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E0" w:rsidRDefault="003856F2" w:rsidP="00F432B8">
      <w:pPr>
        <w:spacing w:line="400" w:lineRule="exact"/>
        <w:jc w:val="left"/>
        <w:rPr>
          <w:rFonts w:cs="ＭＳ 明朝"/>
        </w:rPr>
      </w:pPr>
      <w:r>
        <w:rPr>
          <w:rFonts w:cs="ＭＳ 明朝" w:hint="eastAsia"/>
        </w:rPr>
        <w:t>第８号様式（第１３</w:t>
      </w:r>
      <w:r w:rsidR="00E949E0">
        <w:rPr>
          <w:rFonts w:cs="ＭＳ 明朝" w:hint="eastAsia"/>
        </w:rPr>
        <w:t>関係）</w:t>
      </w:r>
    </w:p>
    <w:p w:rsidR="00E949E0" w:rsidRDefault="00E949E0" w:rsidP="004A275C">
      <w:pPr>
        <w:rPr>
          <w:rFonts w:cs="ＭＳ 明朝"/>
        </w:rPr>
      </w:pPr>
    </w:p>
    <w:p w:rsidR="00E949E0" w:rsidRDefault="00E949E0" w:rsidP="004A275C">
      <w:pPr>
        <w:jc w:val="center"/>
        <w:rPr>
          <w:rFonts w:cs="ＭＳ 明朝"/>
        </w:rPr>
      </w:pPr>
      <w:r>
        <w:rPr>
          <w:rFonts w:cs="ＭＳ 明朝" w:hint="eastAsia"/>
        </w:rPr>
        <w:t>甲府市ＳＤＧｓ推進助成金収支決算書</w:t>
      </w:r>
    </w:p>
    <w:p w:rsidR="00E949E0" w:rsidRDefault="00E949E0" w:rsidP="004A275C">
      <w:pPr>
        <w:jc w:val="left"/>
        <w:rPr>
          <w:rFonts w:cs="ＭＳ 明朝"/>
        </w:rPr>
      </w:pPr>
    </w:p>
    <w:p w:rsidR="00E949E0" w:rsidRDefault="00E949E0" w:rsidP="004A275C">
      <w:pPr>
        <w:jc w:val="left"/>
        <w:rPr>
          <w:rFonts w:cs="ＭＳ 明朝"/>
        </w:rPr>
      </w:pPr>
      <w:r>
        <w:rPr>
          <w:rFonts w:cs="ＭＳ 明朝" w:hint="eastAsia"/>
        </w:rPr>
        <w:t>１　収入の部　　　　　　　　　　　　　　　　　　　　　　　　　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3056" w:type="dxa"/>
          </w:tcPr>
          <w:p w:rsidR="00E949E0" w:rsidRDefault="00E949E0" w:rsidP="00E9024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決　算　額</w:t>
            </w:r>
          </w:p>
        </w:tc>
        <w:tc>
          <w:tcPr>
            <w:tcW w:w="3056" w:type="dxa"/>
          </w:tcPr>
          <w:p w:rsidR="00E949E0" w:rsidRDefault="00E949E0" w:rsidP="00E9024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</w:tr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  <w:tcBorders>
              <w:bottom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  <w:tcBorders>
              <w:top w:val="double" w:sz="4" w:space="0" w:color="auto"/>
            </w:tcBorders>
          </w:tcPr>
          <w:p w:rsidR="00E949E0" w:rsidRDefault="00E949E0" w:rsidP="00DB64B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3056" w:type="dxa"/>
            <w:tcBorders>
              <w:top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  <w:tcBorders>
              <w:top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</w:tbl>
    <w:p w:rsidR="00E949E0" w:rsidRDefault="00E949E0" w:rsidP="004A275C">
      <w:pPr>
        <w:jc w:val="left"/>
        <w:rPr>
          <w:rFonts w:cs="ＭＳ 明朝"/>
        </w:rPr>
      </w:pPr>
    </w:p>
    <w:p w:rsidR="00E949E0" w:rsidRDefault="00E949E0" w:rsidP="004A275C">
      <w:pPr>
        <w:jc w:val="left"/>
        <w:rPr>
          <w:rFonts w:cs="ＭＳ 明朝"/>
        </w:rPr>
      </w:pPr>
    </w:p>
    <w:p w:rsidR="00E949E0" w:rsidRDefault="00E949E0" w:rsidP="004A275C">
      <w:pPr>
        <w:jc w:val="left"/>
        <w:rPr>
          <w:rFonts w:cs="ＭＳ 明朝"/>
        </w:rPr>
      </w:pPr>
      <w:r>
        <w:rPr>
          <w:rFonts w:cs="ＭＳ 明朝" w:hint="eastAsia"/>
        </w:rPr>
        <w:t>２　支出の部　　　　　　　　　　　　　　　　　　　　　　　　　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3056" w:type="dxa"/>
          </w:tcPr>
          <w:p w:rsidR="00E949E0" w:rsidRDefault="00E949E0" w:rsidP="004A275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決　算　額</w:t>
            </w:r>
          </w:p>
        </w:tc>
        <w:tc>
          <w:tcPr>
            <w:tcW w:w="3056" w:type="dxa"/>
          </w:tcPr>
          <w:p w:rsidR="00E949E0" w:rsidRDefault="00E949E0" w:rsidP="00E9024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</w:tr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  <w:tcBorders>
              <w:bottom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  <w:tr w:rsidR="00E949E0" w:rsidTr="00E9024A">
        <w:tc>
          <w:tcPr>
            <w:tcW w:w="3056" w:type="dxa"/>
            <w:tcBorders>
              <w:top w:val="double" w:sz="4" w:space="0" w:color="auto"/>
            </w:tcBorders>
          </w:tcPr>
          <w:p w:rsidR="00E949E0" w:rsidRDefault="00E949E0" w:rsidP="00DB64B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3056" w:type="dxa"/>
            <w:tcBorders>
              <w:top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  <w:tc>
          <w:tcPr>
            <w:tcW w:w="3056" w:type="dxa"/>
            <w:tcBorders>
              <w:top w:val="double" w:sz="4" w:space="0" w:color="auto"/>
            </w:tcBorders>
          </w:tcPr>
          <w:p w:rsidR="00E949E0" w:rsidRDefault="00E949E0" w:rsidP="00E9024A">
            <w:pPr>
              <w:jc w:val="left"/>
              <w:rPr>
                <w:rFonts w:cs="ＭＳ 明朝"/>
              </w:rPr>
            </w:pPr>
          </w:p>
        </w:tc>
      </w:tr>
    </w:tbl>
    <w:p w:rsidR="00E949E0" w:rsidRDefault="00E949E0" w:rsidP="004A275C">
      <w:pPr>
        <w:jc w:val="left"/>
        <w:rPr>
          <w:rFonts w:cs="ＭＳ 明朝"/>
        </w:rPr>
      </w:pPr>
    </w:p>
    <w:p w:rsidR="00E949E0" w:rsidRDefault="00E949E0" w:rsidP="004A275C">
      <w:pPr>
        <w:jc w:val="left"/>
        <w:rPr>
          <w:rFonts w:cs="ＭＳ 明朝"/>
        </w:rPr>
      </w:pPr>
    </w:p>
    <w:p w:rsidR="00E949E0" w:rsidRPr="000B3624" w:rsidRDefault="00E949E0" w:rsidP="004A275C">
      <w:pPr>
        <w:jc w:val="left"/>
        <w:rPr>
          <w:rFonts w:cs="ＭＳ 明朝"/>
          <w:sz w:val="22"/>
        </w:rPr>
      </w:pPr>
      <w:r w:rsidRPr="000B3624">
        <w:rPr>
          <w:rFonts w:cs="ＭＳ 明朝" w:hint="eastAsia"/>
          <w:sz w:val="22"/>
        </w:rPr>
        <w:t>※支出の合計と収入の合計は同額となるよう記載してください。</w:t>
      </w:r>
    </w:p>
    <w:p w:rsidR="00E949E0" w:rsidRPr="000B3624" w:rsidRDefault="00E949E0" w:rsidP="004A275C">
      <w:pPr>
        <w:jc w:val="left"/>
        <w:rPr>
          <w:rFonts w:cs="ＭＳ 明朝"/>
          <w:sz w:val="22"/>
        </w:rPr>
      </w:pPr>
      <w:r w:rsidRPr="000B3624">
        <w:rPr>
          <w:rFonts w:cs="ＭＳ 明朝" w:hint="eastAsia"/>
          <w:sz w:val="22"/>
        </w:rPr>
        <w:t>※助成対象経費のみを記載し、摘要欄に詳細を記載してください（詳細資料添付可）。</w:t>
      </w:r>
    </w:p>
    <w:p w:rsidR="00E949E0" w:rsidRPr="004A275C" w:rsidRDefault="00E949E0" w:rsidP="00F432B8">
      <w:pPr>
        <w:spacing w:line="400" w:lineRule="exact"/>
        <w:jc w:val="left"/>
        <w:rPr>
          <w:rFonts w:cs="ＭＳ 明朝"/>
        </w:rPr>
      </w:pPr>
    </w:p>
    <w:p w:rsidR="00154666" w:rsidRDefault="00154666">
      <w:pPr>
        <w:widowControl/>
        <w:suppressAutoHyphens w:val="0"/>
        <w:jc w:val="left"/>
        <w:rPr>
          <w:rFonts w:cs="ＭＳ 明朝"/>
        </w:rPr>
      </w:pPr>
      <w:bookmarkStart w:id="0" w:name="_GoBack"/>
      <w:bookmarkEnd w:id="0"/>
    </w:p>
    <w:sectPr w:rsidR="00154666" w:rsidSect="000B3624">
      <w:headerReference w:type="default" r:id="rId8"/>
      <w:pgSz w:w="11906" w:h="16838" w:code="9"/>
      <w:pgMar w:top="1491" w:right="1367" w:bottom="1412" w:left="1361" w:header="720" w:footer="720" w:gutter="0"/>
      <w:cols w:space="720"/>
      <w:docGrid w:type="lines" w:linePitch="49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35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C032C"/>
    <w:rsid w:val="000D742C"/>
    <w:rsid w:val="000F5055"/>
    <w:rsid w:val="000F7861"/>
    <w:rsid w:val="0014742B"/>
    <w:rsid w:val="00154666"/>
    <w:rsid w:val="0017238E"/>
    <w:rsid w:val="00185E04"/>
    <w:rsid w:val="001F5342"/>
    <w:rsid w:val="00267458"/>
    <w:rsid w:val="002903D2"/>
    <w:rsid w:val="002A11B5"/>
    <w:rsid w:val="002B0ECF"/>
    <w:rsid w:val="00333630"/>
    <w:rsid w:val="0037032F"/>
    <w:rsid w:val="003830F1"/>
    <w:rsid w:val="003856F2"/>
    <w:rsid w:val="003F26EE"/>
    <w:rsid w:val="00454A6E"/>
    <w:rsid w:val="004A275C"/>
    <w:rsid w:val="004B3FBF"/>
    <w:rsid w:val="004D0E79"/>
    <w:rsid w:val="00502094"/>
    <w:rsid w:val="006001FC"/>
    <w:rsid w:val="00640D81"/>
    <w:rsid w:val="00670735"/>
    <w:rsid w:val="006B0290"/>
    <w:rsid w:val="006B7516"/>
    <w:rsid w:val="006E6843"/>
    <w:rsid w:val="006F71B0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C453E0"/>
    <w:rsid w:val="00DA523F"/>
    <w:rsid w:val="00DF480B"/>
    <w:rsid w:val="00E26E61"/>
    <w:rsid w:val="00E72536"/>
    <w:rsid w:val="00E949E0"/>
    <w:rsid w:val="00EE1DC7"/>
    <w:rsid w:val="00F21AC1"/>
    <w:rsid w:val="00F432B8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9B298C3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FB7A-DC4D-4FF7-9D25-C1A99AE7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10</cp:revision>
  <cp:lastPrinted>2023-06-20T10:05:00Z</cp:lastPrinted>
  <dcterms:created xsi:type="dcterms:W3CDTF">2023-06-20T08:57:00Z</dcterms:created>
  <dcterms:modified xsi:type="dcterms:W3CDTF">2023-06-29T02:22:00Z</dcterms:modified>
</cp:coreProperties>
</file>