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83" w:rsidRDefault="007D7583" w:rsidP="007D7583">
      <w:pPr>
        <w:ind w:left="0"/>
        <w:jc w:val="center"/>
        <w:rPr>
          <w:rFonts w:eastAsiaTheme="minorEastAsia"/>
          <w:sz w:val="36"/>
          <w:szCs w:val="36"/>
        </w:rPr>
      </w:pPr>
    </w:p>
    <w:p w:rsidR="007D7583" w:rsidRDefault="007D7583" w:rsidP="007D7583">
      <w:pPr>
        <w:ind w:left="0"/>
        <w:jc w:val="center"/>
        <w:rPr>
          <w:rFonts w:eastAsiaTheme="minorEastAsia"/>
          <w:sz w:val="36"/>
          <w:szCs w:val="36"/>
        </w:rPr>
      </w:pPr>
    </w:p>
    <w:p w:rsidR="007D7583" w:rsidRPr="00661D75" w:rsidRDefault="00661D75" w:rsidP="007D7583">
      <w:pPr>
        <w:ind w:left="0"/>
        <w:jc w:val="center"/>
        <w:rPr>
          <w:rFonts w:eastAsiaTheme="minorEastAsia"/>
          <w:sz w:val="36"/>
          <w:szCs w:val="36"/>
        </w:rPr>
      </w:pPr>
      <w:r w:rsidRPr="00661D75">
        <w:rPr>
          <w:rFonts w:eastAsiaTheme="minorEastAsia" w:hint="eastAsia"/>
          <w:sz w:val="36"/>
          <w:szCs w:val="36"/>
        </w:rPr>
        <w:t>＜</w:t>
      </w:r>
      <w:r w:rsidR="00FC1E7F">
        <w:rPr>
          <w:rFonts w:eastAsiaTheme="minorEastAsia" w:hint="eastAsia"/>
          <w:sz w:val="36"/>
          <w:szCs w:val="36"/>
        </w:rPr>
        <w:t>減価率及び減価残存率表</w:t>
      </w:r>
      <w:bookmarkStart w:id="0" w:name="_GoBack"/>
      <w:bookmarkEnd w:id="0"/>
      <w:r w:rsidRPr="00661D75">
        <w:rPr>
          <w:rFonts w:eastAsiaTheme="minorEastAsia" w:hint="eastAsia"/>
          <w:sz w:val="36"/>
          <w:szCs w:val="36"/>
        </w:rPr>
        <w:t>＞</w:t>
      </w:r>
    </w:p>
    <w:p w:rsidR="00661D75" w:rsidRPr="00661D75" w:rsidRDefault="00661D75" w:rsidP="00661D75">
      <w:pPr>
        <w:ind w:left="0"/>
        <w:jc w:val="center"/>
        <w:rPr>
          <w:rFonts w:eastAsiaTheme="minorEastAsia"/>
          <w:sz w:val="16"/>
          <w:szCs w:val="16"/>
        </w:rPr>
      </w:pPr>
    </w:p>
    <w:p w:rsidR="00661D75" w:rsidRPr="00661D75" w:rsidRDefault="00661D75" w:rsidP="00661D75">
      <w:pPr>
        <w:ind w:left="0"/>
        <w:rPr>
          <w:rFonts w:eastAsiaTheme="minorEastAsia"/>
        </w:rPr>
      </w:pPr>
      <w:r w:rsidRPr="00661D75">
        <w:rPr>
          <w:rFonts w:eastAsiaTheme="minorEastAsia" w:hint="eastAsia"/>
          <w:sz w:val="24"/>
          <w:szCs w:val="24"/>
        </w:rPr>
        <w:t>『固定資産評価基準』別表第１５「耐用年数に応ずる減価率表」より作成</w:t>
      </w:r>
    </w:p>
    <w:tbl>
      <w:tblPr>
        <w:tblStyle w:val="TableGrid"/>
        <w:tblW w:w="10530" w:type="dxa"/>
        <w:jc w:val="center"/>
        <w:tblInd w:w="0" w:type="dxa"/>
        <w:tblLayout w:type="fixed"/>
        <w:tblCellMar>
          <w:left w:w="94" w:type="dxa"/>
          <w:right w:w="150" w:type="dxa"/>
        </w:tblCellMar>
        <w:tblLook w:val="04A0" w:firstRow="1" w:lastRow="0" w:firstColumn="1" w:lastColumn="0" w:noHBand="0" w:noVBand="1"/>
      </w:tblPr>
      <w:tblGrid>
        <w:gridCol w:w="857"/>
        <w:gridCol w:w="1406"/>
        <w:gridCol w:w="1581"/>
        <w:gridCol w:w="1441"/>
        <w:gridCol w:w="947"/>
        <w:gridCol w:w="1276"/>
        <w:gridCol w:w="1570"/>
        <w:gridCol w:w="1452"/>
      </w:tblGrid>
      <w:tr w:rsidR="007C0BB5" w:rsidRPr="00C21EF8" w:rsidTr="00C2285E">
        <w:trPr>
          <w:trHeight w:val="271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耐　用年　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305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減価率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減　価　残　存　率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耐　用年　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 w:rsidP="00EA3D2F">
            <w:pPr>
              <w:ind w:left="0" w:firstLineChars="100" w:firstLine="220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減価率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減　価　残　存　率</w:t>
            </w:r>
          </w:p>
        </w:tc>
      </w:tr>
      <w:tr w:rsidR="00C2285E" w:rsidRPr="00C21EF8" w:rsidTr="00C2285E">
        <w:trPr>
          <w:trHeight w:val="359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前年中取得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前年前取得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 w:rsidP="0011254F">
            <w:pPr>
              <w:tabs>
                <w:tab w:val="center" w:pos="598"/>
              </w:tabs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前年中取得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前年前取得</w:t>
            </w:r>
          </w:p>
        </w:tc>
      </w:tr>
      <w:tr w:rsidR="00C2285E" w:rsidRPr="00C21EF8" w:rsidTr="00C2285E">
        <w:trPr>
          <w:trHeight w:val="422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 w:rsidP="0011254F">
            <w:pPr>
              <w:spacing w:after="160"/>
              <w:ind w:left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 w:rsidP="0011254F">
            <w:pPr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FC1E7F">
              <w:rPr>
                <w:rFonts w:ascii="ＭＳ Ｐ明朝" w:eastAsia="ＭＳ Ｐ明朝" w:hAnsi="ＭＳ Ｐ明朝"/>
                <w:spacing w:val="24"/>
                <w:kern w:val="0"/>
                <w:sz w:val="22"/>
                <w:fitText w:val="1407" w:id="1252677633"/>
              </w:rPr>
              <w:t>１</w:t>
            </w:r>
            <w:r w:rsidRPr="00FC1E7F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1407" w:id="1252677633"/>
              </w:rPr>
              <w:t>－減価率/</w:t>
            </w:r>
            <w:r w:rsidRPr="00FC1E7F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1407" w:id="1252677633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 w:rsidP="0011254F">
            <w:pPr>
              <w:ind w:left="118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１－</w:t>
            </w:r>
            <w:r w:rsidRPr="00C21EF8">
              <w:rPr>
                <w:rFonts w:ascii="ＭＳ Ｐ明朝" w:eastAsia="ＭＳ Ｐ明朝" w:hAnsi="ＭＳ Ｐ明朝" w:hint="eastAsia"/>
                <w:sz w:val="22"/>
              </w:rPr>
              <w:t>減価率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 w:rsidP="0011254F">
            <w:pPr>
              <w:tabs>
                <w:tab w:val="center" w:pos="598"/>
              </w:tabs>
              <w:spacing w:after="160"/>
              <w:ind w:left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 w:rsidP="0011254F">
            <w:pPr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FC1E7F">
              <w:rPr>
                <w:rFonts w:ascii="ＭＳ Ｐ明朝" w:eastAsia="ＭＳ Ｐ明朝" w:hAnsi="ＭＳ Ｐ明朝"/>
                <w:spacing w:val="24"/>
                <w:kern w:val="0"/>
                <w:sz w:val="22"/>
                <w:fitText w:val="1407" w:id="1252677634"/>
              </w:rPr>
              <w:t>１</w:t>
            </w:r>
            <w:r w:rsidRPr="00FC1E7F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1407" w:id="1252677634"/>
              </w:rPr>
              <w:t>－減価率</w:t>
            </w:r>
            <w:r w:rsidRPr="00FC1E7F">
              <w:rPr>
                <w:rFonts w:ascii="ＭＳ Ｐ明朝" w:eastAsia="ＭＳ Ｐ明朝" w:hAnsi="ＭＳ Ｐ明朝"/>
                <w:spacing w:val="24"/>
                <w:kern w:val="0"/>
                <w:sz w:val="22"/>
                <w:fitText w:val="1407" w:id="1252677634"/>
              </w:rPr>
              <w:t>/</w:t>
            </w:r>
            <w:r w:rsidRPr="00FC1E7F">
              <w:rPr>
                <w:rFonts w:ascii="ＭＳ Ｐ明朝" w:eastAsia="ＭＳ Ｐ明朝" w:hAnsi="ＭＳ Ｐ明朝"/>
                <w:spacing w:val="48"/>
                <w:kern w:val="0"/>
                <w:sz w:val="22"/>
                <w:fitText w:val="1407" w:id="125267763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BB5" w:rsidRPr="00C21EF8" w:rsidRDefault="007C0BB5" w:rsidP="0011254F">
            <w:pPr>
              <w:ind w:left="118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１－</w:t>
            </w:r>
            <w:r w:rsidRPr="00C21EF8">
              <w:rPr>
                <w:rFonts w:ascii="ＭＳ Ｐ明朝" w:eastAsia="ＭＳ Ｐ明朝" w:hAnsi="ＭＳ Ｐ明朝" w:hint="eastAsia"/>
                <w:sz w:val="22"/>
              </w:rPr>
              <w:t>減価率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21EF8">
              <w:rPr>
                <w:rFonts w:ascii="ＭＳ Ｐ明朝" w:eastAsia="ＭＳ Ｐ明朝" w:hAnsi="ＭＳ Ｐ明朝" w:hint="eastAsia"/>
                <w:sz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0.072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0.928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0.684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0.658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0.316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0.931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0.536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0.732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0.464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0.933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0.438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0.781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0.562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0.934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0.369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0.631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0.936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0.319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0.681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0.062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0.938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0.280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0.720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0.940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0.250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0.750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0.059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0.941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3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0.226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0.774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0.943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0.206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0.794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0.944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0.189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0.811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0.945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0.175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0.825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0.053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0.947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0.162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0.838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0.948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0.152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0.848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0.949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0.142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0.858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0.950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0.866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0.951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0.873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0.952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0.880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0.953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0.886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0.954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0.891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0.955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0.104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0.896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0.956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0.099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0.901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0.957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0.095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0.905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0.957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0.092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0.908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0.958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0.088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0.912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0.959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0.915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0.960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0.082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0.918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0.960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0.079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0.921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0.961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0.076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0.924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0.981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0.962</w:t>
            </w:r>
          </w:p>
        </w:tc>
      </w:tr>
      <w:tr w:rsidR="00C2285E" w:rsidRPr="00C21EF8" w:rsidTr="00C2285E">
        <w:trPr>
          <w:trHeight w:val="27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0.074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0.926</w:t>
            </w: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1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0.038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0.981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11" w:rsidRPr="00C21EF8" w:rsidRDefault="00465B11" w:rsidP="00465B11">
            <w:pPr>
              <w:ind w:left="74"/>
              <w:jc w:val="center"/>
              <w:rPr>
                <w:rFonts w:ascii="ＭＳ Ｐ明朝" w:eastAsia="ＭＳ Ｐ明朝" w:hAnsi="ＭＳ Ｐ明朝"/>
              </w:rPr>
            </w:pPr>
            <w:r w:rsidRPr="00C21EF8">
              <w:rPr>
                <w:rFonts w:ascii="ＭＳ Ｐ明朝" w:eastAsia="ＭＳ Ｐ明朝" w:hAnsi="ＭＳ Ｐ明朝"/>
                <w:sz w:val="22"/>
              </w:rPr>
              <w:t>0.962</w:t>
            </w:r>
          </w:p>
        </w:tc>
      </w:tr>
    </w:tbl>
    <w:p w:rsidR="00EA2791" w:rsidRDefault="00EA2791"/>
    <w:sectPr w:rsidR="00EA2791" w:rsidSect="00661D75">
      <w:pgSz w:w="11900" w:h="16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48" w:rsidRDefault="00F86648" w:rsidP="00F86648">
      <w:pPr>
        <w:spacing w:line="240" w:lineRule="auto"/>
      </w:pPr>
      <w:r>
        <w:separator/>
      </w:r>
    </w:p>
  </w:endnote>
  <w:endnote w:type="continuationSeparator" w:id="0">
    <w:p w:rsidR="00F86648" w:rsidRDefault="00F86648" w:rsidP="00F86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48" w:rsidRDefault="00F86648" w:rsidP="00F86648">
      <w:pPr>
        <w:spacing w:line="240" w:lineRule="auto"/>
      </w:pPr>
      <w:r>
        <w:separator/>
      </w:r>
    </w:p>
  </w:footnote>
  <w:footnote w:type="continuationSeparator" w:id="0">
    <w:p w:rsidR="00F86648" w:rsidRDefault="00F86648" w:rsidP="00F866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4E"/>
    <w:rsid w:val="000A134E"/>
    <w:rsid w:val="00111EAC"/>
    <w:rsid w:val="0011254F"/>
    <w:rsid w:val="00465B11"/>
    <w:rsid w:val="00661D75"/>
    <w:rsid w:val="007C0BB5"/>
    <w:rsid w:val="007D7583"/>
    <w:rsid w:val="00C21EF8"/>
    <w:rsid w:val="00C2285E"/>
    <w:rsid w:val="00EA2791"/>
    <w:rsid w:val="00EA3D2F"/>
    <w:rsid w:val="00F86648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30F897-FF2F-47E8-B40B-BC84226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703"/>
    </w:pPr>
    <w:rPr>
      <w:rFonts w:ascii="Calibri" w:eastAsia="Calibri" w:hAnsi="Calibri" w:cs="Calibr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6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648"/>
    <w:rPr>
      <w:rFonts w:ascii="Calibri" w:eastAsia="Calibri" w:hAnsi="Calibri" w:cs="Calibri"/>
      <w:color w:val="000000"/>
      <w:sz w:val="32"/>
    </w:rPr>
  </w:style>
  <w:style w:type="paragraph" w:styleId="a5">
    <w:name w:val="footer"/>
    <w:basedOn w:val="a"/>
    <w:link w:val="a6"/>
    <w:uiPriority w:val="99"/>
    <w:unhideWhenUsed/>
    <w:rsid w:val="00F86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648"/>
    <w:rPr>
      <w:rFonts w:ascii="Calibri" w:eastAsia="Calibri" w:hAnsi="Calibri" w:cs="Calibri"/>
      <w:color w:val="000000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C21E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F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PJ080</dc:creator>
  <cp:keywords/>
  <cp:lastModifiedBy>PJ080</cp:lastModifiedBy>
  <cp:revision>12</cp:revision>
  <cp:lastPrinted>2016-10-21T01:06:00Z</cp:lastPrinted>
  <dcterms:created xsi:type="dcterms:W3CDTF">2016-08-10T06:06:00Z</dcterms:created>
  <dcterms:modified xsi:type="dcterms:W3CDTF">2016-10-21T01:11:00Z</dcterms:modified>
</cp:coreProperties>
</file>