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1B" w:rsidRPr="00B7381C" w:rsidRDefault="00FD550C" w:rsidP="003D631B">
      <w:pPr>
        <w:ind w:left="220" w:hangingChars="100" w:hanging="220"/>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別表</w:t>
      </w:r>
      <w:r w:rsidR="003D631B" w:rsidRPr="00B7381C">
        <w:rPr>
          <w:rFonts w:ascii="BIZ UDP明朝 Medium" w:eastAsia="BIZ UDP明朝 Medium" w:hAnsi="BIZ UDP明朝 Medium" w:hint="eastAsia"/>
          <w:color w:val="000000" w:themeColor="text1"/>
          <w:sz w:val="22"/>
        </w:rPr>
        <w:t>（第２関係）</w:t>
      </w:r>
    </w:p>
    <w:tbl>
      <w:tblPr>
        <w:tblStyle w:val="a3"/>
        <w:tblW w:w="15168" w:type="dxa"/>
        <w:tblInd w:w="-5" w:type="dxa"/>
        <w:tblLook w:val="04A0" w:firstRow="1" w:lastRow="0" w:firstColumn="1" w:lastColumn="0" w:noHBand="0" w:noVBand="1"/>
      </w:tblPr>
      <w:tblGrid>
        <w:gridCol w:w="2268"/>
        <w:gridCol w:w="3969"/>
        <w:gridCol w:w="3261"/>
        <w:gridCol w:w="5670"/>
      </w:tblGrid>
      <w:tr w:rsidR="00C65EA0" w:rsidRPr="00B8190D" w:rsidTr="002849B8">
        <w:trPr>
          <w:trHeight w:val="859"/>
        </w:trPr>
        <w:tc>
          <w:tcPr>
            <w:tcW w:w="2268" w:type="dxa"/>
            <w:tcBorders>
              <w:bottom w:val="double" w:sz="4" w:space="0" w:color="auto"/>
            </w:tcBorders>
            <w:shd w:val="clear" w:color="auto" w:fill="DEEAF6" w:themeFill="accent1" w:themeFillTint="33"/>
            <w:vAlign w:val="center"/>
          </w:tcPr>
          <w:p w:rsidR="00C65EA0" w:rsidRPr="00B7381C" w:rsidRDefault="00C65EA0" w:rsidP="006413C7">
            <w:pPr>
              <w:jc w:val="cente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対象となる事業所</w:t>
            </w:r>
          </w:p>
        </w:tc>
        <w:tc>
          <w:tcPr>
            <w:tcW w:w="3969" w:type="dxa"/>
            <w:tcBorders>
              <w:bottom w:val="double" w:sz="4" w:space="0" w:color="auto"/>
            </w:tcBorders>
            <w:shd w:val="clear" w:color="auto" w:fill="DEEAF6" w:themeFill="accent1" w:themeFillTint="33"/>
            <w:vAlign w:val="center"/>
          </w:tcPr>
          <w:p w:rsidR="00C65EA0" w:rsidRDefault="00C65EA0" w:rsidP="00E13A0E">
            <w:pPr>
              <w:jc w:val="center"/>
              <w:rPr>
                <w:rFonts w:ascii="BIZ UDP明朝 Medium" w:eastAsia="BIZ UDP明朝 Medium" w:hAnsi="BIZ UDP明朝 Medium"/>
                <w:color w:val="000000" w:themeColor="text1"/>
                <w:sz w:val="22"/>
              </w:rPr>
            </w:pPr>
            <w:r w:rsidRPr="00C65EA0">
              <w:rPr>
                <w:rFonts w:ascii="BIZ UDP明朝 Medium" w:eastAsia="BIZ UDP明朝 Medium" w:hAnsi="BIZ UDP明朝 Medium" w:hint="eastAsia"/>
                <w:color w:val="000000" w:themeColor="text1"/>
                <w:sz w:val="22"/>
              </w:rPr>
              <w:t>対象経費</w:t>
            </w:r>
          </w:p>
          <w:p w:rsidR="007C7FB4" w:rsidRPr="00B7381C" w:rsidRDefault="007C7FB4" w:rsidP="007C7FB4">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（各事業所共通）</w:t>
            </w:r>
          </w:p>
        </w:tc>
        <w:tc>
          <w:tcPr>
            <w:tcW w:w="3261" w:type="dxa"/>
            <w:tcBorders>
              <w:bottom w:val="double" w:sz="4" w:space="0" w:color="auto"/>
            </w:tcBorders>
            <w:shd w:val="clear" w:color="auto" w:fill="DEEAF6" w:themeFill="accent1" w:themeFillTint="33"/>
            <w:vAlign w:val="center"/>
          </w:tcPr>
          <w:p w:rsidR="00C65EA0" w:rsidRPr="00B7381C" w:rsidRDefault="00C65EA0" w:rsidP="003303C4">
            <w:pPr>
              <w:jc w:val="cente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補助上限額</w:t>
            </w:r>
          </w:p>
        </w:tc>
        <w:tc>
          <w:tcPr>
            <w:tcW w:w="5670" w:type="dxa"/>
            <w:tcBorders>
              <w:bottom w:val="double" w:sz="4" w:space="0" w:color="auto"/>
            </w:tcBorders>
            <w:shd w:val="clear" w:color="auto" w:fill="DEEAF6" w:themeFill="accent1" w:themeFillTint="33"/>
            <w:vAlign w:val="center"/>
          </w:tcPr>
          <w:p w:rsidR="007C7FB4" w:rsidRDefault="00C65EA0" w:rsidP="00B8190D">
            <w:pPr>
              <w:jc w:val="cente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対象機器</w:t>
            </w:r>
          </w:p>
          <w:p w:rsidR="00C65EA0" w:rsidRPr="00B7381C" w:rsidRDefault="00C65EA0" w:rsidP="00B8190D">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（各事業</w:t>
            </w:r>
            <w:r w:rsidR="007C7FB4">
              <w:rPr>
                <w:rFonts w:ascii="BIZ UDP明朝 Medium" w:eastAsia="BIZ UDP明朝 Medium" w:hAnsi="BIZ UDP明朝 Medium" w:hint="eastAsia"/>
                <w:color w:val="000000" w:themeColor="text1"/>
                <w:sz w:val="22"/>
              </w:rPr>
              <w:t>所</w:t>
            </w:r>
            <w:r w:rsidRPr="00B7381C">
              <w:rPr>
                <w:rFonts w:ascii="BIZ UDP明朝 Medium" w:eastAsia="BIZ UDP明朝 Medium" w:hAnsi="BIZ UDP明朝 Medium" w:hint="eastAsia"/>
                <w:color w:val="000000" w:themeColor="text1"/>
                <w:sz w:val="22"/>
              </w:rPr>
              <w:t>共通）</w:t>
            </w:r>
          </w:p>
        </w:tc>
      </w:tr>
      <w:tr w:rsidR="00C65EA0" w:rsidRPr="00B8190D" w:rsidTr="002849B8">
        <w:trPr>
          <w:trHeight w:val="53"/>
        </w:trPr>
        <w:tc>
          <w:tcPr>
            <w:tcW w:w="2268" w:type="dxa"/>
            <w:tcBorders>
              <w:top w:val="double" w:sz="4" w:space="0" w:color="auto"/>
              <w:bottom w:val="dotted" w:sz="4" w:space="0" w:color="auto"/>
            </w:tcBorders>
            <w:shd w:val="clear" w:color="auto" w:fill="auto"/>
          </w:tcPr>
          <w:p w:rsidR="00C65EA0" w:rsidRPr="00B8190D" w:rsidRDefault="00C65EA0" w:rsidP="003303C4">
            <w:pPr>
              <w:rPr>
                <w:rFonts w:ascii="BIZ UDゴシック" w:eastAsia="BIZ UDゴシック" w:hAnsi="BIZ UDゴシック"/>
                <w:color w:val="000000" w:themeColor="text1"/>
                <w:sz w:val="22"/>
              </w:rPr>
            </w:pPr>
            <w:r w:rsidRPr="00B7381C">
              <w:rPr>
                <w:rFonts w:ascii="BIZ UDP明朝 Medium" w:eastAsia="BIZ UDP明朝 Medium" w:hAnsi="BIZ UDP明朝 Medium" w:hint="eastAsia"/>
                <w:color w:val="000000" w:themeColor="text1"/>
                <w:sz w:val="22"/>
              </w:rPr>
              <w:t>1.</w:t>
            </w:r>
            <w:r w:rsidRPr="00B7381C">
              <w:rPr>
                <w:rFonts w:ascii="BIZ UDP明朝 Medium" w:eastAsia="BIZ UDP明朝 Medium" w:hAnsi="BIZ UDP明朝 Medium" w:hint="eastAsia"/>
                <w:color w:val="000000" w:themeColor="text1"/>
                <w:sz w:val="28"/>
              </w:rPr>
              <w:t xml:space="preserve"> </w:t>
            </w:r>
            <w:r w:rsidRPr="00B7381C">
              <w:rPr>
                <w:rFonts w:ascii="BIZ UDP明朝 Medium" w:eastAsia="BIZ UDP明朝 Medium" w:hAnsi="BIZ UDP明朝 Medium" w:hint="eastAsia"/>
                <w:color w:val="000000" w:themeColor="text1"/>
                <w:sz w:val="22"/>
              </w:rPr>
              <w:t>障害者支援施設</w:t>
            </w:r>
          </w:p>
        </w:tc>
        <w:tc>
          <w:tcPr>
            <w:tcW w:w="3969" w:type="dxa"/>
            <w:vMerge w:val="restart"/>
            <w:tcBorders>
              <w:top w:val="double" w:sz="4" w:space="0" w:color="auto"/>
            </w:tcBorders>
            <w:shd w:val="clear" w:color="auto" w:fill="auto"/>
          </w:tcPr>
          <w:p w:rsidR="002849B8" w:rsidRDefault="00C65EA0" w:rsidP="002849B8">
            <w:pPr>
              <w:jc w:val="distribute"/>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⑴</w:t>
            </w:r>
            <w:r w:rsidR="002849B8" w:rsidRPr="002849B8">
              <w:rPr>
                <w:rFonts w:ascii="BIZ UDP明朝 Medium" w:eastAsia="BIZ UDP明朝 Medium" w:hAnsi="BIZ UDP明朝 Medium" w:hint="eastAsia"/>
                <w:color w:val="000000" w:themeColor="text1"/>
                <w:sz w:val="28"/>
              </w:rPr>
              <w:t xml:space="preserve">　</w:t>
            </w:r>
            <w:r w:rsidRPr="00B7381C">
              <w:rPr>
                <w:rFonts w:ascii="BIZ UDP明朝 Medium" w:eastAsia="BIZ UDP明朝 Medium" w:hAnsi="BIZ UDP明朝 Medium" w:hint="eastAsia"/>
                <w:color w:val="000000" w:themeColor="text1"/>
                <w:sz w:val="22"/>
              </w:rPr>
              <w:t>備品購入費（ロボット等の購入費用</w:t>
            </w:r>
          </w:p>
          <w:p w:rsidR="00C65EA0" w:rsidRPr="00B7381C" w:rsidRDefault="00C65EA0" w:rsidP="002849B8">
            <w:pPr>
              <w:ind w:firstLineChars="100" w:firstLine="220"/>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に限る。）</w:t>
            </w:r>
          </w:p>
          <w:p w:rsidR="002849B8" w:rsidRDefault="00C65EA0" w:rsidP="002849B8">
            <w:pPr>
              <w:jc w:val="distribute"/>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⑵</w:t>
            </w:r>
            <w:r w:rsidR="002849B8" w:rsidRPr="002849B8">
              <w:rPr>
                <w:rFonts w:ascii="BIZ UDP明朝 Medium" w:eastAsia="BIZ UDP明朝 Medium" w:hAnsi="BIZ UDP明朝 Medium" w:hint="eastAsia"/>
                <w:color w:val="000000" w:themeColor="text1"/>
                <w:sz w:val="28"/>
              </w:rPr>
              <w:t xml:space="preserve">　</w:t>
            </w:r>
            <w:r w:rsidRPr="00B7381C">
              <w:rPr>
                <w:rFonts w:ascii="BIZ UDP明朝 Medium" w:eastAsia="BIZ UDP明朝 Medium" w:hAnsi="BIZ UDP明朝 Medium" w:hint="eastAsia"/>
                <w:color w:val="000000" w:themeColor="text1"/>
                <w:sz w:val="22"/>
              </w:rPr>
              <w:t>使用料及び賃借料（ロボット等の購</w:t>
            </w:r>
          </w:p>
          <w:p w:rsidR="002849B8" w:rsidRDefault="002849B8" w:rsidP="002849B8">
            <w:pPr>
              <w:jc w:val="distribute"/>
              <w:rPr>
                <w:rFonts w:ascii="BIZ UDP明朝 Medium" w:eastAsia="BIZ UDP明朝 Medium" w:hAnsi="BIZ UDP明朝 Medium"/>
                <w:color w:val="000000" w:themeColor="text1"/>
                <w:sz w:val="22"/>
              </w:rPr>
            </w:pPr>
            <w:r w:rsidRPr="002849B8">
              <w:rPr>
                <w:rFonts w:ascii="BIZ UDP明朝 Medium" w:eastAsia="BIZ UDP明朝 Medium" w:hAnsi="BIZ UDP明朝 Medium" w:hint="eastAsia"/>
                <w:color w:val="000000" w:themeColor="text1"/>
                <w:sz w:val="28"/>
              </w:rPr>
              <w:t xml:space="preserve">　</w:t>
            </w:r>
            <w:r w:rsidR="00C65EA0" w:rsidRPr="00B7381C">
              <w:rPr>
                <w:rFonts w:ascii="BIZ UDP明朝 Medium" w:eastAsia="BIZ UDP明朝 Medium" w:hAnsi="BIZ UDP明朝 Medium" w:hint="eastAsia"/>
                <w:color w:val="000000" w:themeColor="text1"/>
                <w:sz w:val="22"/>
              </w:rPr>
              <w:t>入費用に限</w:t>
            </w:r>
            <w:r w:rsidR="00C65EA0">
              <w:rPr>
                <w:rFonts w:ascii="BIZ UDP明朝 Medium" w:eastAsia="BIZ UDP明朝 Medium" w:hAnsi="BIZ UDP明朝 Medium" w:hint="eastAsia"/>
                <w:color w:val="000000" w:themeColor="text1"/>
                <w:sz w:val="22"/>
              </w:rPr>
              <w:t>り、</w:t>
            </w:r>
            <w:r w:rsidR="00C65EA0" w:rsidRPr="00B7381C">
              <w:rPr>
                <w:rFonts w:ascii="BIZ UDP明朝 Medium" w:eastAsia="BIZ UDP明朝 Medium" w:hAnsi="BIZ UDP明朝 Medium" w:hint="eastAsia"/>
                <w:color w:val="000000" w:themeColor="text1"/>
                <w:sz w:val="22"/>
              </w:rPr>
              <w:t>当該年度末までの費用</w:t>
            </w:r>
          </w:p>
          <w:p w:rsidR="00C65EA0" w:rsidRDefault="002849B8" w:rsidP="002849B8">
            <w:pPr>
              <w:rPr>
                <w:rFonts w:ascii="BIZ UDP明朝 Medium" w:eastAsia="BIZ UDP明朝 Medium" w:hAnsi="BIZ UDP明朝 Medium"/>
                <w:color w:val="000000" w:themeColor="text1"/>
                <w:sz w:val="22"/>
              </w:rPr>
            </w:pPr>
            <w:r w:rsidRPr="002849B8">
              <w:rPr>
                <w:rFonts w:ascii="BIZ UDP明朝 Medium" w:eastAsia="BIZ UDP明朝 Medium" w:hAnsi="BIZ UDP明朝 Medium" w:hint="eastAsia"/>
                <w:color w:val="000000" w:themeColor="text1"/>
                <w:sz w:val="28"/>
              </w:rPr>
              <w:lastRenderedPageBreak/>
              <w:t xml:space="preserve">　</w:t>
            </w:r>
            <w:r w:rsidR="00C65EA0" w:rsidRPr="00B7381C">
              <w:rPr>
                <w:rFonts w:ascii="BIZ UDP明朝 Medium" w:eastAsia="BIZ UDP明朝 Medium" w:hAnsi="BIZ UDP明朝 Medium" w:hint="eastAsia"/>
                <w:color w:val="000000" w:themeColor="text1"/>
                <w:sz w:val="22"/>
              </w:rPr>
              <w:t>を限度額とする。）</w:t>
            </w:r>
          </w:p>
          <w:p w:rsidR="007C7FB4" w:rsidRDefault="00C65EA0" w:rsidP="007C7FB4">
            <w:pPr>
              <w:jc w:val="distribute"/>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⑶</w:t>
            </w:r>
            <w:r w:rsidR="002849B8" w:rsidRPr="007C7FB4">
              <w:rPr>
                <w:rFonts w:ascii="BIZ UDP明朝 Medium" w:eastAsia="BIZ UDP明朝 Medium" w:hAnsi="BIZ UDP明朝 Medium" w:hint="eastAsia"/>
                <w:color w:val="000000" w:themeColor="text1"/>
                <w:sz w:val="32"/>
              </w:rPr>
              <w:t xml:space="preserve"> </w:t>
            </w:r>
            <w:r w:rsidRPr="00B7381C">
              <w:rPr>
                <w:rFonts w:ascii="BIZ UDP明朝 Medium" w:eastAsia="BIZ UDP明朝 Medium" w:hAnsi="BIZ UDP明朝 Medium" w:hint="eastAsia"/>
                <w:color w:val="000000" w:themeColor="text1"/>
                <w:sz w:val="22"/>
              </w:rPr>
              <w:t>役務費（ロボット等の初期設定に要</w:t>
            </w:r>
          </w:p>
          <w:p w:rsidR="00C65EA0" w:rsidRPr="00B7381C" w:rsidRDefault="007C7FB4" w:rsidP="007C7FB4">
            <w:pPr>
              <w:rPr>
                <w:rFonts w:ascii="BIZ UDP明朝 Medium" w:eastAsia="BIZ UDP明朝 Medium" w:hAnsi="BIZ UDP明朝 Medium"/>
                <w:color w:val="000000" w:themeColor="text1"/>
                <w:sz w:val="22"/>
              </w:rPr>
            </w:pPr>
            <w:r w:rsidRPr="002849B8">
              <w:rPr>
                <w:rFonts w:ascii="BIZ UDP明朝 Medium" w:eastAsia="BIZ UDP明朝 Medium" w:hAnsi="BIZ UDP明朝 Medium" w:hint="eastAsia"/>
                <w:color w:val="000000" w:themeColor="text1"/>
                <w:sz w:val="28"/>
              </w:rPr>
              <w:t xml:space="preserve">　</w:t>
            </w:r>
            <w:r w:rsidR="00C65EA0" w:rsidRPr="00B7381C">
              <w:rPr>
                <w:rFonts w:ascii="BIZ UDP明朝 Medium" w:eastAsia="BIZ UDP明朝 Medium" w:hAnsi="BIZ UDP明朝 Medium" w:hint="eastAsia"/>
                <w:color w:val="000000" w:themeColor="text1"/>
                <w:sz w:val="22"/>
              </w:rPr>
              <w:t>する費用に限る。）</w:t>
            </w:r>
          </w:p>
        </w:tc>
        <w:tc>
          <w:tcPr>
            <w:tcW w:w="3261" w:type="dxa"/>
            <w:tcBorders>
              <w:top w:val="double" w:sz="4" w:space="0" w:color="auto"/>
              <w:bottom w:val="dotted" w:sz="4" w:space="0" w:color="auto"/>
            </w:tcBorders>
            <w:shd w:val="clear" w:color="auto" w:fill="auto"/>
          </w:tcPr>
          <w:p w:rsidR="00C65EA0" w:rsidRPr="00B7381C" w:rsidRDefault="002849B8" w:rsidP="00362E2A">
            <w:pP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lastRenderedPageBreak/>
              <w:t>1.</w:t>
            </w:r>
            <w:r w:rsidRPr="00B7381C">
              <w:rPr>
                <w:rFonts w:ascii="BIZ UDP明朝 Medium" w:eastAsia="BIZ UDP明朝 Medium" w:hAnsi="BIZ UDP明朝 Medium" w:hint="eastAsia"/>
                <w:color w:val="000000" w:themeColor="text1"/>
                <w:sz w:val="32"/>
              </w:rPr>
              <w:t xml:space="preserve"> </w:t>
            </w:r>
            <w:r w:rsidRPr="00B7381C">
              <w:rPr>
                <w:rFonts w:ascii="BIZ UDP明朝 Medium" w:eastAsia="BIZ UDP明朝 Medium" w:hAnsi="BIZ UDP明朝 Medium" w:hint="eastAsia"/>
                <w:color w:val="000000" w:themeColor="text1"/>
                <w:sz w:val="22"/>
              </w:rPr>
              <w:t>210万円（機器等の合計額）</w:t>
            </w:r>
          </w:p>
        </w:tc>
        <w:tc>
          <w:tcPr>
            <w:tcW w:w="5670" w:type="dxa"/>
            <w:vMerge w:val="restart"/>
            <w:tcBorders>
              <w:top w:val="double" w:sz="4" w:space="0" w:color="auto"/>
            </w:tcBorders>
            <w:shd w:val="clear" w:color="auto" w:fill="auto"/>
          </w:tcPr>
          <w:p w:rsidR="00C65EA0" w:rsidRPr="00B7381C" w:rsidRDefault="006661CA" w:rsidP="00CD0FBA">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①</w:t>
            </w:r>
            <w:r w:rsidR="00C65EA0" w:rsidRPr="00B7381C">
              <w:rPr>
                <w:rFonts w:ascii="BIZ UDP明朝 Medium" w:eastAsia="BIZ UDP明朝 Medium" w:hAnsi="BIZ UDP明朝 Medium" w:hint="eastAsia"/>
                <w:color w:val="000000" w:themeColor="text1"/>
                <w:sz w:val="22"/>
              </w:rPr>
              <w:t>移乗介護</w:t>
            </w:r>
          </w:p>
          <w:p w:rsidR="00C65EA0" w:rsidRPr="00B7381C" w:rsidRDefault="00C65EA0" w:rsidP="00B7381C">
            <w:pPr>
              <w:ind w:firstLineChars="100" w:firstLine="220"/>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ロボット技術を用いて介助者のパワーアシストを行う装着型又は非装着型の機器</w:t>
            </w:r>
          </w:p>
          <w:p w:rsidR="00C65EA0" w:rsidRPr="00B7381C" w:rsidRDefault="006661CA" w:rsidP="00CD0FBA">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②</w:t>
            </w:r>
            <w:r w:rsidR="00C65EA0" w:rsidRPr="00B7381C">
              <w:rPr>
                <w:rFonts w:ascii="BIZ UDP明朝 Medium" w:eastAsia="BIZ UDP明朝 Medium" w:hAnsi="BIZ UDP明朝 Medium" w:hint="eastAsia"/>
                <w:color w:val="000000" w:themeColor="text1"/>
                <w:sz w:val="22"/>
              </w:rPr>
              <w:t>移動支援</w:t>
            </w:r>
          </w:p>
          <w:p w:rsidR="00C65EA0" w:rsidRPr="00B7381C" w:rsidRDefault="00C65EA0" w:rsidP="00B7381C">
            <w:pPr>
              <w:ind w:firstLineChars="100" w:firstLine="220"/>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障害者の外出をサポートし、荷物等を安全に運搬できるロボット技術を用いた歩行支援機器</w:t>
            </w:r>
          </w:p>
          <w:p w:rsidR="002849B8" w:rsidRDefault="006661CA" w:rsidP="00CD0FBA">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③</w:t>
            </w:r>
            <w:r w:rsidR="00C65EA0" w:rsidRPr="00B7381C">
              <w:rPr>
                <w:rFonts w:ascii="BIZ UDP明朝 Medium" w:eastAsia="BIZ UDP明朝 Medium" w:hAnsi="BIZ UDP明朝 Medium" w:hint="eastAsia"/>
                <w:color w:val="000000" w:themeColor="text1"/>
                <w:sz w:val="22"/>
              </w:rPr>
              <w:t>排泄支援</w:t>
            </w:r>
          </w:p>
          <w:p w:rsidR="00C65EA0" w:rsidRPr="00B7381C" w:rsidRDefault="002849B8" w:rsidP="002849B8">
            <w:pPr>
              <w:ind w:firstLineChars="100" w:firstLine="220"/>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lastRenderedPageBreak/>
              <w:t>排泄物の処理にロボット技術を用いた設置位置の調整可能なトイレや排泄のタイミングを予測する装着型のデバイスを活用した排泄誘導機器</w:t>
            </w:r>
          </w:p>
          <w:p w:rsidR="00C65EA0" w:rsidRPr="00B7381C" w:rsidRDefault="006661CA" w:rsidP="00086F8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④</w:t>
            </w:r>
            <w:r w:rsidR="00C65EA0" w:rsidRPr="00B7381C">
              <w:rPr>
                <w:rFonts w:ascii="BIZ UDP明朝 Medium" w:eastAsia="BIZ UDP明朝 Medium" w:hAnsi="BIZ UDP明朝 Medium" w:hint="eastAsia"/>
                <w:color w:val="000000" w:themeColor="text1"/>
                <w:sz w:val="22"/>
              </w:rPr>
              <w:t>見守り・コミュニケーション支援</w:t>
            </w:r>
          </w:p>
          <w:p w:rsidR="00C65EA0" w:rsidRPr="00B7381C" w:rsidRDefault="00C65EA0" w:rsidP="00B7381C">
            <w:pPr>
              <w:ind w:firstLineChars="100" w:firstLine="220"/>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センサーや外部通信機能を備えたロボット技術を用いた機器のプラットフォーム</w:t>
            </w:r>
          </w:p>
          <w:p w:rsidR="002849B8" w:rsidRPr="00B7381C" w:rsidRDefault="006661CA" w:rsidP="00086F8E">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⑤</w:t>
            </w:r>
            <w:r w:rsidR="00C65EA0" w:rsidRPr="00B7381C">
              <w:rPr>
                <w:rFonts w:ascii="BIZ UDP明朝 Medium" w:eastAsia="BIZ UDP明朝 Medium" w:hAnsi="BIZ UDP明朝 Medium" w:hint="eastAsia"/>
                <w:color w:val="000000" w:themeColor="text1"/>
                <w:sz w:val="22"/>
              </w:rPr>
              <w:t>入浴支援</w:t>
            </w:r>
          </w:p>
          <w:p w:rsidR="00C65EA0" w:rsidRPr="00B7381C" w:rsidRDefault="00C65EA0" w:rsidP="00B7381C">
            <w:pPr>
              <w:ind w:firstLineChars="100" w:firstLine="220"/>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ロボット技術を用いて浴槽に出入りする際の一連の動作を支援する機器</w:t>
            </w:r>
          </w:p>
          <w:p w:rsidR="00C65EA0" w:rsidRPr="00B7381C" w:rsidRDefault="00C65EA0" w:rsidP="00086F8E">
            <w:pPr>
              <w:rPr>
                <w:rFonts w:ascii="BIZ UDP明朝 Medium" w:eastAsia="BIZ UDP明朝 Medium" w:hAnsi="BIZ UDP明朝 Medium"/>
                <w:color w:val="000000" w:themeColor="text1"/>
                <w:sz w:val="22"/>
              </w:rPr>
            </w:pPr>
          </w:p>
          <w:p w:rsidR="00C65EA0" w:rsidRPr="00B7381C" w:rsidRDefault="00C65EA0" w:rsidP="00E23D7F">
            <w:pP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※１台当たりの導入経費の補助対象額（初期設定に要する費用を含む。）は、以下のとおりとする。</w:t>
            </w:r>
          </w:p>
          <w:p w:rsidR="00C65EA0" w:rsidRPr="00B7381C" w:rsidRDefault="006661CA" w:rsidP="0048548A">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①</w:t>
            </w:r>
            <w:r w:rsidR="00C65EA0">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⑤</w:t>
            </w:r>
            <w:r w:rsidR="00C65EA0" w:rsidRPr="00B7381C">
              <w:rPr>
                <w:rFonts w:ascii="BIZ UDP明朝 Medium" w:eastAsia="BIZ UDP明朝 Medium" w:hAnsi="BIZ UDP明朝 Medium" w:hint="eastAsia"/>
                <w:color w:val="000000" w:themeColor="text1"/>
                <w:sz w:val="22"/>
              </w:rPr>
              <w:t xml:space="preserve">　 </w:t>
            </w:r>
            <w:r w:rsidR="00C65EA0" w:rsidRPr="00B7381C">
              <w:rPr>
                <w:rFonts w:ascii="BIZ UDP明朝 Medium" w:eastAsia="BIZ UDP明朝 Medium" w:hAnsi="BIZ UDP明朝 Medium"/>
                <w:color w:val="000000" w:themeColor="text1"/>
                <w:sz w:val="22"/>
              </w:rPr>
              <w:t xml:space="preserve"> </w:t>
            </w:r>
            <w:r w:rsidR="00C65EA0">
              <w:rPr>
                <w:rFonts w:ascii="BIZ UDP明朝 Medium" w:eastAsia="BIZ UDP明朝 Medium" w:hAnsi="BIZ UDP明朝 Medium" w:hint="eastAsia"/>
                <w:color w:val="000000" w:themeColor="text1"/>
                <w:sz w:val="22"/>
              </w:rPr>
              <w:t xml:space="preserve">　</w:t>
            </w:r>
            <w:r w:rsidR="00C65EA0" w:rsidRPr="00B7381C">
              <w:rPr>
                <w:rFonts w:ascii="BIZ UDP明朝 Medium" w:eastAsia="BIZ UDP明朝 Medium" w:hAnsi="BIZ UDP明朝 Medium" w:hint="eastAsia"/>
                <w:color w:val="000000" w:themeColor="text1"/>
                <w:sz w:val="22"/>
              </w:rPr>
              <w:t>10万円以上100万円以下</w:t>
            </w:r>
          </w:p>
          <w:p w:rsidR="00C65EA0" w:rsidRPr="00B7381C" w:rsidRDefault="006661CA" w:rsidP="0048548A">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②</w:t>
            </w:r>
            <w:r w:rsidR="00C65EA0">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③</w:t>
            </w:r>
            <w:r w:rsidR="00C65EA0">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④</w:t>
            </w:r>
            <w:r w:rsidR="00C65EA0" w:rsidRPr="00B7381C">
              <w:rPr>
                <w:rFonts w:ascii="BIZ UDP明朝 Medium" w:eastAsia="BIZ UDP明朝 Medium" w:hAnsi="BIZ UDP明朝 Medium" w:hint="eastAsia"/>
                <w:color w:val="000000" w:themeColor="text1"/>
                <w:sz w:val="22"/>
              </w:rPr>
              <w:t xml:space="preserve">　10万円以上</w:t>
            </w:r>
            <w:r w:rsidR="00C65EA0" w:rsidRPr="00B7381C">
              <w:rPr>
                <w:rFonts w:ascii="BIZ UDP明朝 Medium" w:eastAsia="BIZ UDP明朝 Medium" w:hAnsi="BIZ UDP明朝 Medium"/>
                <w:color w:val="000000" w:themeColor="text1"/>
                <w:sz w:val="22"/>
              </w:rPr>
              <w:t>3</w:t>
            </w:r>
            <w:r w:rsidR="00C65EA0" w:rsidRPr="00B7381C">
              <w:rPr>
                <w:rFonts w:ascii="BIZ UDP明朝 Medium" w:eastAsia="BIZ UDP明朝 Medium" w:hAnsi="BIZ UDP明朝 Medium" w:hint="eastAsia"/>
                <w:color w:val="000000" w:themeColor="text1"/>
                <w:sz w:val="22"/>
              </w:rPr>
              <w:t>0万円以下</w:t>
            </w:r>
          </w:p>
        </w:tc>
      </w:tr>
      <w:tr w:rsidR="00C65EA0" w:rsidRPr="00B8190D" w:rsidTr="007C7FB4">
        <w:trPr>
          <w:trHeight w:val="103"/>
        </w:trPr>
        <w:tc>
          <w:tcPr>
            <w:tcW w:w="2268" w:type="dxa"/>
            <w:tcBorders>
              <w:top w:val="dotted" w:sz="4" w:space="0" w:color="auto"/>
              <w:bottom w:val="dotted" w:sz="4" w:space="0" w:color="auto"/>
            </w:tcBorders>
            <w:shd w:val="clear" w:color="auto" w:fill="auto"/>
          </w:tcPr>
          <w:p w:rsidR="00C65EA0" w:rsidRDefault="00C65EA0" w:rsidP="00C65EA0">
            <w:pP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 xml:space="preserve">2. </w:t>
            </w:r>
            <w:r>
              <w:rPr>
                <w:rFonts w:ascii="BIZ UDP明朝 Medium" w:eastAsia="BIZ UDP明朝 Medium" w:hAnsi="BIZ UDP明朝 Medium" w:hint="eastAsia"/>
                <w:color w:val="000000" w:themeColor="text1"/>
                <w:sz w:val="22"/>
              </w:rPr>
              <w:t>共同生活援助</w:t>
            </w:r>
          </w:p>
        </w:tc>
        <w:tc>
          <w:tcPr>
            <w:tcW w:w="3969" w:type="dxa"/>
            <w:vMerge/>
            <w:shd w:val="clear" w:color="auto" w:fill="auto"/>
          </w:tcPr>
          <w:p w:rsidR="00C65EA0" w:rsidRDefault="00C65EA0" w:rsidP="00C65EA0">
            <w:pPr>
              <w:rPr>
                <w:rFonts w:ascii="BIZ UDP明朝 Medium" w:eastAsia="BIZ UDP明朝 Medium" w:hAnsi="BIZ UDP明朝 Medium"/>
                <w:color w:val="000000" w:themeColor="text1"/>
                <w:sz w:val="22"/>
              </w:rPr>
            </w:pPr>
          </w:p>
        </w:tc>
        <w:tc>
          <w:tcPr>
            <w:tcW w:w="3261" w:type="dxa"/>
            <w:tcBorders>
              <w:top w:val="dotted" w:sz="4" w:space="0" w:color="auto"/>
              <w:bottom w:val="dotted" w:sz="4" w:space="0" w:color="auto"/>
            </w:tcBorders>
            <w:shd w:val="clear" w:color="auto" w:fill="auto"/>
          </w:tcPr>
          <w:p w:rsidR="00C65EA0" w:rsidRPr="002849B8" w:rsidRDefault="002849B8" w:rsidP="00007A56">
            <w:pP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 xml:space="preserve">2. 150万円（　　　</w:t>
            </w:r>
            <w:r>
              <w:rPr>
                <w:rFonts w:ascii="BIZ UDP明朝 Medium" w:eastAsia="BIZ UDP明朝 Medium" w:hAnsi="BIZ UDP明朝 Medium" w:hint="eastAsia"/>
                <w:color w:val="000000" w:themeColor="text1"/>
                <w:sz w:val="22"/>
              </w:rPr>
              <w:t xml:space="preserve">　 </w:t>
            </w:r>
            <w:r w:rsidRPr="00B7381C">
              <w:rPr>
                <w:rFonts w:ascii="BIZ UDP明朝 Medium" w:eastAsia="BIZ UDP明朝 Medium" w:hAnsi="BIZ UDP明朝 Medium" w:hint="eastAsia"/>
                <w:color w:val="000000" w:themeColor="text1"/>
                <w:sz w:val="22"/>
              </w:rPr>
              <w:t>〃</w:t>
            </w:r>
            <w:r w:rsidRPr="00431E27">
              <w:rPr>
                <w:rFonts w:ascii="BIZ UDP明朝 Medium" w:eastAsia="BIZ UDP明朝 Medium" w:hAnsi="BIZ UDP明朝 Medium" w:hint="eastAsia"/>
                <w:color w:val="000000" w:themeColor="text1"/>
                <w:sz w:val="24"/>
              </w:rPr>
              <w:t xml:space="preserve">　</w:t>
            </w:r>
            <w:r w:rsidRPr="00B7381C">
              <w:rPr>
                <w:rFonts w:ascii="BIZ UDP明朝 Medium" w:eastAsia="BIZ UDP明朝 Medium" w:hAnsi="BIZ UDP明朝 Medium" w:hint="eastAsia"/>
                <w:color w:val="000000" w:themeColor="text1"/>
                <w:sz w:val="22"/>
              </w:rPr>
              <w:t xml:space="preserve">　　</w:t>
            </w:r>
            <w:r w:rsidRPr="0048548A">
              <w:rPr>
                <w:rFonts w:ascii="BIZ UDP明朝 Medium" w:eastAsia="BIZ UDP明朝 Medium" w:hAnsi="BIZ UDP明朝 Medium" w:hint="eastAsia"/>
                <w:color w:val="000000" w:themeColor="text1"/>
                <w:sz w:val="24"/>
              </w:rPr>
              <w:t xml:space="preserve">　</w:t>
            </w:r>
            <w:r w:rsidRPr="00B7381C">
              <w:rPr>
                <w:rFonts w:ascii="BIZ UDP明朝 Medium" w:eastAsia="BIZ UDP明朝 Medium" w:hAnsi="BIZ UDP明朝 Medium" w:hint="eastAsia"/>
                <w:color w:val="000000" w:themeColor="text1"/>
                <w:sz w:val="22"/>
              </w:rPr>
              <w:t>）</w:t>
            </w:r>
          </w:p>
        </w:tc>
        <w:tc>
          <w:tcPr>
            <w:tcW w:w="5670" w:type="dxa"/>
            <w:vMerge/>
            <w:tcBorders>
              <w:top w:val="double" w:sz="4" w:space="0" w:color="auto"/>
            </w:tcBorders>
            <w:shd w:val="clear" w:color="auto" w:fill="auto"/>
          </w:tcPr>
          <w:p w:rsidR="00C65EA0" w:rsidRPr="00B7381C" w:rsidRDefault="00C65EA0" w:rsidP="00CD0FBA">
            <w:pPr>
              <w:rPr>
                <w:rFonts w:ascii="BIZ UDP明朝 Medium" w:eastAsia="BIZ UDP明朝 Medium" w:hAnsi="BIZ UDP明朝 Medium"/>
                <w:color w:val="000000" w:themeColor="text1"/>
                <w:sz w:val="22"/>
              </w:rPr>
            </w:pPr>
          </w:p>
        </w:tc>
      </w:tr>
      <w:tr w:rsidR="00C65EA0" w:rsidRPr="00B8190D" w:rsidTr="007C7FB4">
        <w:trPr>
          <w:trHeight w:val="152"/>
        </w:trPr>
        <w:tc>
          <w:tcPr>
            <w:tcW w:w="2268" w:type="dxa"/>
            <w:tcBorders>
              <w:top w:val="dotted" w:sz="4" w:space="0" w:color="auto"/>
              <w:bottom w:val="dotted" w:sz="4" w:space="0" w:color="auto"/>
            </w:tcBorders>
            <w:shd w:val="clear" w:color="auto" w:fill="auto"/>
          </w:tcPr>
          <w:p w:rsidR="00C65EA0" w:rsidRDefault="00C65EA0" w:rsidP="00C65EA0">
            <w:pP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3. 居宅介護</w:t>
            </w:r>
          </w:p>
        </w:tc>
        <w:tc>
          <w:tcPr>
            <w:tcW w:w="3969" w:type="dxa"/>
            <w:vMerge/>
            <w:shd w:val="clear" w:color="auto" w:fill="auto"/>
          </w:tcPr>
          <w:p w:rsidR="00C65EA0" w:rsidRDefault="00C65EA0" w:rsidP="00C65EA0">
            <w:pPr>
              <w:rPr>
                <w:rFonts w:ascii="BIZ UDP明朝 Medium" w:eastAsia="BIZ UDP明朝 Medium" w:hAnsi="BIZ UDP明朝 Medium"/>
                <w:color w:val="000000" w:themeColor="text1"/>
                <w:sz w:val="22"/>
              </w:rPr>
            </w:pPr>
          </w:p>
        </w:tc>
        <w:tc>
          <w:tcPr>
            <w:tcW w:w="3261" w:type="dxa"/>
            <w:tcBorders>
              <w:top w:val="dotted" w:sz="4" w:space="0" w:color="auto"/>
              <w:bottom w:val="dotted" w:sz="4" w:space="0" w:color="auto"/>
            </w:tcBorders>
            <w:shd w:val="clear" w:color="auto" w:fill="auto"/>
          </w:tcPr>
          <w:p w:rsidR="00C65EA0" w:rsidRPr="002849B8" w:rsidRDefault="002849B8" w:rsidP="00362E2A">
            <w:pP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 xml:space="preserve">3. 120万円（　　　</w:t>
            </w:r>
            <w:r>
              <w:rPr>
                <w:rFonts w:ascii="BIZ UDP明朝 Medium" w:eastAsia="BIZ UDP明朝 Medium" w:hAnsi="BIZ UDP明朝 Medium" w:hint="eastAsia"/>
                <w:color w:val="000000" w:themeColor="text1"/>
                <w:sz w:val="22"/>
              </w:rPr>
              <w:t xml:space="preserve">　 </w:t>
            </w:r>
            <w:r w:rsidRPr="00B7381C">
              <w:rPr>
                <w:rFonts w:ascii="BIZ UDP明朝 Medium" w:eastAsia="BIZ UDP明朝 Medium" w:hAnsi="BIZ UDP明朝 Medium" w:hint="eastAsia"/>
                <w:color w:val="000000" w:themeColor="text1"/>
                <w:sz w:val="22"/>
              </w:rPr>
              <w:t>〃</w:t>
            </w:r>
            <w:r w:rsidRPr="00431E27">
              <w:rPr>
                <w:rFonts w:ascii="BIZ UDP明朝 Medium" w:eastAsia="BIZ UDP明朝 Medium" w:hAnsi="BIZ UDP明朝 Medium" w:hint="eastAsia"/>
                <w:color w:val="000000" w:themeColor="text1"/>
                <w:sz w:val="24"/>
              </w:rPr>
              <w:t xml:space="preserve">　</w:t>
            </w:r>
            <w:r w:rsidRPr="00B7381C">
              <w:rPr>
                <w:rFonts w:ascii="BIZ UDP明朝 Medium" w:eastAsia="BIZ UDP明朝 Medium" w:hAnsi="BIZ UDP明朝 Medium" w:hint="eastAsia"/>
                <w:color w:val="000000" w:themeColor="text1"/>
                <w:sz w:val="22"/>
              </w:rPr>
              <w:t xml:space="preserve">　　</w:t>
            </w:r>
            <w:r w:rsidRPr="0048548A">
              <w:rPr>
                <w:rFonts w:ascii="BIZ UDP明朝 Medium" w:eastAsia="BIZ UDP明朝 Medium" w:hAnsi="BIZ UDP明朝 Medium" w:hint="eastAsia"/>
                <w:color w:val="000000" w:themeColor="text1"/>
                <w:sz w:val="24"/>
              </w:rPr>
              <w:t xml:space="preserve">　</w:t>
            </w:r>
            <w:r w:rsidRPr="00B7381C">
              <w:rPr>
                <w:rFonts w:ascii="BIZ UDP明朝 Medium" w:eastAsia="BIZ UDP明朝 Medium" w:hAnsi="BIZ UDP明朝 Medium" w:hint="eastAsia"/>
                <w:color w:val="000000" w:themeColor="text1"/>
                <w:sz w:val="22"/>
              </w:rPr>
              <w:t>）</w:t>
            </w:r>
          </w:p>
        </w:tc>
        <w:tc>
          <w:tcPr>
            <w:tcW w:w="5670" w:type="dxa"/>
            <w:vMerge/>
            <w:tcBorders>
              <w:top w:val="double" w:sz="4" w:space="0" w:color="auto"/>
            </w:tcBorders>
            <w:shd w:val="clear" w:color="auto" w:fill="auto"/>
          </w:tcPr>
          <w:p w:rsidR="00C65EA0" w:rsidRPr="00B7381C" w:rsidRDefault="00C65EA0" w:rsidP="00CD0FBA">
            <w:pPr>
              <w:rPr>
                <w:rFonts w:ascii="BIZ UDP明朝 Medium" w:eastAsia="BIZ UDP明朝 Medium" w:hAnsi="BIZ UDP明朝 Medium"/>
                <w:color w:val="000000" w:themeColor="text1"/>
                <w:sz w:val="22"/>
              </w:rPr>
            </w:pPr>
          </w:p>
        </w:tc>
      </w:tr>
      <w:tr w:rsidR="00C65EA0" w:rsidRPr="00B8190D" w:rsidTr="007C7FB4">
        <w:trPr>
          <w:trHeight w:val="200"/>
        </w:trPr>
        <w:tc>
          <w:tcPr>
            <w:tcW w:w="2268" w:type="dxa"/>
            <w:tcBorders>
              <w:top w:val="dotted" w:sz="4" w:space="0" w:color="auto"/>
              <w:bottom w:val="dotted" w:sz="4" w:space="0" w:color="auto"/>
            </w:tcBorders>
            <w:shd w:val="clear" w:color="auto" w:fill="auto"/>
          </w:tcPr>
          <w:p w:rsidR="00C65EA0" w:rsidRDefault="00C65EA0" w:rsidP="00C65EA0">
            <w:pP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4. 重度訪問介護</w:t>
            </w:r>
          </w:p>
        </w:tc>
        <w:tc>
          <w:tcPr>
            <w:tcW w:w="3969" w:type="dxa"/>
            <w:vMerge/>
            <w:shd w:val="clear" w:color="auto" w:fill="auto"/>
          </w:tcPr>
          <w:p w:rsidR="00C65EA0" w:rsidRDefault="00C65EA0" w:rsidP="00C65EA0">
            <w:pPr>
              <w:rPr>
                <w:rFonts w:ascii="BIZ UDP明朝 Medium" w:eastAsia="BIZ UDP明朝 Medium" w:hAnsi="BIZ UDP明朝 Medium"/>
                <w:color w:val="000000" w:themeColor="text1"/>
                <w:sz w:val="22"/>
              </w:rPr>
            </w:pPr>
          </w:p>
        </w:tc>
        <w:tc>
          <w:tcPr>
            <w:tcW w:w="3261" w:type="dxa"/>
            <w:tcBorders>
              <w:top w:val="dotted" w:sz="4" w:space="0" w:color="auto"/>
              <w:bottom w:val="dotted" w:sz="4" w:space="0" w:color="auto"/>
            </w:tcBorders>
            <w:shd w:val="clear" w:color="auto" w:fill="auto"/>
          </w:tcPr>
          <w:p w:rsidR="00C65EA0" w:rsidRPr="002849B8" w:rsidRDefault="002849B8" w:rsidP="00C65EA0">
            <w:pP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t xml:space="preserve">4. 120万円（　　</w:t>
            </w:r>
            <w:bookmarkStart w:id="0" w:name="_GoBack"/>
            <w:bookmarkEnd w:id="0"/>
            <w:r w:rsidRPr="00B7381C">
              <w:rPr>
                <w:rFonts w:ascii="BIZ UDP明朝 Medium" w:eastAsia="BIZ UDP明朝 Medium" w:hAnsi="BIZ UDP明朝 Medium" w:hint="eastAsia"/>
                <w:color w:val="000000" w:themeColor="text1"/>
                <w:sz w:val="22"/>
              </w:rPr>
              <w:t xml:space="preserve">　</w:t>
            </w:r>
            <w:r>
              <w:rPr>
                <w:rFonts w:ascii="BIZ UDP明朝 Medium" w:eastAsia="BIZ UDP明朝 Medium" w:hAnsi="BIZ UDP明朝 Medium" w:hint="eastAsia"/>
                <w:color w:val="000000" w:themeColor="text1"/>
                <w:sz w:val="22"/>
              </w:rPr>
              <w:t xml:space="preserve">　 </w:t>
            </w:r>
            <w:r w:rsidRPr="00B7381C">
              <w:rPr>
                <w:rFonts w:ascii="BIZ UDP明朝 Medium" w:eastAsia="BIZ UDP明朝 Medium" w:hAnsi="BIZ UDP明朝 Medium" w:hint="eastAsia"/>
                <w:color w:val="000000" w:themeColor="text1"/>
                <w:sz w:val="22"/>
              </w:rPr>
              <w:t>〃</w:t>
            </w:r>
            <w:r w:rsidRPr="00431E27">
              <w:rPr>
                <w:rFonts w:ascii="BIZ UDP明朝 Medium" w:eastAsia="BIZ UDP明朝 Medium" w:hAnsi="BIZ UDP明朝 Medium" w:hint="eastAsia"/>
                <w:color w:val="000000" w:themeColor="text1"/>
                <w:sz w:val="24"/>
              </w:rPr>
              <w:t xml:space="preserve">　</w:t>
            </w:r>
            <w:r w:rsidRPr="00B7381C">
              <w:rPr>
                <w:rFonts w:ascii="BIZ UDP明朝 Medium" w:eastAsia="BIZ UDP明朝 Medium" w:hAnsi="BIZ UDP明朝 Medium" w:hint="eastAsia"/>
                <w:color w:val="000000" w:themeColor="text1"/>
                <w:sz w:val="22"/>
              </w:rPr>
              <w:t xml:space="preserve">　　</w:t>
            </w:r>
            <w:r w:rsidRPr="0048548A">
              <w:rPr>
                <w:rFonts w:ascii="BIZ UDP明朝 Medium" w:eastAsia="BIZ UDP明朝 Medium" w:hAnsi="BIZ UDP明朝 Medium" w:hint="eastAsia"/>
                <w:color w:val="000000" w:themeColor="text1"/>
                <w:sz w:val="24"/>
              </w:rPr>
              <w:t xml:space="preserve">　</w:t>
            </w:r>
            <w:r w:rsidRPr="00B7381C">
              <w:rPr>
                <w:rFonts w:ascii="BIZ UDP明朝 Medium" w:eastAsia="BIZ UDP明朝 Medium" w:hAnsi="BIZ UDP明朝 Medium" w:hint="eastAsia"/>
                <w:color w:val="000000" w:themeColor="text1"/>
                <w:sz w:val="22"/>
              </w:rPr>
              <w:t>）</w:t>
            </w:r>
          </w:p>
        </w:tc>
        <w:tc>
          <w:tcPr>
            <w:tcW w:w="5670" w:type="dxa"/>
            <w:vMerge/>
            <w:tcBorders>
              <w:top w:val="double" w:sz="4" w:space="0" w:color="auto"/>
            </w:tcBorders>
            <w:shd w:val="clear" w:color="auto" w:fill="auto"/>
          </w:tcPr>
          <w:p w:rsidR="00C65EA0" w:rsidRPr="00B7381C" w:rsidRDefault="00C65EA0" w:rsidP="00CD0FBA">
            <w:pPr>
              <w:rPr>
                <w:rFonts w:ascii="BIZ UDP明朝 Medium" w:eastAsia="BIZ UDP明朝 Medium" w:hAnsi="BIZ UDP明朝 Medium"/>
                <w:color w:val="000000" w:themeColor="text1"/>
                <w:sz w:val="22"/>
              </w:rPr>
            </w:pPr>
          </w:p>
        </w:tc>
      </w:tr>
      <w:tr w:rsidR="002849B8" w:rsidRPr="00B8190D" w:rsidTr="007C7FB4">
        <w:trPr>
          <w:trHeight w:val="6484"/>
        </w:trPr>
        <w:tc>
          <w:tcPr>
            <w:tcW w:w="2268" w:type="dxa"/>
            <w:tcBorders>
              <w:top w:val="dotted" w:sz="4" w:space="0" w:color="auto"/>
            </w:tcBorders>
            <w:shd w:val="clear" w:color="auto" w:fill="auto"/>
          </w:tcPr>
          <w:p w:rsidR="002849B8" w:rsidRDefault="002849B8" w:rsidP="00C65EA0">
            <w:pPr>
              <w:rPr>
                <w:rFonts w:ascii="BIZ UDP明朝 Medium" w:eastAsia="BIZ UDP明朝 Medium" w:hAnsi="BIZ UDP明朝 Medium"/>
                <w:color w:val="000000" w:themeColor="text1"/>
                <w:sz w:val="22"/>
              </w:rPr>
            </w:pPr>
            <w:r w:rsidRPr="00B7381C">
              <w:rPr>
                <w:rFonts w:ascii="BIZ UDP明朝 Medium" w:eastAsia="BIZ UDP明朝 Medium" w:hAnsi="BIZ UDP明朝 Medium" w:hint="eastAsia"/>
                <w:color w:val="000000" w:themeColor="text1"/>
                <w:sz w:val="22"/>
              </w:rPr>
              <w:lastRenderedPageBreak/>
              <w:t>5. 短期入所</w:t>
            </w:r>
          </w:p>
        </w:tc>
        <w:tc>
          <w:tcPr>
            <w:tcW w:w="3969" w:type="dxa"/>
            <w:vMerge/>
            <w:shd w:val="clear" w:color="auto" w:fill="auto"/>
          </w:tcPr>
          <w:p w:rsidR="002849B8" w:rsidRDefault="002849B8" w:rsidP="00C65EA0">
            <w:pPr>
              <w:rPr>
                <w:rFonts w:ascii="BIZ UDP明朝 Medium" w:eastAsia="BIZ UDP明朝 Medium" w:hAnsi="BIZ UDP明朝 Medium"/>
                <w:color w:val="000000" w:themeColor="text1"/>
                <w:sz w:val="22"/>
              </w:rPr>
            </w:pPr>
          </w:p>
        </w:tc>
        <w:tc>
          <w:tcPr>
            <w:tcW w:w="3261" w:type="dxa"/>
            <w:tcBorders>
              <w:top w:val="dotted" w:sz="4" w:space="0" w:color="auto"/>
            </w:tcBorders>
            <w:shd w:val="clear" w:color="auto" w:fill="auto"/>
          </w:tcPr>
          <w:p w:rsidR="002849B8" w:rsidRDefault="002849B8" w:rsidP="002849B8">
            <w:pPr>
              <w:widowControl/>
              <w:jc w:val="left"/>
              <w:rPr>
                <w:rFonts w:ascii="BIZ UDP明朝 Medium" w:eastAsia="BIZ UDP明朝 Medium" w:hAnsi="BIZ UDP明朝 Medium"/>
                <w:color w:val="000000" w:themeColor="text1"/>
                <w:sz w:val="22"/>
              </w:rPr>
            </w:pPr>
            <w:r w:rsidRPr="00B7381C">
              <w:rPr>
                <w:rFonts w:ascii="BIZ UDP明朝 Medium" w:eastAsia="BIZ UDP明朝 Medium" w:hAnsi="BIZ UDP明朝 Medium"/>
                <w:color w:val="000000" w:themeColor="text1"/>
                <w:sz w:val="22"/>
              </w:rPr>
              <w:t>5</w:t>
            </w:r>
            <w:r w:rsidRPr="00B7381C">
              <w:rPr>
                <w:rFonts w:ascii="BIZ UDP明朝 Medium" w:eastAsia="BIZ UDP明朝 Medium" w:hAnsi="BIZ UDP明朝 Medium" w:hint="eastAsia"/>
                <w:color w:val="000000" w:themeColor="text1"/>
                <w:sz w:val="22"/>
              </w:rPr>
              <w:t xml:space="preserve">. 120万円（　　　</w:t>
            </w:r>
            <w:r>
              <w:rPr>
                <w:rFonts w:ascii="BIZ UDP明朝 Medium" w:eastAsia="BIZ UDP明朝 Medium" w:hAnsi="BIZ UDP明朝 Medium" w:hint="eastAsia"/>
                <w:color w:val="000000" w:themeColor="text1"/>
                <w:sz w:val="22"/>
              </w:rPr>
              <w:t xml:space="preserve">　 </w:t>
            </w:r>
            <w:r w:rsidRPr="00B7381C">
              <w:rPr>
                <w:rFonts w:ascii="BIZ UDP明朝 Medium" w:eastAsia="BIZ UDP明朝 Medium" w:hAnsi="BIZ UDP明朝 Medium" w:hint="eastAsia"/>
                <w:color w:val="000000" w:themeColor="text1"/>
                <w:sz w:val="22"/>
              </w:rPr>
              <w:t>〃</w:t>
            </w:r>
            <w:r w:rsidRPr="00431E27">
              <w:rPr>
                <w:rFonts w:ascii="BIZ UDP明朝 Medium" w:eastAsia="BIZ UDP明朝 Medium" w:hAnsi="BIZ UDP明朝 Medium" w:hint="eastAsia"/>
                <w:color w:val="000000" w:themeColor="text1"/>
                <w:sz w:val="24"/>
              </w:rPr>
              <w:t xml:space="preserve">　</w:t>
            </w:r>
            <w:r w:rsidRPr="00B7381C">
              <w:rPr>
                <w:rFonts w:ascii="BIZ UDP明朝 Medium" w:eastAsia="BIZ UDP明朝 Medium" w:hAnsi="BIZ UDP明朝 Medium" w:hint="eastAsia"/>
                <w:color w:val="000000" w:themeColor="text1"/>
                <w:sz w:val="22"/>
              </w:rPr>
              <w:t xml:space="preserve">　　</w:t>
            </w:r>
            <w:r w:rsidRPr="0048548A">
              <w:rPr>
                <w:rFonts w:ascii="BIZ UDP明朝 Medium" w:eastAsia="BIZ UDP明朝 Medium" w:hAnsi="BIZ UDP明朝 Medium" w:hint="eastAsia"/>
                <w:color w:val="000000" w:themeColor="text1"/>
                <w:sz w:val="24"/>
              </w:rPr>
              <w:t xml:space="preserve">　</w:t>
            </w:r>
            <w:r w:rsidRPr="00B7381C">
              <w:rPr>
                <w:rFonts w:ascii="BIZ UDP明朝 Medium" w:eastAsia="BIZ UDP明朝 Medium" w:hAnsi="BIZ UDP明朝 Medium" w:hint="eastAsia"/>
                <w:color w:val="000000" w:themeColor="text1"/>
                <w:sz w:val="22"/>
              </w:rPr>
              <w:t>）</w:t>
            </w:r>
          </w:p>
        </w:tc>
        <w:tc>
          <w:tcPr>
            <w:tcW w:w="5670" w:type="dxa"/>
            <w:vMerge/>
            <w:tcBorders>
              <w:top w:val="double" w:sz="4" w:space="0" w:color="auto"/>
            </w:tcBorders>
            <w:shd w:val="clear" w:color="auto" w:fill="auto"/>
          </w:tcPr>
          <w:p w:rsidR="002849B8" w:rsidRPr="00B7381C" w:rsidRDefault="002849B8" w:rsidP="00CD0FBA">
            <w:pPr>
              <w:rPr>
                <w:rFonts w:ascii="BIZ UDP明朝 Medium" w:eastAsia="BIZ UDP明朝 Medium" w:hAnsi="BIZ UDP明朝 Medium"/>
                <w:color w:val="000000" w:themeColor="text1"/>
                <w:sz w:val="22"/>
              </w:rPr>
            </w:pPr>
          </w:p>
        </w:tc>
      </w:tr>
    </w:tbl>
    <w:p w:rsidR="00E630CF" w:rsidRPr="00F42728" w:rsidRDefault="00E630CF" w:rsidP="00F42728">
      <w:pPr>
        <w:rPr>
          <w:rFonts w:ascii="ＭＳ 明朝" w:eastAsia="ＭＳ 明朝" w:hAnsi="ＭＳ 明朝"/>
          <w:color w:val="000000" w:themeColor="text1"/>
        </w:rPr>
      </w:pPr>
    </w:p>
    <w:sectPr w:rsidR="00E630CF" w:rsidRPr="00F42728" w:rsidSect="00007A56">
      <w:pgSz w:w="16838" w:h="11906" w:orient="landscape" w:code="9"/>
      <w:pgMar w:top="1134" w:right="851" w:bottom="964" w:left="851" w:header="851" w:footer="992" w:gutter="0"/>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EC" w:rsidRDefault="005905EC" w:rsidP="00BF56DA">
      <w:r>
        <w:separator/>
      </w:r>
    </w:p>
  </w:endnote>
  <w:endnote w:type="continuationSeparator" w:id="0">
    <w:p w:rsidR="005905EC" w:rsidRDefault="005905EC" w:rsidP="00BF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ＭＳ 明朝"/>
    <w:charset w:val="80"/>
    <w:family w:val="roman"/>
    <w:pitch w:val="variable"/>
    <w:sig w:usb0="00000000" w:usb1="2AC7EDF8" w:usb2="00000012" w:usb3="00000000" w:csb0="00020001" w:csb1="00000000"/>
  </w:font>
  <w:font w:name="BIZ UDゴシック">
    <w:altName w:val="Microsoft JhengHei Light"/>
    <w:charset w:val="80"/>
    <w:family w:val="modern"/>
    <w:pitch w:val="fixed"/>
    <w:sig w:usb0="00000000"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EC" w:rsidRDefault="005905EC" w:rsidP="00BF56DA">
      <w:r>
        <w:separator/>
      </w:r>
    </w:p>
  </w:footnote>
  <w:footnote w:type="continuationSeparator" w:id="0">
    <w:p w:rsidR="005905EC" w:rsidRDefault="005905EC" w:rsidP="00BF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1B"/>
    <w:rsid w:val="00007A56"/>
    <w:rsid w:val="000453F4"/>
    <w:rsid w:val="00076DEB"/>
    <w:rsid w:val="00082D62"/>
    <w:rsid w:val="00086F8E"/>
    <w:rsid w:val="000944EA"/>
    <w:rsid w:val="000E49DB"/>
    <w:rsid w:val="00127EAC"/>
    <w:rsid w:val="00134A22"/>
    <w:rsid w:val="00147DDE"/>
    <w:rsid w:val="00166624"/>
    <w:rsid w:val="001953B6"/>
    <w:rsid w:val="001E352E"/>
    <w:rsid w:val="001F63EE"/>
    <w:rsid w:val="002070E7"/>
    <w:rsid w:val="00231253"/>
    <w:rsid w:val="00236052"/>
    <w:rsid w:val="00252427"/>
    <w:rsid w:val="002569B5"/>
    <w:rsid w:val="00261424"/>
    <w:rsid w:val="0027421F"/>
    <w:rsid w:val="00283FB1"/>
    <w:rsid w:val="002849B8"/>
    <w:rsid w:val="00285BB7"/>
    <w:rsid w:val="002D4116"/>
    <w:rsid w:val="003238A8"/>
    <w:rsid w:val="003303C4"/>
    <w:rsid w:val="00330EF0"/>
    <w:rsid w:val="00362E2A"/>
    <w:rsid w:val="003B301D"/>
    <w:rsid w:val="003D631B"/>
    <w:rsid w:val="00431E27"/>
    <w:rsid w:val="00445F78"/>
    <w:rsid w:val="0048548A"/>
    <w:rsid w:val="004E6844"/>
    <w:rsid w:val="004F3381"/>
    <w:rsid w:val="00500A5E"/>
    <w:rsid w:val="00553FEF"/>
    <w:rsid w:val="005601F1"/>
    <w:rsid w:val="005905EC"/>
    <w:rsid w:val="005D0562"/>
    <w:rsid w:val="006022FD"/>
    <w:rsid w:val="006042B9"/>
    <w:rsid w:val="006413C7"/>
    <w:rsid w:val="006534B7"/>
    <w:rsid w:val="006661CA"/>
    <w:rsid w:val="006A0AAC"/>
    <w:rsid w:val="006A0CC6"/>
    <w:rsid w:val="006A30B5"/>
    <w:rsid w:val="006B09ED"/>
    <w:rsid w:val="00701848"/>
    <w:rsid w:val="007075DB"/>
    <w:rsid w:val="00735D08"/>
    <w:rsid w:val="007C7FB4"/>
    <w:rsid w:val="0081482B"/>
    <w:rsid w:val="00825364"/>
    <w:rsid w:val="00831206"/>
    <w:rsid w:val="0085108C"/>
    <w:rsid w:val="00880782"/>
    <w:rsid w:val="008B3C1E"/>
    <w:rsid w:val="008B59CA"/>
    <w:rsid w:val="008B656B"/>
    <w:rsid w:val="00927BB4"/>
    <w:rsid w:val="0093235A"/>
    <w:rsid w:val="00933DD6"/>
    <w:rsid w:val="009474F9"/>
    <w:rsid w:val="00993EE5"/>
    <w:rsid w:val="009D3AB3"/>
    <w:rsid w:val="009E63CF"/>
    <w:rsid w:val="00A50A9A"/>
    <w:rsid w:val="00A760FE"/>
    <w:rsid w:val="00A76A05"/>
    <w:rsid w:val="00AA248E"/>
    <w:rsid w:val="00AB6EEC"/>
    <w:rsid w:val="00AD07B7"/>
    <w:rsid w:val="00B4236D"/>
    <w:rsid w:val="00B4752E"/>
    <w:rsid w:val="00B7381C"/>
    <w:rsid w:val="00B8190D"/>
    <w:rsid w:val="00B843D5"/>
    <w:rsid w:val="00B872DE"/>
    <w:rsid w:val="00B95DF7"/>
    <w:rsid w:val="00BF56DA"/>
    <w:rsid w:val="00C179E1"/>
    <w:rsid w:val="00C24591"/>
    <w:rsid w:val="00C57919"/>
    <w:rsid w:val="00C65EA0"/>
    <w:rsid w:val="00C8424E"/>
    <w:rsid w:val="00CD0FBA"/>
    <w:rsid w:val="00CD7160"/>
    <w:rsid w:val="00CD7DA1"/>
    <w:rsid w:val="00D311A7"/>
    <w:rsid w:val="00D66531"/>
    <w:rsid w:val="00D855A7"/>
    <w:rsid w:val="00DC3930"/>
    <w:rsid w:val="00DC3AF9"/>
    <w:rsid w:val="00DC7387"/>
    <w:rsid w:val="00DF4A8B"/>
    <w:rsid w:val="00E03484"/>
    <w:rsid w:val="00E122F9"/>
    <w:rsid w:val="00E13A0E"/>
    <w:rsid w:val="00E23D7F"/>
    <w:rsid w:val="00E27071"/>
    <w:rsid w:val="00E630CF"/>
    <w:rsid w:val="00E943B8"/>
    <w:rsid w:val="00ED29EF"/>
    <w:rsid w:val="00ED4758"/>
    <w:rsid w:val="00F108E6"/>
    <w:rsid w:val="00F24A89"/>
    <w:rsid w:val="00F37D5D"/>
    <w:rsid w:val="00F42728"/>
    <w:rsid w:val="00F70B7A"/>
    <w:rsid w:val="00FD3D20"/>
    <w:rsid w:val="00FD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0A29F9-255C-468E-9B81-4A7A0703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6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56DA"/>
    <w:pPr>
      <w:tabs>
        <w:tab w:val="center" w:pos="4252"/>
        <w:tab w:val="right" w:pos="8504"/>
      </w:tabs>
      <w:snapToGrid w:val="0"/>
    </w:pPr>
  </w:style>
  <w:style w:type="character" w:customStyle="1" w:styleId="a5">
    <w:name w:val="ヘッダー (文字)"/>
    <w:basedOn w:val="a0"/>
    <w:link w:val="a4"/>
    <w:uiPriority w:val="99"/>
    <w:rsid w:val="00BF56DA"/>
  </w:style>
  <w:style w:type="paragraph" w:styleId="a6">
    <w:name w:val="footer"/>
    <w:basedOn w:val="a"/>
    <w:link w:val="a7"/>
    <w:uiPriority w:val="99"/>
    <w:unhideWhenUsed/>
    <w:rsid w:val="00BF56DA"/>
    <w:pPr>
      <w:tabs>
        <w:tab w:val="center" w:pos="4252"/>
        <w:tab w:val="right" w:pos="8504"/>
      </w:tabs>
      <w:snapToGrid w:val="0"/>
    </w:pPr>
  </w:style>
  <w:style w:type="character" w:customStyle="1" w:styleId="a7">
    <w:name w:val="フッター (文字)"/>
    <w:basedOn w:val="a0"/>
    <w:link w:val="a6"/>
    <w:uiPriority w:val="99"/>
    <w:rsid w:val="00BF56DA"/>
  </w:style>
  <w:style w:type="paragraph" w:styleId="a8">
    <w:name w:val="Balloon Text"/>
    <w:basedOn w:val="a"/>
    <w:link w:val="a9"/>
    <w:uiPriority w:val="99"/>
    <w:semiHidden/>
    <w:unhideWhenUsed/>
    <w:rsid w:val="00D855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5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TJ319</dc:creator>
  <cp:keywords/>
  <dc:description/>
  <cp:lastModifiedBy>甲府市役所</cp:lastModifiedBy>
  <cp:revision>2</cp:revision>
  <cp:lastPrinted>2021-09-16T05:28:00Z</cp:lastPrinted>
  <dcterms:created xsi:type="dcterms:W3CDTF">2021-10-27T02:51:00Z</dcterms:created>
  <dcterms:modified xsi:type="dcterms:W3CDTF">2021-10-27T02:51:00Z</dcterms:modified>
</cp:coreProperties>
</file>