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8D9" w:rsidRDefault="00773352">
      <w:pPr>
        <w:snapToGrid w:val="0"/>
        <w:rPr>
          <w:rFonts w:ascii="ＭＳ 明朝" w:hAnsi="ＭＳ 明朝"/>
          <w:sz w:val="28"/>
          <w:szCs w:val="28"/>
        </w:rPr>
      </w:pPr>
      <w:r>
        <w:rPr>
          <w:rFonts w:ascii="ＭＳ 明朝" w:hAnsi="ＭＳ 明朝"/>
          <w:sz w:val="28"/>
          <w:szCs w:val="28"/>
          <w:highlight w:val="lightGray"/>
        </w:rPr>
        <w:t xml:space="preserve">第６　水害避難計画　　　　　　　　　　　　　　　　　　　　　　　　　　　　</w:t>
      </w:r>
      <w:r>
        <w:rPr>
          <w:rFonts w:ascii="ＭＳ 明朝" w:hAnsi="ＭＳ 明朝"/>
          <w:sz w:val="28"/>
          <w:szCs w:val="28"/>
        </w:rPr>
        <w:t xml:space="preserve">　　</w:t>
      </w:r>
    </w:p>
    <w:p w:rsidR="007128D9" w:rsidRDefault="00773352">
      <w:pPr>
        <w:snapToGrid w:val="0"/>
        <w:ind w:firstLine="260"/>
        <w:rPr>
          <w:sz w:val="26"/>
          <w:szCs w:val="26"/>
        </w:rPr>
      </w:pPr>
      <w:r>
        <w:rPr>
          <w:sz w:val="26"/>
          <w:szCs w:val="26"/>
        </w:rPr>
        <w:t>水害については、第４・第５で避難時の一般的な対応や留意事項を定めているほか、台風接近時や大雨時の状況に応じて、自治会として避難行動を開始するための事項に</w:t>
      </w:r>
      <w:bookmarkStart w:id="0" w:name="_GoBack"/>
      <w:bookmarkEnd w:id="0"/>
      <w:r>
        <w:rPr>
          <w:sz w:val="26"/>
          <w:szCs w:val="26"/>
        </w:rPr>
        <w:t>ついて、本項において具体的に定める。</w:t>
      </w:r>
    </w:p>
    <w:p w:rsidR="007128D9" w:rsidRDefault="007128D9">
      <w:pPr>
        <w:snapToGrid w:val="0"/>
        <w:ind w:firstLine="260"/>
        <w:rPr>
          <w:sz w:val="26"/>
          <w:szCs w:val="26"/>
        </w:rPr>
      </w:pPr>
    </w:p>
    <w:p w:rsidR="007128D9" w:rsidRDefault="007128D9">
      <w:pPr>
        <w:snapToGrid w:val="0"/>
        <w:ind w:firstLine="260"/>
        <w:rPr>
          <w:sz w:val="26"/>
          <w:szCs w:val="26"/>
        </w:rPr>
      </w:pPr>
    </w:p>
    <w:p w:rsidR="007128D9" w:rsidRDefault="00773352">
      <w:pPr>
        <w:snapToGrid w:val="0"/>
        <w:rPr>
          <w:rFonts w:ascii="ＭＳ 明朝" w:hAnsi="ＭＳ 明朝"/>
          <w:sz w:val="26"/>
          <w:szCs w:val="26"/>
        </w:rPr>
      </w:pPr>
      <w:r>
        <w:rPr>
          <w:rFonts w:ascii="ＭＳ 明朝" w:hAnsi="ＭＳ 明朝"/>
          <w:sz w:val="26"/>
          <w:szCs w:val="26"/>
        </w:rPr>
        <w:t>１　地域の水害リスクの把握</w:t>
      </w:r>
    </w:p>
    <w:p w:rsidR="007128D9" w:rsidRDefault="00773352">
      <w:pPr>
        <w:snapToGrid w:val="0"/>
        <w:ind w:firstLine="260"/>
        <w:rPr>
          <w:sz w:val="26"/>
          <w:szCs w:val="26"/>
        </w:rPr>
      </w:pPr>
      <w:r>
        <w:rPr>
          <w:sz w:val="26"/>
          <w:szCs w:val="26"/>
        </w:rPr>
        <w:t>自治会区域内の、</w:t>
      </w:r>
      <w:r w:rsidR="00924D79" w:rsidRPr="00924D79">
        <w:rPr>
          <w:color w:val="FF0000"/>
          <w:sz w:val="26"/>
          <w:szCs w:val="26"/>
        </w:rPr>
        <w:t>土砂災害</w:t>
      </w:r>
      <w:r w:rsidR="00924D79" w:rsidRPr="00924D79">
        <w:rPr>
          <w:rFonts w:hint="eastAsia"/>
          <w:color w:val="FF0000"/>
          <w:sz w:val="26"/>
          <w:szCs w:val="26"/>
        </w:rPr>
        <w:t>特別警戒区域</w:t>
      </w:r>
      <w:r w:rsidR="0092000C">
        <w:rPr>
          <w:rFonts w:hint="eastAsia"/>
          <w:color w:val="FF0000"/>
          <w:sz w:val="26"/>
          <w:szCs w:val="26"/>
        </w:rPr>
        <w:t>（赤）</w:t>
      </w:r>
      <w:r w:rsidR="00924D79">
        <w:rPr>
          <w:rFonts w:hint="eastAsia"/>
          <w:sz w:val="26"/>
          <w:szCs w:val="26"/>
        </w:rPr>
        <w:t>または</w:t>
      </w:r>
      <w:r w:rsidR="00924D79">
        <w:rPr>
          <w:sz w:val="26"/>
          <w:szCs w:val="26"/>
        </w:rPr>
        <w:t>警戒区域</w:t>
      </w:r>
      <w:r>
        <w:rPr>
          <w:sz w:val="26"/>
          <w:szCs w:val="26"/>
        </w:rPr>
        <w:t>土砂災害警戒区域</w:t>
      </w:r>
      <w:r w:rsidR="0092000C">
        <w:rPr>
          <w:rFonts w:hint="eastAsia"/>
          <w:sz w:val="26"/>
          <w:szCs w:val="26"/>
        </w:rPr>
        <w:t>（黄色）</w:t>
      </w:r>
      <w:r>
        <w:rPr>
          <w:sz w:val="26"/>
          <w:szCs w:val="26"/>
        </w:rPr>
        <w:t>等の状況は次のとおりである。</w:t>
      </w:r>
    </w:p>
    <w:p w:rsidR="007128D9" w:rsidRDefault="00773352">
      <w:pPr>
        <w:snapToGrid w:val="0"/>
        <w:ind w:left="141"/>
        <w:rPr>
          <w:szCs w:val="21"/>
        </w:rPr>
      </w:pPr>
      <w:r>
        <w:rPr>
          <w:szCs w:val="21"/>
        </w:rPr>
        <w:t>※</w:t>
      </w:r>
      <w:r w:rsidR="00924D79" w:rsidRPr="00924D79">
        <w:rPr>
          <w:rFonts w:hint="eastAsia"/>
          <w:color w:val="FF0000"/>
          <w:szCs w:val="21"/>
        </w:rPr>
        <w:t>土砂災害特別警戒区域</w:t>
      </w:r>
      <w:r w:rsidR="00924D79">
        <w:rPr>
          <w:rFonts w:hint="eastAsia"/>
          <w:szCs w:val="21"/>
        </w:rPr>
        <w:t>または</w:t>
      </w:r>
      <w:r>
        <w:rPr>
          <w:szCs w:val="21"/>
        </w:rPr>
        <w:t>土砂災害警戒区域の有無は「地域の水害避難マップ」または「甲府市防災情報ＷＥＢ（</w:t>
      </w:r>
      <w:r>
        <w:rPr>
          <w:szCs w:val="21"/>
        </w:rPr>
        <w:t>https://kofu.gisweb.jp</w:t>
      </w:r>
      <w:r>
        <w:rPr>
          <w:szCs w:val="21"/>
        </w:rPr>
        <w:t>）」で確認。</w:t>
      </w:r>
    </w:p>
    <w:p w:rsidR="007128D9" w:rsidRDefault="007128D9">
      <w:pPr>
        <w:snapToGrid w:val="0"/>
        <w:ind w:firstLine="260"/>
        <w:rPr>
          <w:sz w:val="26"/>
          <w:szCs w:val="26"/>
        </w:rPr>
      </w:pPr>
    </w:p>
    <w:p w:rsidR="007128D9" w:rsidRDefault="00773352">
      <w:pPr>
        <w:snapToGrid w:val="0"/>
        <w:ind w:left="6" w:hanging="260"/>
        <w:rPr>
          <w:sz w:val="26"/>
          <w:szCs w:val="26"/>
        </w:rPr>
      </w:pPr>
      <w:r>
        <w:rPr>
          <w:sz w:val="26"/>
          <w:szCs w:val="26"/>
        </w:rPr>
        <w:t>【土砂災害】</w:t>
      </w:r>
      <w:r>
        <w:rPr>
          <w:sz w:val="26"/>
          <w:szCs w:val="26"/>
        </w:rPr>
        <w:t>※</w:t>
      </w:r>
      <w:r>
        <w:rPr>
          <w:sz w:val="26"/>
          <w:szCs w:val="26"/>
        </w:rPr>
        <w:t>「地域の水害避難マップ」を添付する。</w:t>
      </w:r>
    </w:p>
    <w:tbl>
      <w:tblPr>
        <w:tblW w:w="8494" w:type="dxa"/>
        <w:tblLook w:val="04A0" w:firstRow="1" w:lastRow="0" w:firstColumn="1" w:lastColumn="0" w:noHBand="0" w:noVBand="1"/>
      </w:tblPr>
      <w:tblGrid>
        <w:gridCol w:w="2404"/>
        <w:gridCol w:w="6090"/>
      </w:tblGrid>
      <w:tr w:rsidR="007128D9" w:rsidTr="00924D79">
        <w:tc>
          <w:tcPr>
            <w:tcW w:w="2404" w:type="dxa"/>
            <w:tcBorders>
              <w:top w:val="single" w:sz="12" w:space="0" w:color="000000"/>
              <w:left w:val="single" w:sz="12" w:space="0" w:color="000000"/>
              <w:bottom w:val="single" w:sz="12" w:space="0" w:color="000000"/>
              <w:right w:val="single" w:sz="4" w:space="0" w:color="000000"/>
            </w:tcBorders>
            <w:shd w:val="clear" w:color="auto" w:fill="auto"/>
          </w:tcPr>
          <w:p w:rsidR="007128D9" w:rsidRDefault="00773352">
            <w:pPr>
              <w:snapToGrid w:val="0"/>
              <w:rPr>
                <w:sz w:val="26"/>
                <w:szCs w:val="26"/>
              </w:rPr>
            </w:pPr>
            <w:r w:rsidRPr="00924D79">
              <w:rPr>
                <w:color w:val="FF0000"/>
                <w:sz w:val="26"/>
                <w:szCs w:val="26"/>
              </w:rPr>
              <w:t>土砂災害</w:t>
            </w:r>
            <w:r w:rsidR="00924D79" w:rsidRPr="00924D79">
              <w:rPr>
                <w:rFonts w:hint="eastAsia"/>
                <w:color w:val="FF0000"/>
                <w:sz w:val="26"/>
                <w:szCs w:val="26"/>
              </w:rPr>
              <w:t>特別</w:t>
            </w:r>
            <w:r w:rsidRPr="00924D79">
              <w:rPr>
                <w:color w:val="FF0000"/>
                <w:sz w:val="26"/>
                <w:szCs w:val="26"/>
              </w:rPr>
              <w:t>警戒区域</w:t>
            </w:r>
            <w:r w:rsidR="0092000C">
              <w:rPr>
                <w:rFonts w:hint="eastAsia"/>
                <w:color w:val="FF0000"/>
                <w:sz w:val="26"/>
                <w:szCs w:val="26"/>
              </w:rPr>
              <w:t>（赤）</w:t>
            </w:r>
            <w:r w:rsidRPr="00924D79">
              <w:rPr>
                <w:color w:val="FF0000"/>
                <w:sz w:val="26"/>
                <w:szCs w:val="26"/>
              </w:rPr>
              <w:t>の有無</w:t>
            </w:r>
          </w:p>
        </w:tc>
        <w:tc>
          <w:tcPr>
            <w:tcW w:w="6090"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7128D9" w:rsidRDefault="00773352" w:rsidP="00924D79">
            <w:pPr>
              <w:snapToGrid w:val="0"/>
              <w:rPr>
                <w:sz w:val="26"/>
                <w:szCs w:val="26"/>
              </w:rPr>
            </w:pPr>
            <w:r>
              <w:rPr>
                <w:sz w:val="26"/>
                <w:szCs w:val="26"/>
              </w:rPr>
              <w:t>備考（範囲等）</w:t>
            </w:r>
          </w:p>
        </w:tc>
      </w:tr>
      <w:tr w:rsidR="007128D9" w:rsidTr="0033610E">
        <w:trPr>
          <w:trHeight w:val="404"/>
        </w:trPr>
        <w:tc>
          <w:tcPr>
            <w:tcW w:w="2404" w:type="dxa"/>
            <w:tcBorders>
              <w:top w:val="single" w:sz="12" w:space="0" w:color="000000"/>
              <w:left w:val="single" w:sz="12" w:space="0" w:color="000000"/>
              <w:bottom w:val="single" w:sz="4" w:space="0" w:color="000000"/>
              <w:right w:val="single" w:sz="4" w:space="0" w:color="000000"/>
            </w:tcBorders>
            <w:shd w:val="clear" w:color="auto" w:fill="auto"/>
          </w:tcPr>
          <w:p w:rsidR="007128D9" w:rsidRDefault="00773352">
            <w:pPr>
              <w:snapToGrid w:val="0"/>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t>（記入例）</w:t>
            </w:r>
          </w:p>
          <w:p w:rsidR="007128D9" w:rsidRDefault="00924D79">
            <w:pPr>
              <w:snapToGrid w:val="0"/>
              <w:jc w:val="center"/>
            </w:pPr>
            <w:r>
              <w:rPr>
                <w:sz w:val="26"/>
                <w:szCs w:val="26"/>
              </w:rPr>
              <w:t>有</w:t>
            </w:r>
            <w:r w:rsidR="00773352">
              <w:rPr>
                <w:rFonts w:ascii="HG丸ｺﾞｼｯｸM-PRO" w:eastAsia="HG丸ｺﾞｼｯｸM-PRO" w:hAnsi="HG丸ｺﾞｼｯｸM-PRO"/>
                <w:sz w:val="26"/>
                <w:szCs w:val="26"/>
              </w:rPr>
              <w:t>・ 無</w:t>
            </w:r>
          </w:p>
        </w:tc>
        <w:tc>
          <w:tcPr>
            <w:tcW w:w="6090"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7128D9" w:rsidRDefault="00924D79" w:rsidP="0033610E">
            <w:pPr>
              <w:snapToGrid w:val="0"/>
              <w:rPr>
                <w:rFonts w:ascii="HG丸ｺﾞｼｯｸM-PRO" w:eastAsia="HG丸ｺﾞｼｯｸM-PRO" w:hAnsi="HG丸ｺﾞｼｯｸM-PRO"/>
                <w:sz w:val="22"/>
              </w:rPr>
            </w:pPr>
            <w:r w:rsidRPr="00924D79">
              <w:rPr>
                <w:rFonts w:ascii="HG丸ｺﾞｼｯｸM-PRO" w:eastAsia="HG丸ｺﾞｼｯｸM-PRO" w:hAnsi="HG丸ｺﾞｼｯｸM-PRO" w:hint="eastAsia"/>
                <w:color w:val="FF0000"/>
                <w:sz w:val="22"/>
              </w:rPr>
              <w:t>土砂災害特別警戒区域</w:t>
            </w:r>
            <w:bookmarkStart w:id="1" w:name="OLE_LINK4"/>
            <w:bookmarkStart w:id="2" w:name="OLE_LINK3"/>
            <w:r w:rsidR="00773352">
              <w:rPr>
                <w:rFonts w:ascii="HG丸ｺﾞｼｯｸM-PRO" w:eastAsia="HG丸ｺﾞｼｯｸM-PRO" w:hAnsi="HG丸ｺﾞｼｯｸM-PRO"/>
                <w:sz w:val="22"/>
              </w:rPr>
              <w:t>の範囲は地域の水害避難マップ</w:t>
            </w:r>
            <w:r>
              <w:rPr>
                <w:rFonts w:ascii="HG丸ｺﾞｼｯｸM-PRO" w:eastAsia="HG丸ｺﾞｼｯｸM-PRO" w:hAnsi="HG丸ｺﾞｼｯｸM-PRO" w:hint="eastAsia"/>
                <w:sz w:val="22"/>
              </w:rPr>
              <w:t>を</w:t>
            </w:r>
            <w:r w:rsidR="00773352">
              <w:rPr>
                <w:rFonts w:ascii="HG丸ｺﾞｼｯｸM-PRO" w:eastAsia="HG丸ｺﾞｼｯｸM-PRO" w:hAnsi="HG丸ｺﾞｼｯｸM-PRO"/>
                <w:sz w:val="22"/>
              </w:rPr>
              <w:t>参照</w:t>
            </w:r>
            <w:bookmarkEnd w:id="1"/>
            <w:bookmarkEnd w:id="2"/>
            <w:r w:rsidR="0033610E">
              <w:rPr>
                <w:rFonts w:ascii="HG丸ｺﾞｼｯｸM-PRO" w:eastAsia="HG丸ｺﾞｼｯｸM-PRO" w:hAnsi="HG丸ｺﾞｼｯｸM-PRO" w:hint="eastAsia"/>
                <w:sz w:val="22"/>
              </w:rPr>
              <w:t>（対象となる地区名または組名等を記載）</w:t>
            </w:r>
          </w:p>
        </w:tc>
      </w:tr>
      <w:tr w:rsidR="00924D79" w:rsidTr="00924D79">
        <w:trPr>
          <w:trHeight w:val="457"/>
        </w:trPr>
        <w:tc>
          <w:tcPr>
            <w:tcW w:w="2404" w:type="dxa"/>
            <w:vMerge w:val="restart"/>
            <w:tcBorders>
              <w:top w:val="single" w:sz="4" w:space="0" w:color="000000"/>
              <w:left w:val="single" w:sz="12" w:space="0" w:color="000000"/>
              <w:right w:val="single" w:sz="4" w:space="0" w:color="000000"/>
            </w:tcBorders>
            <w:shd w:val="clear" w:color="auto" w:fill="auto"/>
            <w:vAlign w:val="center"/>
          </w:tcPr>
          <w:p w:rsidR="00924D79" w:rsidRDefault="00924D79" w:rsidP="00924D79">
            <w:pPr>
              <w:snapToGrid w:val="0"/>
              <w:jc w:val="center"/>
              <w:rPr>
                <w:sz w:val="26"/>
                <w:szCs w:val="26"/>
              </w:rPr>
            </w:pPr>
            <w:r>
              <w:rPr>
                <w:sz w:val="26"/>
                <w:szCs w:val="26"/>
              </w:rPr>
              <w:t>有　・　無</w:t>
            </w:r>
          </w:p>
        </w:tc>
        <w:tc>
          <w:tcPr>
            <w:tcW w:w="609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24D79" w:rsidRDefault="00924D79" w:rsidP="00924D79">
            <w:pPr>
              <w:snapToGrid w:val="0"/>
              <w:rPr>
                <w:sz w:val="26"/>
                <w:szCs w:val="26"/>
              </w:rPr>
            </w:pPr>
          </w:p>
        </w:tc>
      </w:tr>
      <w:tr w:rsidR="00924D79" w:rsidTr="00B16E3B">
        <w:trPr>
          <w:trHeight w:val="457"/>
        </w:trPr>
        <w:tc>
          <w:tcPr>
            <w:tcW w:w="2404" w:type="dxa"/>
            <w:vMerge/>
            <w:tcBorders>
              <w:left w:val="single" w:sz="12" w:space="0" w:color="000000"/>
              <w:right w:val="single" w:sz="4" w:space="0" w:color="000000"/>
            </w:tcBorders>
            <w:shd w:val="clear" w:color="auto" w:fill="auto"/>
            <w:vAlign w:val="center"/>
          </w:tcPr>
          <w:p w:rsidR="00924D79" w:rsidRDefault="00924D79" w:rsidP="00924D79">
            <w:pPr>
              <w:snapToGrid w:val="0"/>
              <w:jc w:val="center"/>
              <w:rPr>
                <w:sz w:val="26"/>
                <w:szCs w:val="26"/>
              </w:rPr>
            </w:pPr>
          </w:p>
        </w:tc>
        <w:tc>
          <w:tcPr>
            <w:tcW w:w="609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24D79" w:rsidRDefault="00924D79" w:rsidP="00924D79">
            <w:pPr>
              <w:snapToGrid w:val="0"/>
              <w:rPr>
                <w:sz w:val="26"/>
                <w:szCs w:val="26"/>
              </w:rPr>
            </w:pPr>
          </w:p>
        </w:tc>
      </w:tr>
      <w:tr w:rsidR="00924D79" w:rsidTr="00B16E3B">
        <w:trPr>
          <w:trHeight w:val="457"/>
        </w:trPr>
        <w:tc>
          <w:tcPr>
            <w:tcW w:w="2404" w:type="dxa"/>
            <w:vMerge/>
            <w:tcBorders>
              <w:left w:val="single" w:sz="12" w:space="0" w:color="000000"/>
              <w:bottom w:val="single" w:sz="12" w:space="0" w:color="000000"/>
              <w:right w:val="single" w:sz="4" w:space="0" w:color="000000"/>
            </w:tcBorders>
            <w:shd w:val="clear" w:color="auto" w:fill="auto"/>
            <w:vAlign w:val="center"/>
          </w:tcPr>
          <w:p w:rsidR="00924D79" w:rsidRDefault="00924D79" w:rsidP="00924D79">
            <w:pPr>
              <w:snapToGrid w:val="0"/>
              <w:jc w:val="center"/>
              <w:rPr>
                <w:sz w:val="26"/>
                <w:szCs w:val="26"/>
              </w:rPr>
            </w:pPr>
          </w:p>
        </w:tc>
        <w:tc>
          <w:tcPr>
            <w:tcW w:w="609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924D79" w:rsidRDefault="00924D79" w:rsidP="00924D79">
            <w:pPr>
              <w:snapToGrid w:val="0"/>
              <w:rPr>
                <w:sz w:val="26"/>
                <w:szCs w:val="26"/>
              </w:rPr>
            </w:pPr>
          </w:p>
        </w:tc>
      </w:tr>
    </w:tbl>
    <w:p w:rsidR="007128D9" w:rsidRDefault="007128D9">
      <w:pPr>
        <w:snapToGrid w:val="0"/>
        <w:rPr>
          <w:sz w:val="26"/>
          <w:szCs w:val="26"/>
        </w:rPr>
      </w:pPr>
    </w:p>
    <w:p w:rsidR="00924D79" w:rsidRDefault="00924D79">
      <w:pPr>
        <w:snapToGrid w:val="0"/>
        <w:rPr>
          <w:sz w:val="26"/>
          <w:szCs w:val="26"/>
        </w:rPr>
      </w:pPr>
    </w:p>
    <w:tbl>
      <w:tblPr>
        <w:tblW w:w="8494" w:type="dxa"/>
        <w:tblLook w:val="04A0" w:firstRow="1" w:lastRow="0" w:firstColumn="1" w:lastColumn="0" w:noHBand="0" w:noVBand="1"/>
      </w:tblPr>
      <w:tblGrid>
        <w:gridCol w:w="2404"/>
        <w:gridCol w:w="6090"/>
      </w:tblGrid>
      <w:tr w:rsidR="00924D79" w:rsidTr="0033610E">
        <w:tc>
          <w:tcPr>
            <w:tcW w:w="2404" w:type="dxa"/>
            <w:tcBorders>
              <w:top w:val="single" w:sz="12" w:space="0" w:color="000000"/>
              <w:left w:val="single" w:sz="12" w:space="0" w:color="000000"/>
              <w:bottom w:val="single" w:sz="12" w:space="0" w:color="000000"/>
              <w:right w:val="single" w:sz="4" w:space="0" w:color="000000"/>
            </w:tcBorders>
            <w:shd w:val="clear" w:color="auto" w:fill="auto"/>
          </w:tcPr>
          <w:p w:rsidR="00924D79" w:rsidRDefault="00924D79" w:rsidP="007D5C02">
            <w:pPr>
              <w:snapToGrid w:val="0"/>
              <w:rPr>
                <w:sz w:val="26"/>
                <w:szCs w:val="26"/>
              </w:rPr>
            </w:pPr>
            <w:r>
              <w:rPr>
                <w:sz w:val="26"/>
                <w:szCs w:val="26"/>
              </w:rPr>
              <w:t>土砂災害警戒区域</w:t>
            </w:r>
            <w:r w:rsidR="0092000C">
              <w:rPr>
                <w:rFonts w:hint="eastAsia"/>
                <w:sz w:val="26"/>
                <w:szCs w:val="26"/>
              </w:rPr>
              <w:t>（黄色）</w:t>
            </w:r>
            <w:r>
              <w:rPr>
                <w:sz w:val="26"/>
                <w:szCs w:val="26"/>
              </w:rPr>
              <w:t>の有無</w:t>
            </w:r>
          </w:p>
        </w:tc>
        <w:tc>
          <w:tcPr>
            <w:tcW w:w="6090"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924D79" w:rsidRDefault="00924D79" w:rsidP="0033610E">
            <w:pPr>
              <w:snapToGrid w:val="0"/>
              <w:rPr>
                <w:sz w:val="26"/>
                <w:szCs w:val="26"/>
              </w:rPr>
            </w:pPr>
            <w:r>
              <w:rPr>
                <w:sz w:val="26"/>
                <w:szCs w:val="26"/>
              </w:rPr>
              <w:t>備考（範囲等）</w:t>
            </w:r>
          </w:p>
        </w:tc>
      </w:tr>
      <w:tr w:rsidR="00924D79" w:rsidTr="0033610E">
        <w:trPr>
          <w:trHeight w:val="404"/>
        </w:trPr>
        <w:tc>
          <w:tcPr>
            <w:tcW w:w="2404" w:type="dxa"/>
            <w:tcBorders>
              <w:top w:val="single" w:sz="12" w:space="0" w:color="000000"/>
              <w:left w:val="single" w:sz="12" w:space="0" w:color="000000"/>
              <w:bottom w:val="single" w:sz="4" w:space="0" w:color="000000"/>
              <w:right w:val="single" w:sz="4" w:space="0" w:color="000000"/>
            </w:tcBorders>
            <w:shd w:val="clear" w:color="auto" w:fill="auto"/>
          </w:tcPr>
          <w:p w:rsidR="00924D79" w:rsidRDefault="00924D79" w:rsidP="007D5C02">
            <w:pPr>
              <w:snapToGrid w:val="0"/>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t>（記入例）</w:t>
            </w:r>
          </w:p>
          <w:p w:rsidR="00924D79" w:rsidRDefault="00924D79" w:rsidP="007D5C02">
            <w:pPr>
              <w:snapToGrid w:val="0"/>
              <w:jc w:val="center"/>
            </w:pPr>
            <w:r>
              <w:rPr>
                <w:sz w:val="26"/>
                <w:szCs w:val="26"/>
              </w:rPr>
              <w:t>有</w:t>
            </w:r>
            <w:r>
              <w:rPr>
                <w:rFonts w:ascii="HG丸ｺﾞｼｯｸM-PRO" w:eastAsia="HG丸ｺﾞｼｯｸM-PRO" w:hAnsi="HG丸ｺﾞｼｯｸM-PRO"/>
                <w:sz w:val="26"/>
                <w:szCs w:val="26"/>
              </w:rPr>
              <w:t>・ 無</w:t>
            </w:r>
          </w:p>
        </w:tc>
        <w:tc>
          <w:tcPr>
            <w:tcW w:w="6090"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24D79" w:rsidRDefault="00924D79" w:rsidP="0033610E">
            <w:pPr>
              <w:snapToGrid w:val="0"/>
              <w:rPr>
                <w:rFonts w:ascii="HG丸ｺﾞｼｯｸM-PRO" w:eastAsia="HG丸ｺﾞｼｯｸM-PRO" w:hAnsi="HG丸ｺﾞｼｯｸM-PRO"/>
                <w:sz w:val="22"/>
              </w:rPr>
            </w:pPr>
            <w:r>
              <w:rPr>
                <w:rFonts w:ascii="HG丸ｺﾞｼｯｸM-PRO" w:eastAsia="HG丸ｺﾞｼｯｸM-PRO" w:hAnsi="HG丸ｺﾞｼｯｸM-PRO"/>
                <w:sz w:val="22"/>
              </w:rPr>
              <w:t>土砂災害警戒区域の範囲は地域の水害避難マップ</w:t>
            </w:r>
            <w:r>
              <w:rPr>
                <w:rFonts w:ascii="HG丸ｺﾞｼｯｸM-PRO" w:eastAsia="HG丸ｺﾞｼｯｸM-PRO" w:hAnsi="HG丸ｺﾞｼｯｸM-PRO" w:hint="eastAsia"/>
                <w:sz w:val="22"/>
              </w:rPr>
              <w:t>を</w:t>
            </w:r>
            <w:r>
              <w:rPr>
                <w:rFonts w:ascii="HG丸ｺﾞｼｯｸM-PRO" w:eastAsia="HG丸ｺﾞｼｯｸM-PRO" w:hAnsi="HG丸ｺﾞｼｯｸM-PRO"/>
                <w:sz w:val="22"/>
              </w:rPr>
              <w:t>参照</w:t>
            </w:r>
          </w:p>
          <w:p w:rsidR="0033610E" w:rsidRDefault="0033610E" w:rsidP="0033610E">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（対象となる地区名または組名等を記載）</w:t>
            </w:r>
          </w:p>
        </w:tc>
      </w:tr>
      <w:tr w:rsidR="00924D79" w:rsidTr="00924D79">
        <w:trPr>
          <w:trHeight w:val="457"/>
        </w:trPr>
        <w:tc>
          <w:tcPr>
            <w:tcW w:w="2404" w:type="dxa"/>
            <w:vMerge w:val="restart"/>
            <w:tcBorders>
              <w:top w:val="single" w:sz="4" w:space="0" w:color="000000"/>
              <w:left w:val="single" w:sz="12" w:space="0" w:color="000000"/>
              <w:right w:val="single" w:sz="4" w:space="0" w:color="000000"/>
            </w:tcBorders>
            <w:shd w:val="clear" w:color="auto" w:fill="auto"/>
            <w:vAlign w:val="center"/>
          </w:tcPr>
          <w:p w:rsidR="00924D79" w:rsidRDefault="00924D79" w:rsidP="007D5C02">
            <w:pPr>
              <w:snapToGrid w:val="0"/>
              <w:jc w:val="center"/>
              <w:rPr>
                <w:sz w:val="26"/>
                <w:szCs w:val="26"/>
              </w:rPr>
            </w:pPr>
            <w:r>
              <w:rPr>
                <w:sz w:val="26"/>
                <w:szCs w:val="26"/>
              </w:rPr>
              <w:t>有　・　無</w:t>
            </w:r>
          </w:p>
        </w:tc>
        <w:tc>
          <w:tcPr>
            <w:tcW w:w="609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24D79" w:rsidRDefault="00924D79" w:rsidP="007D5C02">
            <w:pPr>
              <w:snapToGrid w:val="0"/>
              <w:rPr>
                <w:sz w:val="26"/>
                <w:szCs w:val="26"/>
              </w:rPr>
            </w:pPr>
          </w:p>
        </w:tc>
      </w:tr>
      <w:tr w:rsidR="00924D79" w:rsidTr="008718C8">
        <w:trPr>
          <w:trHeight w:val="457"/>
        </w:trPr>
        <w:tc>
          <w:tcPr>
            <w:tcW w:w="2404" w:type="dxa"/>
            <w:vMerge/>
            <w:tcBorders>
              <w:left w:val="single" w:sz="12" w:space="0" w:color="000000"/>
              <w:right w:val="single" w:sz="4" w:space="0" w:color="000000"/>
            </w:tcBorders>
            <w:shd w:val="clear" w:color="auto" w:fill="auto"/>
            <w:vAlign w:val="center"/>
          </w:tcPr>
          <w:p w:rsidR="00924D79" w:rsidRDefault="00924D79" w:rsidP="007D5C02">
            <w:pPr>
              <w:snapToGrid w:val="0"/>
              <w:jc w:val="center"/>
              <w:rPr>
                <w:sz w:val="26"/>
                <w:szCs w:val="26"/>
              </w:rPr>
            </w:pPr>
          </w:p>
        </w:tc>
        <w:tc>
          <w:tcPr>
            <w:tcW w:w="609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24D79" w:rsidRDefault="00924D79" w:rsidP="007D5C02">
            <w:pPr>
              <w:snapToGrid w:val="0"/>
              <w:rPr>
                <w:sz w:val="26"/>
                <w:szCs w:val="26"/>
              </w:rPr>
            </w:pPr>
          </w:p>
        </w:tc>
      </w:tr>
      <w:tr w:rsidR="00924D79" w:rsidTr="008718C8">
        <w:trPr>
          <w:trHeight w:val="457"/>
        </w:trPr>
        <w:tc>
          <w:tcPr>
            <w:tcW w:w="2404" w:type="dxa"/>
            <w:vMerge/>
            <w:tcBorders>
              <w:left w:val="single" w:sz="12" w:space="0" w:color="000000"/>
              <w:bottom w:val="single" w:sz="12" w:space="0" w:color="000000"/>
              <w:right w:val="single" w:sz="4" w:space="0" w:color="000000"/>
            </w:tcBorders>
            <w:shd w:val="clear" w:color="auto" w:fill="auto"/>
            <w:vAlign w:val="center"/>
          </w:tcPr>
          <w:p w:rsidR="00924D79" w:rsidRDefault="00924D79" w:rsidP="007D5C02">
            <w:pPr>
              <w:snapToGrid w:val="0"/>
              <w:jc w:val="center"/>
              <w:rPr>
                <w:sz w:val="26"/>
                <w:szCs w:val="26"/>
              </w:rPr>
            </w:pPr>
          </w:p>
        </w:tc>
        <w:tc>
          <w:tcPr>
            <w:tcW w:w="6090"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924D79" w:rsidRDefault="00924D79" w:rsidP="007D5C02">
            <w:pPr>
              <w:snapToGrid w:val="0"/>
              <w:rPr>
                <w:sz w:val="26"/>
                <w:szCs w:val="26"/>
              </w:rPr>
            </w:pPr>
          </w:p>
        </w:tc>
      </w:tr>
    </w:tbl>
    <w:p w:rsidR="007128D9" w:rsidRDefault="007128D9">
      <w:pPr>
        <w:snapToGrid w:val="0"/>
        <w:rPr>
          <w:sz w:val="26"/>
          <w:szCs w:val="26"/>
        </w:rPr>
      </w:pPr>
    </w:p>
    <w:p w:rsidR="00924D79" w:rsidRDefault="00924D79">
      <w:pPr>
        <w:snapToGrid w:val="0"/>
        <w:rPr>
          <w:sz w:val="26"/>
          <w:szCs w:val="26"/>
        </w:rPr>
      </w:pPr>
    </w:p>
    <w:p w:rsidR="007128D9" w:rsidRDefault="00773352">
      <w:pPr>
        <w:snapToGrid w:val="0"/>
        <w:ind w:left="6" w:hanging="260"/>
        <w:rPr>
          <w:sz w:val="26"/>
          <w:szCs w:val="26"/>
        </w:rPr>
      </w:pPr>
      <w:r>
        <w:rPr>
          <w:sz w:val="26"/>
          <w:szCs w:val="26"/>
        </w:rPr>
        <w:t>【その他】「地域の水害避難マップ」「地域防災マップ」にも記入する。</w:t>
      </w:r>
    </w:p>
    <w:tbl>
      <w:tblPr>
        <w:tblW w:w="8494" w:type="dxa"/>
        <w:tblLook w:val="04A0" w:firstRow="1" w:lastRow="0" w:firstColumn="1" w:lastColumn="0" w:noHBand="0" w:noVBand="1"/>
      </w:tblPr>
      <w:tblGrid>
        <w:gridCol w:w="2659"/>
        <w:gridCol w:w="5835"/>
      </w:tblGrid>
      <w:tr w:rsidR="007128D9" w:rsidTr="0033610E">
        <w:tc>
          <w:tcPr>
            <w:tcW w:w="2659" w:type="dxa"/>
            <w:tcBorders>
              <w:top w:val="single" w:sz="12" w:space="0" w:color="000000"/>
              <w:left w:val="single" w:sz="12" w:space="0" w:color="000000"/>
              <w:bottom w:val="single" w:sz="12" w:space="0" w:color="000000"/>
              <w:right w:val="single" w:sz="4" w:space="0" w:color="000000"/>
            </w:tcBorders>
            <w:shd w:val="clear" w:color="auto" w:fill="auto"/>
          </w:tcPr>
          <w:p w:rsidR="007128D9" w:rsidRDefault="00773352" w:rsidP="0033610E">
            <w:pPr>
              <w:snapToGrid w:val="0"/>
              <w:rPr>
                <w:sz w:val="26"/>
                <w:szCs w:val="26"/>
              </w:rPr>
            </w:pPr>
            <w:r>
              <w:rPr>
                <w:sz w:val="26"/>
                <w:szCs w:val="26"/>
              </w:rPr>
              <w:t>危険性のある河川・</w:t>
            </w:r>
            <w:r w:rsidR="0033610E">
              <w:rPr>
                <w:rFonts w:hint="eastAsia"/>
                <w:sz w:val="26"/>
                <w:szCs w:val="26"/>
              </w:rPr>
              <w:t>堰・</w:t>
            </w:r>
            <w:r>
              <w:rPr>
                <w:sz w:val="26"/>
                <w:szCs w:val="26"/>
              </w:rPr>
              <w:t>区域など</w:t>
            </w:r>
          </w:p>
        </w:tc>
        <w:tc>
          <w:tcPr>
            <w:tcW w:w="5834"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7128D9" w:rsidRDefault="00773352" w:rsidP="0033610E">
            <w:pPr>
              <w:snapToGrid w:val="0"/>
              <w:rPr>
                <w:sz w:val="26"/>
                <w:szCs w:val="26"/>
              </w:rPr>
            </w:pPr>
            <w:r>
              <w:rPr>
                <w:sz w:val="26"/>
                <w:szCs w:val="26"/>
              </w:rPr>
              <w:t>注意事項など</w:t>
            </w:r>
          </w:p>
        </w:tc>
      </w:tr>
      <w:tr w:rsidR="007128D9" w:rsidTr="0033610E">
        <w:trPr>
          <w:trHeight w:val="340"/>
        </w:trPr>
        <w:tc>
          <w:tcPr>
            <w:tcW w:w="2659"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7128D9" w:rsidRDefault="00773352" w:rsidP="0033610E">
            <w:pPr>
              <w:snapToGrid w:val="0"/>
              <w:rPr>
                <w:rFonts w:ascii="HG丸ｺﾞｼｯｸM-PRO" w:eastAsia="HG丸ｺﾞｼｯｸM-PRO" w:hAnsi="HG丸ｺﾞｼｯｸM-PRO"/>
                <w:sz w:val="24"/>
              </w:rPr>
            </w:pPr>
            <w:r>
              <w:rPr>
                <w:rFonts w:ascii="HG丸ｺﾞｼｯｸM-PRO" w:eastAsia="HG丸ｺﾞｼｯｸM-PRO" w:hAnsi="HG丸ｺﾞｼｯｸM-PRO"/>
                <w:sz w:val="24"/>
              </w:rPr>
              <w:t>（記入例）</w:t>
            </w:r>
          </w:p>
          <w:p w:rsidR="007128D9" w:rsidRDefault="00773352" w:rsidP="0033610E">
            <w:pPr>
              <w:snapToGrid w:val="0"/>
              <w:rPr>
                <w:rFonts w:ascii="HG丸ｺﾞｼｯｸM-PRO" w:eastAsia="HG丸ｺﾞｼｯｸM-PRO" w:hAnsi="HG丸ｺﾞｼｯｸM-PRO"/>
                <w:sz w:val="26"/>
                <w:szCs w:val="26"/>
              </w:rPr>
            </w:pPr>
            <w:r>
              <w:rPr>
                <w:rFonts w:ascii="HG丸ｺﾞｼｯｸM-PRO" w:eastAsia="HG丸ｺﾞｼｯｸM-PRO" w:hAnsi="HG丸ｺﾞｼｯｸM-PRO"/>
                <w:sz w:val="24"/>
              </w:rPr>
              <w:t>〇〇通り沿いの水路</w:t>
            </w:r>
          </w:p>
        </w:tc>
        <w:tc>
          <w:tcPr>
            <w:tcW w:w="583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7128D9" w:rsidRDefault="00773352" w:rsidP="0033610E">
            <w:pPr>
              <w:snapToGrid w:val="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水路から浸水の恐れがあるほか、柵が無い部分があり落下の恐れもあるため、避けて避難する。</w:t>
            </w:r>
          </w:p>
        </w:tc>
      </w:tr>
      <w:tr w:rsidR="007128D9">
        <w:trPr>
          <w:trHeight w:val="333"/>
        </w:trPr>
        <w:tc>
          <w:tcPr>
            <w:tcW w:w="2659" w:type="dxa"/>
            <w:tcBorders>
              <w:top w:val="single" w:sz="4" w:space="0" w:color="000000"/>
              <w:left w:val="single" w:sz="12" w:space="0" w:color="000000"/>
              <w:bottom w:val="single" w:sz="12" w:space="0" w:color="000000"/>
              <w:right w:val="single" w:sz="4" w:space="0" w:color="000000"/>
            </w:tcBorders>
            <w:shd w:val="clear" w:color="auto" w:fill="auto"/>
          </w:tcPr>
          <w:p w:rsidR="007128D9" w:rsidRDefault="007128D9">
            <w:pPr>
              <w:snapToGrid w:val="0"/>
              <w:jc w:val="center"/>
              <w:rPr>
                <w:sz w:val="26"/>
                <w:szCs w:val="26"/>
              </w:rPr>
            </w:pPr>
          </w:p>
        </w:tc>
        <w:tc>
          <w:tcPr>
            <w:tcW w:w="5834" w:type="dxa"/>
            <w:tcBorders>
              <w:top w:val="single" w:sz="4" w:space="0" w:color="000000"/>
              <w:left w:val="single" w:sz="4" w:space="0" w:color="000000"/>
              <w:bottom w:val="single" w:sz="12" w:space="0" w:color="000000"/>
              <w:right w:val="single" w:sz="12" w:space="0" w:color="000000"/>
            </w:tcBorders>
            <w:shd w:val="clear" w:color="auto" w:fill="auto"/>
          </w:tcPr>
          <w:p w:rsidR="007128D9" w:rsidRDefault="007128D9">
            <w:pPr>
              <w:snapToGrid w:val="0"/>
              <w:rPr>
                <w:sz w:val="26"/>
                <w:szCs w:val="26"/>
              </w:rPr>
            </w:pPr>
          </w:p>
          <w:p w:rsidR="007128D9" w:rsidRDefault="007128D9">
            <w:pPr>
              <w:snapToGrid w:val="0"/>
              <w:rPr>
                <w:sz w:val="26"/>
                <w:szCs w:val="26"/>
              </w:rPr>
            </w:pPr>
          </w:p>
        </w:tc>
      </w:tr>
    </w:tbl>
    <w:p w:rsidR="00924D79" w:rsidRDefault="00924D79" w:rsidP="00924D79">
      <w:pPr>
        <w:snapToGrid w:val="0"/>
        <w:rPr>
          <w:sz w:val="26"/>
          <w:szCs w:val="26"/>
        </w:rPr>
      </w:pPr>
    </w:p>
    <w:p w:rsidR="00924D79" w:rsidRDefault="00924D79" w:rsidP="00924D79">
      <w:pPr>
        <w:snapToGrid w:val="0"/>
        <w:rPr>
          <w:sz w:val="26"/>
          <w:szCs w:val="26"/>
        </w:rPr>
      </w:pPr>
    </w:p>
    <w:p w:rsidR="00924D79" w:rsidRDefault="00924D79" w:rsidP="00924D79">
      <w:pPr>
        <w:snapToGrid w:val="0"/>
        <w:rPr>
          <w:sz w:val="26"/>
          <w:szCs w:val="26"/>
        </w:rPr>
      </w:pPr>
    </w:p>
    <w:p w:rsidR="00924D79" w:rsidRDefault="00924D79" w:rsidP="00924D79">
      <w:pPr>
        <w:snapToGrid w:val="0"/>
        <w:rPr>
          <w:sz w:val="26"/>
          <w:szCs w:val="26"/>
        </w:rPr>
      </w:pPr>
    </w:p>
    <w:p w:rsidR="007128D9" w:rsidRDefault="00773352">
      <w:pPr>
        <w:snapToGrid w:val="0"/>
        <w:rPr>
          <w:rFonts w:ascii="ＭＳ 明朝" w:hAnsi="ＭＳ 明朝"/>
          <w:sz w:val="26"/>
          <w:szCs w:val="26"/>
        </w:rPr>
      </w:pPr>
      <w:r>
        <w:rPr>
          <w:rFonts w:ascii="ＭＳ 明朝" w:hAnsi="ＭＳ 明朝"/>
          <w:sz w:val="26"/>
          <w:szCs w:val="26"/>
        </w:rPr>
        <w:lastRenderedPageBreak/>
        <w:t>２　防災情報と避難のタイミング</w:t>
      </w:r>
    </w:p>
    <w:p w:rsidR="007128D9" w:rsidRDefault="00773352">
      <w:pPr>
        <w:snapToGrid w:val="0"/>
        <w:ind w:firstLine="260"/>
        <w:rPr>
          <w:sz w:val="26"/>
          <w:szCs w:val="26"/>
        </w:rPr>
      </w:pPr>
      <w:bookmarkStart w:id="3" w:name="OLE_LINK7"/>
      <w:bookmarkStart w:id="4" w:name="OLE_LINK6"/>
      <w:r>
        <w:rPr>
          <w:sz w:val="26"/>
          <w:szCs w:val="26"/>
        </w:rPr>
        <w:t>台風や大雨時には、</w:t>
      </w:r>
      <w:bookmarkEnd w:id="3"/>
      <w:bookmarkEnd w:id="4"/>
      <w:r>
        <w:rPr>
          <w:sz w:val="26"/>
          <w:szCs w:val="26"/>
        </w:rPr>
        <w:t>下表の気象情報や、河川の水位情報などの情報収集により避難行動を検討するとともに、市からの避難情報が発令により、レベル３「高齢者等避難」、レベル４「避難指示」で必ず避難する。</w:t>
      </w:r>
    </w:p>
    <w:p w:rsidR="007128D9" w:rsidRDefault="007128D9">
      <w:pPr>
        <w:snapToGrid w:val="0"/>
        <w:ind w:firstLine="260"/>
        <w:rPr>
          <w:sz w:val="26"/>
          <w:szCs w:val="26"/>
        </w:rPr>
      </w:pPr>
    </w:p>
    <w:p w:rsidR="007128D9" w:rsidRDefault="00773352">
      <w:pPr>
        <w:snapToGrid w:val="0"/>
        <w:ind w:firstLine="210"/>
        <w:rPr>
          <w:sz w:val="26"/>
          <w:szCs w:val="26"/>
        </w:rPr>
      </w:pPr>
      <w:r>
        <w:rPr>
          <w:noProof/>
          <w:sz w:val="26"/>
          <w:szCs w:val="26"/>
        </w:rPr>
        <w:drawing>
          <wp:anchor distT="0" distB="0" distL="0" distR="0" simplePos="0" relativeHeight="6" behindDoc="0" locked="0" layoutInCell="1" allowOverlap="1">
            <wp:simplePos x="0" y="0"/>
            <wp:positionH relativeFrom="column">
              <wp:posOffset>4968240</wp:posOffset>
            </wp:positionH>
            <wp:positionV relativeFrom="paragraph">
              <wp:posOffset>57785</wp:posOffset>
            </wp:positionV>
            <wp:extent cx="838200" cy="2997200"/>
            <wp:effectExtent l="0" t="0" r="0" b="0"/>
            <wp:wrapNone/>
            <wp:docPr id="1" name="イメー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イメージ1"/>
                    <pic:cNvPicPr>
                      <a:picLocks noChangeAspect="1" noChangeArrowheads="1"/>
                    </pic:cNvPicPr>
                  </pic:nvPicPr>
                  <pic:blipFill>
                    <a:blip r:embed="rId7"/>
                    <a:stretch>
                      <a:fillRect/>
                    </a:stretch>
                  </pic:blipFill>
                  <pic:spPr bwMode="auto">
                    <a:xfrm>
                      <a:off x="0" y="0"/>
                      <a:ext cx="838200" cy="2997200"/>
                    </a:xfrm>
                    <a:prstGeom prst="rect">
                      <a:avLst/>
                    </a:prstGeom>
                  </pic:spPr>
                </pic:pic>
              </a:graphicData>
            </a:graphic>
          </wp:anchor>
        </w:drawing>
      </w:r>
      <w:r>
        <w:rPr>
          <w:noProof/>
          <w:sz w:val="26"/>
          <w:szCs w:val="26"/>
        </w:rPr>
        <w:drawing>
          <wp:anchor distT="0" distB="0" distL="0" distR="0" simplePos="0" relativeHeight="7" behindDoc="0" locked="0" layoutInCell="1" allowOverlap="1">
            <wp:simplePos x="0" y="0"/>
            <wp:positionH relativeFrom="column">
              <wp:posOffset>-318770</wp:posOffset>
            </wp:positionH>
            <wp:positionV relativeFrom="paragraph">
              <wp:posOffset>39370</wp:posOffset>
            </wp:positionV>
            <wp:extent cx="5125085" cy="3015615"/>
            <wp:effectExtent l="0" t="0" r="0" b="0"/>
            <wp:wrapNone/>
            <wp:docPr id="2" name="イメー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イメージ2"/>
                    <pic:cNvPicPr>
                      <a:picLocks noChangeAspect="1" noChangeArrowheads="1"/>
                    </pic:cNvPicPr>
                  </pic:nvPicPr>
                  <pic:blipFill>
                    <a:blip r:embed="rId8"/>
                    <a:stretch>
                      <a:fillRect/>
                    </a:stretch>
                  </pic:blipFill>
                  <pic:spPr bwMode="auto">
                    <a:xfrm>
                      <a:off x="0" y="0"/>
                      <a:ext cx="5125085" cy="3015615"/>
                    </a:xfrm>
                    <a:prstGeom prst="rect">
                      <a:avLst/>
                    </a:prstGeom>
                  </pic:spPr>
                </pic:pic>
              </a:graphicData>
            </a:graphic>
          </wp:anchor>
        </w:drawing>
      </w:r>
      <w:r>
        <w:rPr>
          <w:noProof/>
          <w:sz w:val="26"/>
          <w:szCs w:val="26"/>
        </w:rPr>
        <w:drawing>
          <wp:anchor distT="0" distB="0" distL="0" distR="0" simplePos="0" relativeHeight="8" behindDoc="0" locked="0" layoutInCell="1" allowOverlap="1">
            <wp:simplePos x="0" y="0"/>
            <wp:positionH relativeFrom="column">
              <wp:posOffset>4792980</wp:posOffset>
            </wp:positionH>
            <wp:positionV relativeFrom="paragraph">
              <wp:posOffset>54610</wp:posOffset>
            </wp:positionV>
            <wp:extent cx="214630" cy="3015615"/>
            <wp:effectExtent l="0" t="0" r="0"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pic:cNvPicPr>
                      <a:picLocks noChangeAspect="1" noChangeArrowheads="1"/>
                    </pic:cNvPicPr>
                  </pic:nvPicPr>
                  <pic:blipFill>
                    <a:blip r:embed="rId9"/>
                    <a:stretch>
                      <a:fillRect/>
                    </a:stretch>
                  </pic:blipFill>
                  <pic:spPr bwMode="auto">
                    <a:xfrm>
                      <a:off x="0" y="0"/>
                      <a:ext cx="214630" cy="3015615"/>
                    </a:xfrm>
                    <a:prstGeom prst="rect">
                      <a:avLst/>
                    </a:prstGeom>
                  </pic:spPr>
                </pic:pic>
              </a:graphicData>
            </a:graphic>
          </wp:anchor>
        </w:drawing>
      </w:r>
    </w:p>
    <w:p w:rsidR="007128D9" w:rsidRDefault="007128D9">
      <w:pPr>
        <w:snapToGrid w:val="0"/>
        <w:ind w:firstLine="260"/>
        <w:rPr>
          <w:sz w:val="26"/>
          <w:szCs w:val="26"/>
        </w:rPr>
      </w:pPr>
    </w:p>
    <w:p w:rsidR="007128D9" w:rsidRDefault="007128D9">
      <w:pPr>
        <w:snapToGrid w:val="0"/>
        <w:ind w:firstLine="260"/>
        <w:rPr>
          <w:sz w:val="26"/>
          <w:szCs w:val="26"/>
        </w:rPr>
      </w:pPr>
    </w:p>
    <w:p w:rsidR="007128D9" w:rsidRDefault="007128D9">
      <w:pPr>
        <w:snapToGrid w:val="0"/>
        <w:ind w:firstLine="260"/>
        <w:rPr>
          <w:sz w:val="26"/>
          <w:szCs w:val="26"/>
        </w:rPr>
      </w:pPr>
    </w:p>
    <w:p w:rsidR="007128D9" w:rsidRDefault="007128D9">
      <w:pPr>
        <w:snapToGrid w:val="0"/>
        <w:ind w:firstLine="260"/>
        <w:rPr>
          <w:sz w:val="26"/>
          <w:szCs w:val="26"/>
        </w:rPr>
      </w:pPr>
    </w:p>
    <w:p w:rsidR="007128D9" w:rsidRDefault="007128D9">
      <w:pPr>
        <w:snapToGrid w:val="0"/>
        <w:ind w:firstLine="260"/>
        <w:rPr>
          <w:sz w:val="26"/>
          <w:szCs w:val="26"/>
        </w:rPr>
      </w:pPr>
    </w:p>
    <w:p w:rsidR="007128D9" w:rsidRDefault="007128D9">
      <w:pPr>
        <w:snapToGrid w:val="0"/>
        <w:ind w:firstLine="260"/>
        <w:rPr>
          <w:sz w:val="26"/>
          <w:szCs w:val="26"/>
        </w:rPr>
      </w:pPr>
    </w:p>
    <w:p w:rsidR="007128D9" w:rsidRDefault="007128D9">
      <w:pPr>
        <w:snapToGrid w:val="0"/>
        <w:ind w:firstLine="260"/>
        <w:rPr>
          <w:sz w:val="26"/>
          <w:szCs w:val="26"/>
        </w:rPr>
      </w:pPr>
    </w:p>
    <w:p w:rsidR="007128D9" w:rsidRDefault="007128D9">
      <w:pPr>
        <w:snapToGrid w:val="0"/>
        <w:ind w:firstLine="260"/>
        <w:rPr>
          <w:sz w:val="26"/>
          <w:szCs w:val="26"/>
        </w:rPr>
      </w:pPr>
    </w:p>
    <w:p w:rsidR="007128D9" w:rsidRDefault="007128D9">
      <w:pPr>
        <w:snapToGrid w:val="0"/>
        <w:ind w:firstLine="260"/>
        <w:rPr>
          <w:sz w:val="26"/>
          <w:szCs w:val="26"/>
        </w:rPr>
      </w:pPr>
    </w:p>
    <w:p w:rsidR="007128D9" w:rsidRDefault="007128D9">
      <w:pPr>
        <w:snapToGrid w:val="0"/>
        <w:ind w:firstLine="260"/>
        <w:rPr>
          <w:sz w:val="26"/>
          <w:szCs w:val="26"/>
        </w:rPr>
      </w:pPr>
    </w:p>
    <w:p w:rsidR="007128D9" w:rsidRDefault="007128D9">
      <w:pPr>
        <w:snapToGrid w:val="0"/>
        <w:ind w:firstLine="260"/>
        <w:rPr>
          <w:sz w:val="26"/>
          <w:szCs w:val="26"/>
        </w:rPr>
      </w:pPr>
    </w:p>
    <w:p w:rsidR="007128D9" w:rsidRDefault="007128D9">
      <w:pPr>
        <w:snapToGrid w:val="0"/>
        <w:ind w:firstLine="260"/>
        <w:rPr>
          <w:sz w:val="26"/>
          <w:szCs w:val="26"/>
        </w:rPr>
      </w:pPr>
    </w:p>
    <w:p w:rsidR="007128D9" w:rsidRDefault="007128D9">
      <w:pPr>
        <w:snapToGrid w:val="0"/>
        <w:ind w:firstLine="260"/>
        <w:rPr>
          <w:sz w:val="26"/>
          <w:szCs w:val="26"/>
        </w:rPr>
      </w:pPr>
    </w:p>
    <w:p w:rsidR="007128D9" w:rsidRDefault="007128D9">
      <w:pPr>
        <w:snapToGrid w:val="0"/>
        <w:ind w:firstLine="260"/>
        <w:rPr>
          <w:sz w:val="26"/>
          <w:szCs w:val="26"/>
        </w:rPr>
      </w:pPr>
    </w:p>
    <w:p w:rsidR="007128D9" w:rsidRDefault="007128D9">
      <w:pPr>
        <w:snapToGrid w:val="0"/>
        <w:ind w:firstLine="260"/>
        <w:rPr>
          <w:sz w:val="26"/>
          <w:szCs w:val="26"/>
        </w:rPr>
      </w:pPr>
    </w:p>
    <w:p w:rsidR="007128D9" w:rsidRDefault="00773352">
      <w:pPr>
        <w:snapToGrid w:val="0"/>
        <w:rPr>
          <w:rFonts w:ascii="ＭＳ ゴシック" w:eastAsia="ＭＳ ゴシック" w:hAnsi="ＭＳ ゴシック"/>
          <w:sz w:val="22"/>
          <w:szCs w:val="22"/>
        </w:rPr>
      </w:pPr>
      <w:r>
        <w:t xml:space="preserve"> </w:t>
      </w:r>
      <w:r>
        <w:rPr>
          <w:sz w:val="22"/>
          <w:szCs w:val="22"/>
        </w:rPr>
        <w:t xml:space="preserve"> </w:t>
      </w:r>
      <w:r>
        <w:rPr>
          <w:rFonts w:ascii="ＭＳ ゴシック" w:eastAsia="ＭＳ ゴシック" w:hAnsi="ＭＳ ゴシック"/>
          <w:sz w:val="22"/>
          <w:szCs w:val="22"/>
        </w:rPr>
        <w:t>※避難情報の確認方法</w:t>
      </w:r>
    </w:p>
    <w:p w:rsidR="007128D9" w:rsidRDefault="00773352">
      <w:pPr>
        <w:snapToGrid w:val="0"/>
        <w:ind w:firstLine="220"/>
        <w:rPr>
          <w:sz w:val="22"/>
          <w:szCs w:val="22"/>
        </w:rPr>
      </w:pPr>
      <w:r>
        <w:rPr>
          <w:sz w:val="22"/>
          <w:szCs w:val="22"/>
        </w:rPr>
        <w:t xml:space="preserve">　防災無線：スピーカーでサイレンを鳴らし、最大音量で放送される</w:t>
      </w:r>
    </w:p>
    <w:p w:rsidR="007128D9" w:rsidRDefault="00773352">
      <w:pPr>
        <w:snapToGrid w:val="0"/>
        <w:ind w:left="1530" w:hanging="1320"/>
        <w:rPr>
          <w:sz w:val="22"/>
          <w:szCs w:val="22"/>
        </w:rPr>
      </w:pPr>
      <w:r>
        <w:rPr>
          <w:sz w:val="22"/>
          <w:szCs w:val="22"/>
        </w:rPr>
        <w:t xml:space="preserve">　テレビ　：ＮＨＫ総合、ＣＡＴＶ（ＮＮＳ）１１チャンネルのデータ放送</w:t>
      </w:r>
    </w:p>
    <w:p w:rsidR="007128D9" w:rsidRDefault="00773352">
      <w:pPr>
        <w:snapToGrid w:val="0"/>
        <w:ind w:firstLine="220"/>
        <w:rPr>
          <w:sz w:val="22"/>
          <w:szCs w:val="22"/>
        </w:rPr>
      </w:pPr>
      <w:r>
        <w:rPr>
          <w:sz w:val="22"/>
          <w:szCs w:val="22"/>
        </w:rPr>
        <w:t xml:space="preserve">　メール　：甲府市防災防犯メールマガジン</w:t>
      </w:r>
    </w:p>
    <w:p w:rsidR="007128D9" w:rsidRDefault="00773352">
      <w:pPr>
        <w:snapToGrid w:val="0"/>
        <w:ind w:firstLine="220"/>
        <w:rPr>
          <w:sz w:val="22"/>
          <w:szCs w:val="22"/>
        </w:rPr>
      </w:pPr>
      <w:r>
        <w:rPr>
          <w:sz w:val="22"/>
          <w:szCs w:val="22"/>
        </w:rPr>
        <w:t xml:space="preserve">　アプリ　：甲府市防災アプリ</w:t>
      </w:r>
    </w:p>
    <w:p w:rsidR="007128D9" w:rsidRDefault="00773352">
      <w:pPr>
        <w:snapToGrid w:val="0"/>
        <w:ind w:left="1518" w:hanging="1377"/>
        <w:rPr>
          <w:sz w:val="22"/>
          <w:szCs w:val="22"/>
        </w:rPr>
      </w:pPr>
      <w:r>
        <w:rPr>
          <w:sz w:val="22"/>
          <w:szCs w:val="22"/>
        </w:rPr>
        <w:t xml:space="preserve">　</w:t>
      </w:r>
      <w:r>
        <w:rPr>
          <w:sz w:val="22"/>
          <w:szCs w:val="22"/>
        </w:rPr>
        <w:t xml:space="preserve"> </w:t>
      </w:r>
      <w:r>
        <w:rPr>
          <w:sz w:val="22"/>
          <w:szCs w:val="22"/>
        </w:rPr>
        <w:t>ｲﾝﾀｰﾈｯﾄ</w:t>
      </w:r>
      <w:r>
        <w:rPr>
          <w:sz w:val="22"/>
          <w:szCs w:val="22"/>
        </w:rPr>
        <w:t xml:space="preserve"> </w:t>
      </w:r>
      <w:r>
        <w:rPr>
          <w:sz w:val="22"/>
          <w:szCs w:val="22"/>
        </w:rPr>
        <w:t>：甲府市防災ポータル（</w:t>
      </w:r>
      <w:r>
        <w:rPr>
          <w:sz w:val="22"/>
          <w:szCs w:val="22"/>
        </w:rPr>
        <w:t>https://kofu-city.secure.force.com</w:t>
      </w:r>
      <w:r>
        <w:rPr>
          <w:sz w:val="22"/>
          <w:szCs w:val="22"/>
        </w:rPr>
        <w:t>）</w:t>
      </w:r>
    </w:p>
    <w:p w:rsidR="007128D9" w:rsidRDefault="00773352">
      <w:pPr>
        <w:snapToGrid w:val="0"/>
        <w:ind w:firstLine="220"/>
        <w:rPr>
          <w:sz w:val="22"/>
          <w:szCs w:val="22"/>
        </w:rPr>
      </w:pPr>
      <w:r>
        <w:rPr>
          <w:sz w:val="22"/>
          <w:szCs w:val="22"/>
        </w:rPr>
        <w:t>※</w:t>
      </w:r>
      <w:r>
        <w:rPr>
          <w:sz w:val="22"/>
          <w:szCs w:val="22"/>
        </w:rPr>
        <w:t>警戒レベル相当情報などの主な入手方法</w:t>
      </w:r>
    </w:p>
    <w:p w:rsidR="007128D9" w:rsidRDefault="00773352">
      <w:pPr>
        <w:snapToGrid w:val="0"/>
        <w:ind w:firstLine="440"/>
        <w:rPr>
          <w:sz w:val="22"/>
          <w:szCs w:val="22"/>
        </w:rPr>
      </w:pPr>
      <w:r>
        <w:rPr>
          <w:sz w:val="22"/>
          <w:szCs w:val="22"/>
        </w:rPr>
        <w:t>気象情報　　　テレビの１チャンネル（ＮＨＫ総合）のデータ放送</w:t>
      </w:r>
    </w:p>
    <w:p w:rsidR="007128D9" w:rsidRDefault="00773352">
      <w:pPr>
        <w:snapToGrid w:val="0"/>
        <w:ind w:firstLine="1980"/>
        <w:rPr>
          <w:sz w:val="22"/>
          <w:szCs w:val="22"/>
        </w:rPr>
      </w:pPr>
      <w:r>
        <w:rPr>
          <w:sz w:val="22"/>
          <w:szCs w:val="22"/>
        </w:rPr>
        <w:t>リモコンの</w:t>
      </w:r>
      <w:r>
        <w:rPr>
          <w:sz w:val="22"/>
          <w:szCs w:val="22"/>
        </w:rPr>
        <w:t>d</w:t>
      </w:r>
      <w:r>
        <w:rPr>
          <w:sz w:val="22"/>
          <w:szCs w:val="22"/>
        </w:rPr>
        <w:t>ボタン</w:t>
      </w:r>
      <w:r>
        <w:rPr>
          <w:sz w:val="22"/>
          <w:szCs w:val="22"/>
        </w:rPr>
        <w:t>⇒</w:t>
      </w:r>
      <w:r>
        <w:rPr>
          <w:sz w:val="22"/>
          <w:szCs w:val="22"/>
        </w:rPr>
        <w:t>防災・生活情報」</w:t>
      </w:r>
    </w:p>
    <w:p w:rsidR="007128D9" w:rsidRDefault="00773352">
      <w:pPr>
        <w:snapToGrid w:val="0"/>
        <w:spacing w:line="360" w:lineRule="auto"/>
        <w:ind w:firstLine="220"/>
        <w:rPr>
          <w:sz w:val="22"/>
          <w:szCs w:val="22"/>
        </w:rPr>
      </w:pPr>
      <w:r>
        <w:rPr>
          <w:sz w:val="22"/>
          <w:szCs w:val="22"/>
        </w:rPr>
        <w:t xml:space="preserve">　　　　　　　　気象庁ホームページ（</w:t>
      </w:r>
      <w:r>
        <w:rPr>
          <w:sz w:val="22"/>
          <w:szCs w:val="22"/>
        </w:rPr>
        <w:t>https://www.jma.go.jp</w:t>
      </w:r>
      <w:r>
        <w:rPr>
          <w:sz w:val="22"/>
          <w:szCs w:val="22"/>
        </w:rPr>
        <w:t>）</w:t>
      </w:r>
    </w:p>
    <w:p w:rsidR="007128D9" w:rsidRDefault="00773352">
      <w:pPr>
        <w:snapToGrid w:val="0"/>
        <w:ind w:firstLine="440"/>
        <w:rPr>
          <w:sz w:val="22"/>
          <w:szCs w:val="22"/>
        </w:rPr>
      </w:pPr>
      <w:r>
        <w:rPr>
          <w:sz w:val="22"/>
          <w:szCs w:val="22"/>
        </w:rPr>
        <w:t>河川水位情報　山梨県雨量・水位情報（</w:t>
      </w:r>
      <w:r>
        <w:rPr>
          <w:sz w:val="22"/>
          <w:szCs w:val="22"/>
        </w:rPr>
        <w:t>http://www3.pref.yamanashi.jp</w:t>
      </w:r>
      <w:r>
        <w:rPr>
          <w:sz w:val="22"/>
          <w:szCs w:val="22"/>
        </w:rPr>
        <w:t>）</w:t>
      </w:r>
    </w:p>
    <w:p w:rsidR="007128D9" w:rsidRDefault="00773352">
      <w:pPr>
        <w:snapToGrid w:val="0"/>
        <w:spacing w:line="360" w:lineRule="auto"/>
        <w:ind w:firstLine="220"/>
        <w:rPr>
          <w:sz w:val="22"/>
          <w:szCs w:val="22"/>
        </w:rPr>
      </w:pPr>
      <w:r>
        <w:rPr>
          <w:sz w:val="22"/>
          <w:szCs w:val="22"/>
        </w:rPr>
        <w:t xml:space="preserve">　　　　　　　　川の水位情報（</w:t>
      </w:r>
      <w:r>
        <w:rPr>
          <w:sz w:val="22"/>
          <w:szCs w:val="22"/>
        </w:rPr>
        <w:t>https://k.river.go.jp</w:t>
      </w:r>
      <w:r>
        <w:rPr>
          <w:sz w:val="22"/>
          <w:szCs w:val="22"/>
        </w:rPr>
        <w:t>）</w:t>
      </w:r>
    </w:p>
    <w:p w:rsidR="007128D9" w:rsidRDefault="00773352">
      <w:pPr>
        <w:snapToGrid w:val="0"/>
        <w:ind w:firstLine="440"/>
        <w:rPr>
          <w:sz w:val="22"/>
          <w:szCs w:val="22"/>
        </w:rPr>
      </w:pPr>
      <w:r>
        <w:rPr>
          <w:sz w:val="22"/>
          <w:szCs w:val="22"/>
        </w:rPr>
        <w:t>土砂災害情報　キキクル（</w:t>
      </w:r>
      <w:r>
        <w:rPr>
          <w:sz w:val="22"/>
          <w:szCs w:val="22"/>
        </w:rPr>
        <w:t>https://www.jma.go.jp/bosai/risk</w:t>
      </w:r>
      <w:r>
        <w:rPr>
          <w:sz w:val="22"/>
          <w:szCs w:val="22"/>
        </w:rPr>
        <w:t>）</w:t>
      </w:r>
    </w:p>
    <w:p w:rsidR="007128D9" w:rsidRDefault="00773352">
      <w:pPr>
        <w:snapToGrid w:val="0"/>
        <w:ind w:firstLine="1980"/>
        <w:rPr>
          <w:sz w:val="22"/>
          <w:szCs w:val="22"/>
        </w:rPr>
      </w:pPr>
      <w:r>
        <w:rPr>
          <w:sz w:val="22"/>
          <w:szCs w:val="22"/>
        </w:rPr>
        <w:t>山梨県土砂災害警戒情報ｼｽﾃﾑ</w:t>
      </w:r>
      <w:r>
        <w:rPr>
          <w:sz w:val="18"/>
          <w:szCs w:val="18"/>
        </w:rPr>
        <w:t>（</w:t>
      </w:r>
      <w:r>
        <w:rPr>
          <w:sz w:val="18"/>
          <w:szCs w:val="18"/>
        </w:rPr>
        <w:t>http://www3.pref.yamanashi.jp/dosya</w:t>
      </w:r>
      <w:r>
        <w:rPr>
          <w:sz w:val="18"/>
          <w:szCs w:val="18"/>
        </w:rPr>
        <w:t>）</w:t>
      </w:r>
    </w:p>
    <w:p w:rsidR="007128D9" w:rsidRDefault="007128D9">
      <w:pPr>
        <w:snapToGrid w:val="0"/>
        <w:ind w:firstLine="220"/>
        <w:rPr>
          <w:sz w:val="22"/>
          <w:szCs w:val="22"/>
        </w:rPr>
      </w:pPr>
    </w:p>
    <w:p w:rsidR="007128D9" w:rsidRDefault="007128D9">
      <w:pPr>
        <w:snapToGrid w:val="0"/>
        <w:ind w:firstLine="220"/>
        <w:rPr>
          <w:sz w:val="22"/>
          <w:szCs w:val="22"/>
        </w:rPr>
      </w:pPr>
    </w:p>
    <w:p w:rsidR="007128D9" w:rsidRDefault="007128D9">
      <w:pPr>
        <w:snapToGrid w:val="0"/>
        <w:ind w:firstLine="220"/>
        <w:rPr>
          <w:sz w:val="22"/>
          <w:szCs w:val="22"/>
        </w:rPr>
      </w:pPr>
    </w:p>
    <w:p w:rsidR="007128D9" w:rsidRDefault="00773352">
      <w:pPr>
        <w:snapToGrid w:val="0"/>
        <w:rPr>
          <w:rFonts w:ascii="ＭＳ 明朝" w:hAnsi="ＭＳ 明朝"/>
          <w:sz w:val="26"/>
          <w:szCs w:val="26"/>
        </w:rPr>
      </w:pPr>
      <w:r>
        <w:rPr>
          <w:rFonts w:ascii="ＭＳ 明朝" w:hAnsi="ＭＳ 明朝"/>
          <w:sz w:val="26"/>
          <w:szCs w:val="26"/>
        </w:rPr>
        <w:t>３　避難時の連絡・支援体制と避難先</w:t>
      </w:r>
    </w:p>
    <w:p w:rsidR="007128D9" w:rsidRDefault="00773352" w:rsidP="00074860">
      <w:pPr>
        <w:snapToGrid w:val="0"/>
        <w:ind w:leftChars="100" w:left="210" w:firstLineChars="100" w:firstLine="260"/>
        <w:rPr>
          <w:sz w:val="26"/>
          <w:szCs w:val="26"/>
        </w:rPr>
      </w:pPr>
      <w:r>
        <w:rPr>
          <w:sz w:val="26"/>
          <w:szCs w:val="26"/>
        </w:rPr>
        <w:t>自宅が危険な区域である場合は避難を要するが、水害時の避難先は指定避難所に限らないため、各家庭では「マイ・タイムライン」などを活用し、安全な親戚・知人宅などに、安全なタイミングで避難できるよう、避難行動を整理しておく。</w:t>
      </w:r>
    </w:p>
    <w:p w:rsidR="007128D9" w:rsidRDefault="00773352" w:rsidP="00074860">
      <w:pPr>
        <w:snapToGrid w:val="0"/>
        <w:ind w:leftChars="100" w:left="210" w:firstLineChars="100" w:firstLine="260"/>
        <w:rPr>
          <w:sz w:val="26"/>
          <w:szCs w:val="26"/>
        </w:rPr>
      </w:pPr>
      <w:r>
        <w:rPr>
          <w:sz w:val="26"/>
          <w:szCs w:val="26"/>
        </w:rPr>
        <w:t>また、自治会による要支援者などの住民の避難支援や、指定避難所へ避難する場合の避難経路に関することなどについて、この項目に定める。</w:t>
      </w:r>
    </w:p>
    <w:p w:rsidR="007128D9" w:rsidRDefault="007128D9">
      <w:pPr>
        <w:snapToGrid w:val="0"/>
        <w:rPr>
          <w:sz w:val="26"/>
          <w:szCs w:val="26"/>
        </w:rPr>
      </w:pPr>
    </w:p>
    <w:p w:rsidR="007128D9" w:rsidRDefault="007128D9">
      <w:pPr>
        <w:snapToGrid w:val="0"/>
        <w:rPr>
          <w:sz w:val="26"/>
          <w:szCs w:val="26"/>
        </w:rPr>
      </w:pPr>
    </w:p>
    <w:p w:rsidR="007128D9" w:rsidRDefault="00773352">
      <w:pPr>
        <w:snapToGrid w:val="0"/>
        <w:rPr>
          <w:sz w:val="26"/>
          <w:szCs w:val="26"/>
        </w:rPr>
      </w:pPr>
      <w:r>
        <w:rPr>
          <w:sz w:val="26"/>
          <w:szCs w:val="26"/>
        </w:rPr>
        <w:lastRenderedPageBreak/>
        <w:t>⑴</w:t>
      </w:r>
      <w:r w:rsidR="0033610E">
        <w:rPr>
          <w:sz w:val="26"/>
          <w:szCs w:val="26"/>
        </w:rPr>
        <w:t xml:space="preserve">  </w:t>
      </w:r>
      <w:r>
        <w:rPr>
          <w:sz w:val="26"/>
          <w:szCs w:val="26"/>
        </w:rPr>
        <w:t>避難時の連絡体制と支援について</w:t>
      </w:r>
    </w:p>
    <w:p w:rsidR="007128D9" w:rsidRDefault="00773352">
      <w:pPr>
        <w:snapToGrid w:val="0"/>
        <w:ind w:left="125" w:hanging="125"/>
        <w:rPr>
          <w:sz w:val="26"/>
          <w:szCs w:val="26"/>
        </w:rPr>
      </w:pPr>
      <w:r>
        <w:rPr>
          <w:sz w:val="26"/>
          <w:szCs w:val="26"/>
        </w:rPr>
        <w:t>・</w:t>
      </w:r>
      <w:r>
        <w:rPr>
          <w:sz w:val="26"/>
          <w:szCs w:val="26"/>
        </w:rPr>
        <w:t xml:space="preserve"> </w:t>
      </w:r>
      <w:r>
        <w:rPr>
          <w:sz w:val="26"/>
          <w:szCs w:val="26"/>
        </w:rPr>
        <w:t>各家庭において、避難情報が発令された場合等の避難行動につながるよう「マイ・タイムライン」を作成して避難のタイミングや避難先を整理しておく。</w:t>
      </w:r>
    </w:p>
    <w:p w:rsidR="007128D9" w:rsidRDefault="00773352">
      <w:pPr>
        <w:snapToGrid w:val="0"/>
        <w:ind w:left="166" w:hanging="166"/>
        <w:rPr>
          <w:sz w:val="26"/>
          <w:szCs w:val="26"/>
        </w:rPr>
      </w:pPr>
      <w:r>
        <w:rPr>
          <w:sz w:val="26"/>
          <w:szCs w:val="26"/>
        </w:rPr>
        <w:t>・</w:t>
      </w:r>
      <w:r>
        <w:rPr>
          <w:sz w:val="26"/>
          <w:szCs w:val="26"/>
        </w:rPr>
        <w:t xml:space="preserve"> </w:t>
      </w:r>
      <w:r>
        <w:rPr>
          <w:sz w:val="26"/>
          <w:szCs w:val="26"/>
        </w:rPr>
        <w:t>水害時の連絡先や避難先をあらかじめ自治会へ情報提供することにより、自治会による安否確認等を安全、速やかに行えるようにする。</w:t>
      </w:r>
    </w:p>
    <w:p w:rsidR="007128D9" w:rsidRDefault="00773352">
      <w:pPr>
        <w:snapToGrid w:val="0"/>
        <w:ind w:left="195" w:hanging="195"/>
        <w:rPr>
          <w:sz w:val="26"/>
          <w:szCs w:val="26"/>
        </w:rPr>
      </w:pPr>
      <w:r>
        <w:rPr>
          <w:sz w:val="26"/>
          <w:szCs w:val="26"/>
        </w:rPr>
        <w:t>・</w:t>
      </w:r>
      <w:r>
        <w:rPr>
          <w:sz w:val="26"/>
          <w:szCs w:val="26"/>
        </w:rPr>
        <w:t xml:space="preserve"> </w:t>
      </w:r>
      <w:r>
        <w:rPr>
          <w:sz w:val="26"/>
          <w:szCs w:val="26"/>
        </w:rPr>
        <w:t>避難情報発令時等に、速やかに連絡・声掛け・支援を行うことができるよう、連絡網等による連絡体制（「自治会長</w:t>
      </w:r>
      <w:r>
        <w:rPr>
          <w:sz w:val="26"/>
          <w:szCs w:val="26"/>
        </w:rPr>
        <w:t>⇒</w:t>
      </w:r>
      <w:r>
        <w:rPr>
          <w:sz w:val="26"/>
          <w:szCs w:val="26"/>
        </w:rPr>
        <w:t>組長</w:t>
      </w:r>
      <w:r>
        <w:rPr>
          <w:sz w:val="26"/>
          <w:szCs w:val="26"/>
        </w:rPr>
        <w:t>⇒</w:t>
      </w:r>
      <w:r>
        <w:rPr>
          <w:sz w:val="26"/>
          <w:szCs w:val="26"/>
        </w:rPr>
        <w:t>組員」や、避難行動要支援者の支援員への連絡など。）を構築する。</w:t>
      </w:r>
    </w:p>
    <w:p w:rsidR="007128D9" w:rsidRDefault="00773352">
      <w:pPr>
        <w:snapToGrid w:val="0"/>
        <w:ind w:left="260" w:hanging="260"/>
        <w:rPr>
          <w:sz w:val="26"/>
          <w:szCs w:val="26"/>
        </w:rPr>
      </w:pPr>
      <w:r>
        <w:rPr>
          <w:sz w:val="26"/>
          <w:szCs w:val="26"/>
        </w:rPr>
        <w:t>・</w:t>
      </w:r>
      <w:r>
        <w:rPr>
          <w:sz w:val="26"/>
          <w:szCs w:val="26"/>
        </w:rPr>
        <w:t xml:space="preserve"> </w:t>
      </w:r>
      <w:r>
        <w:rPr>
          <w:sz w:val="26"/>
          <w:szCs w:val="26"/>
        </w:rPr>
        <w:t>避難した場合には、近所の人などに安全な場所に避難したことを知らせる。</w:t>
      </w:r>
    </w:p>
    <w:p w:rsidR="007128D9" w:rsidRDefault="007128D9">
      <w:pPr>
        <w:snapToGrid w:val="0"/>
        <w:rPr>
          <w:sz w:val="26"/>
          <w:szCs w:val="26"/>
        </w:rPr>
      </w:pPr>
    </w:p>
    <w:p w:rsidR="007128D9" w:rsidRDefault="007128D9">
      <w:pPr>
        <w:snapToGrid w:val="0"/>
        <w:rPr>
          <w:sz w:val="26"/>
          <w:szCs w:val="26"/>
        </w:rPr>
      </w:pPr>
    </w:p>
    <w:p w:rsidR="007128D9" w:rsidRDefault="00773352">
      <w:pPr>
        <w:snapToGrid w:val="0"/>
        <w:rPr>
          <w:sz w:val="26"/>
          <w:szCs w:val="26"/>
        </w:rPr>
      </w:pPr>
      <w:r>
        <w:rPr>
          <w:sz w:val="26"/>
          <w:szCs w:val="26"/>
        </w:rPr>
        <w:t>⑵</w:t>
      </w:r>
      <w:r w:rsidR="0033610E">
        <w:rPr>
          <w:sz w:val="26"/>
          <w:szCs w:val="26"/>
        </w:rPr>
        <w:t xml:space="preserve">  </w:t>
      </w:r>
      <w:r>
        <w:rPr>
          <w:sz w:val="26"/>
          <w:szCs w:val="26"/>
        </w:rPr>
        <w:t>避難経路について</w:t>
      </w:r>
    </w:p>
    <w:p w:rsidR="007128D9" w:rsidRDefault="00773352">
      <w:pPr>
        <w:snapToGrid w:val="0"/>
        <w:ind w:left="166" w:hanging="166"/>
        <w:rPr>
          <w:sz w:val="26"/>
          <w:szCs w:val="26"/>
        </w:rPr>
      </w:pPr>
      <w:r>
        <w:rPr>
          <w:sz w:val="26"/>
          <w:szCs w:val="26"/>
        </w:rPr>
        <w:t>・</w:t>
      </w:r>
      <w:r>
        <w:rPr>
          <w:sz w:val="26"/>
          <w:szCs w:val="26"/>
        </w:rPr>
        <w:t xml:space="preserve"> </w:t>
      </w:r>
      <w:r>
        <w:rPr>
          <w:sz w:val="26"/>
          <w:szCs w:val="26"/>
        </w:rPr>
        <w:t>台風や大雨時には、集合地へ集合せずに、各々がマイ・タイムラインなどであらかじめ決めておいた避難先へ直接向かうこと。</w:t>
      </w:r>
    </w:p>
    <w:p w:rsidR="007128D9" w:rsidRDefault="00773352">
      <w:pPr>
        <w:snapToGrid w:val="0"/>
        <w:ind w:left="153" w:hanging="153"/>
        <w:rPr>
          <w:sz w:val="26"/>
          <w:szCs w:val="26"/>
        </w:rPr>
      </w:pPr>
      <w:r>
        <w:rPr>
          <w:sz w:val="26"/>
          <w:szCs w:val="26"/>
        </w:rPr>
        <w:t>・</w:t>
      </w:r>
      <w:r>
        <w:rPr>
          <w:sz w:val="26"/>
          <w:szCs w:val="26"/>
        </w:rPr>
        <w:t xml:space="preserve"> </w:t>
      </w:r>
      <w:r>
        <w:rPr>
          <w:sz w:val="26"/>
          <w:szCs w:val="26"/>
        </w:rPr>
        <w:t>日頃から自宅周辺の危険箇所（柵のない側溝、水の溜まりやすい場所など）を把握するとともに、避難経路を定めておく。</w:t>
      </w:r>
    </w:p>
    <w:p w:rsidR="007128D9" w:rsidRDefault="00773352">
      <w:pPr>
        <w:snapToGrid w:val="0"/>
        <w:ind w:left="166" w:hanging="166"/>
        <w:rPr>
          <w:sz w:val="26"/>
          <w:szCs w:val="26"/>
        </w:rPr>
      </w:pPr>
      <w:r>
        <w:rPr>
          <w:sz w:val="26"/>
          <w:szCs w:val="26"/>
        </w:rPr>
        <w:t>・</w:t>
      </w:r>
      <w:r>
        <w:rPr>
          <w:sz w:val="26"/>
          <w:szCs w:val="26"/>
        </w:rPr>
        <w:t xml:space="preserve"> </w:t>
      </w:r>
      <w:r>
        <w:rPr>
          <w:sz w:val="26"/>
          <w:szCs w:val="26"/>
        </w:rPr>
        <w:t>「地域防災マップ」や、「地域の水害避難マップ」に水害時の危険箇所や主な避難経路を記載して、この計画に添付するとともに、あらかじめ周知する。</w:t>
      </w:r>
    </w:p>
    <w:p w:rsidR="007128D9" w:rsidRDefault="00773352">
      <w:pPr>
        <w:tabs>
          <w:tab w:val="left" w:pos="2796"/>
        </w:tabs>
        <w:snapToGrid w:val="0"/>
        <w:rPr>
          <w:sz w:val="26"/>
          <w:szCs w:val="26"/>
        </w:rPr>
      </w:pPr>
      <w:r>
        <w:rPr>
          <w:sz w:val="26"/>
          <w:szCs w:val="26"/>
        </w:rPr>
        <w:tab/>
      </w:r>
    </w:p>
    <w:p w:rsidR="007128D9" w:rsidRDefault="007128D9">
      <w:pPr>
        <w:tabs>
          <w:tab w:val="left" w:pos="2796"/>
        </w:tabs>
        <w:snapToGrid w:val="0"/>
        <w:rPr>
          <w:sz w:val="26"/>
          <w:szCs w:val="26"/>
        </w:rPr>
      </w:pPr>
    </w:p>
    <w:p w:rsidR="00275883" w:rsidRDefault="00275883">
      <w:pPr>
        <w:tabs>
          <w:tab w:val="left" w:pos="2796"/>
        </w:tabs>
        <w:snapToGrid w:val="0"/>
        <w:rPr>
          <w:rFonts w:hint="eastAsia"/>
          <w:sz w:val="26"/>
          <w:szCs w:val="26"/>
        </w:rPr>
      </w:pPr>
    </w:p>
    <w:p w:rsidR="007128D9" w:rsidRDefault="00773352">
      <w:pPr>
        <w:snapToGrid w:val="0"/>
        <w:rPr>
          <w:rFonts w:ascii="ＭＳ 明朝" w:hAnsi="ＭＳ 明朝"/>
          <w:sz w:val="26"/>
          <w:szCs w:val="26"/>
        </w:rPr>
      </w:pPr>
      <w:r>
        <w:rPr>
          <w:rFonts w:ascii="ＭＳ 明朝" w:hAnsi="ＭＳ 明朝"/>
          <w:sz w:val="26"/>
          <w:szCs w:val="26"/>
        </w:rPr>
        <w:t>４　水害時の行動計画</w:t>
      </w:r>
    </w:p>
    <w:p w:rsidR="007128D9" w:rsidRDefault="00773352">
      <w:pPr>
        <w:snapToGrid w:val="0"/>
        <w:ind w:firstLine="260"/>
        <w:rPr>
          <w:sz w:val="26"/>
          <w:szCs w:val="26"/>
        </w:rPr>
      </w:pPr>
      <w:r>
        <w:rPr>
          <w:sz w:val="26"/>
          <w:szCs w:val="26"/>
        </w:rPr>
        <w:t>実際に台風が接近してきた際などに、どのような行動を、どのタイミングで取るかについて、</w:t>
      </w:r>
      <w:bookmarkStart w:id="5" w:name="OLE_LINK5"/>
      <w:r>
        <w:rPr>
          <w:sz w:val="26"/>
          <w:szCs w:val="26"/>
        </w:rPr>
        <w:t>実際に行動を起こすタイミング（役員会の開催など）、避難の呼び掛けや支援開始のタイミングなどの行動計画は、別紙タイムラインのとおりとする。</w:t>
      </w:r>
      <w:bookmarkEnd w:id="5"/>
    </w:p>
    <w:p w:rsidR="007128D9" w:rsidRDefault="00773352">
      <w:pPr>
        <w:snapToGrid w:val="0"/>
        <w:rPr>
          <w:sz w:val="26"/>
          <w:szCs w:val="26"/>
        </w:rPr>
      </w:pPr>
      <w:r>
        <w:rPr>
          <w:sz w:val="26"/>
          <w:szCs w:val="26"/>
        </w:rPr>
        <w:t>※</w:t>
      </w:r>
      <w:r>
        <w:rPr>
          <w:sz w:val="26"/>
          <w:szCs w:val="26"/>
        </w:rPr>
        <w:t>計画内容は定期的に見直しや確認を行い、台風の接近時などには計画をもとに行動を起こすことできるようにする。</w:t>
      </w:r>
    </w:p>
    <w:p w:rsidR="007128D9" w:rsidRDefault="007128D9">
      <w:pPr>
        <w:snapToGrid w:val="0"/>
        <w:rPr>
          <w:sz w:val="26"/>
          <w:szCs w:val="26"/>
        </w:rPr>
      </w:pPr>
    </w:p>
    <w:p w:rsidR="007913F7" w:rsidRDefault="007913F7">
      <w:pPr>
        <w:snapToGrid w:val="0"/>
        <w:rPr>
          <w:sz w:val="26"/>
          <w:szCs w:val="26"/>
        </w:rPr>
      </w:pPr>
    </w:p>
    <w:p w:rsidR="007913F7" w:rsidRDefault="007913F7">
      <w:pPr>
        <w:snapToGrid w:val="0"/>
        <w:rPr>
          <w:sz w:val="26"/>
          <w:szCs w:val="26"/>
        </w:rPr>
      </w:pPr>
    </w:p>
    <w:p w:rsidR="007913F7" w:rsidRDefault="007913F7">
      <w:pPr>
        <w:snapToGrid w:val="0"/>
        <w:rPr>
          <w:sz w:val="26"/>
          <w:szCs w:val="26"/>
        </w:rPr>
      </w:pPr>
    </w:p>
    <w:p w:rsidR="007913F7" w:rsidRDefault="007913F7">
      <w:pPr>
        <w:snapToGrid w:val="0"/>
        <w:rPr>
          <w:sz w:val="26"/>
          <w:szCs w:val="26"/>
        </w:rPr>
      </w:pPr>
    </w:p>
    <w:p w:rsidR="007913F7" w:rsidRDefault="007913F7">
      <w:pPr>
        <w:snapToGrid w:val="0"/>
        <w:rPr>
          <w:sz w:val="26"/>
          <w:szCs w:val="26"/>
        </w:rPr>
      </w:pPr>
    </w:p>
    <w:p w:rsidR="007913F7" w:rsidRDefault="007913F7">
      <w:pPr>
        <w:snapToGrid w:val="0"/>
        <w:rPr>
          <w:sz w:val="26"/>
          <w:szCs w:val="26"/>
        </w:rPr>
      </w:pPr>
    </w:p>
    <w:p w:rsidR="007913F7" w:rsidRDefault="007913F7">
      <w:pPr>
        <w:snapToGrid w:val="0"/>
        <w:rPr>
          <w:sz w:val="26"/>
          <w:szCs w:val="26"/>
        </w:rPr>
      </w:pPr>
    </w:p>
    <w:p w:rsidR="007913F7" w:rsidRDefault="007913F7">
      <w:pPr>
        <w:snapToGrid w:val="0"/>
        <w:rPr>
          <w:sz w:val="26"/>
          <w:szCs w:val="26"/>
        </w:rPr>
      </w:pPr>
    </w:p>
    <w:p w:rsidR="007913F7" w:rsidRDefault="007913F7">
      <w:pPr>
        <w:snapToGrid w:val="0"/>
        <w:rPr>
          <w:sz w:val="26"/>
          <w:szCs w:val="26"/>
        </w:rPr>
      </w:pPr>
    </w:p>
    <w:p w:rsidR="007913F7" w:rsidRDefault="007913F7">
      <w:pPr>
        <w:snapToGrid w:val="0"/>
        <w:rPr>
          <w:sz w:val="26"/>
          <w:szCs w:val="26"/>
        </w:rPr>
      </w:pPr>
    </w:p>
    <w:p w:rsidR="007913F7" w:rsidRDefault="007913F7">
      <w:pPr>
        <w:snapToGrid w:val="0"/>
        <w:rPr>
          <w:sz w:val="26"/>
          <w:szCs w:val="26"/>
        </w:rPr>
      </w:pPr>
    </w:p>
    <w:p w:rsidR="007913F7" w:rsidRDefault="007913F7">
      <w:pPr>
        <w:snapToGrid w:val="0"/>
        <w:rPr>
          <w:sz w:val="26"/>
          <w:szCs w:val="26"/>
        </w:rPr>
      </w:pPr>
    </w:p>
    <w:p w:rsidR="007913F7" w:rsidRDefault="007913F7">
      <w:pPr>
        <w:snapToGrid w:val="0"/>
        <w:rPr>
          <w:sz w:val="26"/>
          <w:szCs w:val="26"/>
        </w:rPr>
      </w:pPr>
    </w:p>
    <w:p w:rsidR="007913F7" w:rsidRDefault="007913F7">
      <w:pPr>
        <w:snapToGrid w:val="0"/>
        <w:rPr>
          <w:rFonts w:hint="eastAsia"/>
          <w:sz w:val="26"/>
          <w:szCs w:val="26"/>
        </w:rPr>
      </w:pPr>
    </w:p>
    <w:p w:rsidR="007128D9" w:rsidRDefault="00773352">
      <w:pPr>
        <w:snapToGrid w:val="0"/>
        <w:ind w:firstLine="210"/>
        <w:rPr>
          <w:sz w:val="26"/>
          <w:szCs w:val="26"/>
        </w:rPr>
      </w:pPr>
      <w:r>
        <w:rPr>
          <w:noProof/>
          <w:sz w:val="26"/>
          <w:szCs w:val="26"/>
        </w:rPr>
        <w:lastRenderedPageBreak/>
        <mc:AlternateContent>
          <mc:Choice Requires="wps">
            <w:drawing>
              <wp:anchor distT="45720" distB="45720" distL="114300" distR="114300" simplePos="0" relativeHeight="2" behindDoc="0" locked="0" layoutInCell="1" allowOverlap="1">
                <wp:simplePos x="0" y="0"/>
                <wp:positionH relativeFrom="column">
                  <wp:posOffset>-444500</wp:posOffset>
                </wp:positionH>
                <wp:positionV relativeFrom="paragraph">
                  <wp:posOffset>32385</wp:posOffset>
                </wp:positionV>
                <wp:extent cx="2232025" cy="340360"/>
                <wp:effectExtent l="0" t="0" r="0" b="3175"/>
                <wp:wrapSquare wrapText="bothSides"/>
                <wp:docPr id="4" name="テキスト ボックス 2"/>
                <wp:cNvGraphicFramePr/>
                <a:graphic xmlns:a="http://schemas.openxmlformats.org/drawingml/2006/main">
                  <a:graphicData uri="http://schemas.microsoft.com/office/word/2010/wordprocessingShape">
                    <wps:wsp>
                      <wps:cNvSpPr/>
                      <wps:spPr>
                        <a:xfrm>
                          <a:off x="0" y="0"/>
                          <a:ext cx="2231280" cy="3398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7128D9" w:rsidRDefault="00773352">
                            <w:pPr>
                              <w:pStyle w:val="aff"/>
                            </w:pPr>
                            <w:r>
                              <w:rPr>
                                <w:rFonts w:ascii="HG丸ｺﾞｼｯｸM-PRO" w:eastAsia="HG丸ｺﾞｼｯｸM-PRO" w:hAnsi="HG丸ｺﾞｼｯｸM-PRO"/>
                                <w:sz w:val="24"/>
                              </w:rPr>
                              <w:t>台風接近時等のタイムライン</w:t>
                            </w:r>
                          </w:p>
                        </w:txbxContent>
                      </wps:txbx>
                      <wps:bodyPr>
                        <a:noAutofit/>
                      </wps:bodyPr>
                    </wps:wsp>
                  </a:graphicData>
                </a:graphic>
              </wp:anchor>
            </w:drawing>
          </mc:Choice>
          <mc:Fallback>
            <w:pict>
              <v:rect id="テキスト ボックス 2" o:spid="_x0000_s1026" style="position:absolute;left:0;text-align:left;margin-left:-35pt;margin-top:2.55pt;width:175.75pt;height:26.8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" strokeweight=".26mm">
                <v:textbox>
                  <w:txbxContent>
                    <w:p w:rsidR="007128D9" w:rsidRDefault="00773352">
                      <w:pPr>
                        <w:pStyle w:val="aff"/>
                      </w:pPr>
                      <w:r>
                        <w:rPr>
                          <w:rFonts w:ascii="HG丸ｺﾞｼｯｸM-PRO" w:eastAsia="HG丸ｺﾞｼｯｸM-PRO" w:hAnsi="HG丸ｺﾞｼｯｸM-PRO"/>
                          <w:sz w:val="24"/>
                        </w:rPr>
                        <w:t>台風接近時等のタイムライン</w:t>
                      </w:r>
                    </w:p>
                  </w:txbxContent>
                </v:textbox>
                <w10:wrap type="square"/>
              </v:rect>
            </w:pict>
          </mc:Fallback>
        </mc:AlternateContent>
      </w:r>
    </w:p>
    <w:p w:rsidR="007128D9" w:rsidRDefault="007128D9">
      <w:pPr>
        <w:snapToGrid w:val="0"/>
        <w:ind w:firstLine="260"/>
        <w:rPr>
          <w:sz w:val="26"/>
          <w:szCs w:val="26"/>
        </w:rPr>
      </w:pPr>
    </w:p>
    <w:tbl>
      <w:tblPr>
        <w:tblpPr w:leftFromText="142" w:rightFromText="142" w:vertAnchor="text" w:horzAnchor="margin" w:tblpXSpec="center" w:tblpY="151"/>
        <w:tblW w:w="10519" w:type="dxa"/>
        <w:jc w:val="center"/>
        <w:tblLook w:val="04A0" w:firstRow="1" w:lastRow="0" w:firstColumn="1" w:lastColumn="0" w:noHBand="0" w:noVBand="1"/>
      </w:tblPr>
      <w:tblGrid>
        <w:gridCol w:w="2302"/>
        <w:gridCol w:w="1986"/>
        <w:gridCol w:w="1986"/>
        <w:gridCol w:w="1693"/>
        <w:gridCol w:w="2552"/>
      </w:tblGrid>
      <w:tr w:rsidR="007128D9">
        <w:trPr>
          <w:trHeight w:val="1119"/>
          <w:jc w:val="center"/>
        </w:trPr>
        <w:tc>
          <w:tcPr>
            <w:tcW w:w="2302" w:type="dxa"/>
            <w:tcBorders>
              <w:top w:val="single" w:sz="12" w:space="0" w:color="000000"/>
              <w:left w:val="single" w:sz="12" w:space="0" w:color="000000"/>
              <w:bottom w:val="double" w:sz="4" w:space="0" w:color="000000"/>
              <w:right w:val="double" w:sz="4" w:space="0" w:color="000000"/>
            </w:tcBorders>
            <w:shd w:val="clear" w:color="auto" w:fill="auto"/>
            <w:vAlign w:val="center"/>
          </w:tcPr>
          <w:p w:rsidR="007128D9" w:rsidRDefault="00773352">
            <w:pPr>
              <w:snapToGrid w:val="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szCs w:val="21"/>
              </w:rPr>
              <w:t>警戒レベル</w:t>
            </w:r>
          </w:p>
          <w:p w:rsidR="007128D9" w:rsidRDefault="00773352">
            <w:pPr>
              <w:snapToGrid w:val="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szCs w:val="21"/>
              </w:rPr>
              <w:t>気象情報・避難情報</w:t>
            </w:r>
          </w:p>
          <w:p w:rsidR="007128D9" w:rsidRDefault="00773352">
            <w:pPr>
              <w:snapToGrid w:val="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szCs w:val="21"/>
              </w:rPr>
              <w:t>（発信元）</w:t>
            </w:r>
          </w:p>
        </w:tc>
        <w:tc>
          <w:tcPr>
            <w:tcW w:w="1986" w:type="dxa"/>
            <w:tcBorders>
              <w:top w:val="single" w:sz="12" w:space="0" w:color="000000"/>
              <w:left w:val="double" w:sz="4" w:space="0" w:color="000000"/>
              <w:bottom w:val="double" w:sz="4" w:space="0" w:color="000000"/>
              <w:right w:val="single" w:sz="12" w:space="0" w:color="000000"/>
            </w:tcBorders>
            <w:shd w:val="clear" w:color="auto" w:fill="auto"/>
            <w:vAlign w:val="center"/>
          </w:tcPr>
          <w:p w:rsidR="007128D9" w:rsidRDefault="00773352">
            <w:pPr>
              <w:snapToGrid w:val="0"/>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szCs w:val="21"/>
              </w:rPr>
              <w:t>情報の取得方法</w:t>
            </w:r>
          </w:p>
        </w:tc>
        <w:tc>
          <w:tcPr>
            <w:tcW w:w="1986" w:type="dxa"/>
            <w:tcBorders>
              <w:top w:val="single" w:sz="12" w:space="0" w:color="000000"/>
              <w:left w:val="single" w:sz="12" w:space="0" w:color="000000"/>
              <w:bottom w:val="double" w:sz="4" w:space="0" w:color="000000"/>
              <w:right w:val="single" w:sz="12" w:space="0" w:color="000000"/>
            </w:tcBorders>
            <w:shd w:val="clear" w:color="auto" w:fill="auto"/>
            <w:vAlign w:val="center"/>
          </w:tcPr>
          <w:p w:rsidR="007128D9" w:rsidRDefault="00773352">
            <w:pPr>
              <w:snapToGrid w:val="0"/>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t>自治会等の</w:t>
            </w:r>
          </w:p>
          <w:p w:rsidR="007128D9" w:rsidRDefault="00773352">
            <w:pPr>
              <w:snapToGrid w:val="0"/>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sz w:val="28"/>
                <w:szCs w:val="28"/>
              </w:rPr>
              <w:t>行動</w:t>
            </w:r>
          </w:p>
        </w:tc>
        <w:tc>
          <w:tcPr>
            <w:tcW w:w="1693" w:type="dxa"/>
            <w:tcBorders>
              <w:top w:val="single" w:sz="12" w:space="0" w:color="000000"/>
              <w:left w:val="single" w:sz="12" w:space="0" w:color="000000"/>
              <w:bottom w:val="double" w:sz="4" w:space="0" w:color="000000"/>
              <w:right w:val="single" w:sz="4" w:space="0" w:color="000000"/>
            </w:tcBorders>
            <w:shd w:val="clear" w:color="auto" w:fill="auto"/>
            <w:vAlign w:val="center"/>
          </w:tcPr>
          <w:p w:rsidR="007128D9" w:rsidRDefault="00773352">
            <w:pPr>
              <w:snapToGrid w:val="0"/>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szCs w:val="21"/>
              </w:rPr>
              <w:t>各家庭の行動</w:t>
            </w:r>
          </w:p>
        </w:tc>
        <w:tc>
          <w:tcPr>
            <w:tcW w:w="2552" w:type="dxa"/>
            <w:tcBorders>
              <w:top w:val="single" w:sz="12" w:space="0" w:color="000000"/>
              <w:left w:val="single" w:sz="4" w:space="0" w:color="000000"/>
              <w:bottom w:val="double" w:sz="4" w:space="0" w:color="000000"/>
              <w:right w:val="single" w:sz="12" w:space="0" w:color="000000"/>
            </w:tcBorders>
            <w:shd w:val="clear" w:color="auto" w:fill="auto"/>
            <w:vAlign w:val="center"/>
          </w:tcPr>
          <w:p w:rsidR="007128D9" w:rsidRDefault="00773352">
            <w:pPr>
              <w:snapToGrid w:val="0"/>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szCs w:val="21"/>
              </w:rPr>
              <w:t>備考</w:t>
            </w:r>
          </w:p>
        </w:tc>
      </w:tr>
      <w:tr w:rsidR="007128D9">
        <w:trPr>
          <w:trHeight w:val="1222"/>
          <w:jc w:val="center"/>
        </w:trPr>
        <w:tc>
          <w:tcPr>
            <w:tcW w:w="2302" w:type="dxa"/>
            <w:tcBorders>
              <w:top w:val="double" w:sz="4" w:space="0" w:color="000000"/>
              <w:left w:val="single" w:sz="12" w:space="0" w:color="000000"/>
              <w:bottom w:val="single" w:sz="4" w:space="0" w:color="000000"/>
              <w:right w:val="double" w:sz="4" w:space="0" w:color="000000"/>
            </w:tcBorders>
            <w:shd w:val="clear" w:color="auto" w:fill="auto"/>
          </w:tcPr>
          <w:p w:rsidR="007128D9" w:rsidRDefault="00773352">
            <w:pPr>
              <w:snapToGrid w:val="0"/>
              <w:rPr>
                <w:rFonts w:ascii="HG丸ｺﾞｼｯｸM-PRO" w:eastAsia="HG丸ｺﾞｼｯｸM-PRO" w:hAnsi="HG丸ｺﾞｼｯｸM-PRO"/>
                <w:sz w:val="22"/>
              </w:rPr>
            </w:pPr>
            <w:r>
              <w:rPr>
                <w:rFonts w:ascii="HG丸ｺﾞｼｯｸM-PRO" w:eastAsia="HG丸ｺﾞｼｯｸM-PRO" w:hAnsi="HG丸ｺﾞｼｯｸM-PRO"/>
                <w:sz w:val="22"/>
              </w:rPr>
              <w:t>台風が接近【最接近の数日前】</w:t>
            </w:r>
          </w:p>
          <w:p w:rsidR="007128D9" w:rsidRDefault="00773352">
            <w:pPr>
              <w:snapToGrid w:val="0"/>
              <w:rPr>
                <w:rFonts w:ascii="HG丸ｺﾞｼｯｸM-PRO" w:eastAsia="HG丸ｺﾞｼｯｸM-PRO" w:hAnsi="HG丸ｺﾞｼｯｸM-PRO"/>
                <w:sz w:val="24"/>
              </w:rPr>
            </w:pPr>
            <w:r>
              <w:rPr>
                <w:rFonts w:ascii="HG丸ｺﾞｼｯｸM-PRO" w:eastAsia="HG丸ｺﾞｼｯｸM-PRO" w:hAnsi="HG丸ｺﾞｼｯｸM-PRO"/>
                <w:sz w:val="22"/>
              </w:rPr>
              <w:t>（テレビ等）</w:t>
            </w:r>
          </w:p>
        </w:tc>
        <w:tc>
          <w:tcPr>
            <w:tcW w:w="1986" w:type="dxa"/>
            <w:tcBorders>
              <w:top w:val="double" w:sz="4" w:space="0" w:color="000000"/>
              <w:left w:val="double" w:sz="4" w:space="0" w:color="000000"/>
              <w:bottom w:val="single" w:sz="4" w:space="0" w:color="000000"/>
              <w:right w:val="single" w:sz="12" w:space="0" w:color="000000"/>
            </w:tcBorders>
            <w:shd w:val="clear" w:color="auto" w:fill="auto"/>
          </w:tcPr>
          <w:p w:rsidR="007128D9" w:rsidRDefault="00773352">
            <w:pPr>
              <w:snapToGrid w:val="0"/>
              <w:rPr>
                <w:sz w:val="18"/>
                <w:szCs w:val="18"/>
              </w:rPr>
            </w:pPr>
            <w:r>
              <w:rPr>
                <w:sz w:val="18"/>
                <w:szCs w:val="18"/>
              </w:rPr>
              <w:t>・テレビ</w:t>
            </w:r>
          </w:p>
          <w:p w:rsidR="007128D9" w:rsidRDefault="00773352">
            <w:pPr>
              <w:snapToGrid w:val="0"/>
              <w:rPr>
                <w:sz w:val="18"/>
                <w:szCs w:val="18"/>
              </w:rPr>
            </w:pPr>
            <w:r>
              <w:rPr>
                <w:sz w:val="18"/>
                <w:szCs w:val="18"/>
              </w:rPr>
              <w:t>・ラジオ</w:t>
            </w:r>
          </w:p>
          <w:p w:rsidR="007128D9" w:rsidRDefault="00773352">
            <w:pPr>
              <w:snapToGrid w:val="0"/>
              <w:rPr>
                <w:sz w:val="18"/>
                <w:szCs w:val="18"/>
              </w:rPr>
            </w:pPr>
            <w:r>
              <w:rPr>
                <w:sz w:val="18"/>
                <w:szCs w:val="18"/>
              </w:rPr>
              <w:t>・インターネット　等</w:t>
            </w:r>
          </w:p>
        </w:tc>
        <w:tc>
          <w:tcPr>
            <w:tcW w:w="1986" w:type="dxa"/>
            <w:tcBorders>
              <w:top w:val="double" w:sz="4" w:space="0" w:color="000000"/>
              <w:left w:val="single" w:sz="12" w:space="0" w:color="000000"/>
              <w:bottom w:val="single" w:sz="4" w:space="0" w:color="000000"/>
              <w:right w:val="single" w:sz="12" w:space="0" w:color="000000"/>
            </w:tcBorders>
            <w:shd w:val="clear" w:color="auto" w:fill="auto"/>
          </w:tcPr>
          <w:p w:rsidR="007128D9" w:rsidRDefault="00773352">
            <w:pPr>
              <w:snapToGrid w:val="0"/>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sz w:val="18"/>
                <w:szCs w:val="18"/>
              </w:rPr>
              <w:t>・役員会開催（予定）の連絡</w:t>
            </w:r>
          </w:p>
        </w:tc>
        <w:tc>
          <w:tcPr>
            <w:tcW w:w="1693" w:type="dxa"/>
            <w:tcBorders>
              <w:top w:val="double" w:sz="4" w:space="0" w:color="000000"/>
              <w:left w:val="single" w:sz="12" w:space="0" w:color="000000"/>
              <w:bottom w:val="single" w:sz="4" w:space="0" w:color="000000"/>
              <w:right w:val="single" w:sz="4" w:space="0" w:color="000000"/>
            </w:tcBorders>
            <w:shd w:val="clear" w:color="auto" w:fill="auto"/>
          </w:tcPr>
          <w:p w:rsidR="007128D9" w:rsidRDefault="00773352">
            <w:pPr>
              <w:snapToGrid w:val="0"/>
              <w:rPr>
                <w:sz w:val="18"/>
                <w:szCs w:val="18"/>
              </w:rPr>
            </w:pPr>
            <w:r>
              <w:rPr>
                <w:sz w:val="18"/>
                <w:szCs w:val="18"/>
              </w:rPr>
              <w:t>・気象情報を確認する</w:t>
            </w:r>
          </w:p>
          <w:p w:rsidR="007128D9" w:rsidRDefault="00773352">
            <w:pPr>
              <w:snapToGrid w:val="0"/>
              <w:rPr>
                <w:sz w:val="18"/>
                <w:szCs w:val="18"/>
              </w:rPr>
            </w:pPr>
            <w:r>
              <w:rPr>
                <w:sz w:val="18"/>
                <w:szCs w:val="18"/>
              </w:rPr>
              <w:t>・マイ・タイムラインを確認する</w:t>
            </w:r>
          </w:p>
        </w:tc>
        <w:tc>
          <w:tcPr>
            <w:tcW w:w="2552" w:type="dxa"/>
            <w:tcBorders>
              <w:top w:val="double" w:sz="4" w:space="0" w:color="000000"/>
              <w:left w:val="single" w:sz="4" w:space="0" w:color="000000"/>
              <w:bottom w:val="single" w:sz="4" w:space="0" w:color="000000"/>
              <w:right w:val="single" w:sz="12" w:space="0" w:color="000000"/>
            </w:tcBorders>
            <w:shd w:val="clear" w:color="auto" w:fill="auto"/>
          </w:tcPr>
          <w:p w:rsidR="007128D9" w:rsidRDefault="00773352">
            <w:pPr>
              <w:snapToGrid w:val="0"/>
              <w:rPr>
                <w:sz w:val="18"/>
                <w:szCs w:val="18"/>
              </w:rPr>
            </w:pPr>
            <w:r>
              <w:rPr>
                <w:sz w:val="18"/>
                <w:szCs w:val="18"/>
              </w:rPr>
              <w:t>・平時から役員会のメンバー、開催するタイミングを決めておく（例：最接近の２日前　等）</w:t>
            </w:r>
          </w:p>
        </w:tc>
      </w:tr>
      <w:tr w:rsidR="007128D9">
        <w:trPr>
          <w:trHeight w:val="1990"/>
          <w:jc w:val="center"/>
        </w:trPr>
        <w:tc>
          <w:tcPr>
            <w:tcW w:w="2302" w:type="dxa"/>
            <w:tcBorders>
              <w:top w:val="single" w:sz="4" w:space="0" w:color="000000"/>
              <w:left w:val="single" w:sz="12" w:space="0" w:color="000000"/>
              <w:bottom w:val="single" w:sz="4" w:space="0" w:color="000000"/>
              <w:right w:val="double" w:sz="4" w:space="0" w:color="000000"/>
            </w:tcBorders>
            <w:shd w:val="clear" w:color="auto" w:fill="auto"/>
          </w:tcPr>
          <w:p w:rsidR="007128D9" w:rsidRDefault="00773352">
            <w:pPr>
              <w:snapToGrid w:val="0"/>
              <w:rPr>
                <w:rFonts w:ascii="HG丸ｺﾞｼｯｸM-PRO" w:eastAsia="HG丸ｺﾞｼｯｸM-PRO" w:hAnsi="HG丸ｺﾞｼｯｸM-PRO"/>
                <w:sz w:val="24"/>
              </w:rPr>
            </w:pPr>
            <w:r>
              <w:rPr>
                <w:rFonts w:ascii="HG丸ｺﾞｼｯｸM-PRO" w:eastAsia="HG丸ｺﾞｼｯｸM-PRO" w:hAnsi="HG丸ｺﾞｼｯｸM-PRO"/>
                <w:sz w:val="24"/>
              </w:rPr>
              <w:t>警戒レベル１</w:t>
            </w:r>
          </w:p>
          <w:p w:rsidR="007128D9" w:rsidRDefault="00773352">
            <w:pPr>
              <w:snapToGrid w:val="0"/>
              <w:rPr>
                <w:rFonts w:ascii="HG丸ｺﾞｼｯｸM-PRO" w:eastAsia="HG丸ｺﾞｼｯｸM-PRO" w:hAnsi="HG丸ｺﾞｼｯｸM-PRO"/>
                <w:sz w:val="24"/>
              </w:rPr>
            </w:pPr>
            <w:r>
              <w:rPr>
                <w:rFonts w:ascii="HG丸ｺﾞｼｯｸM-PRO" w:eastAsia="HG丸ｺﾞｼｯｸM-PRO" w:hAnsi="HG丸ｺﾞｼｯｸM-PRO"/>
                <w:sz w:val="24"/>
              </w:rPr>
              <w:t>早期注意情報</w:t>
            </w:r>
          </w:p>
          <w:p w:rsidR="007128D9" w:rsidRDefault="00773352">
            <w:pPr>
              <w:snapToGrid w:val="0"/>
              <w:rPr>
                <w:rFonts w:ascii="HG丸ｺﾞｼｯｸM-PRO" w:eastAsia="HG丸ｺﾞｼｯｸM-PRO" w:hAnsi="HG丸ｺﾞｼｯｸM-PRO"/>
                <w:sz w:val="24"/>
              </w:rPr>
            </w:pPr>
            <w:r>
              <w:rPr>
                <w:noProof/>
              </w:rPr>
              <mc:AlternateContent>
                <mc:Choice Requires="wps">
                  <w:drawing>
                    <wp:anchor distT="0" distB="0" distL="0" distR="0" simplePos="0" relativeHeight="3" behindDoc="0" locked="0" layoutInCell="1" allowOverlap="1">
                      <wp:simplePos x="0" y="0"/>
                      <wp:positionH relativeFrom="column">
                        <wp:posOffset>892175</wp:posOffset>
                      </wp:positionH>
                      <wp:positionV relativeFrom="paragraph">
                        <wp:posOffset>308610</wp:posOffset>
                      </wp:positionV>
                      <wp:extent cx="1755140" cy="562610"/>
                      <wp:effectExtent l="9525" t="9525" r="217170" b="9525"/>
                      <wp:wrapNone/>
                      <wp:docPr id="6" name="AutoShape 992"/>
                      <wp:cNvGraphicFramePr/>
                      <a:graphic xmlns:a="http://schemas.openxmlformats.org/drawingml/2006/main">
                        <a:graphicData uri="http://schemas.microsoft.com/office/word/2010/wordprocessingShape">
                          <wps:wsp>
                            <wps:cNvSpPr/>
                            <wps:spPr>
                              <a:xfrm>
                                <a:off x="0" y="0"/>
                                <a:ext cx="1754640" cy="561960"/>
                              </a:xfrm>
                              <a:prstGeom prst="wedgeRectCallout">
                                <a:avLst>
                                  <a:gd name="adj1" fmla="val 60750"/>
                                  <a:gd name="adj2" fmla="val -45028"/>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7128D9" w:rsidRDefault="00773352">
                                  <w:pPr>
                                    <w:pStyle w:val="aff"/>
                                    <w:spacing w:line="240" w:lineRule="exact"/>
                                  </w:pPr>
                                  <w:r>
                                    <w:rPr>
                                      <w:rFonts w:ascii="ＭＳ Ｐゴシック" w:eastAsia="ＭＳ Ｐゴシック" w:hAnsi="ＭＳ Ｐゴシック"/>
                                      <w:sz w:val="22"/>
                                      <w:szCs w:val="22"/>
                                    </w:rPr>
                                    <w:t>役員会開催のタイミングを決めておく（「台風直撃の２日前」など）</w:t>
                                  </w:r>
                                </w:p>
                              </w:txbxContent>
                            </wps:txbx>
                            <wps:bodyPr>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92" o:spid="_x0000_s1027" type="#_x0000_t61" style="position:absolute;left:0;text-align:left;margin-left:70.25pt;margin-top:24.3pt;width:138.2pt;height:44.3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" adj="23922,1074" strokeweight=".26mm">
                      <v:textbox>
                        <w:txbxContent>
                          <w:p w:rsidR="007128D9" w:rsidRDefault="00773352">
                            <w:pPr>
                              <w:pStyle w:val="aff"/>
                              <w:spacing w:line="240" w:lineRule="exact"/>
                            </w:pPr>
                            <w:r>
                              <w:rPr>
                                <w:rFonts w:ascii="ＭＳ Ｐゴシック" w:eastAsia="ＭＳ Ｐゴシック" w:hAnsi="ＭＳ Ｐゴシック"/>
                                <w:sz w:val="22"/>
                                <w:szCs w:val="22"/>
                              </w:rPr>
                              <w:t>役員会開催のタイミングを決めておく（「台風直撃の２日前」など）</w:t>
                            </w:r>
                          </w:p>
                        </w:txbxContent>
                      </v:textbox>
                    </v:shape>
                  </w:pict>
                </mc:Fallback>
              </mc:AlternateContent>
            </w:r>
            <w:r>
              <w:rPr>
                <w:rFonts w:ascii="HG丸ｺﾞｼｯｸM-PRO" w:eastAsia="HG丸ｺﾞｼｯｸM-PRO" w:hAnsi="HG丸ｺﾞｼｯｸM-PRO"/>
                <w:sz w:val="24"/>
              </w:rPr>
              <w:t>（気象庁）</w:t>
            </w:r>
          </w:p>
        </w:tc>
        <w:tc>
          <w:tcPr>
            <w:tcW w:w="1986" w:type="dxa"/>
            <w:tcBorders>
              <w:top w:val="single" w:sz="4" w:space="0" w:color="000000"/>
              <w:left w:val="double" w:sz="4" w:space="0" w:color="000000"/>
              <w:bottom w:val="single" w:sz="4" w:space="0" w:color="000000"/>
              <w:right w:val="single" w:sz="12" w:space="0" w:color="000000"/>
            </w:tcBorders>
            <w:shd w:val="clear" w:color="auto" w:fill="auto"/>
          </w:tcPr>
          <w:p w:rsidR="007128D9" w:rsidRDefault="00773352">
            <w:pPr>
              <w:snapToGrid w:val="0"/>
              <w:rPr>
                <w:sz w:val="18"/>
                <w:szCs w:val="18"/>
              </w:rPr>
            </w:pPr>
            <w:r>
              <w:rPr>
                <w:sz w:val="18"/>
                <w:szCs w:val="18"/>
              </w:rPr>
              <w:t>・気象庁ＨＰ「甲府市の防災情報」</w:t>
            </w:r>
          </w:p>
        </w:tc>
        <w:tc>
          <w:tcPr>
            <w:tcW w:w="1986" w:type="dxa"/>
            <w:tcBorders>
              <w:top w:val="single" w:sz="4" w:space="0" w:color="000000"/>
              <w:left w:val="single" w:sz="12" w:space="0" w:color="000000"/>
              <w:bottom w:val="single" w:sz="4" w:space="0" w:color="000000"/>
              <w:right w:val="single" w:sz="12" w:space="0" w:color="000000"/>
            </w:tcBorders>
            <w:shd w:val="clear" w:color="auto" w:fill="auto"/>
          </w:tcPr>
          <w:p w:rsidR="007128D9" w:rsidRDefault="00773352">
            <w:pPr>
              <w:snapToGrid w:val="0"/>
              <w:rPr>
                <w:rFonts w:ascii="HGS創英角ｺﾞｼｯｸUB" w:eastAsia="HGS創英角ｺﾞｼｯｸUB" w:hAnsi="HGS創英角ｺﾞｼｯｸUB"/>
                <w:sz w:val="18"/>
                <w:szCs w:val="18"/>
                <w:u w:val="single"/>
              </w:rPr>
            </w:pPr>
            <w:r>
              <w:rPr>
                <w:rFonts w:ascii="HGS創英角ｺﾞｼｯｸUB" w:eastAsia="HGS創英角ｺﾞｼｯｸUB" w:hAnsi="HGS創英角ｺﾞｼｯｸUB"/>
                <w:sz w:val="18"/>
                <w:szCs w:val="18"/>
                <w:u w:val="single"/>
              </w:rPr>
              <w:t>・台風の上陸や接近が濃厚となった時点で（約2日前）役員会を開催し、以後の行動を決める。</w:t>
            </w:r>
          </w:p>
        </w:tc>
        <w:tc>
          <w:tcPr>
            <w:tcW w:w="1693" w:type="dxa"/>
            <w:tcBorders>
              <w:top w:val="single" w:sz="4" w:space="0" w:color="000000"/>
              <w:left w:val="single" w:sz="12" w:space="0" w:color="000000"/>
              <w:bottom w:val="single" w:sz="4" w:space="0" w:color="000000"/>
              <w:right w:val="single" w:sz="4" w:space="0" w:color="000000"/>
            </w:tcBorders>
            <w:shd w:val="clear" w:color="auto" w:fill="auto"/>
          </w:tcPr>
          <w:p w:rsidR="007128D9" w:rsidRDefault="00773352">
            <w:pPr>
              <w:snapToGrid w:val="0"/>
              <w:rPr>
                <w:sz w:val="18"/>
                <w:szCs w:val="18"/>
              </w:rPr>
            </w:pPr>
            <w:r>
              <w:rPr>
                <w:sz w:val="18"/>
                <w:szCs w:val="18"/>
              </w:rPr>
              <w:t>・備蓄品や非常持ち出し品の確認や準備をする</w:t>
            </w:r>
          </w:p>
        </w:tc>
        <w:tc>
          <w:tcPr>
            <w:tcW w:w="2552" w:type="dxa"/>
            <w:tcBorders>
              <w:top w:val="single" w:sz="4" w:space="0" w:color="000000"/>
              <w:left w:val="single" w:sz="4" w:space="0" w:color="000000"/>
              <w:bottom w:val="single" w:sz="4" w:space="0" w:color="000000"/>
              <w:right w:val="single" w:sz="12" w:space="0" w:color="000000"/>
            </w:tcBorders>
            <w:shd w:val="clear" w:color="auto" w:fill="auto"/>
          </w:tcPr>
          <w:p w:rsidR="007128D9" w:rsidRDefault="00773352">
            <w:pPr>
              <w:snapToGrid w:val="0"/>
              <w:rPr>
                <w:sz w:val="18"/>
                <w:szCs w:val="18"/>
                <w:u w:val="single"/>
              </w:rPr>
            </w:pPr>
            <w:r>
              <w:rPr>
                <w:sz w:val="18"/>
                <w:szCs w:val="18"/>
                <w:u w:val="single"/>
              </w:rPr>
              <w:t>【役員会で決める事</w:t>
            </w:r>
            <w:r>
              <w:rPr>
                <w:sz w:val="18"/>
                <w:szCs w:val="18"/>
                <w:u w:val="single"/>
              </w:rPr>
              <w:t>(</w:t>
            </w:r>
            <w:r>
              <w:rPr>
                <w:sz w:val="18"/>
                <w:szCs w:val="18"/>
                <w:u w:val="single"/>
              </w:rPr>
              <w:t>例</w:t>
            </w:r>
            <w:r>
              <w:rPr>
                <w:sz w:val="18"/>
                <w:szCs w:val="18"/>
                <w:u w:val="single"/>
              </w:rPr>
              <w:t>)</w:t>
            </w:r>
            <w:r>
              <w:rPr>
                <w:sz w:val="18"/>
                <w:szCs w:val="18"/>
                <w:u w:val="single"/>
              </w:rPr>
              <w:t>】</w:t>
            </w:r>
          </w:p>
          <w:p w:rsidR="007128D9" w:rsidRDefault="00773352">
            <w:pPr>
              <w:snapToGrid w:val="0"/>
              <w:rPr>
                <w:sz w:val="18"/>
                <w:szCs w:val="18"/>
                <w:u w:val="single"/>
              </w:rPr>
            </w:pPr>
            <w:r>
              <w:rPr>
                <w:sz w:val="18"/>
                <w:szCs w:val="18"/>
                <w:u w:val="single"/>
              </w:rPr>
              <w:t>・避難を呼び掛ける時期</w:t>
            </w:r>
          </w:p>
          <w:p w:rsidR="007128D9" w:rsidRDefault="007128D9">
            <w:pPr>
              <w:snapToGrid w:val="0"/>
              <w:rPr>
                <w:sz w:val="6"/>
                <w:szCs w:val="6"/>
                <w:u w:val="single"/>
              </w:rPr>
            </w:pPr>
          </w:p>
          <w:p w:rsidR="007128D9" w:rsidRDefault="00773352">
            <w:pPr>
              <w:snapToGrid w:val="0"/>
              <w:rPr>
                <w:sz w:val="18"/>
                <w:szCs w:val="18"/>
                <w:u w:val="single"/>
              </w:rPr>
            </w:pPr>
            <w:r>
              <w:rPr>
                <w:sz w:val="18"/>
                <w:szCs w:val="18"/>
                <w:u w:val="single"/>
              </w:rPr>
              <w:t>・連絡方法の確認（会長</w:t>
            </w:r>
            <w:r>
              <w:rPr>
                <w:sz w:val="18"/>
                <w:szCs w:val="18"/>
                <w:u w:val="single"/>
              </w:rPr>
              <w:t>→</w:t>
            </w:r>
            <w:r>
              <w:rPr>
                <w:sz w:val="18"/>
                <w:szCs w:val="18"/>
                <w:u w:val="single"/>
              </w:rPr>
              <w:t>組長</w:t>
            </w:r>
            <w:r>
              <w:rPr>
                <w:sz w:val="18"/>
                <w:szCs w:val="18"/>
                <w:u w:val="single"/>
              </w:rPr>
              <w:t>→</w:t>
            </w:r>
            <w:r>
              <w:rPr>
                <w:sz w:val="18"/>
                <w:szCs w:val="18"/>
                <w:u w:val="single"/>
              </w:rPr>
              <w:t>組員【連絡網等】）</w:t>
            </w:r>
          </w:p>
          <w:p w:rsidR="007128D9" w:rsidRDefault="007128D9">
            <w:pPr>
              <w:snapToGrid w:val="0"/>
              <w:rPr>
                <w:sz w:val="6"/>
                <w:szCs w:val="6"/>
                <w:u w:val="single"/>
              </w:rPr>
            </w:pPr>
          </w:p>
          <w:p w:rsidR="007128D9" w:rsidRDefault="00773352">
            <w:pPr>
              <w:snapToGrid w:val="0"/>
              <w:rPr>
                <w:color w:val="FF0000"/>
                <w:sz w:val="18"/>
                <w:szCs w:val="18"/>
              </w:rPr>
            </w:pPr>
            <w:r>
              <w:rPr>
                <w:sz w:val="18"/>
                <w:szCs w:val="18"/>
                <w:u w:val="single"/>
              </w:rPr>
              <w:t>・要支援者の避難支援方法の確認　等</w:t>
            </w:r>
          </w:p>
        </w:tc>
      </w:tr>
      <w:tr w:rsidR="007128D9">
        <w:trPr>
          <w:trHeight w:val="2118"/>
          <w:jc w:val="center"/>
        </w:trPr>
        <w:tc>
          <w:tcPr>
            <w:tcW w:w="2302" w:type="dxa"/>
            <w:tcBorders>
              <w:top w:val="single" w:sz="4" w:space="0" w:color="000000"/>
              <w:left w:val="single" w:sz="12" w:space="0" w:color="000000"/>
              <w:bottom w:val="single" w:sz="4" w:space="0" w:color="000000"/>
              <w:right w:val="double" w:sz="4" w:space="0" w:color="000000"/>
            </w:tcBorders>
            <w:shd w:val="clear" w:color="auto" w:fill="FFFF00"/>
          </w:tcPr>
          <w:p w:rsidR="007128D9" w:rsidRDefault="00773352">
            <w:pPr>
              <w:snapToGrid w:val="0"/>
              <w:rPr>
                <w:rFonts w:ascii="HG丸ｺﾞｼｯｸM-PRO" w:eastAsia="HG丸ｺﾞｼｯｸM-PRO" w:hAnsi="HG丸ｺﾞｼｯｸM-PRO"/>
                <w:sz w:val="24"/>
              </w:rPr>
            </w:pPr>
            <w:r>
              <w:rPr>
                <w:rFonts w:ascii="HG丸ｺﾞｼｯｸM-PRO" w:eastAsia="HG丸ｺﾞｼｯｸM-PRO" w:hAnsi="HG丸ｺﾞｼｯｸM-PRO"/>
                <w:sz w:val="24"/>
              </w:rPr>
              <w:t>警戒レベル２</w:t>
            </w:r>
          </w:p>
          <w:p w:rsidR="007128D9" w:rsidRDefault="00773352">
            <w:pPr>
              <w:snapToGrid w:val="0"/>
              <w:rPr>
                <w:rFonts w:ascii="HG丸ｺﾞｼｯｸM-PRO" w:eastAsia="HG丸ｺﾞｼｯｸM-PRO" w:hAnsi="HG丸ｺﾞｼｯｸM-PRO"/>
                <w:sz w:val="24"/>
              </w:rPr>
            </w:pPr>
            <w:r>
              <w:rPr>
                <w:rFonts w:ascii="HG丸ｺﾞｼｯｸM-PRO" w:eastAsia="HG丸ｺﾞｼｯｸM-PRO" w:hAnsi="HG丸ｺﾞｼｯｸM-PRO"/>
                <w:sz w:val="24"/>
              </w:rPr>
              <w:t>大雨注意報</w:t>
            </w:r>
          </w:p>
          <w:p w:rsidR="007128D9" w:rsidRDefault="00773352">
            <w:pPr>
              <w:snapToGrid w:val="0"/>
              <w:rPr>
                <w:rFonts w:ascii="HG丸ｺﾞｼｯｸM-PRO" w:eastAsia="HG丸ｺﾞｼｯｸM-PRO" w:hAnsi="HG丸ｺﾞｼｯｸM-PRO"/>
                <w:sz w:val="24"/>
              </w:rPr>
            </w:pPr>
            <w:r>
              <w:rPr>
                <w:rFonts w:ascii="HG丸ｺﾞｼｯｸM-PRO" w:eastAsia="HG丸ｺﾞｼｯｸM-PRO" w:hAnsi="HG丸ｺﾞｼｯｸM-PRO"/>
                <w:sz w:val="24"/>
              </w:rPr>
              <w:t>洪水注意報</w:t>
            </w:r>
          </w:p>
          <w:p w:rsidR="007128D9" w:rsidRDefault="00773352">
            <w:pPr>
              <w:snapToGrid w:val="0"/>
              <w:rPr>
                <w:rFonts w:ascii="HG丸ｺﾞｼｯｸM-PRO" w:eastAsia="HG丸ｺﾞｼｯｸM-PRO" w:hAnsi="HG丸ｺﾞｼｯｸM-PRO"/>
                <w:sz w:val="24"/>
              </w:rPr>
            </w:pPr>
            <w:r>
              <w:rPr>
                <w:rFonts w:ascii="HG丸ｺﾞｼｯｸM-PRO" w:eastAsia="HG丸ｺﾞｼｯｸM-PRO" w:hAnsi="HG丸ｺﾞｼｯｸM-PRO"/>
                <w:sz w:val="24"/>
              </w:rPr>
              <w:t>（気象庁）</w:t>
            </w:r>
          </w:p>
        </w:tc>
        <w:tc>
          <w:tcPr>
            <w:tcW w:w="1986" w:type="dxa"/>
            <w:tcBorders>
              <w:top w:val="single" w:sz="4" w:space="0" w:color="000000"/>
              <w:left w:val="double" w:sz="4" w:space="0" w:color="000000"/>
              <w:bottom w:val="single" w:sz="4" w:space="0" w:color="000000"/>
              <w:right w:val="single" w:sz="12" w:space="0" w:color="000000"/>
            </w:tcBorders>
            <w:shd w:val="clear" w:color="auto" w:fill="auto"/>
          </w:tcPr>
          <w:p w:rsidR="007128D9" w:rsidRDefault="00773352">
            <w:pPr>
              <w:snapToGrid w:val="0"/>
              <w:rPr>
                <w:sz w:val="18"/>
                <w:szCs w:val="18"/>
              </w:rPr>
            </w:pPr>
            <w:r>
              <w:rPr>
                <w:sz w:val="18"/>
                <w:szCs w:val="18"/>
              </w:rPr>
              <w:t>・テレビ</w:t>
            </w:r>
          </w:p>
          <w:p w:rsidR="007128D9" w:rsidRDefault="00773352">
            <w:pPr>
              <w:snapToGrid w:val="0"/>
              <w:rPr>
                <w:sz w:val="18"/>
                <w:szCs w:val="18"/>
              </w:rPr>
            </w:pPr>
            <w:r>
              <w:rPr>
                <w:sz w:val="18"/>
                <w:szCs w:val="18"/>
              </w:rPr>
              <w:t>・ラジオ</w:t>
            </w:r>
          </w:p>
          <w:p w:rsidR="007128D9" w:rsidRDefault="00773352">
            <w:pPr>
              <w:snapToGrid w:val="0"/>
              <w:rPr>
                <w:sz w:val="18"/>
                <w:szCs w:val="18"/>
              </w:rPr>
            </w:pPr>
            <w:r>
              <w:rPr>
                <w:sz w:val="18"/>
                <w:szCs w:val="18"/>
              </w:rPr>
              <w:t>・インターネット</w:t>
            </w:r>
          </w:p>
          <w:p w:rsidR="007128D9" w:rsidRDefault="00773352">
            <w:pPr>
              <w:snapToGrid w:val="0"/>
              <w:rPr>
                <w:sz w:val="18"/>
                <w:szCs w:val="18"/>
              </w:rPr>
            </w:pPr>
            <w:r>
              <w:rPr>
                <w:sz w:val="18"/>
                <w:szCs w:val="18"/>
              </w:rPr>
              <w:t>・気象庁ＨＰ「甲府市の防災情報」　　等</w:t>
            </w:r>
          </w:p>
        </w:tc>
        <w:tc>
          <w:tcPr>
            <w:tcW w:w="1986" w:type="dxa"/>
            <w:tcBorders>
              <w:top w:val="single" w:sz="4" w:space="0" w:color="000000"/>
              <w:left w:val="single" w:sz="12" w:space="0" w:color="000000"/>
              <w:bottom w:val="single" w:sz="4" w:space="0" w:color="000000"/>
              <w:right w:val="single" w:sz="12" w:space="0" w:color="000000"/>
            </w:tcBorders>
            <w:shd w:val="clear" w:color="auto" w:fill="auto"/>
          </w:tcPr>
          <w:p w:rsidR="007128D9" w:rsidRDefault="00773352">
            <w:pPr>
              <w:snapToGrid w:val="0"/>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sz w:val="18"/>
                <w:szCs w:val="18"/>
              </w:rPr>
              <w:t>・安全な場所（親類宅等）への早期避難の呼び掛け</w:t>
            </w:r>
          </w:p>
        </w:tc>
        <w:tc>
          <w:tcPr>
            <w:tcW w:w="1693" w:type="dxa"/>
            <w:tcBorders>
              <w:top w:val="single" w:sz="4" w:space="0" w:color="000000"/>
              <w:left w:val="single" w:sz="12" w:space="0" w:color="000000"/>
              <w:bottom w:val="single" w:sz="4" w:space="0" w:color="000000"/>
              <w:right w:val="single" w:sz="4" w:space="0" w:color="000000"/>
            </w:tcBorders>
            <w:shd w:val="clear" w:color="auto" w:fill="auto"/>
          </w:tcPr>
          <w:p w:rsidR="007128D9" w:rsidRDefault="00773352">
            <w:pPr>
              <w:snapToGrid w:val="0"/>
              <w:rPr>
                <w:sz w:val="18"/>
                <w:szCs w:val="18"/>
              </w:rPr>
            </w:pPr>
            <w:r>
              <w:rPr>
                <w:sz w:val="18"/>
                <w:szCs w:val="18"/>
              </w:rPr>
              <w:t>・安全な親類宅などへ避難する場合は、早めの避難</w:t>
            </w:r>
          </w:p>
        </w:tc>
        <w:tc>
          <w:tcPr>
            <w:tcW w:w="2552" w:type="dxa"/>
            <w:tcBorders>
              <w:top w:val="single" w:sz="4" w:space="0" w:color="000000"/>
              <w:left w:val="single" w:sz="4" w:space="0" w:color="000000"/>
              <w:bottom w:val="single" w:sz="4" w:space="0" w:color="000000"/>
              <w:right w:val="single" w:sz="12" w:space="0" w:color="000000"/>
            </w:tcBorders>
            <w:shd w:val="clear" w:color="auto" w:fill="auto"/>
          </w:tcPr>
          <w:p w:rsidR="007128D9" w:rsidRDefault="00773352">
            <w:pPr>
              <w:snapToGrid w:val="0"/>
              <w:rPr>
                <w:sz w:val="18"/>
                <w:szCs w:val="18"/>
              </w:rPr>
            </w:pPr>
            <w:r>
              <w:rPr>
                <w:noProof/>
                <w:sz w:val="18"/>
                <w:szCs w:val="18"/>
              </w:rPr>
              <mc:AlternateContent>
                <mc:Choice Requires="wps">
                  <w:drawing>
                    <wp:anchor distT="0" distB="0" distL="0" distR="0" simplePos="0" relativeHeight="5" behindDoc="0" locked="0" layoutInCell="1" allowOverlap="1">
                      <wp:simplePos x="0" y="0"/>
                      <wp:positionH relativeFrom="column">
                        <wp:posOffset>-1270</wp:posOffset>
                      </wp:positionH>
                      <wp:positionV relativeFrom="paragraph">
                        <wp:posOffset>60960</wp:posOffset>
                      </wp:positionV>
                      <wp:extent cx="1564640" cy="543560"/>
                      <wp:effectExtent l="13335" t="455295" r="13335" b="11430"/>
                      <wp:wrapNone/>
                      <wp:docPr id="8" name="AutoShape 994"/>
                      <wp:cNvGraphicFramePr/>
                      <a:graphic xmlns:a="http://schemas.openxmlformats.org/drawingml/2006/main">
                        <a:graphicData uri="http://schemas.microsoft.com/office/word/2010/wordprocessingShape">
                          <wps:wsp>
                            <wps:cNvSpPr/>
                            <wps:spPr>
                              <a:xfrm>
                                <a:off x="0" y="0"/>
                                <a:ext cx="1563840" cy="542880"/>
                              </a:xfrm>
                              <a:prstGeom prst="wedgeRectCallout">
                                <a:avLst>
                                  <a:gd name="adj1" fmla="val -1889"/>
                                  <a:gd name="adj2" fmla="val -129417"/>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7128D9" w:rsidRDefault="00773352">
                                  <w:pPr>
                                    <w:pStyle w:val="aff"/>
                                    <w:spacing w:line="240" w:lineRule="exact"/>
                                  </w:pPr>
                                  <w:r>
                                    <w:rPr>
                                      <w:rFonts w:ascii="ＭＳ Ｐゴシック" w:eastAsia="ＭＳ Ｐゴシック" w:hAnsi="ＭＳ Ｐゴシック"/>
                                      <w:sz w:val="22"/>
                                      <w:szCs w:val="22"/>
                                    </w:rPr>
                                    <w:t>役員会で決める事や確認する必要があることを列挙する。</w:t>
                                  </w:r>
                                </w:p>
                              </w:txbxContent>
                            </wps:txbx>
                            <wps:bodyPr>
                              <a:noAutofit/>
                            </wps:bodyPr>
                          </wps:wsp>
                        </a:graphicData>
                      </a:graphic>
                    </wp:anchor>
                  </w:drawing>
                </mc:Choice>
                <mc:Fallback>
                  <w:pict>
                    <v:shape id="AutoShape 994" o:spid="_x0000_s1028" type="#_x0000_t61" style="position:absolute;left:0;text-align:left;margin-left:-.1pt;margin-top:4.8pt;width:123.2pt;height:42.8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" adj="10392,-17154" strokeweight=".26mm">
                      <v:textbox>
                        <w:txbxContent>
                          <w:p w:rsidR="007128D9" w:rsidRDefault="00773352">
                            <w:pPr>
                              <w:pStyle w:val="aff"/>
                              <w:spacing w:line="240" w:lineRule="exact"/>
                            </w:pPr>
                            <w:r>
                              <w:rPr>
                                <w:rFonts w:ascii="ＭＳ Ｐゴシック" w:eastAsia="ＭＳ Ｐゴシック" w:hAnsi="ＭＳ Ｐゴシック"/>
                                <w:sz w:val="22"/>
                                <w:szCs w:val="22"/>
                              </w:rPr>
                              <w:t>役員会で決める事や確認する必要があることを列挙する。</w:t>
                            </w:r>
                          </w:p>
                        </w:txbxContent>
                      </v:textbox>
                    </v:shape>
                  </w:pict>
                </mc:Fallback>
              </mc:AlternateContent>
            </w:r>
          </w:p>
        </w:tc>
      </w:tr>
      <w:tr w:rsidR="007128D9">
        <w:trPr>
          <w:trHeight w:val="2679"/>
          <w:jc w:val="center"/>
        </w:trPr>
        <w:tc>
          <w:tcPr>
            <w:tcW w:w="2302" w:type="dxa"/>
            <w:tcBorders>
              <w:top w:val="single" w:sz="4" w:space="0" w:color="000000"/>
              <w:left w:val="single" w:sz="12" w:space="0" w:color="000000"/>
              <w:bottom w:val="single" w:sz="4" w:space="0" w:color="000000"/>
              <w:right w:val="double" w:sz="4" w:space="0" w:color="000000"/>
            </w:tcBorders>
            <w:shd w:val="clear" w:color="auto" w:fill="FF0000"/>
          </w:tcPr>
          <w:p w:rsidR="007128D9" w:rsidRDefault="00773352">
            <w:pPr>
              <w:snapToGrid w:val="0"/>
              <w:rPr>
                <w:rFonts w:ascii="HG丸ｺﾞｼｯｸM-PRO" w:eastAsia="HG丸ｺﾞｼｯｸM-PRO" w:hAnsi="HG丸ｺﾞｼｯｸM-PRO"/>
                <w:b/>
                <w:color w:val="FFFFFF"/>
                <w:sz w:val="24"/>
              </w:rPr>
            </w:pPr>
            <w:r>
              <w:rPr>
                <w:rFonts w:ascii="HG丸ｺﾞｼｯｸM-PRO" w:eastAsia="HG丸ｺﾞｼｯｸM-PRO" w:hAnsi="HG丸ｺﾞｼｯｸM-PRO"/>
                <w:b/>
                <w:color w:val="FFFFFF"/>
                <w:sz w:val="24"/>
              </w:rPr>
              <w:t>警戒レベル３</w:t>
            </w:r>
          </w:p>
          <w:p w:rsidR="007128D9" w:rsidRDefault="00773352">
            <w:pPr>
              <w:snapToGrid w:val="0"/>
              <w:rPr>
                <w:rFonts w:ascii="HG丸ｺﾞｼｯｸM-PRO" w:eastAsia="HG丸ｺﾞｼｯｸM-PRO" w:hAnsi="HG丸ｺﾞｼｯｸM-PRO"/>
                <w:b/>
                <w:color w:val="FFFFFF"/>
                <w:sz w:val="24"/>
              </w:rPr>
            </w:pPr>
            <w:r>
              <w:rPr>
                <w:rFonts w:ascii="HG丸ｺﾞｼｯｸM-PRO" w:eastAsia="HG丸ｺﾞｼｯｸM-PRO" w:hAnsi="HG丸ｺﾞｼｯｸM-PRO"/>
                <w:b/>
                <w:color w:val="FFFFFF"/>
                <w:sz w:val="24"/>
              </w:rPr>
              <w:t>高齢者等避難</w:t>
            </w:r>
          </w:p>
          <w:p w:rsidR="007128D9" w:rsidRDefault="00773352">
            <w:pPr>
              <w:snapToGrid w:val="0"/>
              <w:rPr>
                <w:rFonts w:ascii="HG丸ｺﾞｼｯｸM-PRO" w:eastAsia="HG丸ｺﾞｼｯｸM-PRO" w:hAnsi="HG丸ｺﾞｼｯｸM-PRO"/>
                <w:b/>
                <w:color w:val="FFFFFF"/>
                <w:sz w:val="24"/>
              </w:rPr>
            </w:pPr>
            <w:r>
              <w:rPr>
                <w:rFonts w:ascii="HG丸ｺﾞｼｯｸM-PRO" w:eastAsia="HG丸ｺﾞｼｯｸM-PRO" w:hAnsi="HG丸ｺﾞｼｯｸM-PRO"/>
                <w:b/>
                <w:color w:val="FFFFFF"/>
                <w:sz w:val="24"/>
              </w:rPr>
              <w:t>（甲府市）</w:t>
            </w:r>
          </w:p>
        </w:tc>
        <w:tc>
          <w:tcPr>
            <w:tcW w:w="1986" w:type="dxa"/>
            <w:tcBorders>
              <w:top w:val="single" w:sz="4" w:space="0" w:color="000000"/>
              <w:left w:val="double" w:sz="4" w:space="0" w:color="000000"/>
              <w:bottom w:val="single" w:sz="4" w:space="0" w:color="000000"/>
              <w:right w:val="single" w:sz="12" w:space="0" w:color="000000"/>
            </w:tcBorders>
            <w:shd w:val="clear" w:color="auto" w:fill="auto"/>
          </w:tcPr>
          <w:p w:rsidR="007128D9" w:rsidRDefault="00773352">
            <w:pPr>
              <w:snapToGrid w:val="0"/>
              <w:rPr>
                <w:sz w:val="18"/>
                <w:szCs w:val="18"/>
              </w:rPr>
            </w:pPr>
            <w:r>
              <w:rPr>
                <w:sz w:val="18"/>
                <w:szCs w:val="18"/>
              </w:rPr>
              <w:t>・防災無線放送（サイレンと共に放送）</w:t>
            </w:r>
          </w:p>
          <w:p w:rsidR="007128D9" w:rsidRDefault="00773352">
            <w:pPr>
              <w:snapToGrid w:val="0"/>
              <w:rPr>
                <w:sz w:val="18"/>
                <w:szCs w:val="18"/>
              </w:rPr>
            </w:pPr>
            <w:r>
              <w:rPr>
                <w:sz w:val="18"/>
                <w:szCs w:val="18"/>
              </w:rPr>
              <w:t>・</w:t>
            </w:r>
            <w:r>
              <w:rPr>
                <w:sz w:val="18"/>
                <w:szCs w:val="18"/>
              </w:rPr>
              <w:t>NHK</w:t>
            </w:r>
            <w:r>
              <w:rPr>
                <w:sz w:val="18"/>
                <w:szCs w:val="18"/>
              </w:rPr>
              <w:t>、</w:t>
            </w:r>
            <w:r>
              <w:rPr>
                <w:sz w:val="18"/>
                <w:szCs w:val="18"/>
              </w:rPr>
              <w:t>CATV</w:t>
            </w:r>
            <w:r>
              <w:rPr>
                <w:sz w:val="18"/>
                <w:szCs w:val="18"/>
              </w:rPr>
              <w:t>（</w:t>
            </w:r>
            <w:r>
              <w:rPr>
                <w:sz w:val="18"/>
                <w:szCs w:val="18"/>
              </w:rPr>
              <w:t>NNS</w:t>
            </w:r>
            <w:r>
              <w:rPr>
                <w:sz w:val="18"/>
                <w:szCs w:val="18"/>
              </w:rPr>
              <w:t>）データ放送</w:t>
            </w:r>
          </w:p>
          <w:p w:rsidR="007128D9" w:rsidRDefault="00773352">
            <w:pPr>
              <w:snapToGrid w:val="0"/>
              <w:rPr>
                <w:sz w:val="18"/>
                <w:szCs w:val="18"/>
              </w:rPr>
            </w:pPr>
            <w:r>
              <w:rPr>
                <w:sz w:val="18"/>
                <w:szCs w:val="18"/>
              </w:rPr>
              <w:t>・甲府市防災防犯メールマガジン</w:t>
            </w:r>
          </w:p>
          <w:p w:rsidR="007128D9" w:rsidRDefault="00773352">
            <w:pPr>
              <w:snapToGrid w:val="0"/>
              <w:rPr>
                <w:sz w:val="18"/>
                <w:szCs w:val="18"/>
              </w:rPr>
            </w:pPr>
            <w:r>
              <w:rPr>
                <w:sz w:val="18"/>
                <w:szCs w:val="18"/>
              </w:rPr>
              <w:t>・甲府市防災アプリ</w:t>
            </w:r>
          </w:p>
          <w:p w:rsidR="007128D9" w:rsidRDefault="00773352">
            <w:pPr>
              <w:snapToGrid w:val="0"/>
              <w:rPr>
                <w:sz w:val="18"/>
                <w:szCs w:val="18"/>
              </w:rPr>
            </w:pPr>
            <w:r>
              <w:rPr>
                <w:sz w:val="18"/>
                <w:szCs w:val="18"/>
              </w:rPr>
              <w:t>・甲府市防災ポータル</w:t>
            </w:r>
          </w:p>
        </w:tc>
        <w:tc>
          <w:tcPr>
            <w:tcW w:w="1986" w:type="dxa"/>
            <w:tcBorders>
              <w:top w:val="single" w:sz="4" w:space="0" w:color="000000"/>
              <w:left w:val="single" w:sz="12" w:space="0" w:color="000000"/>
              <w:bottom w:val="single" w:sz="4" w:space="0" w:color="000000"/>
              <w:right w:val="single" w:sz="12" w:space="0" w:color="000000"/>
            </w:tcBorders>
            <w:shd w:val="clear" w:color="auto" w:fill="auto"/>
          </w:tcPr>
          <w:p w:rsidR="007128D9" w:rsidRDefault="00773352">
            <w:pPr>
              <w:snapToGrid w:val="0"/>
              <w:rPr>
                <w:rFonts w:ascii="HGS創英角ｺﾞｼｯｸUB" w:eastAsia="HGS創英角ｺﾞｼｯｸUB" w:hAnsi="HGS創英角ｺﾞｼｯｸUB"/>
                <w:sz w:val="18"/>
                <w:szCs w:val="18"/>
                <w:u w:val="single"/>
              </w:rPr>
            </w:pPr>
            <w:r>
              <w:rPr>
                <w:rFonts w:ascii="HGS創英角ｺﾞｼｯｸUB" w:eastAsia="HGS創英角ｺﾞｼｯｸUB" w:hAnsi="HGS創英角ｺﾞｼｯｸUB"/>
                <w:sz w:val="18"/>
                <w:szCs w:val="18"/>
                <w:u w:val="single"/>
              </w:rPr>
              <w:t>・連絡網、訪問などによる避難の呼び掛け</w:t>
            </w:r>
          </w:p>
          <w:p w:rsidR="007128D9" w:rsidRDefault="00773352">
            <w:pPr>
              <w:snapToGrid w:val="0"/>
              <w:rPr>
                <w:rFonts w:ascii="HGS創英角ｺﾞｼｯｸUB" w:eastAsia="HGS創英角ｺﾞｼｯｸUB" w:hAnsi="HGS創英角ｺﾞｼｯｸUB"/>
                <w:sz w:val="18"/>
                <w:szCs w:val="18"/>
                <w:u w:val="single"/>
              </w:rPr>
            </w:pPr>
            <w:r>
              <w:rPr>
                <w:rFonts w:ascii="HGS創英角ｺﾞｼｯｸUB" w:eastAsia="HGS創英角ｺﾞｼｯｸUB" w:hAnsi="HGS創英角ｺﾞｼｯｸUB"/>
                <w:sz w:val="18"/>
                <w:szCs w:val="18"/>
                <w:u w:val="single"/>
              </w:rPr>
              <w:t>・要支援者の避難支援、支援者への連絡</w:t>
            </w:r>
          </w:p>
          <w:p w:rsidR="007128D9" w:rsidRDefault="00773352">
            <w:pPr>
              <w:snapToGrid w:val="0"/>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sz w:val="18"/>
                <w:szCs w:val="18"/>
                <w:u w:val="single"/>
              </w:rPr>
              <w:t>・消防団による避難周知</w:t>
            </w:r>
          </w:p>
        </w:tc>
        <w:tc>
          <w:tcPr>
            <w:tcW w:w="1693" w:type="dxa"/>
            <w:tcBorders>
              <w:top w:val="single" w:sz="4" w:space="0" w:color="000000"/>
              <w:left w:val="single" w:sz="12" w:space="0" w:color="000000"/>
              <w:bottom w:val="single" w:sz="4" w:space="0" w:color="000000"/>
              <w:right w:val="single" w:sz="4" w:space="0" w:color="000000"/>
            </w:tcBorders>
            <w:shd w:val="clear" w:color="auto" w:fill="auto"/>
          </w:tcPr>
          <w:p w:rsidR="007128D9" w:rsidRDefault="00773352">
            <w:pPr>
              <w:snapToGrid w:val="0"/>
              <w:rPr>
                <w:sz w:val="18"/>
                <w:szCs w:val="18"/>
              </w:rPr>
            </w:pPr>
            <w:r>
              <w:rPr>
                <w:noProof/>
              </w:rPr>
              <mc:AlternateContent>
                <mc:Choice Requires="wps">
                  <w:drawing>
                    <wp:anchor distT="0" distB="0" distL="0" distR="0" simplePos="0" relativeHeight="4" behindDoc="0" locked="0" layoutInCell="1" allowOverlap="1">
                      <wp:simplePos x="0" y="0"/>
                      <wp:positionH relativeFrom="column">
                        <wp:posOffset>182245</wp:posOffset>
                      </wp:positionH>
                      <wp:positionV relativeFrom="paragraph">
                        <wp:posOffset>930910</wp:posOffset>
                      </wp:positionV>
                      <wp:extent cx="1869440" cy="695960"/>
                      <wp:effectExtent l="331470" t="381000" r="9525" b="9525"/>
                      <wp:wrapNone/>
                      <wp:docPr id="10" name="AutoShape 993"/>
                      <wp:cNvGraphicFramePr/>
                      <a:graphic xmlns:a="http://schemas.openxmlformats.org/drawingml/2006/main">
                        <a:graphicData uri="http://schemas.microsoft.com/office/word/2010/wordprocessingShape">
                          <wps:wsp>
                            <wps:cNvSpPr/>
                            <wps:spPr>
                              <a:xfrm>
                                <a:off x="0" y="0"/>
                                <a:ext cx="1868760" cy="695160"/>
                              </a:xfrm>
                              <a:prstGeom prst="wedgeRectCallout">
                                <a:avLst>
                                  <a:gd name="adj1" fmla="val -65292"/>
                                  <a:gd name="adj2" fmla="val -101051"/>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7128D9" w:rsidRDefault="00773352">
                                  <w:pPr>
                                    <w:pStyle w:val="aff"/>
                                    <w:spacing w:line="240" w:lineRule="exact"/>
                                  </w:pPr>
                                  <w:r>
                                    <w:rPr>
                                      <w:rFonts w:ascii="ＭＳ Ｐゴシック" w:eastAsia="ＭＳ Ｐゴシック" w:hAnsi="ＭＳ Ｐゴシック"/>
                                      <w:sz w:val="22"/>
                                      <w:szCs w:val="22"/>
                                    </w:rPr>
                                    <w:t>避難の呼び掛け、要支援者の支援などを開始する時期を決めておく（レベル３「高齢者等避難」発令時等）</w:t>
                                  </w:r>
                                </w:p>
                              </w:txbxContent>
                            </wps:txbx>
                            <wps:bodyPr>
                              <a:noAutofit/>
                            </wps:bodyPr>
                          </wps:wsp>
                        </a:graphicData>
                      </a:graphic>
                    </wp:anchor>
                  </w:drawing>
                </mc:Choice>
                <mc:Fallback>
                  <w:pict>
                    <v:shape id="AutoShape 993" o:spid="_x0000_s1029" type="#_x0000_t61" style="position:absolute;left:0;text-align:left;margin-left:14.35pt;margin-top:73.3pt;width:147.2pt;height:54.8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" adj="-3303,-11027" strokeweight=".26mm">
                      <v:textbox>
                        <w:txbxContent>
                          <w:p w:rsidR="007128D9" w:rsidRDefault="00773352">
                            <w:pPr>
                              <w:pStyle w:val="aff"/>
                              <w:spacing w:line="240" w:lineRule="exact"/>
                            </w:pPr>
                            <w:r>
                              <w:rPr>
                                <w:rFonts w:ascii="ＭＳ Ｐゴシック" w:eastAsia="ＭＳ Ｐゴシック" w:hAnsi="ＭＳ Ｐゴシック"/>
                                <w:sz w:val="22"/>
                                <w:szCs w:val="22"/>
                              </w:rPr>
                              <w:t>避難の呼び掛け、要支援者の支援などを開始する時期を決めておく（レベル３「高齢者等避難」発令時等）</w:t>
                            </w:r>
                          </w:p>
                        </w:txbxContent>
                      </v:textbox>
                    </v:shape>
                  </w:pict>
                </mc:Fallback>
              </mc:AlternateContent>
            </w:r>
            <w:r>
              <w:rPr>
                <w:sz w:val="18"/>
                <w:szCs w:val="18"/>
              </w:rPr>
              <w:t>・高齢者など、避難に時間がかかる家族の避難開始</w:t>
            </w:r>
          </w:p>
        </w:tc>
        <w:tc>
          <w:tcPr>
            <w:tcW w:w="2552" w:type="dxa"/>
            <w:tcBorders>
              <w:top w:val="single" w:sz="4" w:space="0" w:color="000000"/>
              <w:left w:val="single" w:sz="4" w:space="0" w:color="000000"/>
              <w:bottom w:val="single" w:sz="4" w:space="0" w:color="000000"/>
              <w:right w:val="single" w:sz="12" w:space="0" w:color="000000"/>
            </w:tcBorders>
            <w:shd w:val="clear" w:color="auto" w:fill="auto"/>
          </w:tcPr>
          <w:p w:rsidR="007128D9" w:rsidRDefault="00773352">
            <w:pPr>
              <w:snapToGrid w:val="0"/>
              <w:rPr>
                <w:sz w:val="18"/>
                <w:szCs w:val="18"/>
              </w:rPr>
            </w:pPr>
            <w:r>
              <w:rPr>
                <w:sz w:val="18"/>
                <w:szCs w:val="18"/>
              </w:rPr>
              <w:t>【警戒レベル３相当情報】</w:t>
            </w:r>
          </w:p>
          <w:p w:rsidR="007128D9" w:rsidRDefault="00773352">
            <w:pPr>
              <w:snapToGrid w:val="0"/>
              <w:rPr>
                <w:sz w:val="18"/>
                <w:szCs w:val="18"/>
              </w:rPr>
            </w:pPr>
            <w:r>
              <w:rPr>
                <w:sz w:val="18"/>
                <w:szCs w:val="18"/>
              </w:rPr>
              <w:t>・大雨警報（土砂災害）</w:t>
            </w:r>
          </w:p>
          <w:p w:rsidR="007128D9" w:rsidRDefault="00773352">
            <w:pPr>
              <w:snapToGrid w:val="0"/>
              <w:rPr>
                <w:sz w:val="18"/>
                <w:szCs w:val="18"/>
              </w:rPr>
            </w:pPr>
            <w:r>
              <w:rPr>
                <w:sz w:val="18"/>
                <w:szCs w:val="18"/>
              </w:rPr>
              <w:t>・洪水警報</w:t>
            </w:r>
          </w:p>
          <w:p w:rsidR="007128D9" w:rsidRDefault="00773352">
            <w:pPr>
              <w:snapToGrid w:val="0"/>
              <w:rPr>
                <w:sz w:val="18"/>
                <w:szCs w:val="18"/>
              </w:rPr>
            </w:pPr>
            <w:r>
              <w:rPr>
                <w:sz w:val="18"/>
                <w:szCs w:val="18"/>
              </w:rPr>
              <w:t>・氾濫警戒情報</w:t>
            </w:r>
          </w:p>
          <w:p w:rsidR="007128D9" w:rsidRDefault="00773352">
            <w:pPr>
              <w:snapToGrid w:val="0"/>
              <w:rPr>
                <w:sz w:val="18"/>
                <w:szCs w:val="18"/>
              </w:rPr>
            </w:pPr>
            <w:r>
              <w:rPr>
                <w:sz w:val="18"/>
                <w:szCs w:val="18"/>
              </w:rPr>
              <w:t>【水位危険度レベル３】</w:t>
            </w:r>
          </w:p>
          <w:p w:rsidR="007128D9" w:rsidRDefault="00773352">
            <w:pPr>
              <w:snapToGrid w:val="0"/>
              <w:rPr>
                <w:sz w:val="16"/>
                <w:szCs w:val="16"/>
              </w:rPr>
            </w:pPr>
            <w:r>
              <w:rPr>
                <w:sz w:val="16"/>
                <w:szCs w:val="16"/>
              </w:rPr>
              <w:t>・</w:t>
            </w:r>
            <w:r>
              <w:rPr>
                <w:sz w:val="18"/>
                <w:szCs w:val="18"/>
              </w:rPr>
              <w:t>避難判断水位</w:t>
            </w:r>
          </w:p>
        </w:tc>
      </w:tr>
      <w:tr w:rsidR="007128D9">
        <w:trPr>
          <w:trHeight w:val="2555"/>
          <w:jc w:val="center"/>
        </w:trPr>
        <w:tc>
          <w:tcPr>
            <w:tcW w:w="2302" w:type="dxa"/>
            <w:tcBorders>
              <w:top w:val="single" w:sz="4" w:space="0" w:color="000000"/>
              <w:left w:val="single" w:sz="12" w:space="0" w:color="000000"/>
              <w:bottom w:val="single" w:sz="12" w:space="0" w:color="000000"/>
              <w:right w:val="double" w:sz="4" w:space="0" w:color="000000"/>
            </w:tcBorders>
            <w:shd w:val="clear" w:color="auto" w:fill="7030A0"/>
          </w:tcPr>
          <w:p w:rsidR="007128D9" w:rsidRDefault="00773352">
            <w:pPr>
              <w:snapToGrid w:val="0"/>
              <w:rPr>
                <w:rFonts w:ascii="HG丸ｺﾞｼｯｸM-PRO" w:eastAsia="HG丸ｺﾞｼｯｸM-PRO" w:hAnsi="HG丸ｺﾞｼｯｸM-PRO"/>
                <w:b/>
                <w:color w:val="FFFFFF"/>
                <w:sz w:val="24"/>
              </w:rPr>
            </w:pPr>
            <w:r>
              <w:rPr>
                <w:rFonts w:ascii="HG丸ｺﾞｼｯｸM-PRO" w:eastAsia="HG丸ｺﾞｼｯｸM-PRO" w:hAnsi="HG丸ｺﾞｼｯｸM-PRO"/>
                <w:b/>
                <w:color w:val="FFFFFF"/>
                <w:sz w:val="24"/>
              </w:rPr>
              <w:t>警戒レベル４</w:t>
            </w:r>
          </w:p>
          <w:p w:rsidR="007128D9" w:rsidRDefault="00773352">
            <w:pPr>
              <w:snapToGrid w:val="0"/>
              <w:rPr>
                <w:rFonts w:ascii="HG丸ｺﾞｼｯｸM-PRO" w:eastAsia="HG丸ｺﾞｼｯｸM-PRO" w:hAnsi="HG丸ｺﾞｼｯｸM-PRO"/>
                <w:b/>
                <w:color w:val="FFFFFF"/>
                <w:sz w:val="24"/>
              </w:rPr>
            </w:pPr>
            <w:r>
              <w:rPr>
                <w:rFonts w:ascii="HG丸ｺﾞｼｯｸM-PRO" w:eastAsia="HG丸ｺﾞｼｯｸM-PRO" w:hAnsi="HG丸ｺﾞｼｯｸM-PRO"/>
                <w:b/>
                <w:color w:val="FFFFFF"/>
                <w:sz w:val="24"/>
              </w:rPr>
              <w:t>避難指示</w:t>
            </w:r>
          </w:p>
          <w:p w:rsidR="007128D9" w:rsidRDefault="00773352">
            <w:pPr>
              <w:snapToGrid w:val="0"/>
              <w:rPr>
                <w:rFonts w:ascii="HG丸ｺﾞｼｯｸM-PRO" w:eastAsia="HG丸ｺﾞｼｯｸM-PRO" w:hAnsi="HG丸ｺﾞｼｯｸM-PRO"/>
                <w:b/>
                <w:color w:val="FFFFFF"/>
                <w:sz w:val="24"/>
              </w:rPr>
            </w:pPr>
            <w:r>
              <w:rPr>
                <w:rFonts w:ascii="HG丸ｺﾞｼｯｸM-PRO" w:eastAsia="HG丸ｺﾞｼｯｸM-PRO" w:hAnsi="HG丸ｺﾞｼｯｸM-PRO"/>
                <w:b/>
                <w:color w:val="FFFFFF"/>
                <w:sz w:val="24"/>
              </w:rPr>
              <w:t>（甲府市）</w:t>
            </w:r>
          </w:p>
        </w:tc>
        <w:tc>
          <w:tcPr>
            <w:tcW w:w="1986" w:type="dxa"/>
            <w:tcBorders>
              <w:top w:val="single" w:sz="4" w:space="0" w:color="000000"/>
              <w:left w:val="double" w:sz="4" w:space="0" w:color="000000"/>
              <w:bottom w:val="single" w:sz="4" w:space="0" w:color="000000"/>
              <w:right w:val="single" w:sz="12" w:space="0" w:color="000000"/>
            </w:tcBorders>
            <w:shd w:val="clear" w:color="auto" w:fill="auto"/>
          </w:tcPr>
          <w:p w:rsidR="007128D9" w:rsidRDefault="00773352">
            <w:pPr>
              <w:snapToGrid w:val="0"/>
              <w:rPr>
                <w:sz w:val="18"/>
                <w:szCs w:val="18"/>
              </w:rPr>
            </w:pPr>
            <w:r>
              <w:rPr>
                <w:sz w:val="18"/>
                <w:szCs w:val="18"/>
              </w:rPr>
              <w:t>同上</w:t>
            </w:r>
          </w:p>
        </w:tc>
        <w:tc>
          <w:tcPr>
            <w:tcW w:w="1986" w:type="dxa"/>
            <w:tcBorders>
              <w:top w:val="single" w:sz="4" w:space="0" w:color="000000"/>
              <w:left w:val="single" w:sz="12" w:space="0" w:color="000000"/>
              <w:bottom w:val="single" w:sz="12" w:space="0" w:color="000000"/>
              <w:right w:val="single" w:sz="12" w:space="0" w:color="000000"/>
            </w:tcBorders>
            <w:shd w:val="clear" w:color="auto" w:fill="auto"/>
          </w:tcPr>
          <w:p w:rsidR="007128D9" w:rsidRDefault="00773352">
            <w:pPr>
              <w:snapToGrid w:val="0"/>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sz w:val="18"/>
                <w:szCs w:val="18"/>
              </w:rPr>
              <w:t>・全員の避難を確認する（連絡簿、訪問）</w:t>
            </w:r>
          </w:p>
          <w:p w:rsidR="007128D9" w:rsidRDefault="00773352">
            <w:pPr>
              <w:snapToGrid w:val="0"/>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sz w:val="18"/>
                <w:szCs w:val="18"/>
              </w:rPr>
              <w:t>・避難所運営への協力</w:t>
            </w:r>
          </w:p>
          <w:p w:rsidR="007128D9" w:rsidRDefault="00773352">
            <w:pPr>
              <w:snapToGrid w:val="0"/>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sz w:val="18"/>
                <w:szCs w:val="18"/>
              </w:rPr>
              <w:t>・避難未確認者の安否確認</w:t>
            </w:r>
          </w:p>
          <w:p w:rsidR="007128D9" w:rsidRDefault="00773352">
            <w:pPr>
              <w:snapToGrid w:val="0"/>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sz w:val="18"/>
                <w:szCs w:val="18"/>
              </w:rPr>
              <w:t>・避難所での高層階（垂直）避難</w:t>
            </w:r>
          </w:p>
        </w:tc>
        <w:tc>
          <w:tcPr>
            <w:tcW w:w="1693" w:type="dxa"/>
            <w:tcBorders>
              <w:top w:val="single" w:sz="4" w:space="0" w:color="000000"/>
              <w:left w:val="single" w:sz="12" w:space="0" w:color="000000"/>
              <w:bottom w:val="single" w:sz="12" w:space="0" w:color="000000"/>
              <w:right w:val="single" w:sz="4" w:space="0" w:color="000000"/>
            </w:tcBorders>
            <w:shd w:val="clear" w:color="auto" w:fill="auto"/>
          </w:tcPr>
          <w:p w:rsidR="007128D9" w:rsidRDefault="00773352">
            <w:pPr>
              <w:snapToGrid w:val="0"/>
              <w:rPr>
                <w:sz w:val="18"/>
                <w:szCs w:val="18"/>
              </w:rPr>
            </w:pPr>
            <w:r>
              <w:rPr>
                <w:sz w:val="18"/>
                <w:szCs w:val="18"/>
              </w:rPr>
              <w:t>・全員が避難する（親類宅等、避難所、高層階（垂直）避難）</w:t>
            </w:r>
          </w:p>
          <w:p w:rsidR="007128D9" w:rsidRDefault="00773352">
            <w:pPr>
              <w:snapToGrid w:val="0"/>
              <w:rPr>
                <w:sz w:val="18"/>
                <w:szCs w:val="18"/>
              </w:rPr>
            </w:pPr>
            <w:r>
              <w:rPr>
                <w:sz w:val="18"/>
                <w:szCs w:val="18"/>
              </w:rPr>
              <w:t>・全員避難完了</w:t>
            </w:r>
          </w:p>
        </w:tc>
        <w:tc>
          <w:tcPr>
            <w:tcW w:w="2552" w:type="dxa"/>
            <w:tcBorders>
              <w:top w:val="single" w:sz="4" w:space="0" w:color="000000"/>
              <w:left w:val="single" w:sz="4" w:space="0" w:color="000000"/>
              <w:bottom w:val="single" w:sz="12" w:space="0" w:color="000000"/>
              <w:right w:val="single" w:sz="12" w:space="0" w:color="000000"/>
            </w:tcBorders>
            <w:shd w:val="clear" w:color="auto" w:fill="auto"/>
          </w:tcPr>
          <w:p w:rsidR="007128D9" w:rsidRDefault="00773352">
            <w:pPr>
              <w:snapToGrid w:val="0"/>
              <w:rPr>
                <w:sz w:val="18"/>
                <w:szCs w:val="18"/>
              </w:rPr>
            </w:pPr>
            <w:r>
              <w:rPr>
                <w:sz w:val="18"/>
                <w:szCs w:val="18"/>
              </w:rPr>
              <w:t>【警戒レベル４相当情報】</w:t>
            </w:r>
          </w:p>
          <w:p w:rsidR="007128D9" w:rsidRDefault="00773352">
            <w:pPr>
              <w:snapToGrid w:val="0"/>
              <w:rPr>
                <w:sz w:val="18"/>
                <w:szCs w:val="18"/>
              </w:rPr>
            </w:pPr>
            <w:r>
              <w:rPr>
                <w:sz w:val="18"/>
                <w:szCs w:val="18"/>
              </w:rPr>
              <w:t>・土砂災害警戒情報</w:t>
            </w:r>
          </w:p>
          <w:p w:rsidR="007128D9" w:rsidRDefault="00773352">
            <w:pPr>
              <w:snapToGrid w:val="0"/>
              <w:rPr>
                <w:sz w:val="18"/>
                <w:szCs w:val="18"/>
              </w:rPr>
            </w:pPr>
            <w:r>
              <w:rPr>
                <w:sz w:val="18"/>
                <w:szCs w:val="18"/>
              </w:rPr>
              <w:t>・氾濫危険情報</w:t>
            </w:r>
          </w:p>
          <w:p w:rsidR="007128D9" w:rsidRDefault="00773352">
            <w:pPr>
              <w:snapToGrid w:val="0"/>
              <w:rPr>
                <w:sz w:val="18"/>
                <w:szCs w:val="18"/>
              </w:rPr>
            </w:pPr>
            <w:r>
              <w:rPr>
                <w:sz w:val="18"/>
                <w:szCs w:val="18"/>
              </w:rPr>
              <w:t>【水位危険度レベル４】</w:t>
            </w:r>
          </w:p>
          <w:p w:rsidR="007128D9" w:rsidRDefault="00773352">
            <w:pPr>
              <w:snapToGrid w:val="0"/>
              <w:rPr>
                <w:sz w:val="18"/>
                <w:szCs w:val="18"/>
              </w:rPr>
            </w:pPr>
            <w:r>
              <w:rPr>
                <w:sz w:val="18"/>
                <w:szCs w:val="18"/>
              </w:rPr>
              <w:t>・氾濫危険水位</w:t>
            </w:r>
          </w:p>
        </w:tc>
      </w:tr>
      <w:tr w:rsidR="007128D9">
        <w:trPr>
          <w:trHeight w:val="226"/>
          <w:jc w:val="center"/>
        </w:trPr>
        <w:tc>
          <w:tcPr>
            <w:tcW w:w="10519" w:type="dxa"/>
            <w:gridSpan w:val="5"/>
            <w:tcBorders>
              <w:top w:val="single" w:sz="12" w:space="0" w:color="000000"/>
              <w:left w:val="single" w:sz="12" w:space="0" w:color="000000"/>
              <w:bottom w:val="single" w:sz="12" w:space="0" w:color="000000"/>
              <w:right w:val="single" w:sz="12" w:space="0" w:color="000000"/>
            </w:tcBorders>
            <w:shd w:val="clear" w:color="auto" w:fill="auto"/>
          </w:tcPr>
          <w:p w:rsidR="007128D9" w:rsidRDefault="00773352">
            <w:pPr>
              <w:snapToGrid w:val="0"/>
              <w:jc w:val="center"/>
              <w:rPr>
                <w:b/>
                <w:sz w:val="24"/>
              </w:rPr>
            </w:pPr>
            <w:r>
              <w:rPr>
                <w:b/>
                <w:sz w:val="24"/>
              </w:rPr>
              <w:t>～～～～～警戒レベル４までに必ず避難！～～～～～</w:t>
            </w:r>
          </w:p>
        </w:tc>
      </w:tr>
      <w:tr w:rsidR="007128D9">
        <w:trPr>
          <w:trHeight w:val="1076"/>
          <w:jc w:val="center"/>
        </w:trPr>
        <w:tc>
          <w:tcPr>
            <w:tcW w:w="2302" w:type="dxa"/>
            <w:tcBorders>
              <w:top w:val="single" w:sz="12" w:space="0" w:color="000000"/>
              <w:left w:val="single" w:sz="12" w:space="0" w:color="000000"/>
              <w:bottom w:val="single" w:sz="12" w:space="0" w:color="000000"/>
              <w:right w:val="double" w:sz="4" w:space="0" w:color="000000"/>
            </w:tcBorders>
            <w:shd w:val="clear" w:color="auto" w:fill="000000"/>
          </w:tcPr>
          <w:p w:rsidR="007128D9" w:rsidRDefault="00773352">
            <w:pPr>
              <w:snapToGrid w:val="0"/>
              <w:rPr>
                <w:rFonts w:ascii="HG丸ｺﾞｼｯｸM-PRO" w:eastAsia="HG丸ｺﾞｼｯｸM-PRO" w:hAnsi="HG丸ｺﾞｼｯｸM-PRO"/>
                <w:b/>
                <w:sz w:val="24"/>
              </w:rPr>
            </w:pPr>
            <w:r>
              <w:rPr>
                <w:rFonts w:ascii="HG丸ｺﾞｼｯｸM-PRO" w:eastAsia="HG丸ｺﾞｼｯｸM-PRO" w:hAnsi="HG丸ｺﾞｼｯｸM-PRO"/>
                <w:b/>
                <w:sz w:val="24"/>
              </w:rPr>
              <w:t>警戒レベル5</w:t>
            </w:r>
          </w:p>
          <w:p w:rsidR="007128D9" w:rsidRDefault="00773352">
            <w:pPr>
              <w:snapToGrid w:val="0"/>
              <w:rPr>
                <w:rFonts w:ascii="HG丸ｺﾞｼｯｸM-PRO" w:eastAsia="HG丸ｺﾞｼｯｸM-PRO" w:hAnsi="HG丸ｺﾞｼｯｸM-PRO"/>
                <w:b/>
                <w:sz w:val="24"/>
              </w:rPr>
            </w:pPr>
            <w:r>
              <w:rPr>
                <w:rFonts w:ascii="HG丸ｺﾞｼｯｸM-PRO" w:eastAsia="HG丸ｺﾞｼｯｸM-PRO" w:hAnsi="HG丸ｺﾞｼｯｸM-PRO"/>
                <w:b/>
                <w:sz w:val="24"/>
              </w:rPr>
              <w:t>緊急安全確保</w:t>
            </w:r>
          </w:p>
          <w:p w:rsidR="007128D9" w:rsidRDefault="00773352">
            <w:pPr>
              <w:snapToGrid w:val="0"/>
              <w:rPr>
                <w:rFonts w:ascii="HG丸ｺﾞｼｯｸM-PRO" w:eastAsia="HG丸ｺﾞｼｯｸM-PRO" w:hAnsi="HG丸ｺﾞｼｯｸM-PRO"/>
                <w:b/>
                <w:sz w:val="24"/>
              </w:rPr>
            </w:pPr>
            <w:r>
              <w:rPr>
                <w:rFonts w:ascii="HG丸ｺﾞｼｯｸM-PRO" w:eastAsia="HG丸ｺﾞｼｯｸM-PRO" w:hAnsi="HG丸ｺﾞｼｯｸM-PRO"/>
                <w:b/>
                <w:sz w:val="24"/>
              </w:rPr>
              <w:t>（甲府市）※</w:t>
            </w:r>
          </w:p>
          <w:p w:rsidR="007128D9" w:rsidRDefault="007128D9">
            <w:pPr>
              <w:snapToGrid w:val="0"/>
              <w:rPr>
                <w:sz w:val="24"/>
              </w:rPr>
            </w:pPr>
          </w:p>
        </w:tc>
        <w:tc>
          <w:tcPr>
            <w:tcW w:w="1986" w:type="dxa"/>
            <w:tcBorders>
              <w:top w:val="single" w:sz="12" w:space="0" w:color="000000"/>
              <w:left w:val="double" w:sz="4" w:space="0" w:color="000000"/>
              <w:bottom w:val="single" w:sz="12" w:space="0" w:color="000000"/>
              <w:right w:val="single" w:sz="12" w:space="0" w:color="000000"/>
            </w:tcBorders>
            <w:shd w:val="clear" w:color="auto" w:fill="auto"/>
          </w:tcPr>
          <w:p w:rsidR="007128D9" w:rsidRDefault="00773352">
            <w:pPr>
              <w:snapToGrid w:val="0"/>
              <w:rPr>
                <w:sz w:val="18"/>
                <w:szCs w:val="18"/>
              </w:rPr>
            </w:pPr>
            <w:r>
              <w:rPr>
                <w:sz w:val="18"/>
                <w:szCs w:val="18"/>
              </w:rPr>
              <w:t>同上</w:t>
            </w:r>
          </w:p>
        </w:tc>
        <w:tc>
          <w:tcPr>
            <w:tcW w:w="1986" w:type="dxa"/>
            <w:tcBorders>
              <w:top w:val="single" w:sz="12" w:space="0" w:color="000000"/>
              <w:left w:val="single" w:sz="12" w:space="0" w:color="000000"/>
              <w:bottom w:val="single" w:sz="12" w:space="0" w:color="000000"/>
              <w:right w:val="single" w:sz="12" w:space="0" w:color="000000"/>
            </w:tcBorders>
            <w:shd w:val="clear" w:color="auto" w:fill="auto"/>
          </w:tcPr>
          <w:p w:rsidR="007128D9" w:rsidRDefault="00773352">
            <w:pPr>
              <w:snapToGrid w:val="0"/>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sz w:val="18"/>
                <w:szCs w:val="18"/>
              </w:rPr>
              <w:t>・避難未確認者の安否確認</w:t>
            </w:r>
          </w:p>
          <w:p w:rsidR="007128D9" w:rsidRDefault="00773352">
            <w:pPr>
              <w:snapToGrid w:val="0"/>
              <w:rPr>
                <w:sz w:val="18"/>
                <w:szCs w:val="18"/>
              </w:rPr>
            </w:pPr>
            <w:r>
              <w:rPr>
                <w:rFonts w:ascii="HGS創英角ｺﾞｼｯｸUB" w:eastAsia="HGS創英角ｺﾞｼｯｸUB" w:hAnsi="HGS創英角ｺﾞｼｯｸUB"/>
                <w:sz w:val="18"/>
                <w:szCs w:val="18"/>
              </w:rPr>
              <w:t>・避難所での高層階（垂直）避難</w:t>
            </w:r>
          </w:p>
        </w:tc>
        <w:tc>
          <w:tcPr>
            <w:tcW w:w="1693" w:type="dxa"/>
            <w:tcBorders>
              <w:top w:val="single" w:sz="12" w:space="0" w:color="000000"/>
              <w:left w:val="single" w:sz="12" w:space="0" w:color="000000"/>
              <w:bottom w:val="single" w:sz="12" w:space="0" w:color="000000"/>
              <w:right w:val="single" w:sz="4" w:space="0" w:color="000000"/>
            </w:tcBorders>
            <w:shd w:val="clear" w:color="auto" w:fill="auto"/>
          </w:tcPr>
          <w:p w:rsidR="007128D9" w:rsidRDefault="00773352">
            <w:pPr>
              <w:snapToGrid w:val="0"/>
              <w:rPr>
                <w:sz w:val="18"/>
                <w:szCs w:val="18"/>
              </w:rPr>
            </w:pPr>
            <w:r>
              <w:rPr>
                <w:sz w:val="18"/>
                <w:szCs w:val="18"/>
              </w:rPr>
              <w:t>・避難先での安全確保（垂直避難等）</w:t>
            </w:r>
          </w:p>
        </w:tc>
        <w:tc>
          <w:tcPr>
            <w:tcW w:w="2552" w:type="dxa"/>
            <w:tcBorders>
              <w:top w:val="single" w:sz="12" w:space="0" w:color="000000"/>
              <w:left w:val="single" w:sz="4" w:space="0" w:color="000000"/>
              <w:bottom w:val="single" w:sz="12" w:space="0" w:color="000000"/>
              <w:right w:val="single" w:sz="12" w:space="0" w:color="000000"/>
            </w:tcBorders>
            <w:shd w:val="clear" w:color="auto" w:fill="auto"/>
          </w:tcPr>
          <w:p w:rsidR="007128D9" w:rsidRDefault="00773352">
            <w:pPr>
              <w:snapToGrid w:val="0"/>
              <w:rPr>
                <w:sz w:val="18"/>
                <w:szCs w:val="18"/>
              </w:rPr>
            </w:pPr>
            <w:r>
              <w:rPr>
                <w:sz w:val="18"/>
                <w:szCs w:val="18"/>
              </w:rPr>
              <w:t>【警戒レベル</w:t>
            </w:r>
            <w:r>
              <w:rPr>
                <w:sz w:val="18"/>
                <w:szCs w:val="18"/>
              </w:rPr>
              <w:t>5</w:t>
            </w:r>
            <w:r>
              <w:rPr>
                <w:sz w:val="18"/>
                <w:szCs w:val="18"/>
              </w:rPr>
              <w:t>相当情報】</w:t>
            </w:r>
          </w:p>
          <w:p w:rsidR="007128D9" w:rsidRDefault="00773352">
            <w:pPr>
              <w:snapToGrid w:val="0"/>
              <w:rPr>
                <w:sz w:val="18"/>
                <w:szCs w:val="18"/>
              </w:rPr>
            </w:pPr>
            <w:r>
              <w:rPr>
                <w:sz w:val="18"/>
                <w:szCs w:val="18"/>
              </w:rPr>
              <w:t>・大雨特別警報</w:t>
            </w:r>
          </w:p>
          <w:p w:rsidR="007128D9" w:rsidRDefault="00773352">
            <w:pPr>
              <w:snapToGrid w:val="0"/>
              <w:rPr>
                <w:sz w:val="18"/>
                <w:szCs w:val="18"/>
              </w:rPr>
            </w:pPr>
            <w:r>
              <w:rPr>
                <w:sz w:val="18"/>
                <w:szCs w:val="18"/>
              </w:rPr>
              <w:t>・氾濫発生情報</w:t>
            </w:r>
          </w:p>
        </w:tc>
      </w:tr>
    </w:tbl>
    <w:p w:rsidR="007128D9" w:rsidRDefault="00773352">
      <w:pPr>
        <w:snapToGrid w:val="0"/>
        <w:ind w:left="-710" w:right="-710" w:firstLine="1"/>
        <w:jc w:val="left"/>
      </w:pPr>
      <w:r>
        <w:rPr>
          <w:sz w:val="18"/>
          <w:szCs w:val="18"/>
        </w:rPr>
        <w:t>※</w:t>
      </w:r>
      <w:r>
        <w:rPr>
          <w:sz w:val="18"/>
          <w:szCs w:val="18"/>
        </w:rPr>
        <w:t>警戒レベル５はすでに安全な避難ができず、命が危険な状況です。また、必ず発令されるとは限りません。警戒レベル４までに必ず避難してください。</w:t>
      </w:r>
    </w:p>
    <w:sectPr w:rsidR="007128D9">
      <w:headerReference w:type="default" r:id="rId10"/>
      <w:pgSz w:w="11906" w:h="16838"/>
      <w:pgMar w:top="1134" w:right="1134" w:bottom="851" w:left="1701" w:header="794" w:footer="0" w:gutter="0"/>
      <w:cols w:space="720"/>
      <w:formProt w:val="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4E5" w:rsidRDefault="00BF34E5">
      <w:r>
        <w:separator/>
      </w:r>
    </w:p>
  </w:endnote>
  <w:endnote w:type="continuationSeparator" w:id="0">
    <w:p w:rsidR="00BF34E5" w:rsidRDefault="00BF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Liberation Sans">
    <w:altName w:val="Arial"/>
    <w:charset w:val="01"/>
    <w:family w:val="swiss"/>
    <w:pitch w:val="variable"/>
  </w:font>
  <w:font w:name="TakaoPGothic">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ＭＳ">
    <w:altName w:val="Times New Roman"/>
    <w:charset w:val="01"/>
    <w:family w:val="roman"/>
    <w:pitch w:val="variable"/>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4E5" w:rsidRDefault="00BF34E5">
      <w:r>
        <w:separator/>
      </w:r>
    </w:p>
  </w:footnote>
  <w:footnote w:type="continuationSeparator" w:id="0">
    <w:p w:rsidR="00BF34E5" w:rsidRDefault="00BF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8D9" w:rsidRDefault="00773352">
    <w:pPr>
      <w:pStyle w:val="af5"/>
      <w:tabs>
        <w:tab w:val="clear" w:pos="4252"/>
        <w:tab w:val="clear" w:pos="8504"/>
        <w:tab w:val="center" w:pos="4535"/>
        <w:tab w:val="right" w:pos="9071"/>
      </w:tabs>
      <w:jc w:val="right"/>
      <w:rPr>
        <w:rFonts w:ascii="ＭＳ 明朝" w:hAnsi="ＭＳ 明朝" w:cs="Meiryo UI"/>
        <w:sz w:val="24"/>
        <w:u w:val="single"/>
      </w:rPr>
    </w:pPr>
    <w:r>
      <w:rPr>
        <w:sz w:val="24"/>
        <w:u w:val="single"/>
      </w:rPr>
      <w:t xml:space="preserve">　　　　　自治会自主防災部　　　　　　　　　　　　　　　　　　　　　　　　　　　　</w:t>
    </w:r>
    <w:r>
      <w:rPr>
        <w:rFonts w:ascii="ＭＳ 明朝" w:hAnsi="ＭＳ 明朝" w:cs="Meiryo UI"/>
        <w:sz w:val="24"/>
        <w:u w:val="single"/>
      </w:rPr>
      <w:t xml:space="preserve">　　　　</w:t>
    </w:r>
    <w:r>
      <w:rPr>
        <w:rStyle w:val="a5"/>
        <w:rFonts w:ascii="ＭＳ 明朝" w:hAnsi="ＭＳ 明朝" w:cs="Meiryo UI"/>
        <w:sz w:val="24"/>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D9"/>
    <w:rsid w:val="00074860"/>
    <w:rsid w:val="00075D3D"/>
    <w:rsid w:val="00275883"/>
    <w:rsid w:val="002F5AE6"/>
    <w:rsid w:val="0033610E"/>
    <w:rsid w:val="007128D9"/>
    <w:rsid w:val="00773352"/>
    <w:rsid w:val="007913F7"/>
    <w:rsid w:val="007F1E9D"/>
    <w:rsid w:val="0092000C"/>
    <w:rsid w:val="00924D79"/>
    <w:rsid w:val="00A3106E"/>
    <w:rsid w:val="00BF34E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9FA66E"/>
  <w15:docId w15:val="{1E0E6418-3365-4FF1-A6EB-2FDC337C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069"/>
    <w:pPr>
      <w:widowControl w:val="0"/>
      <w:jc w:val="both"/>
    </w:pPr>
    <w:rPr>
      <w:kern w:val="2"/>
      <w:sz w:val="21"/>
      <w:szCs w:val="24"/>
    </w:rPr>
  </w:style>
  <w:style w:type="paragraph" w:styleId="1">
    <w:name w:val="heading 1"/>
    <w:basedOn w:val="a"/>
    <w:next w:val="a"/>
    <w:link w:val="10"/>
    <w:qFormat/>
    <w:rsid w:val="0032084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character" w:customStyle="1" w:styleId="a4">
    <w:name w:val="強調"/>
    <w:qFormat/>
    <w:rsid w:val="0032084B"/>
    <w:rPr>
      <w:i/>
      <w:iCs/>
    </w:rPr>
  </w:style>
  <w:style w:type="character" w:styleId="a5">
    <w:name w:val="Strong"/>
    <w:qFormat/>
    <w:rsid w:val="0032084B"/>
    <w:rPr>
      <w:b/>
      <w:bCs/>
    </w:rPr>
  </w:style>
  <w:style w:type="character" w:customStyle="1" w:styleId="10">
    <w:name w:val="見出し 1 (文字)"/>
    <w:link w:val="1"/>
    <w:qFormat/>
    <w:rsid w:val="0032084B"/>
    <w:rPr>
      <w:rFonts w:ascii="Arial" w:eastAsia="ＭＳ ゴシック" w:hAnsi="Arial" w:cs="Times New Roman"/>
      <w:kern w:val="2"/>
      <w:sz w:val="24"/>
      <w:szCs w:val="24"/>
    </w:rPr>
  </w:style>
  <w:style w:type="character" w:customStyle="1" w:styleId="a6">
    <w:name w:val="フッター (文字)"/>
    <w:uiPriority w:val="99"/>
    <w:qFormat/>
    <w:rsid w:val="00A51CC9"/>
    <w:rPr>
      <w:kern w:val="2"/>
      <w:sz w:val="21"/>
      <w:szCs w:val="24"/>
    </w:rPr>
  </w:style>
  <w:style w:type="character" w:customStyle="1" w:styleId="a7">
    <w:name w:val="ヘッダー (文字)"/>
    <w:uiPriority w:val="99"/>
    <w:qFormat/>
    <w:rsid w:val="003D1226"/>
    <w:rPr>
      <w:kern w:val="2"/>
      <w:sz w:val="21"/>
      <w:szCs w:val="24"/>
    </w:rPr>
  </w:style>
  <w:style w:type="character" w:customStyle="1" w:styleId="a8">
    <w:name w:val="吹き出し (文字)"/>
    <w:qFormat/>
    <w:rsid w:val="003D1226"/>
    <w:rPr>
      <w:rFonts w:ascii="Arial" w:eastAsia="ＭＳ ゴシック" w:hAnsi="Arial"/>
      <w:kern w:val="2"/>
      <w:sz w:val="18"/>
      <w:szCs w:val="18"/>
    </w:rPr>
  </w:style>
  <w:style w:type="character" w:customStyle="1" w:styleId="a9">
    <w:name w:val="表題 (文字)"/>
    <w:qFormat/>
    <w:rsid w:val="00D566D7"/>
    <w:rPr>
      <w:rFonts w:ascii="Arial" w:eastAsia="ＭＳ ゴシック" w:hAnsi="Arial" w:cs="Times New Roman"/>
      <w:kern w:val="2"/>
      <w:sz w:val="32"/>
      <w:szCs w:val="32"/>
    </w:rPr>
  </w:style>
  <w:style w:type="character" w:customStyle="1" w:styleId="aa">
    <w:name w:val="インターネットリンク"/>
    <w:uiPriority w:val="99"/>
    <w:rsid w:val="00852260"/>
    <w:rPr>
      <w:color w:val="0000FF"/>
      <w:u w:val="single"/>
    </w:rPr>
  </w:style>
  <w:style w:type="character" w:customStyle="1" w:styleId="ab">
    <w:name w:val="見出しマップ (文字)"/>
    <w:qFormat/>
    <w:rsid w:val="00EF10E7"/>
    <w:rPr>
      <w:rFonts w:ascii="Arial" w:eastAsia="ＭＳ ゴシック" w:hAnsi="Arial"/>
      <w:kern w:val="2"/>
      <w:sz w:val="21"/>
      <w:szCs w:val="24"/>
      <w:shd w:val="clear" w:color="auto" w:fill="000080"/>
    </w:rPr>
  </w:style>
  <w:style w:type="character" w:styleId="ac">
    <w:name w:val="annotation reference"/>
    <w:qFormat/>
    <w:rsid w:val="009D5164"/>
    <w:rPr>
      <w:sz w:val="18"/>
      <w:szCs w:val="18"/>
    </w:rPr>
  </w:style>
  <w:style w:type="character" w:customStyle="1" w:styleId="ad">
    <w:name w:val="コメント文字列 (文字)"/>
    <w:qFormat/>
    <w:rsid w:val="009D5164"/>
    <w:rPr>
      <w:kern w:val="2"/>
      <w:sz w:val="21"/>
      <w:szCs w:val="24"/>
    </w:rPr>
  </w:style>
  <w:style w:type="character" w:customStyle="1" w:styleId="ae">
    <w:name w:val="コメント内容 (文字)"/>
    <w:qFormat/>
    <w:rsid w:val="009D5164"/>
    <w:rPr>
      <w:b/>
      <w:bCs/>
      <w:kern w:val="2"/>
      <w:sz w:val="21"/>
      <w:szCs w:val="24"/>
    </w:rPr>
  </w:style>
  <w:style w:type="character" w:customStyle="1" w:styleId="ListLabel1">
    <w:name w:val="ListLabel 1"/>
    <w:qFormat/>
    <w:rPr>
      <w:rFonts w:eastAsia="ＭＳ 明朝" w:cs="メイリオ"/>
    </w:rPr>
  </w:style>
  <w:style w:type="character" w:customStyle="1" w:styleId="ListLabel2">
    <w:name w:val="ListLabel 2"/>
    <w:qFormat/>
    <w:rPr>
      <w:rFonts w:eastAsia="ＭＳ 明朝" w:cs="メイリオ"/>
    </w:rPr>
  </w:style>
  <w:style w:type="character" w:customStyle="1" w:styleId="ListLabel3">
    <w:name w:val="ListLabel 3"/>
    <w:qFormat/>
    <w:rPr>
      <w:color w:val="000000"/>
    </w:rPr>
  </w:style>
  <w:style w:type="character" w:customStyle="1" w:styleId="ListLabel4">
    <w:name w:val="ListLabel 4"/>
    <w:qFormat/>
    <w:rPr>
      <w:rFonts w:eastAsia="ＭＳ 明朝"/>
    </w:rPr>
  </w:style>
  <w:style w:type="character" w:customStyle="1" w:styleId="ListLabel5">
    <w:name w:val="ListLabel 5"/>
    <w:qFormat/>
    <w:rPr>
      <w:rFonts w:eastAsia="ＭＳ 明朝" w:cs="Times New Roman"/>
    </w:rPr>
  </w:style>
  <w:style w:type="character" w:customStyle="1" w:styleId="ListLabel6">
    <w:name w:val="ListLabel 6"/>
    <w:qFormat/>
    <w:rPr>
      <w:rFonts w:eastAsia="ＭＳ 明朝" w:cs="Times New Roman"/>
    </w:rPr>
  </w:style>
  <w:style w:type="character" w:customStyle="1" w:styleId="ListLabel7">
    <w:name w:val="ListLabel 7"/>
    <w:qFormat/>
    <w:rPr>
      <w:rFonts w:eastAsia="ＭＳ 明朝" w:cs="Times New Roman"/>
    </w:rPr>
  </w:style>
  <w:style w:type="character" w:customStyle="1" w:styleId="ListLabel8">
    <w:name w:val="ListLabel 8"/>
    <w:qFormat/>
    <w:rPr>
      <w:rFonts w:eastAsia="Meiryo UI" w:cs="Meiryo UI"/>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rFonts w:eastAsia="Meiryo UI" w:cs="Meiryo UI"/>
    </w:rPr>
  </w:style>
  <w:style w:type="paragraph" w:customStyle="1" w:styleId="af">
    <w:name w:val="見出し"/>
    <w:basedOn w:val="a"/>
    <w:next w:val="af0"/>
    <w:qFormat/>
    <w:pPr>
      <w:keepNext/>
      <w:spacing w:before="240" w:after="120"/>
    </w:pPr>
    <w:rPr>
      <w:rFonts w:ascii="Liberation Sans" w:eastAsia="TakaoPGothic" w:hAnsi="Liberation Sans" w:cs="TakaoPGothic"/>
      <w:sz w:val="28"/>
      <w:szCs w:val="28"/>
    </w:rPr>
  </w:style>
  <w:style w:type="paragraph" w:styleId="af0">
    <w:name w:val="Body Text"/>
    <w:basedOn w:val="a"/>
    <w:pPr>
      <w:spacing w:after="140" w:line="276" w:lineRule="auto"/>
    </w:pPr>
  </w:style>
  <w:style w:type="paragraph" w:styleId="af1">
    <w:name w:val="List"/>
    <w:basedOn w:val="af0"/>
  </w:style>
  <w:style w:type="paragraph" w:styleId="af2">
    <w:name w:val="caption"/>
    <w:basedOn w:val="a"/>
    <w:qFormat/>
    <w:pPr>
      <w:suppressLineNumbers/>
      <w:spacing w:before="120" w:after="120"/>
    </w:pPr>
    <w:rPr>
      <w:i/>
      <w:iCs/>
      <w:sz w:val="24"/>
    </w:rPr>
  </w:style>
  <w:style w:type="paragraph" w:customStyle="1" w:styleId="af3">
    <w:name w:val="索引"/>
    <w:basedOn w:val="a"/>
    <w:qFormat/>
    <w:pPr>
      <w:suppressLineNumbers/>
    </w:pPr>
  </w:style>
  <w:style w:type="paragraph" w:styleId="af4">
    <w:name w:val="Body Text Indent"/>
    <w:basedOn w:val="a"/>
    <w:pPr>
      <w:ind w:left="180" w:firstLine="240"/>
    </w:pPr>
    <w:rPr>
      <w:sz w:val="24"/>
    </w:rPr>
  </w:style>
  <w:style w:type="paragraph" w:styleId="2">
    <w:name w:val="Body Text Indent 2"/>
    <w:basedOn w:val="a"/>
    <w:qFormat/>
    <w:pPr>
      <w:ind w:left="540" w:hanging="360"/>
    </w:pPr>
    <w:rPr>
      <w:sz w:val="24"/>
    </w:rPr>
  </w:style>
  <w:style w:type="paragraph" w:styleId="3">
    <w:name w:val="Body Text Indent 3"/>
    <w:basedOn w:val="a"/>
    <w:qFormat/>
    <w:pPr>
      <w:ind w:left="240" w:hanging="960"/>
    </w:pPr>
    <w:rPr>
      <w:sz w:val="24"/>
    </w:rPr>
  </w:style>
  <w:style w:type="paragraph" w:styleId="af5">
    <w:name w:val="header"/>
    <w:basedOn w:val="a"/>
    <w:pPr>
      <w:tabs>
        <w:tab w:val="center" w:pos="4252"/>
        <w:tab w:val="right" w:pos="8504"/>
      </w:tabs>
      <w:snapToGrid w:val="0"/>
    </w:pPr>
  </w:style>
  <w:style w:type="paragraph" w:styleId="af6">
    <w:name w:val="footer"/>
    <w:basedOn w:val="a"/>
    <w:uiPriority w:val="99"/>
    <w:pPr>
      <w:tabs>
        <w:tab w:val="center" w:pos="4252"/>
        <w:tab w:val="right" w:pos="8504"/>
      </w:tabs>
      <w:snapToGrid w:val="0"/>
    </w:pPr>
  </w:style>
  <w:style w:type="paragraph" w:styleId="Web">
    <w:name w:val="Normal (Web)"/>
    <w:basedOn w:val="a"/>
    <w:uiPriority w:val="99"/>
    <w:unhideWhenUsed/>
    <w:qFormat/>
    <w:rsid w:val="0069543F"/>
    <w:pPr>
      <w:widowControl/>
      <w:spacing w:beforeAutospacing="1" w:afterAutospacing="1"/>
      <w:jc w:val="left"/>
    </w:pPr>
    <w:rPr>
      <w:rFonts w:ascii="ＭＳ Ｐゴシック" w:eastAsia="ＭＳ Ｐゴシック" w:hAnsi="ＭＳ Ｐゴシック" w:cs="ＭＳ Ｐゴシック"/>
      <w:kern w:val="0"/>
      <w:sz w:val="24"/>
    </w:rPr>
  </w:style>
  <w:style w:type="paragraph" w:styleId="af7">
    <w:name w:val="Balloon Text"/>
    <w:basedOn w:val="a"/>
    <w:unhideWhenUsed/>
    <w:qFormat/>
    <w:rsid w:val="003D1226"/>
    <w:rPr>
      <w:rFonts w:ascii="Arial" w:eastAsia="ＭＳ ゴシック" w:hAnsi="Arial"/>
      <w:sz w:val="18"/>
      <w:szCs w:val="18"/>
    </w:rPr>
  </w:style>
  <w:style w:type="paragraph" w:customStyle="1" w:styleId="Default">
    <w:name w:val="Default"/>
    <w:qFormat/>
    <w:rsid w:val="003D1226"/>
    <w:pPr>
      <w:widowControl w:val="0"/>
    </w:pPr>
    <w:rPr>
      <w:rFonts w:ascii="ＭＳ" w:eastAsia="ＭＳ" w:hAnsi="ＭＳ" w:cs="ＭＳ"/>
      <w:color w:val="000000"/>
      <w:sz w:val="24"/>
      <w:szCs w:val="24"/>
    </w:rPr>
  </w:style>
  <w:style w:type="paragraph" w:styleId="af8">
    <w:name w:val="Title"/>
    <w:basedOn w:val="a"/>
    <w:next w:val="a"/>
    <w:qFormat/>
    <w:rsid w:val="00D566D7"/>
    <w:pPr>
      <w:spacing w:before="240" w:after="120"/>
      <w:jc w:val="center"/>
      <w:outlineLvl w:val="0"/>
    </w:pPr>
    <w:rPr>
      <w:rFonts w:ascii="Arial" w:eastAsia="ＭＳ ゴシック" w:hAnsi="Arial"/>
      <w:sz w:val="32"/>
      <w:szCs w:val="32"/>
    </w:rPr>
  </w:style>
  <w:style w:type="paragraph" w:styleId="af9">
    <w:name w:val="List Paragraph"/>
    <w:basedOn w:val="a"/>
    <w:uiPriority w:val="34"/>
    <w:qFormat/>
    <w:rsid w:val="00723F53"/>
    <w:pPr>
      <w:ind w:left="840"/>
    </w:pPr>
  </w:style>
  <w:style w:type="paragraph" w:styleId="afa">
    <w:name w:val="No Spacing"/>
    <w:uiPriority w:val="1"/>
    <w:qFormat/>
    <w:rsid w:val="00EF10E7"/>
    <w:pPr>
      <w:widowControl w:val="0"/>
      <w:jc w:val="both"/>
    </w:pPr>
    <w:rPr>
      <w:kern w:val="2"/>
      <w:sz w:val="21"/>
      <w:szCs w:val="22"/>
    </w:rPr>
  </w:style>
  <w:style w:type="paragraph" w:customStyle="1" w:styleId="afb">
    <w:name w:val="一太郎"/>
    <w:qFormat/>
    <w:rsid w:val="00EF10E7"/>
    <w:pPr>
      <w:widowControl w:val="0"/>
      <w:spacing w:line="323" w:lineRule="exact"/>
      <w:jc w:val="both"/>
    </w:pPr>
    <w:rPr>
      <w:rFonts w:eastAsia="ＭＳ ゴシック"/>
      <w:spacing w:val="-2"/>
      <w:sz w:val="24"/>
      <w:szCs w:val="24"/>
    </w:rPr>
  </w:style>
  <w:style w:type="paragraph" w:styleId="afc">
    <w:name w:val="Document Map"/>
    <w:basedOn w:val="a"/>
    <w:qFormat/>
    <w:rsid w:val="00EF10E7"/>
    <w:pPr>
      <w:shd w:val="clear" w:color="auto" w:fill="000080"/>
    </w:pPr>
    <w:rPr>
      <w:rFonts w:ascii="Arial" w:eastAsia="ＭＳ ゴシック" w:hAnsi="Arial"/>
    </w:rPr>
  </w:style>
  <w:style w:type="paragraph" w:styleId="afd">
    <w:name w:val="annotation text"/>
    <w:basedOn w:val="a"/>
    <w:qFormat/>
    <w:rsid w:val="009D5164"/>
    <w:pPr>
      <w:jc w:val="left"/>
    </w:pPr>
  </w:style>
  <w:style w:type="paragraph" w:styleId="afe">
    <w:name w:val="annotation subject"/>
    <w:basedOn w:val="afd"/>
    <w:next w:val="afd"/>
    <w:qFormat/>
    <w:rsid w:val="009D5164"/>
    <w:rPr>
      <w:b/>
      <w:bCs/>
    </w:rPr>
  </w:style>
  <w:style w:type="paragraph" w:customStyle="1" w:styleId="aff">
    <w:name w:val="枠の内容"/>
    <w:basedOn w:val="a"/>
    <w:qFormat/>
  </w:style>
  <w:style w:type="numbering" w:customStyle="1" w:styleId="11">
    <w:name w:val="リストなし1"/>
    <w:semiHidden/>
    <w:qFormat/>
    <w:rsid w:val="00EF10E7"/>
  </w:style>
  <w:style w:type="table" w:styleId="aff0">
    <w:name w:val="Table Grid"/>
    <w:basedOn w:val="a1"/>
    <w:uiPriority w:val="39"/>
    <w:rsid w:val="00026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Light Shading Accent 6"/>
    <w:basedOn w:val="a1"/>
    <w:uiPriority w:val="60"/>
    <w:rsid w:val="00EF10E7"/>
    <w:rPr>
      <w:color w:val="E36C0A"/>
      <w:sz w:val="21"/>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ff1">
    <w:name w:val="Table Professional"/>
    <w:basedOn w:val="a1"/>
    <w:rsid w:val="00D60F9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4">
    <w:name w:val="Table List 4"/>
    <w:basedOn w:val="a1"/>
    <w:rsid w:val="00D60F9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20">
    <w:name w:val="Table Classic 2"/>
    <w:basedOn w:val="a1"/>
    <w:rsid w:val="00D447D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05876-48F2-477B-A454-22167EF4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476</Words>
  <Characters>2718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自主防災組織</vt:lpstr>
    </vt:vector>
  </TitlesOfParts>
  <Company>財務会計</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自主防災組織</dc:title>
  <dc:subject/>
  <dc:creator>kofu</dc:creator>
  <dc:description/>
  <cp:lastModifiedBy>TJ021</cp:lastModifiedBy>
  <cp:revision>5</cp:revision>
  <cp:lastPrinted>2023-01-17T23:55:00Z</cp:lastPrinted>
  <dcterms:created xsi:type="dcterms:W3CDTF">2023-07-10T05:22:00Z</dcterms:created>
  <dcterms:modified xsi:type="dcterms:W3CDTF">2023-07-21T06:13:00Z</dcterms:modified>
  <dc:language>ja-JP</dc:language>
</cp:coreProperties>
</file>