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51BF" w:rsidRPr="00D151BF" w:rsidRDefault="00D151BF" w:rsidP="00D151BF">
      <w:bookmarkStart w:id="0" w:name="OLE_LINK1"/>
      <w:bookmarkStart w:id="1" w:name="OLE_LINK2"/>
      <w:r>
        <w:rPr>
          <w:rFonts w:hint="eastAsia"/>
        </w:rPr>
        <w:t>【</w:t>
      </w:r>
      <w:r w:rsidR="001B3EC7">
        <w:rPr>
          <w:rFonts w:hint="eastAsia"/>
        </w:rPr>
        <w:t>建築物の解体等工事の調査者</w:t>
      </w:r>
      <w:r>
        <w:rPr>
          <w:rFonts w:hint="eastAsia"/>
        </w:rPr>
        <w:t>】</w:t>
      </w:r>
    </w:p>
    <w:p w:rsidR="000E58FF" w:rsidRPr="000E58FF" w:rsidRDefault="001B3EC7" w:rsidP="000E58FF">
      <w:pPr>
        <w:ind w:firstLineChars="100" w:firstLine="210"/>
      </w:pPr>
      <w:r>
        <w:rPr>
          <w:rFonts w:hint="eastAsia"/>
        </w:rPr>
        <w:t>環境大臣が定める者は、</w:t>
      </w:r>
      <w:r w:rsidR="000E58FF" w:rsidRPr="000E58FF">
        <w:t>次の</w:t>
      </w:r>
      <w:r w:rsidR="000E58FF" w:rsidRPr="000E58FF">
        <w:rPr>
          <w:rFonts w:hint="eastAsia"/>
        </w:rPr>
        <w:t>①</w:t>
      </w:r>
      <w:r>
        <w:rPr>
          <w:rFonts w:hint="eastAsia"/>
        </w:rPr>
        <w:t>から④</w:t>
      </w:r>
      <w:r w:rsidR="000E58FF" w:rsidRPr="000E58FF">
        <w:rPr>
          <w:rFonts w:hint="eastAsia"/>
        </w:rPr>
        <w:t>のいずれか</w:t>
      </w:r>
      <w:r>
        <w:rPr>
          <w:rFonts w:hint="eastAsia"/>
        </w:rPr>
        <w:t>に該当する</w:t>
      </w:r>
      <w:r w:rsidR="00D7522E">
        <w:rPr>
          <w:rFonts w:hint="eastAsia"/>
        </w:rPr>
        <w:t>者</w:t>
      </w:r>
      <w:r>
        <w:rPr>
          <w:rFonts w:hint="eastAsia"/>
        </w:rPr>
        <w:t>である。</w:t>
      </w:r>
      <w:bookmarkEnd w:id="0"/>
      <w:bookmarkEnd w:id="1"/>
    </w:p>
    <w:p w:rsidR="000E58FF" w:rsidRDefault="000E58FF" w:rsidP="00337BA2">
      <w:pPr>
        <w:ind w:firstLineChars="200" w:firstLine="420"/>
      </w:pPr>
      <w:r>
        <w:rPr>
          <w:rFonts w:hint="eastAsia"/>
        </w:rPr>
        <w:t>①</w:t>
      </w:r>
      <w:r w:rsidR="001B3EC7">
        <w:rPr>
          <w:rFonts w:hint="eastAsia"/>
        </w:rPr>
        <w:t>一般建築物石綿含有建材調査者</w:t>
      </w:r>
    </w:p>
    <w:p w:rsidR="000E58FF" w:rsidRDefault="000E58FF" w:rsidP="00337BA2">
      <w:pPr>
        <w:ind w:firstLineChars="200" w:firstLine="420"/>
      </w:pPr>
      <w:r>
        <w:rPr>
          <w:rFonts w:hint="eastAsia"/>
        </w:rPr>
        <w:t>②</w:t>
      </w:r>
      <w:r w:rsidR="001B3EC7">
        <w:rPr>
          <w:rFonts w:hint="eastAsia"/>
        </w:rPr>
        <w:t>特定建築物石綿含有建材調査者</w:t>
      </w:r>
    </w:p>
    <w:p w:rsidR="00680E3B" w:rsidRDefault="001B3EC7" w:rsidP="00337BA2">
      <w:pPr>
        <w:ind w:firstLineChars="200" w:firstLine="420"/>
      </w:pPr>
      <w:r>
        <w:rPr>
          <w:rFonts w:hint="eastAsia"/>
        </w:rPr>
        <w:t>③一戸建て等石綿含有建材調査者</w:t>
      </w:r>
    </w:p>
    <w:p w:rsidR="001B3EC7" w:rsidRDefault="001B3EC7" w:rsidP="001B3EC7">
      <w:pPr>
        <w:ind w:leftChars="200" w:left="567" w:hangingChars="70" w:hanging="147"/>
      </w:pPr>
      <w:r>
        <w:rPr>
          <w:rFonts w:hint="eastAsia"/>
        </w:rPr>
        <w:t>④</w:t>
      </w:r>
      <w:r w:rsidRPr="001B3EC7">
        <w:rPr>
          <w:rFonts w:hint="eastAsia"/>
        </w:rPr>
        <w:t>令和</w:t>
      </w:r>
      <w:r w:rsidRPr="001B3EC7">
        <w:t>5年9月30日までに一般社団法人日本アスベスト調査診断協会に登録され、事前調査を行う時点においても引き続き同協会に登録されている者</w:t>
      </w:r>
    </w:p>
    <w:p w:rsidR="001B3EC7" w:rsidRDefault="001B3EC7" w:rsidP="00337BA2">
      <w:pPr>
        <w:ind w:firstLineChars="200" w:firstLine="420"/>
      </w:pPr>
    </w:p>
    <w:p w:rsidR="001B3EC7" w:rsidRDefault="001B3EC7" w:rsidP="00337BA2">
      <w:pPr>
        <w:ind w:firstLineChars="200" w:firstLine="420"/>
      </w:pPr>
    </w:p>
    <w:p w:rsidR="001B3EC7" w:rsidRPr="00D151BF" w:rsidRDefault="001B3EC7" w:rsidP="001B3EC7">
      <w:r>
        <w:rPr>
          <w:rFonts w:hint="eastAsia"/>
        </w:rPr>
        <w:t>【</w:t>
      </w:r>
      <w:r>
        <w:rPr>
          <w:rFonts w:hint="eastAsia"/>
        </w:rPr>
        <w:t>工作物</w:t>
      </w:r>
      <w:r>
        <w:rPr>
          <w:rFonts w:hint="eastAsia"/>
        </w:rPr>
        <w:t>の解体等工事の調査者】</w:t>
      </w:r>
    </w:p>
    <w:p w:rsidR="001B3EC7" w:rsidRDefault="001B3EC7" w:rsidP="001B3EC7">
      <w:pPr>
        <w:ind w:firstLineChars="135" w:firstLine="283"/>
      </w:pPr>
      <w:r>
        <w:rPr>
          <w:rFonts w:hint="eastAsia"/>
        </w:rPr>
        <w:t>環境大臣が定める者は、</w:t>
      </w:r>
      <w:r w:rsidRPr="000E58FF">
        <w:t>次の</w:t>
      </w:r>
      <w:r w:rsidRPr="000E58FF">
        <w:rPr>
          <w:rFonts w:hint="eastAsia"/>
        </w:rPr>
        <w:t>①</w:t>
      </w:r>
      <w:r w:rsidR="00D7522E">
        <w:rPr>
          <w:rFonts w:hint="eastAsia"/>
        </w:rPr>
        <w:t>及び②</w:t>
      </w:r>
      <w:r w:rsidRPr="000E58FF">
        <w:rPr>
          <w:rFonts w:hint="eastAsia"/>
        </w:rPr>
        <w:t>のいずれか</w:t>
      </w:r>
      <w:r>
        <w:rPr>
          <w:rFonts w:hint="eastAsia"/>
        </w:rPr>
        <w:t>に該当する</w:t>
      </w:r>
      <w:r w:rsidR="00D7522E">
        <w:rPr>
          <w:rFonts w:hint="eastAsia"/>
        </w:rPr>
        <w:t>者</w:t>
      </w:r>
      <w:r>
        <w:rPr>
          <w:rFonts w:hint="eastAsia"/>
        </w:rPr>
        <w:t>である。</w:t>
      </w:r>
    </w:p>
    <w:p w:rsidR="00D7522E" w:rsidRDefault="00D7522E" w:rsidP="00CB69A2">
      <w:pPr>
        <w:ind w:leftChars="200" w:left="567" w:hangingChars="70" w:hanging="147"/>
      </w:pPr>
      <w:r>
        <w:rPr>
          <w:rFonts w:hint="eastAsia"/>
        </w:rPr>
        <w:t>①特定工作物（(1)反応槽、(</w:t>
      </w:r>
      <w:r>
        <w:t>2</w:t>
      </w:r>
      <w:r>
        <w:rPr>
          <w:rFonts w:hint="eastAsia"/>
        </w:rPr>
        <w:t>)加熱炉、(3)ボイラー及び圧力容器、(4)配管設備、(5)焼却設備、(7)貯蔵設備、(8)発電設備、(9)変電設備、(10)配電設備、(</w:t>
      </w:r>
      <w:r w:rsidR="00CB69A2">
        <w:t>11</w:t>
      </w:r>
      <w:r>
        <w:rPr>
          <w:rFonts w:hint="eastAsia"/>
        </w:rPr>
        <w:t>)</w:t>
      </w:r>
      <w:r w:rsidR="00CB69A2">
        <w:rPr>
          <w:rFonts w:hint="eastAsia"/>
        </w:rPr>
        <w:t>送電設備</w:t>
      </w:r>
      <w:r>
        <w:rPr>
          <w:rFonts w:hint="eastAsia"/>
        </w:rPr>
        <w:t>）</w:t>
      </w:r>
      <w:bookmarkStart w:id="2" w:name="OLE_LINK5"/>
      <w:bookmarkStart w:id="3" w:name="OLE_LINK6"/>
      <w:r w:rsidR="00CB69A2">
        <w:rPr>
          <w:rFonts w:hint="eastAsia"/>
        </w:rPr>
        <w:t>に係る解体等工事</w:t>
      </w:r>
      <w:bookmarkEnd w:id="2"/>
      <w:bookmarkEnd w:id="3"/>
    </w:p>
    <w:p w:rsidR="001B3EC7" w:rsidRDefault="00D7522E" w:rsidP="00337BA2">
      <w:pPr>
        <w:ind w:firstLineChars="200" w:firstLine="420"/>
      </w:pPr>
      <w:r>
        <w:rPr>
          <w:rFonts w:hint="eastAsia"/>
        </w:rPr>
        <w:t xml:space="preserve">　→</w:t>
      </w:r>
      <w:bookmarkStart w:id="4" w:name="OLE_LINK3"/>
      <w:bookmarkStart w:id="5" w:name="OLE_LINK4"/>
      <w:r w:rsidRPr="00D7522E">
        <w:rPr>
          <w:rFonts w:hint="eastAsia"/>
          <w:u w:val="single"/>
        </w:rPr>
        <w:t>工作物石綿事前調査者</w:t>
      </w:r>
      <w:bookmarkEnd w:id="4"/>
      <w:bookmarkEnd w:id="5"/>
    </w:p>
    <w:p w:rsidR="00D7522E" w:rsidRDefault="00D7522E" w:rsidP="00337BA2">
      <w:pPr>
        <w:ind w:firstLineChars="200" w:firstLine="420"/>
      </w:pPr>
    </w:p>
    <w:p w:rsidR="00D7522E" w:rsidRDefault="00D7522E" w:rsidP="00640600">
      <w:pPr>
        <w:ind w:leftChars="200" w:left="567" w:hangingChars="70" w:hanging="147"/>
      </w:pPr>
      <w:r>
        <w:rPr>
          <w:rFonts w:hint="eastAsia"/>
        </w:rPr>
        <w:t>②</w:t>
      </w:r>
      <w:r w:rsidR="00CB69A2">
        <w:rPr>
          <w:rFonts w:hint="eastAsia"/>
        </w:rPr>
        <w:t>特定工作物（(6)煙突、(12)トンネルの天井板、(1</w:t>
      </w:r>
      <w:r w:rsidR="00CB69A2">
        <w:t>3</w:t>
      </w:r>
      <w:r w:rsidR="00CB69A2">
        <w:rPr>
          <w:rFonts w:hint="eastAsia"/>
        </w:rPr>
        <w:t>)プラットホームの上家、(14)遮音壁、(15)軽量盛土保護パネル、(16)鉄道の駅の地下式構造部分の壁及び天井板、(17)観光用のエレベーターの昇降路の囲い）</w:t>
      </w:r>
      <w:r w:rsidR="00640600">
        <w:rPr>
          <w:rFonts w:hint="eastAsia"/>
        </w:rPr>
        <w:t>に係る解体等工事、及び</w:t>
      </w:r>
      <w:r w:rsidR="00640600" w:rsidRPr="00CB69A2">
        <w:rPr>
          <w:rFonts w:hint="eastAsia"/>
        </w:rPr>
        <w:t>特定工作物以外の</w:t>
      </w:r>
      <w:r w:rsidR="00640600">
        <w:rPr>
          <w:rFonts w:hint="eastAsia"/>
        </w:rPr>
        <w:t>工作物の</w:t>
      </w:r>
      <w:r w:rsidR="00640600" w:rsidRPr="00CB69A2">
        <w:rPr>
          <w:rFonts w:hint="eastAsia"/>
        </w:rPr>
        <w:t>うち塗料その他の石綿</w:t>
      </w:r>
      <w:r w:rsidR="00640600">
        <w:rPr>
          <w:rFonts w:hint="eastAsia"/>
        </w:rPr>
        <w:t>等</w:t>
      </w:r>
      <w:r w:rsidR="00640600" w:rsidRPr="00CB69A2">
        <w:rPr>
          <w:rFonts w:hint="eastAsia"/>
        </w:rPr>
        <w:t>を含有するおそれのある建築材料の除去</w:t>
      </w:r>
      <w:r w:rsidR="00640600">
        <w:rPr>
          <w:rFonts w:hint="eastAsia"/>
        </w:rPr>
        <w:t>等</w:t>
      </w:r>
      <w:r w:rsidR="00640600" w:rsidRPr="00CB69A2">
        <w:rPr>
          <w:rFonts w:hint="eastAsia"/>
        </w:rPr>
        <w:t>の作業を伴うもの</w:t>
      </w:r>
      <w:bookmarkStart w:id="6" w:name="_GoBack"/>
      <w:bookmarkEnd w:id="6"/>
    </w:p>
    <w:p w:rsidR="00D7522E" w:rsidRDefault="00D7522E" w:rsidP="00640600">
      <w:pPr>
        <w:ind w:leftChars="200" w:left="850" w:hangingChars="205" w:hanging="430"/>
      </w:pPr>
      <w:r>
        <w:rPr>
          <w:rFonts w:hint="eastAsia"/>
        </w:rPr>
        <w:t xml:space="preserve">　→</w:t>
      </w:r>
      <w:r w:rsidR="00640600" w:rsidRPr="00D7522E">
        <w:rPr>
          <w:rFonts w:hint="eastAsia"/>
          <w:u w:val="single"/>
        </w:rPr>
        <w:t>工作物石綿事前調査者</w:t>
      </w:r>
      <w:r w:rsidR="00640600">
        <w:rPr>
          <w:rFonts w:hint="eastAsia"/>
          <w:u w:val="single"/>
        </w:rPr>
        <w:t>、</w:t>
      </w:r>
      <w:r w:rsidR="00640600" w:rsidRPr="00640600">
        <w:rPr>
          <w:rFonts w:hint="eastAsia"/>
          <w:u w:val="single"/>
        </w:rPr>
        <w:t>一般建築物石綿含有建材調査者、特定建築物石綿含有建材調査者、令和</w:t>
      </w:r>
      <w:r w:rsidR="00640600" w:rsidRPr="00640600">
        <w:rPr>
          <w:u w:val="single"/>
        </w:rPr>
        <w:t>5年9月30日までに一般社団法人日本アスベスト調査診断協会に登録され、事前調査を行う時点においても引き続き同協会に登録されている者</w:t>
      </w:r>
    </w:p>
    <w:p w:rsidR="00D7522E" w:rsidRDefault="00D7522E" w:rsidP="00337BA2">
      <w:pPr>
        <w:ind w:firstLineChars="200" w:firstLine="420"/>
      </w:pPr>
    </w:p>
    <w:p w:rsidR="00D151BF" w:rsidRPr="000E58FF" w:rsidRDefault="00D151BF" w:rsidP="00571A71">
      <w:pPr>
        <w:ind w:left="180" w:hangingChars="100" w:hanging="180"/>
        <w:rPr>
          <w:sz w:val="18"/>
        </w:rPr>
      </w:pPr>
    </w:p>
    <w:sectPr w:rsidR="00D151BF" w:rsidRPr="000E58F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1BF"/>
    <w:rsid w:val="000E58FF"/>
    <w:rsid w:val="0019237D"/>
    <w:rsid w:val="001B3EC7"/>
    <w:rsid w:val="001E283E"/>
    <w:rsid w:val="00322137"/>
    <w:rsid w:val="00337BA2"/>
    <w:rsid w:val="004627D6"/>
    <w:rsid w:val="00571A71"/>
    <w:rsid w:val="00640600"/>
    <w:rsid w:val="00680E3B"/>
    <w:rsid w:val="006E0C96"/>
    <w:rsid w:val="00A3527F"/>
    <w:rsid w:val="00CB69A2"/>
    <w:rsid w:val="00D151BF"/>
    <w:rsid w:val="00D7522E"/>
    <w:rsid w:val="00F408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788441F"/>
  <w15:chartTrackingRefBased/>
  <w15:docId w15:val="{84756EBF-8745-4ADB-BF33-D1FC75EBE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3EC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E283E"/>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E28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92</Words>
  <Characters>525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TJ418</dc:creator>
  <cp:keywords/>
  <dc:description/>
  <cp:lastModifiedBy>TJ416</cp:lastModifiedBy>
  <cp:revision>7</cp:revision>
  <cp:lastPrinted>2023-08-15T00:38:00Z</cp:lastPrinted>
  <dcterms:created xsi:type="dcterms:W3CDTF">2023-08-15T00:31:00Z</dcterms:created>
  <dcterms:modified xsi:type="dcterms:W3CDTF">2024-02-20T09:22:00Z</dcterms:modified>
</cp:coreProperties>
</file>