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E3" w:rsidRPr="00D76DE3" w:rsidRDefault="00D76DE3" w:rsidP="006C57B8">
      <w:pPr>
        <w:jc w:val="center"/>
      </w:pPr>
      <w:bookmarkStart w:id="0" w:name="OLE_LINK2"/>
      <w:bookmarkStart w:id="1" w:name="OLE_LINK3"/>
      <w:r w:rsidRPr="00D76DE3">
        <w:rPr>
          <w:rFonts w:hint="eastAsia"/>
        </w:rPr>
        <w:t>汚水に係る</w:t>
      </w:r>
      <w:r w:rsidRPr="006C57B8">
        <w:rPr>
          <w:rFonts w:hint="eastAsia"/>
          <w:b/>
        </w:rPr>
        <w:t>指定工場</w:t>
      </w:r>
      <w:r>
        <w:rPr>
          <w:rFonts w:hint="eastAsia"/>
        </w:rPr>
        <w:t>（</w:t>
      </w:r>
      <w:r w:rsidRPr="00D76DE3">
        <w:rPr>
          <w:rFonts w:hint="eastAsia"/>
        </w:rPr>
        <w:t>山梨県生活環境の保全に関する条例</w:t>
      </w:r>
      <w:r>
        <w:rPr>
          <w:rFonts w:hint="eastAsia"/>
        </w:rPr>
        <w:t>施行規則　別表１</w:t>
      </w:r>
      <w:r w:rsidRPr="00D76DE3">
        <w:rPr>
          <w:rFonts w:hint="eastAsia"/>
        </w:rPr>
        <w:t>（抄）</w:t>
      </w:r>
      <w:r w:rsidR="006C57B8">
        <w:rPr>
          <w:rFonts w:hint="eastAsia"/>
        </w:rPr>
        <w:t>）</w:t>
      </w:r>
    </w:p>
    <w:p w:rsidR="00D76DE3" w:rsidRPr="00D76DE3" w:rsidRDefault="00D76DE3" w:rsidP="00D76DE3">
      <w:pPr>
        <w:rPr>
          <w:rFonts w:hint="eastAsia"/>
        </w:rPr>
      </w:pPr>
    </w:p>
    <w:bookmarkEnd w:id="0"/>
    <w:bookmarkEnd w:id="1"/>
    <w:p w:rsidR="00D76DE3" w:rsidRDefault="00D76DE3" w:rsidP="00D76DE3">
      <w:pPr>
        <w:rPr>
          <w:rFonts w:hint="eastAsia"/>
        </w:rPr>
      </w:pPr>
      <w:r>
        <w:t>1　次に掲げる作業を常時行う工場又は事業場</w:t>
      </w:r>
    </w:p>
    <w:p w:rsidR="00D76DE3" w:rsidRDefault="00D76DE3" w:rsidP="00D76DE3">
      <w:pPr>
        <w:rPr>
          <w:rFonts w:hint="eastAsia"/>
        </w:rPr>
      </w:pPr>
      <w:r>
        <w:t>(一)　染色、漂白又は洗毛(一日の通常の排出水量が一、〇〇〇トン未満のものを除く。</w:t>
      </w:r>
      <w:r>
        <w:t>)</w:t>
      </w:r>
    </w:p>
    <w:p w:rsidR="00D76DE3" w:rsidRDefault="00D76DE3" w:rsidP="00D76DE3">
      <w:pPr>
        <w:rPr>
          <w:rFonts w:hint="eastAsia"/>
        </w:rPr>
      </w:pPr>
      <w:r>
        <w:t>(二)　でん粉の製造(一日の通常の排出水量が一、〇〇〇トン未満のものを除く。</w:t>
      </w:r>
      <w:r>
        <w:t>)</w:t>
      </w:r>
    </w:p>
    <w:p w:rsidR="00D76DE3" w:rsidRDefault="00D76DE3" w:rsidP="00D76DE3">
      <w:pPr>
        <w:rPr>
          <w:rFonts w:hint="eastAsia"/>
        </w:rPr>
      </w:pPr>
      <w:r>
        <w:t>(三)　紙又はパルプの製造(一日の通常の排出水量が一、〇〇〇トン未満のものを除く。</w:t>
      </w:r>
      <w:r>
        <w:t>)</w:t>
      </w:r>
    </w:p>
    <w:p w:rsidR="00D76DE3" w:rsidRDefault="00D76DE3" w:rsidP="00D76DE3">
      <w:pPr>
        <w:ind w:left="420" w:hangingChars="200" w:hanging="420"/>
        <w:rPr>
          <w:rFonts w:hint="eastAsia"/>
        </w:rPr>
      </w:pPr>
      <w:r>
        <w:t>(四)　カドミウム、鉛、水銀、アルキル水銀、砒素若しくはこれらの化合物、シアン化合物、有機燐化合物、六価クロム化合物又はポリ塩化ビフェニルを排出するおそれのある作業で次に掲げるもの</w:t>
      </w:r>
    </w:p>
    <w:p w:rsidR="00D76DE3" w:rsidRDefault="00D76DE3" w:rsidP="00D76DE3">
      <w:pPr>
        <w:ind w:leftChars="135" w:left="283"/>
        <w:rPr>
          <w:rFonts w:hint="eastAsia"/>
        </w:rPr>
      </w:pPr>
      <w:r>
        <w:t>(1)　木材を薬品処理する作業</w:t>
      </w:r>
    </w:p>
    <w:p w:rsidR="00D76DE3" w:rsidRDefault="00D76DE3" w:rsidP="00D76DE3">
      <w:pPr>
        <w:ind w:leftChars="135" w:left="283"/>
        <w:rPr>
          <w:rFonts w:hint="eastAsia"/>
        </w:rPr>
      </w:pPr>
      <w:r>
        <w:t>(2)　化学肥料を製造する作業</w:t>
      </w:r>
    </w:p>
    <w:p w:rsidR="00D76DE3" w:rsidRDefault="00D76DE3" w:rsidP="00D76DE3">
      <w:pPr>
        <w:ind w:leftChars="135" w:left="283"/>
        <w:rPr>
          <w:rFonts w:hint="eastAsia"/>
        </w:rPr>
      </w:pPr>
      <w:r>
        <w:t>(3)　金属及びその塩類の溶解又は加熱等の操作を伴う作業</w:t>
      </w:r>
    </w:p>
    <w:p w:rsidR="00D76DE3" w:rsidRDefault="00D76DE3" w:rsidP="00D76DE3">
      <w:pPr>
        <w:ind w:leftChars="135" w:left="283"/>
        <w:rPr>
          <w:rFonts w:hint="eastAsia"/>
        </w:rPr>
      </w:pPr>
      <w:r>
        <w:t>(4)　有機顔料又は合成染料を製造する作業</w:t>
      </w:r>
    </w:p>
    <w:p w:rsidR="00D76DE3" w:rsidRDefault="00D76DE3" w:rsidP="00D76DE3">
      <w:pPr>
        <w:ind w:leftChars="135" w:left="283"/>
        <w:rPr>
          <w:rFonts w:hint="eastAsia"/>
        </w:rPr>
      </w:pPr>
      <w:r>
        <w:t>(5)　合成高分子化合物の製造に関連する化学薬品を製造する作業</w:t>
      </w:r>
    </w:p>
    <w:p w:rsidR="00D76DE3" w:rsidRDefault="00D76DE3" w:rsidP="00D76DE3">
      <w:pPr>
        <w:ind w:leftChars="135" w:left="283"/>
        <w:rPr>
          <w:rFonts w:hint="eastAsia"/>
        </w:rPr>
      </w:pPr>
      <w:r>
        <w:t>(6)　高分子活性剤を製造する作業</w:t>
      </w:r>
    </w:p>
    <w:p w:rsidR="00D76DE3" w:rsidRDefault="00D76DE3" w:rsidP="00D76DE3">
      <w:pPr>
        <w:ind w:leftChars="135" w:left="283"/>
        <w:rPr>
          <w:rFonts w:hint="eastAsia"/>
        </w:rPr>
      </w:pPr>
      <w:r>
        <w:t>(7)　医薬品原薬を製造する作業</w:t>
      </w:r>
    </w:p>
    <w:p w:rsidR="00D76DE3" w:rsidRDefault="00D76DE3" w:rsidP="00D76DE3">
      <w:pPr>
        <w:ind w:leftChars="135" w:left="283"/>
        <w:rPr>
          <w:rFonts w:hint="eastAsia"/>
        </w:rPr>
      </w:pPr>
      <w:r>
        <w:t>(8)　農薬を製造する作業</w:t>
      </w:r>
    </w:p>
    <w:p w:rsidR="00D76DE3" w:rsidRDefault="00D76DE3" w:rsidP="00D76DE3">
      <w:pPr>
        <w:ind w:leftChars="135" w:left="283"/>
        <w:rPr>
          <w:rFonts w:hint="eastAsia"/>
        </w:rPr>
      </w:pPr>
      <w:r>
        <w:t>(9)　写真感光材料を製造する作業</w:t>
      </w:r>
    </w:p>
    <w:p w:rsidR="00D76DE3" w:rsidRDefault="00D76DE3" w:rsidP="00D76DE3">
      <w:pPr>
        <w:ind w:leftChars="135" w:left="283"/>
        <w:rPr>
          <w:rFonts w:hint="eastAsia"/>
        </w:rPr>
      </w:pPr>
      <w:r>
        <w:t>(10)　蓄電池又は乾電池の製造に係る作業</w:t>
      </w:r>
    </w:p>
    <w:p w:rsidR="00D76DE3" w:rsidRDefault="00D76DE3" w:rsidP="00D76DE3">
      <w:pPr>
        <w:ind w:leftChars="135" w:left="283"/>
        <w:rPr>
          <w:rFonts w:hint="eastAsia"/>
        </w:rPr>
      </w:pPr>
      <w:r>
        <w:t>(11)　ガラス又はガラス製品を製造する作業</w:t>
      </w:r>
    </w:p>
    <w:p w:rsidR="00D76DE3" w:rsidRDefault="00D76DE3" w:rsidP="00D76DE3">
      <w:pPr>
        <w:ind w:leftChars="135" w:left="283"/>
        <w:rPr>
          <w:rFonts w:hint="eastAsia"/>
        </w:rPr>
      </w:pPr>
      <w:r>
        <w:t>(12)　非金属を表面処理する作業</w:t>
      </w:r>
    </w:p>
    <w:p w:rsidR="00D76DE3" w:rsidRDefault="00D76DE3" w:rsidP="00D76DE3">
      <w:pPr>
        <w:ind w:leftChars="135" w:left="283"/>
        <w:rPr>
          <w:rFonts w:hint="eastAsia"/>
        </w:rPr>
      </w:pPr>
      <w:r>
        <w:t>(13)　金属の表面処理又はメッキに係る作業</w:t>
      </w:r>
    </w:p>
    <w:p w:rsidR="00D76DE3" w:rsidRDefault="00D76DE3" w:rsidP="00D76DE3">
      <w:pPr>
        <w:ind w:leftChars="135" w:left="283"/>
        <w:rPr>
          <w:rFonts w:hint="eastAsia"/>
        </w:rPr>
      </w:pPr>
      <w:r>
        <w:t>(14)　印刷の製版に係る作業</w:t>
      </w:r>
    </w:p>
    <w:p w:rsidR="00D76DE3" w:rsidRDefault="00D76DE3" w:rsidP="00D76DE3">
      <w:r>
        <w:t>(五)　獣畜、魚介類若しくは鳥類を原料とする飼料又は肥料の製造の作業</w:t>
      </w:r>
    </w:p>
    <w:p w:rsidR="00D76DE3" w:rsidRDefault="00D76DE3" w:rsidP="00D76DE3"/>
    <w:p w:rsidR="00AF1F08" w:rsidRDefault="00D76DE3" w:rsidP="00D76DE3">
      <w:r>
        <w:t>2　一日の通常の排出水量が三、〇〇〇トン以上の工場</w:t>
      </w:r>
    </w:p>
    <w:p w:rsidR="006C57B8" w:rsidRDefault="006C57B8" w:rsidP="00D76DE3"/>
    <w:p w:rsidR="006C57B8" w:rsidRDefault="006C57B8">
      <w:pPr>
        <w:widowControl/>
        <w:jc w:val="left"/>
      </w:pPr>
      <w:r>
        <w:br w:type="page"/>
      </w:r>
    </w:p>
    <w:p w:rsidR="006C57B8" w:rsidRPr="006C57B8" w:rsidRDefault="006C57B8" w:rsidP="006C57B8">
      <w:pPr>
        <w:jc w:val="center"/>
      </w:pPr>
      <w:r w:rsidRPr="006C57B8">
        <w:rPr>
          <w:rFonts w:hint="eastAsia"/>
        </w:rPr>
        <w:lastRenderedPageBreak/>
        <w:t>汚水に係る</w:t>
      </w:r>
      <w:r w:rsidRPr="006C57B8">
        <w:rPr>
          <w:rFonts w:hint="eastAsia"/>
          <w:b/>
        </w:rPr>
        <w:t>特定施設</w:t>
      </w:r>
      <w:r w:rsidRPr="006C57B8">
        <w:t>（</w:t>
      </w:r>
      <w:r w:rsidRPr="006C57B8">
        <w:rPr>
          <w:rFonts w:hint="eastAsia"/>
        </w:rPr>
        <w:t xml:space="preserve">山梨県生活環境の保全に関する条例施行規則　</w:t>
      </w:r>
      <w:r>
        <w:rPr>
          <w:rFonts w:hint="eastAsia"/>
        </w:rPr>
        <w:t>別表２</w:t>
      </w:r>
      <w:r w:rsidRPr="006C57B8">
        <w:rPr>
          <w:rFonts w:hint="eastAsia"/>
        </w:rPr>
        <w:t>（抄））</w:t>
      </w:r>
    </w:p>
    <w:p w:rsidR="006C57B8" w:rsidRPr="006C57B8" w:rsidRDefault="006C57B8" w:rsidP="006C57B8"/>
    <w:p w:rsidR="006C57B8" w:rsidRDefault="006C57B8" w:rsidP="006C57B8">
      <w:pPr>
        <w:rPr>
          <w:rFonts w:hint="eastAsia"/>
        </w:rPr>
      </w:pPr>
      <w:bookmarkStart w:id="2" w:name="_GoBack"/>
      <w:bookmarkEnd w:id="2"/>
    </w:p>
    <w:p w:rsidR="006C57B8" w:rsidRDefault="006C57B8" w:rsidP="006C57B8">
      <w:pPr>
        <w:rPr>
          <w:rFonts w:hint="eastAsia"/>
        </w:rPr>
      </w:pPr>
      <w:r>
        <w:t>1　石材加工業の用に供する施設であつて次に掲げるもの</w:t>
      </w:r>
    </w:p>
    <w:p w:rsidR="006C57B8" w:rsidRDefault="006C57B8" w:rsidP="006C57B8">
      <w:pPr>
        <w:rPr>
          <w:rFonts w:hint="eastAsia"/>
        </w:rPr>
      </w:pPr>
      <w:r>
        <w:t>(一)　研磨施設</w:t>
      </w:r>
    </w:p>
    <w:p w:rsidR="006C57B8" w:rsidRDefault="006C57B8" w:rsidP="006C57B8">
      <w:r>
        <w:t>(二)　湿式切断施設</w:t>
      </w:r>
    </w:p>
    <w:p w:rsidR="006C57B8" w:rsidRDefault="006C57B8" w:rsidP="006C57B8"/>
    <w:p w:rsidR="006C57B8" w:rsidRDefault="006C57B8" w:rsidP="006C57B8">
      <w:pPr>
        <w:rPr>
          <w:rFonts w:hint="eastAsia"/>
        </w:rPr>
      </w:pPr>
      <w:r>
        <w:t>2　ビーフン又は即席めん類の製造業の用に供する施設であつて次に掲げるもの</w:t>
      </w:r>
    </w:p>
    <w:p w:rsidR="006C57B8" w:rsidRDefault="006C57B8" w:rsidP="006C57B8">
      <w:pPr>
        <w:rPr>
          <w:rFonts w:hint="eastAsia"/>
        </w:rPr>
      </w:pPr>
      <w:r>
        <w:t>(一)　原料処理施設</w:t>
      </w:r>
    </w:p>
    <w:p w:rsidR="006C57B8" w:rsidRDefault="006C57B8" w:rsidP="006C57B8">
      <w:pPr>
        <w:rPr>
          <w:rFonts w:hint="eastAsia"/>
        </w:rPr>
      </w:pPr>
      <w:r>
        <w:t>(二)　混練施設</w:t>
      </w:r>
    </w:p>
    <w:p w:rsidR="006C57B8" w:rsidRDefault="006C57B8" w:rsidP="006C57B8">
      <w:r>
        <w:t>(三)　蒸煮施設</w:t>
      </w:r>
    </w:p>
    <w:p w:rsidR="006C57B8" w:rsidRDefault="006C57B8" w:rsidP="006C57B8"/>
    <w:p w:rsidR="006C57B8" w:rsidRDefault="006C57B8" w:rsidP="006C57B8">
      <w:pPr>
        <w:rPr>
          <w:rFonts w:hint="eastAsia"/>
        </w:rPr>
      </w:pPr>
      <w:r>
        <w:t>3　ゴルフ場の営業の用に供する施設であつて次に掲げるもの</w:t>
      </w:r>
    </w:p>
    <w:p w:rsidR="006C57B8" w:rsidRDefault="006C57B8" w:rsidP="006C57B8">
      <w:pPr>
        <w:rPr>
          <w:rFonts w:hint="eastAsia"/>
        </w:rPr>
      </w:pPr>
      <w:r>
        <w:t>(一)　ちゆう房施設</w:t>
      </w:r>
    </w:p>
    <w:p w:rsidR="006C57B8" w:rsidRDefault="006C57B8" w:rsidP="006C57B8">
      <w:r>
        <w:t>(二)　入浴施設</w:t>
      </w:r>
    </w:p>
    <w:p w:rsidR="006C57B8" w:rsidRDefault="006C57B8" w:rsidP="006C57B8"/>
    <w:p w:rsidR="006C57B8" w:rsidRDefault="006C57B8" w:rsidP="006C57B8">
      <w:pPr>
        <w:rPr>
          <w:rFonts w:hint="eastAsia"/>
        </w:rPr>
      </w:pPr>
      <w:r>
        <w:t>4　紙器製造業の用に供する施設であつて次に掲げるもの</w:t>
      </w:r>
    </w:p>
    <w:p w:rsidR="006C57B8" w:rsidRDefault="006C57B8" w:rsidP="006C57B8">
      <w:pPr>
        <w:rPr>
          <w:rFonts w:hint="eastAsia"/>
        </w:rPr>
      </w:pPr>
      <w:r>
        <w:t>(一)　印刷施設</w:t>
      </w:r>
    </w:p>
    <w:p w:rsidR="006C57B8" w:rsidRPr="006C57B8" w:rsidRDefault="006C57B8" w:rsidP="006C57B8">
      <w:pPr>
        <w:rPr>
          <w:rFonts w:hint="eastAsia"/>
        </w:rPr>
      </w:pPr>
      <w:r>
        <w:t>(二)　接着施設</w:t>
      </w:r>
    </w:p>
    <w:sectPr w:rsidR="006C57B8" w:rsidRPr="006C57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E3"/>
    <w:rsid w:val="006C57B8"/>
    <w:rsid w:val="00AF1F08"/>
    <w:rsid w:val="00D7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24BD2"/>
  <w15:chartTrackingRefBased/>
  <w15:docId w15:val="{84E774D7-14C2-4A61-9C34-C9280C6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7B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TJ418</dc:creator>
  <cp:keywords/>
  <dc:description/>
  <cp:lastModifiedBy>TJ418</cp:lastModifiedBy>
  <cp:revision>2</cp:revision>
  <dcterms:created xsi:type="dcterms:W3CDTF">2022-06-16T05:44:00Z</dcterms:created>
  <dcterms:modified xsi:type="dcterms:W3CDTF">2022-06-16T05:50:00Z</dcterms:modified>
</cp:coreProperties>
</file>