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
<Relationships xmlns="http://schemas.openxmlformats.org/package/2006/relationships">
  <Relationship Id="rId1" Target="word/document.xml" Type="http://schemas.openxmlformats.org/officeDocument/2006/relationships/officeDocument" />
  <Relationship Id="rId2" Target="docProps/core.xml" Type="http://schemas.openxmlformats.org/package/2006/relationships/metadata/core-properties" />
  <Relationship Id="rId3" Target="docProps/app.xml" Type="http://schemas.openxmlformats.org/officeDocument/2006/relationships/extended-properties"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42F133C7" w:rsidR="007B57E6" w:rsidRDefault="008B62E8"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5F7F04">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458D7477" w:rsidR="003058CC" w:rsidRPr="003058CC" w:rsidRDefault="00DC3802"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rPr>
      </w:pPr>
      <w:r w:rsidRPr="00D51F48">
        <w:rPr>
          <w:rFonts w:ascii="Meiryo UI" w:eastAsia="Meiryo UI" w:hAnsi="Meiryo UI" w:hint="eastAsia"/>
          <w:b/>
          <w:bCs/>
          <w:sz w:val="22"/>
          <w:szCs w:val="24"/>
          <w:u w:val="single"/>
        </w:rPr>
        <w:t>確認</w:t>
      </w:r>
      <w:r w:rsidR="00E47161" w:rsidRPr="00D51F48">
        <w:rPr>
          <w:rFonts w:ascii="Meiryo UI" w:eastAsia="Meiryo UI" w:hAnsi="Meiryo UI" w:hint="eastAsia"/>
          <w:b/>
          <w:bCs/>
          <w:sz w:val="22"/>
          <w:szCs w:val="24"/>
          <w:u w:val="single"/>
        </w:rPr>
        <w:t xml:space="preserve">日：　　</w:t>
      </w:r>
      <w:r w:rsidRPr="00D51F48">
        <w:rPr>
          <w:rFonts w:ascii="Meiryo UI" w:eastAsia="Meiryo UI" w:hAnsi="Meiryo UI" w:hint="eastAsia"/>
          <w:b/>
          <w:bCs/>
          <w:sz w:val="22"/>
          <w:szCs w:val="24"/>
          <w:u w:val="single"/>
        </w:rPr>
        <w:t xml:space="preserve">　　</w:t>
      </w:r>
      <w:r w:rsidR="00E47161" w:rsidRPr="00D51F48">
        <w:rPr>
          <w:rFonts w:ascii="Meiryo UI" w:eastAsia="Meiryo UI" w:hAnsi="Meiryo UI" w:hint="eastAsia"/>
          <w:b/>
          <w:bCs/>
          <w:sz w:val="22"/>
          <w:szCs w:val="24"/>
          <w:u w:val="single"/>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rPr>
      </w:pPr>
      <w:r w:rsidRPr="00D51F48">
        <w:rPr>
          <w:rFonts w:ascii="Meiryo UI" w:eastAsia="Meiryo UI" w:hAnsi="Meiryo UI" w:hint="eastAsia"/>
          <w:b/>
          <w:bCs/>
          <w:sz w:val="22"/>
          <w:szCs w:val="24"/>
          <w:u w:val="single"/>
        </w:rPr>
        <w:t xml:space="preserve">確認者：　　　　　　　　　　　　　　　 </w:t>
      </w:r>
    </w:p>
    <w:p w14:paraId="75E62C65" w14:textId="77D3084B" w:rsidR="001863F2" w:rsidRPr="00D51F48" w:rsidRDefault="001863F2" w:rsidP="00CB276F">
      <w:pPr>
        <w:ind w:leftChars="-270" w:left="-567" w:right="-1" w:firstLineChars="50" w:firstLine="140"/>
        <w:jc w:val="left"/>
        <w:rPr>
          <w:rFonts w:ascii="Meiryo UI" w:eastAsia="Meiryo UI" w:hAnsi="Meiryo UI"/>
          <w:b/>
          <w:bCs/>
          <w:sz w:val="24"/>
          <w:szCs w:val="28"/>
        </w:rPr>
      </w:pPr>
      <w:r w:rsidRPr="00D51F48">
        <w:rPr>
          <w:rFonts w:ascii="Meiryo UI" w:eastAsia="Meiryo UI" w:hAnsi="Meiryo UI" w:hint="eastAsia"/>
          <w:b/>
          <w:bCs/>
          <w:sz w:val="28"/>
          <w:szCs w:val="32"/>
        </w:rPr>
        <w:t>１．オンライン診療の提供に関する事項</w:t>
      </w:r>
    </w:p>
    <w:tbl>
      <w:tblPr>
        <w:tblW w:w="10627" w:type="dxa"/>
        <w:jc w:val="center"/>
        <w:tblCellMar>
          <w:left w:w="99" w:type="dxa"/>
          <w:right w:w="99" w:type="dxa"/>
        </w:tblCellMar>
        <w:tblLook w:val="04A0" w:firstRow="1" w:lastRow="0" w:firstColumn="1" w:lastColumn="0" w:noHBand="0" w:noVBand="1"/>
      </w:tblPr>
      <w:tblGrid>
        <w:gridCol w:w="6232"/>
        <w:gridCol w:w="567"/>
        <w:gridCol w:w="851"/>
        <w:gridCol w:w="2977"/>
      </w:tblGrid>
      <w:tr w:rsidR="00E47161" w:rsidRPr="00D51F48" w14:paraId="2187F2C7" w14:textId="77777777" w:rsidTr="24877FB1">
        <w:trPr>
          <w:trHeight w:val="454"/>
          <w:tblHeader/>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777F243" w14:textId="75F21BEE" w:rsidR="00E47161" w:rsidRPr="00D51F48" w:rsidRDefault="00E47161" w:rsidP="006B1F20">
            <w:pPr>
              <w:widowControl/>
              <w:snapToGrid w:val="0"/>
              <w:rPr>
                <w:rFonts w:ascii="Meiryo UI" w:eastAsia="Meiryo UI" w:hAnsi="Meiryo UI" w:cs="Times New Roman"/>
                <w:color w:val="FFFFFF" w:themeColor="background1"/>
                <w:kern w:val="0"/>
                <w:sz w:val="16"/>
                <w:szCs w:val="16"/>
              </w:rPr>
            </w:pPr>
          </w:p>
        </w:tc>
        <w:tc>
          <w:tcPr>
            <w:tcW w:w="851"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0F95D3E0" w14:textId="49B1A54D"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77"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44162B4D" w14:textId="58A25740"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127FC23E"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77992E8"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 医師－患者関係／患者合意</w:t>
            </w:r>
          </w:p>
        </w:tc>
        <w:tc>
          <w:tcPr>
            <w:tcW w:w="851" w:type="dxa"/>
            <w:tcBorders>
              <w:top w:val="nil"/>
              <w:left w:val="nil"/>
              <w:bottom w:val="single" w:sz="4" w:space="0" w:color="auto"/>
              <w:right w:val="single" w:sz="4" w:space="0" w:color="auto"/>
            </w:tcBorders>
            <w:shd w:val="clear" w:color="auto" w:fill="595959" w:themeFill="text1" w:themeFillTint="A6"/>
            <w:vAlign w:val="center"/>
            <w:hideMark/>
          </w:tcPr>
          <w:p w14:paraId="0E05CD96" w14:textId="299AA0C8"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4A67FDC8" w14:textId="3CE5F5AF"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r>
      <w:tr w:rsidR="00E47161" w:rsidRPr="00D51F48" w14:paraId="776580F8"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A4B7D2B" w14:textId="63496959"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オンライン診療を実施する際は、オンライン診療を実施する旨について、医師と患者との間で合意がある場合に行う。</w:t>
            </w:r>
          </w:p>
        </w:tc>
        <w:tc>
          <w:tcPr>
            <w:tcW w:w="567" w:type="dxa"/>
            <w:tcBorders>
              <w:top w:val="nil"/>
              <w:left w:val="nil"/>
              <w:bottom w:val="single" w:sz="4" w:space="0" w:color="auto"/>
              <w:right w:val="single" w:sz="4" w:space="0" w:color="auto"/>
            </w:tcBorders>
            <w:vAlign w:val="center"/>
            <w:hideMark/>
          </w:tcPr>
          <w:p w14:paraId="4D0DC0BF"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23A84F55"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3498AFA" w14:textId="6583BD07"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19BBAC40"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C11965E" w14:textId="4187E02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ⅰの合意を行うに当たっては、医師は、患者がオンライン診療を希望する旨を明示的に確認する。</w:t>
            </w:r>
          </w:p>
        </w:tc>
        <w:tc>
          <w:tcPr>
            <w:tcW w:w="567" w:type="dxa"/>
            <w:tcBorders>
              <w:top w:val="nil"/>
              <w:left w:val="nil"/>
              <w:bottom w:val="single" w:sz="4" w:space="0" w:color="auto"/>
              <w:right w:val="single" w:sz="4" w:space="0" w:color="auto"/>
            </w:tcBorders>
            <w:vAlign w:val="center"/>
            <w:hideMark/>
          </w:tcPr>
          <w:p w14:paraId="19C259C2"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4FFA3780"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23D037E" w14:textId="12A50C58"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オンライン受診勧奨については、患者からの連絡に応じて実施する場合には、患者側の意思が明白であるため、当該確認は必要ではない。</w:t>
            </w:r>
          </w:p>
        </w:tc>
      </w:tr>
      <w:tr w:rsidR="00E47161" w:rsidRPr="00D51F48" w14:paraId="1BF468E1"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FCBE4EC" w14:textId="4A40DC3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オンライン診療を実施する都度、医師が医学的な観点から実施の可否を判断し、オンライン診療を行うことが適切でないと判断した場合はオンライン診療を中止し、速やかに適切な対面診療につなげる。</w:t>
            </w:r>
          </w:p>
        </w:tc>
        <w:tc>
          <w:tcPr>
            <w:tcW w:w="567" w:type="dxa"/>
            <w:tcBorders>
              <w:top w:val="nil"/>
              <w:left w:val="nil"/>
              <w:bottom w:val="single" w:sz="4" w:space="0" w:color="auto"/>
              <w:right w:val="single" w:sz="4" w:space="0" w:color="auto"/>
            </w:tcBorders>
            <w:vAlign w:val="center"/>
            <w:hideMark/>
          </w:tcPr>
          <w:p w14:paraId="5C1A0B1F"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6E2998D9"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EC3788C" w14:textId="6B5E9D60"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5B33614F" w14:textId="77777777" w:rsidTr="003A75E7">
        <w:trPr>
          <w:trHeight w:val="24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D3DD6B6" w14:textId="77777777"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医師は、患者のⅰの合意を得るに先立ち、患者に対して以下の事項について説明を行う。</w:t>
            </w:r>
          </w:p>
          <w:p w14:paraId="5FDAB390" w14:textId="23AE568B" w:rsidR="00E47161" w:rsidRPr="00D51F48" w:rsidRDefault="00E47161" w:rsidP="0035333B">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・触診等を行うことができない等の理由により、オンライン診療で得られる情報は限られていることから、対面診療を組み合わせる必要があること</w:t>
            </w:r>
          </w:p>
          <w:p w14:paraId="3EF6F8AA" w14:textId="723AE297" w:rsidR="00E47161" w:rsidRPr="00D51F48" w:rsidRDefault="00E47161" w:rsidP="0035333B">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・オンライン診療を実施する都度、医師がオンライン診療の実施の可否を判断すること</w:t>
            </w:r>
          </w:p>
          <w:p w14:paraId="0A68474C" w14:textId="5813C1BA" w:rsidR="00E47161" w:rsidRPr="00D51F48" w:rsidRDefault="00E47161" w:rsidP="0035333B">
            <w:pPr>
              <w:widowControl/>
              <w:snapToGrid w:val="0"/>
              <w:ind w:leftChars="200" w:left="420"/>
              <w:rPr>
                <w:rFonts w:ascii="Meiryo UI" w:eastAsia="Meiryo UI" w:hAnsi="Meiryo UI" w:cs="Times New Roman"/>
                <w:color w:val="000000"/>
                <w:kern w:val="0"/>
                <w:sz w:val="20"/>
                <w:szCs w:val="20"/>
              </w:rPr>
            </w:pPr>
            <w:r w:rsidRPr="00D51F48">
              <w:rPr>
                <w:rFonts w:ascii="Meiryo UI" w:eastAsia="Meiryo UI" w:hAnsi="Meiryo UI" w:cs="Times New Roman" w:hint="eastAsia"/>
                <w:kern w:val="0"/>
                <w:sz w:val="20"/>
                <w:szCs w:val="20"/>
              </w:rPr>
              <w:t>・(3)に示す「診療計画」に含まれる事項</w:t>
            </w:r>
          </w:p>
        </w:tc>
        <w:tc>
          <w:tcPr>
            <w:tcW w:w="567" w:type="dxa"/>
            <w:tcBorders>
              <w:top w:val="nil"/>
              <w:left w:val="nil"/>
              <w:bottom w:val="single" w:sz="4" w:space="0" w:color="auto"/>
              <w:right w:val="single" w:sz="4" w:space="0" w:color="auto"/>
            </w:tcBorders>
            <w:vAlign w:val="center"/>
            <w:hideMark/>
          </w:tcPr>
          <w:p w14:paraId="5D83F3FE"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2A3438C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2E8E203" w14:textId="18AAEAAC"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緊急時にやむを得ずオンライン診療を実施する場合であって、ただちに説明等を行うことができないときは、説明可能となった時点において速やかに説明を行う。</w:t>
            </w:r>
          </w:p>
        </w:tc>
      </w:tr>
      <w:tr w:rsidR="00E47161" w:rsidRPr="00D51F48" w14:paraId="49564791"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5D28F3D5"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(2) 適用対象</w:t>
            </w:r>
          </w:p>
        </w:tc>
        <w:tc>
          <w:tcPr>
            <w:tcW w:w="851" w:type="dxa"/>
            <w:tcBorders>
              <w:top w:val="nil"/>
              <w:left w:val="nil"/>
              <w:bottom w:val="single" w:sz="4" w:space="0" w:color="auto"/>
              <w:right w:val="single" w:sz="4" w:space="0" w:color="auto"/>
            </w:tcBorders>
            <w:shd w:val="clear" w:color="auto" w:fill="595959" w:themeFill="text1" w:themeFillTint="A6"/>
            <w:vAlign w:val="center"/>
            <w:hideMark/>
          </w:tcPr>
          <w:p w14:paraId="071F0DF2" w14:textId="1B56AFCA"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6A0B29FA" w14:textId="29186180"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2804A564" w14:textId="77777777" w:rsidTr="003A75E7">
        <w:trPr>
          <w:trHeight w:val="96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E046729" w14:textId="3ABE4A7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直接の対面診察と同等でないにしても、これに代替し得る程度の患者の心身の状態に関する有用な情報を、オンライン診療により得る。</w:t>
            </w:r>
          </w:p>
        </w:tc>
        <w:tc>
          <w:tcPr>
            <w:tcW w:w="567" w:type="dxa"/>
            <w:tcBorders>
              <w:top w:val="nil"/>
              <w:left w:val="nil"/>
              <w:bottom w:val="single" w:sz="4" w:space="0" w:color="auto"/>
              <w:right w:val="single" w:sz="4" w:space="0" w:color="auto"/>
            </w:tcBorders>
            <w:vAlign w:val="center"/>
            <w:hideMark/>
          </w:tcPr>
          <w:p w14:paraId="59F64F6F"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5952305C"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71B42BE3" w14:textId="480E5D5E"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64F8FA29"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4008CB1" w14:textId="104A2E32"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オンライン診療が困難な症状として、一般社団法人日本医学会連合が作成した「オンライン診療の初診に適さない症状」</w:t>
            </w:r>
            <w:r w:rsidR="00E07C59" w:rsidRPr="00D51F48">
              <w:rPr>
                <w:rFonts w:ascii="Meiryo UI" w:eastAsia="Meiryo UI" w:hAnsi="Meiryo UI" w:cs="Times New Roman" w:hint="eastAsia"/>
                <w:kern w:val="0"/>
                <w:sz w:val="20"/>
                <w:szCs w:val="20"/>
              </w:rPr>
              <w:t>（※）</w:t>
            </w:r>
            <w:r w:rsidRPr="00D51F48">
              <w:rPr>
                <w:rFonts w:ascii="Meiryo UI" w:eastAsia="Meiryo UI" w:hAnsi="Meiryo UI" w:cs="Times New Roman" w:hint="eastAsia"/>
                <w:kern w:val="0"/>
                <w:sz w:val="20"/>
                <w:szCs w:val="20"/>
              </w:rPr>
              <w:t>等を踏まえて医師が判断し、オンライン診療が適さない場合には対面診療を実施する(対面診療が可能な医療機関を紹介する場合も含む。)。</w:t>
            </w:r>
          </w:p>
          <w:p w14:paraId="5549C5F8" w14:textId="1831A7D6" w:rsidR="00E47161" w:rsidRPr="00D51F48" w:rsidRDefault="00E47161" w:rsidP="002C08ED">
            <w:pPr>
              <w:widowControl/>
              <w:snapToGrid w:val="0"/>
              <w:rPr>
                <w:rFonts w:ascii="Meiryo UI" w:eastAsia="Meiryo UI" w:hAnsi="Meiryo UI" w:cs="Times New Roman"/>
                <w:kern w:val="0"/>
                <w:sz w:val="20"/>
                <w:szCs w:val="20"/>
              </w:rPr>
            </w:pPr>
          </w:p>
        </w:tc>
        <w:tc>
          <w:tcPr>
            <w:tcW w:w="567" w:type="dxa"/>
            <w:tcBorders>
              <w:top w:val="nil"/>
              <w:left w:val="nil"/>
              <w:bottom w:val="single" w:sz="4" w:space="0" w:color="auto"/>
              <w:right w:val="single" w:sz="4" w:space="0" w:color="auto"/>
            </w:tcBorders>
            <w:vAlign w:val="center"/>
            <w:hideMark/>
          </w:tcPr>
          <w:p w14:paraId="0A3C905E"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507B0E6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505A173C" w14:textId="7777777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緊急性が高い症状の場合は速やかに対面受診を促す。</w:t>
            </w:r>
          </w:p>
          <w:p w14:paraId="52A96F48" w14:textId="77777777" w:rsidR="00E07C59" w:rsidRPr="00D51F48" w:rsidRDefault="00E07C59" w:rsidP="00E07C59">
            <w:pPr>
              <w:widowControl/>
              <w:snapToGrid w:val="0"/>
              <w:ind w:left="160" w:rightChars="-48" w:right="-101"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※日本医学会連合「オンライン診療の初診に関する提⾔」（2022年11月24日版）</w:t>
            </w:r>
          </w:p>
          <w:p w14:paraId="7DE568F8" w14:textId="6835B76F" w:rsidR="00E07C59" w:rsidRPr="00D51F48" w:rsidRDefault="00E07C59" w:rsidP="00CD0EB9">
            <w:pPr>
              <w:widowControl/>
              <w:wordWrap w:val="0"/>
              <w:snapToGrid w:val="0"/>
              <w:ind w:rightChars="-48" w:right="-101"/>
              <w:jc w:val="left"/>
              <w:rPr>
                <w:rFonts w:ascii="Meiryo UI" w:eastAsia="Meiryo UI" w:hAnsi="Meiryo UI" w:cs="Times New Roman"/>
                <w:color w:val="000000"/>
                <w:kern w:val="0"/>
                <w:sz w:val="16"/>
                <w:szCs w:val="16"/>
              </w:rPr>
            </w:pPr>
            <w:r w:rsidRPr="00D51F48">
              <w:rPr>
                <w:rFonts w:ascii="Meiryo UI" w:eastAsia="Meiryo UI" w:hAnsi="Meiryo UI" w:cs="Times New Roman"/>
                <w:color w:val="000000"/>
                <w:kern w:val="0"/>
                <w:sz w:val="16"/>
                <w:szCs w:val="16"/>
              </w:rPr>
              <w:t>https://www.jmsf.or.jp/uploads/media/2022/11/20221124163108.pdf</w:t>
            </w:r>
          </w:p>
        </w:tc>
      </w:tr>
      <w:tr w:rsidR="00E47161" w:rsidRPr="00D51F48" w14:paraId="6B495334"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EA1F1B4" w14:textId="03F85D4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初診からのオンライン診療は、原則として「かかりつけの医師」が行う。</w:t>
            </w:r>
          </w:p>
        </w:tc>
        <w:tc>
          <w:tcPr>
            <w:tcW w:w="567" w:type="dxa"/>
            <w:tcBorders>
              <w:top w:val="nil"/>
              <w:left w:val="nil"/>
              <w:bottom w:val="single" w:sz="4" w:space="0" w:color="auto"/>
              <w:right w:val="single" w:sz="4" w:space="0" w:color="auto"/>
            </w:tcBorders>
            <w:vAlign w:val="center"/>
            <w:hideMark/>
          </w:tcPr>
          <w:p w14:paraId="65C25510"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6B463C5F"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108F7A09" w14:textId="238E44A2"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ただし、既往歴、服薬歴、アレルギー歴等の他、症状から勘案して問診及び視診を補完するのに必要な医学的情報を過去の診療録、診療情報提供書、健康診断の結果、地域医療情報ネットワーク、お薬手帳、Personal Health Record（以下「PHR」という。）等から把握でき、患者の症状と合わせて医師が可能と判断した場合にも実施できる（後者の場合、事前に得た情報を診療録に記載する必要がある。）。</w:t>
            </w:r>
          </w:p>
        </w:tc>
      </w:tr>
      <w:tr w:rsidR="00E47161" w:rsidRPr="00D51F48" w14:paraId="010B8897" w14:textId="77777777" w:rsidTr="00591DB0">
        <w:trPr>
          <w:trHeight w:val="86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709EAF9" w14:textId="298CC7D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ⅳ 【ⅲ以外の場合として「かかりつけの医師」以外の医師が診療前相談を行った上で初診からのオンライン診療を行う場合】</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安全性が担保されたオンライン診療を実施できるよう、オンライン診療の実施後、</w:t>
            </w:r>
            <w:r w:rsidR="00557D97">
              <w:rPr>
                <w:rFonts w:ascii="Meiryo UI" w:eastAsia="Meiryo UI" w:hAnsi="Meiryo UI" w:cs="Times New Roman" w:hint="eastAsia"/>
                <w:kern w:val="0"/>
                <w:sz w:val="20"/>
                <w:szCs w:val="20"/>
              </w:rPr>
              <w:t>適切に</w:t>
            </w:r>
            <w:r w:rsidRPr="00D51F48">
              <w:rPr>
                <w:rFonts w:ascii="Meiryo UI" w:eastAsia="Meiryo UI" w:hAnsi="Meiryo UI" w:cs="Times New Roman" w:hint="eastAsia"/>
                <w:kern w:val="0"/>
                <w:sz w:val="20"/>
                <w:szCs w:val="20"/>
              </w:rPr>
              <w:t>対面診療につなげられるようにしておく。</w:t>
            </w:r>
          </w:p>
        </w:tc>
        <w:tc>
          <w:tcPr>
            <w:tcW w:w="567" w:type="dxa"/>
            <w:tcBorders>
              <w:top w:val="nil"/>
              <w:left w:val="nil"/>
              <w:bottom w:val="single" w:sz="4" w:space="0" w:color="auto"/>
              <w:right w:val="single" w:sz="4" w:space="0" w:color="auto"/>
            </w:tcBorders>
            <w:vAlign w:val="center"/>
            <w:hideMark/>
          </w:tcPr>
          <w:p w14:paraId="528840AD"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0260E2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01484BB7" w14:textId="23A3615A"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「かかりつけの医師」以外の医師が診療前相談を行った上で初診からのオンライン診療を行う場合として、以下が想定される。</w:t>
            </w:r>
          </w:p>
          <w:p w14:paraId="1BCAF866" w14:textId="77777777" w:rsidR="004E11B4" w:rsidRPr="00D51F48" w:rsidRDefault="004E11B4" w:rsidP="0082199D">
            <w:pPr>
              <w:widowControl/>
              <w:snapToGrid w:val="0"/>
              <w:ind w:leftChars="100" w:left="370" w:hangingChars="100" w:hanging="160"/>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「かかりつけの医師」がオンライン診療を行っていない場合や、休日夜間等で、「かかりつけの医師」がオンライン診療に対応できない場合</w:t>
            </w:r>
          </w:p>
          <w:p w14:paraId="52B5E4F4" w14:textId="77777777" w:rsidR="004E11B4" w:rsidRPr="00D51F48" w:rsidRDefault="004E11B4" w:rsidP="0082199D">
            <w:pPr>
              <w:widowControl/>
              <w:snapToGrid w:val="0"/>
              <w:ind w:leftChars="100" w:left="370" w:hangingChars="100" w:hanging="160"/>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患者に「かかりつけの医師」がいない場合</w:t>
            </w:r>
          </w:p>
          <w:p w14:paraId="2738AAA3" w14:textId="091D1937" w:rsidR="00E47161" w:rsidRDefault="004E11B4" w:rsidP="00B91DBD">
            <w:pPr>
              <w:widowControl/>
              <w:snapToGrid w:val="0"/>
              <w:ind w:leftChars="100" w:left="370" w:hangingChars="100" w:hanging="160"/>
              <w:jc w:val="left"/>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「かかりつけの医師」がオンライン診療に対応している専門的な医療等を提供する医療機関に紹介する場合（必要な連携を行っている場合、D to P with D の場合を含む。）やセカンドオピニオンのために受診する場合</w:t>
            </w:r>
          </w:p>
          <w:p w14:paraId="690F848C" w14:textId="5E6114AC" w:rsidR="00557D97" w:rsidRDefault="0069579E" w:rsidP="0028397E">
            <w:pPr>
              <w:pStyle w:val="a8"/>
              <w:widowControl/>
              <w:numPr>
                <w:ilvl w:val="0"/>
                <w:numId w:val="6"/>
              </w:numPr>
              <w:snapToGrid w:val="0"/>
              <w:ind w:leftChars="0" w:left="184" w:hanging="199"/>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安全性が担保されたオンライン</w:t>
            </w:r>
            <w:r w:rsidR="00CC7629">
              <w:rPr>
                <w:rFonts w:ascii="Meiryo UI" w:eastAsia="Meiryo UI" w:hAnsi="Meiryo UI" w:cs="Times New Roman" w:hint="eastAsia"/>
                <w:kern w:val="0"/>
                <w:sz w:val="16"/>
                <w:szCs w:val="16"/>
              </w:rPr>
              <w:t>診療</w:t>
            </w:r>
            <w:r>
              <w:rPr>
                <w:rFonts w:ascii="Meiryo UI" w:eastAsia="Meiryo UI" w:hAnsi="Meiryo UI" w:cs="Times New Roman" w:hint="eastAsia"/>
                <w:kern w:val="0"/>
                <w:sz w:val="16"/>
                <w:szCs w:val="16"/>
              </w:rPr>
              <w:t>が実施できる体制として、</w:t>
            </w:r>
            <w:r w:rsidR="001F3D90">
              <w:rPr>
                <w:rFonts w:ascii="Meiryo UI" w:eastAsia="Meiryo UI" w:hAnsi="Meiryo UI" w:cs="Times New Roman" w:hint="eastAsia"/>
                <w:kern w:val="0"/>
                <w:sz w:val="16"/>
                <w:szCs w:val="16"/>
              </w:rPr>
              <w:t>以下の対応が想定される。</w:t>
            </w:r>
          </w:p>
          <w:p w14:paraId="50A8C0D7" w14:textId="331E7358" w:rsidR="001F3D90" w:rsidRDefault="001F3D90" w:rsidP="001F3D90">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患者の所在地に応じた地域の医療機関との間で、対面診療への移行に関して連携体制を整備する</w:t>
            </w:r>
          </w:p>
          <w:p w14:paraId="701CCCD1" w14:textId="2BC1309C" w:rsidR="00557D97" w:rsidRDefault="0057436D" w:rsidP="00557D97">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医師が対面受診を要すると判断した場合は、対面受診可能な医療機関へ</w:t>
            </w:r>
            <w:r w:rsidR="003A434D">
              <w:rPr>
                <w:rFonts w:ascii="Meiryo UI" w:eastAsia="Meiryo UI" w:hAnsi="Meiryo UI" w:cs="Times New Roman" w:hint="eastAsia"/>
                <w:kern w:val="0"/>
                <w:sz w:val="16"/>
                <w:szCs w:val="16"/>
              </w:rPr>
              <w:t>医師からの連絡、診療情報の提供を行い、患者を確実な対面診療へつなげる</w:t>
            </w:r>
          </w:p>
          <w:p w14:paraId="72F4E6D5" w14:textId="6E7AFD95" w:rsidR="006676E0" w:rsidRPr="0028397E" w:rsidRDefault="006676E0" w:rsidP="0028397E">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直ちに対面受診を要さない場合においいても、医師が必要と判断したときには、</w:t>
            </w:r>
            <w:r w:rsidR="000250CB">
              <w:rPr>
                <w:rFonts w:ascii="Meiryo UI" w:eastAsia="Meiryo UI" w:hAnsi="Meiryo UI" w:cs="Times New Roman" w:hint="eastAsia"/>
                <w:kern w:val="0"/>
                <w:sz w:val="16"/>
                <w:szCs w:val="16"/>
              </w:rPr>
              <w:t>当該診療内容を引き継げるよう、緊急時の相談体制についての案内等を患者等に対して行い、</w:t>
            </w:r>
            <w:r w:rsidR="00681B41">
              <w:rPr>
                <w:rFonts w:ascii="Meiryo UI" w:eastAsia="Meiryo UI" w:hAnsi="Meiryo UI" w:cs="Times New Roman" w:hint="eastAsia"/>
                <w:kern w:val="0"/>
                <w:sz w:val="16"/>
                <w:szCs w:val="16"/>
              </w:rPr>
              <w:t>確実に対面診療へつなぐ</w:t>
            </w:r>
          </w:p>
          <w:p w14:paraId="20E4B549" w14:textId="7CF27026"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0C23EA36" w14:textId="77777777" w:rsidTr="00591DB0">
        <w:trPr>
          <w:trHeight w:val="113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283BEE1" w14:textId="73D72F21"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診療前相談により対面受診が必要と判断した場合であって、対面診療を行うのが他院である場合は、診療前相談で得た情報について必要に応じて適切に情報提供を行う。</w:t>
            </w:r>
          </w:p>
        </w:tc>
        <w:tc>
          <w:tcPr>
            <w:tcW w:w="567" w:type="dxa"/>
            <w:tcBorders>
              <w:top w:val="nil"/>
              <w:left w:val="nil"/>
              <w:bottom w:val="single" w:sz="4" w:space="0" w:color="auto"/>
              <w:right w:val="single" w:sz="4" w:space="0" w:color="auto"/>
            </w:tcBorders>
            <w:vAlign w:val="center"/>
            <w:hideMark/>
          </w:tcPr>
          <w:p w14:paraId="033E9629" w14:textId="77777777" w:rsidR="00E47161" w:rsidRPr="00D51F48" w:rsidRDefault="00E47161" w:rsidP="0023651C">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1313486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880B170" w14:textId="2D9132D4"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3FEF547F" w14:textId="77777777" w:rsidTr="00591DB0">
        <w:trPr>
          <w:trHeight w:val="1109"/>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8DCC8E5" w14:textId="12AD070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診療前相談を行うにあたっては、結果としてオンライン診療が行えない可能性があることや、診療前相談の費用等について医療機関のホームページ等で示すほか、あらかじめ患者に十分周知する。</w:t>
            </w:r>
          </w:p>
        </w:tc>
        <w:tc>
          <w:tcPr>
            <w:tcW w:w="567" w:type="dxa"/>
            <w:tcBorders>
              <w:top w:val="nil"/>
              <w:left w:val="nil"/>
              <w:bottom w:val="single" w:sz="4" w:space="0" w:color="auto"/>
              <w:right w:val="single" w:sz="4" w:space="0" w:color="auto"/>
            </w:tcBorders>
            <w:vAlign w:val="center"/>
            <w:hideMark/>
          </w:tcPr>
          <w:p w14:paraId="2913EAA2"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7C1D22D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00F48718" w14:textId="6EC144CD"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15DB51C8" w14:textId="77777777" w:rsidTr="00591DB0">
        <w:trPr>
          <w:trHeight w:val="84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B896F7E" w14:textId="00142DC2"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急病急変患者については、原則として直接の対面による診療を行う。</w:t>
            </w:r>
          </w:p>
        </w:tc>
        <w:tc>
          <w:tcPr>
            <w:tcW w:w="567" w:type="dxa"/>
            <w:tcBorders>
              <w:top w:val="nil"/>
              <w:left w:val="nil"/>
              <w:bottom w:val="single" w:sz="4" w:space="0" w:color="auto"/>
              <w:right w:val="single" w:sz="4" w:space="0" w:color="auto"/>
            </w:tcBorders>
            <w:vAlign w:val="center"/>
            <w:hideMark/>
          </w:tcPr>
          <w:p w14:paraId="42871488"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32B847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6646DF6" w14:textId="04320635"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なお、急病急変患者であっても、直接の対面による診療を行った後、患者の容態が安定した段階に至った際は、オンライン診療の適用を検討してもよい。</w:t>
            </w:r>
          </w:p>
        </w:tc>
      </w:tr>
      <w:tr w:rsidR="00E47161" w:rsidRPr="00D51F48" w14:paraId="05B0C797" w14:textId="77777777" w:rsidTr="24877FB1">
        <w:trPr>
          <w:trHeight w:val="454"/>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B7BA65C" w14:textId="77777777"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特定の複数医師が関与することについて「診療計画」で明示しており、いずれかの医師が直接の対面診療を行っている場合は、全ての医師について直接の対面診療が行われていなくとも、これらの医師が交代でオンライン診療を行うことが可能。</w:t>
            </w:r>
          </w:p>
          <w:p w14:paraId="19DD3036" w14:textId="56508700" w:rsidR="00E47161" w:rsidRPr="00D51F48" w:rsidRDefault="00E47161" w:rsidP="007505AD">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ただし、交代でオンライン診療を行う場合は、「診療計画」に医師名を記載する。</w:t>
            </w:r>
          </w:p>
        </w:tc>
        <w:tc>
          <w:tcPr>
            <w:tcW w:w="567" w:type="dxa"/>
            <w:tcBorders>
              <w:top w:val="single" w:sz="4" w:space="0" w:color="auto"/>
              <w:left w:val="nil"/>
              <w:bottom w:val="dashed" w:sz="4" w:space="0" w:color="auto"/>
              <w:right w:val="single" w:sz="4" w:space="0" w:color="auto"/>
            </w:tcBorders>
            <w:vAlign w:val="center"/>
            <w:hideMark/>
          </w:tcPr>
          <w:p w14:paraId="558F5731"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7710C8E4" w14:textId="30932F2A"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dashed" w:sz="4" w:space="0" w:color="auto"/>
              <w:right w:val="single" w:sz="4" w:space="0" w:color="auto"/>
            </w:tcBorders>
            <w:noWrap/>
            <w:vAlign w:val="center"/>
            <w:hideMark/>
          </w:tcPr>
          <w:p w14:paraId="12774C24" w14:textId="2A2C11C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特定の複数の医師が関与するケースとして、在宅診療において在宅療養支援診療所が連携して地域で対応する仕組みが構築されている場合や複数の診療科の医師がチームで診療を行う場合などが想定される。</w:t>
            </w:r>
          </w:p>
        </w:tc>
      </w:tr>
      <w:tr w:rsidR="00E47161" w:rsidRPr="00D51F48" w14:paraId="13A57EC3" w14:textId="77777777" w:rsidTr="00591DB0">
        <w:trPr>
          <w:trHeight w:val="1862"/>
          <w:jc w:val="center"/>
        </w:trPr>
        <w:tc>
          <w:tcPr>
            <w:tcW w:w="6232" w:type="dxa"/>
            <w:tcBorders>
              <w:top w:val="dashed" w:sz="4" w:space="0" w:color="auto"/>
              <w:left w:val="single" w:sz="4" w:space="0" w:color="auto"/>
              <w:bottom w:val="dashed" w:sz="4" w:space="0" w:color="auto"/>
              <w:right w:val="single" w:sz="4" w:space="0" w:color="auto"/>
            </w:tcBorders>
            <w:vAlign w:val="center"/>
          </w:tcPr>
          <w:p w14:paraId="091218A0" w14:textId="422318D2" w:rsidR="00E47161" w:rsidRPr="00D51F48" w:rsidRDefault="00E47161" w:rsidP="000B611F">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患者の同意を得た上で、診療録記載を含む十分な引継ぎを行っていれば、オンライン診療を行う予定であった医師の病欠、勤務の変更などにより、「診療計画」において予定されていない代診医がオンライン診療を行うことが可能。</w:t>
            </w:r>
          </w:p>
        </w:tc>
        <w:tc>
          <w:tcPr>
            <w:tcW w:w="567" w:type="dxa"/>
            <w:tcBorders>
              <w:top w:val="dashed" w:sz="4" w:space="0" w:color="auto"/>
              <w:left w:val="nil"/>
              <w:bottom w:val="dashed" w:sz="4" w:space="0" w:color="auto"/>
              <w:right w:val="single" w:sz="4" w:space="0" w:color="auto"/>
            </w:tcBorders>
            <w:vAlign w:val="center"/>
          </w:tcPr>
          <w:p w14:paraId="16477A35" w14:textId="3C65C43B" w:rsidR="00E47161" w:rsidRPr="00D51F48" w:rsidRDefault="00E47161" w:rsidP="000B611F">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dashed" w:sz="4" w:space="0" w:color="auto"/>
              <w:right w:val="single" w:sz="4" w:space="0" w:color="auto"/>
            </w:tcBorders>
            <w:shd w:val="clear" w:color="auto" w:fill="FFF2CC" w:themeFill="accent4" w:themeFillTint="33"/>
            <w:noWrap/>
            <w:vAlign w:val="center"/>
          </w:tcPr>
          <w:p w14:paraId="4F28130D" w14:textId="6925FA29"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dashed" w:sz="4" w:space="0" w:color="auto"/>
              <w:right w:val="single" w:sz="4" w:space="0" w:color="auto"/>
            </w:tcBorders>
            <w:noWrap/>
            <w:vAlign w:val="center"/>
          </w:tcPr>
          <w:p w14:paraId="5A97FBD8" w14:textId="77777777" w:rsidR="00E47161" w:rsidRPr="00D51F48" w:rsidRDefault="00E47161" w:rsidP="000B611F">
            <w:pPr>
              <w:widowControl/>
              <w:snapToGrid w:val="0"/>
              <w:rPr>
                <w:rFonts w:ascii="Meiryo UI" w:eastAsia="Meiryo UI" w:hAnsi="Meiryo UI" w:cs="Times New Roman"/>
                <w:kern w:val="0"/>
                <w:sz w:val="16"/>
                <w:szCs w:val="16"/>
              </w:rPr>
            </w:pPr>
          </w:p>
        </w:tc>
      </w:tr>
      <w:tr w:rsidR="00E47161" w:rsidRPr="00D51F48" w14:paraId="006A5129" w14:textId="77777777" w:rsidTr="00591DB0">
        <w:trPr>
          <w:trHeight w:val="1973"/>
          <w:jc w:val="center"/>
        </w:trPr>
        <w:tc>
          <w:tcPr>
            <w:tcW w:w="6232" w:type="dxa"/>
            <w:tcBorders>
              <w:top w:val="dashed" w:sz="4" w:space="0" w:color="auto"/>
              <w:left w:val="single" w:sz="4" w:space="0" w:color="auto"/>
              <w:bottom w:val="single" w:sz="4" w:space="0" w:color="auto"/>
              <w:right w:val="single" w:sz="4" w:space="0" w:color="auto"/>
            </w:tcBorders>
            <w:vAlign w:val="center"/>
          </w:tcPr>
          <w:p w14:paraId="18C1501F" w14:textId="220FE71C" w:rsidR="00E47161" w:rsidRPr="00D51F48" w:rsidRDefault="00E47161" w:rsidP="000B611F">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主に健康な人を対象にした診療であり、対面診療においても一般的に同一医師が行う必要性が低いと認識されている診療を行う場合などにおいても、「診療計画」での明示など同様の要件の下、特定の複数医師が交代でオンライン診療を行うことが可能。</w:t>
            </w:r>
          </w:p>
        </w:tc>
        <w:tc>
          <w:tcPr>
            <w:tcW w:w="567" w:type="dxa"/>
            <w:tcBorders>
              <w:top w:val="dashed" w:sz="4" w:space="0" w:color="auto"/>
              <w:left w:val="nil"/>
              <w:bottom w:val="single" w:sz="4" w:space="0" w:color="auto"/>
              <w:right w:val="single" w:sz="4" w:space="0" w:color="auto"/>
            </w:tcBorders>
            <w:vAlign w:val="center"/>
          </w:tcPr>
          <w:p w14:paraId="4B2B7793" w14:textId="77E7140D" w:rsidR="00E47161" w:rsidRPr="00D51F48" w:rsidRDefault="00E47161" w:rsidP="000B611F">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5D9712B9" w14:textId="70FAE5F0"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02047788" w14:textId="62B5051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健康診断など疾患の治療を目的としていない診療（診察、診断等）</w:t>
            </w:r>
            <w:r w:rsidR="00CD0EB9" w:rsidRPr="00D51F48">
              <w:rPr>
                <w:rFonts w:ascii="Meiryo UI" w:eastAsia="Meiryo UI" w:hAnsi="Meiryo UI" w:cs="Times New Roman" w:hint="eastAsia"/>
                <w:kern w:val="0"/>
                <w:sz w:val="16"/>
                <w:szCs w:val="16"/>
              </w:rPr>
              <w:t>などが</w:t>
            </w:r>
            <w:r w:rsidRPr="00D51F48">
              <w:rPr>
                <w:rFonts w:ascii="Meiryo UI" w:eastAsia="Meiryo UI" w:hAnsi="Meiryo UI" w:cs="Times New Roman" w:hint="eastAsia"/>
                <w:kern w:val="0"/>
                <w:sz w:val="16"/>
                <w:szCs w:val="16"/>
              </w:rPr>
              <w:t>想定</w:t>
            </w:r>
            <w:r w:rsidR="00CD0EB9" w:rsidRPr="00D51F48">
              <w:rPr>
                <w:rFonts w:ascii="Meiryo UI" w:eastAsia="Meiryo UI" w:hAnsi="Meiryo UI" w:cs="Times New Roman" w:hint="eastAsia"/>
                <w:kern w:val="0"/>
                <w:sz w:val="16"/>
                <w:szCs w:val="16"/>
              </w:rPr>
              <w:t>される</w:t>
            </w:r>
            <w:r w:rsidR="00D359B0">
              <w:rPr>
                <w:rFonts w:ascii="Meiryo UI" w:eastAsia="Meiryo UI" w:hAnsi="Meiryo UI" w:cs="Times New Roman" w:hint="eastAsia"/>
                <w:kern w:val="0"/>
                <w:sz w:val="16"/>
                <w:szCs w:val="16"/>
              </w:rPr>
              <w:t>。</w:t>
            </w:r>
          </w:p>
        </w:tc>
      </w:tr>
      <w:tr w:rsidR="00E47161" w:rsidRPr="00D51F48" w14:paraId="3E0E3962" w14:textId="1F56DB1E" w:rsidTr="00591DB0">
        <w:trPr>
          <w:trHeight w:val="2257"/>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2C691CB" w14:textId="67D2BF3F" w:rsidR="004818B2" w:rsidRPr="009C3358" w:rsidRDefault="004818B2" w:rsidP="0042144F">
            <w:pPr>
              <w:widowControl/>
              <w:snapToGrid w:val="0"/>
              <w:ind w:left="440" w:hangingChars="200" w:hanging="440"/>
              <w:rPr>
                <w:rFonts w:ascii="Meiryo UI" w:eastAsia="Meiryo UI" w:hAnsi="Meiryo UI" w:cs="Times New Roman"/>
                <w:b/>
                <w:bCs/>
                <w:kern w:val="0"/>
                <w:sz w:val="22"/>
              </w:rPr>
            </w:pPr>
            <w:r w:rsidRPr="009C3358">
              <w:rPr>
                <w:rFonts w:ascii="Meiryo UI" w:eastAsia="Meiryo UI" w:hAnsi="Meiryo UI" w:cs="Times New Roman" w:hint="eastAsia"/>
                <w:b/>
                <w:bCs/>
                <w:kern w:val="0"/>
                <w:sz w:val="22"/>
              </w:rPr>
              <w:t>≪禁煙外来を行う医療機関の場合≫</w:t>
            </w:r>
          </w:p>
          <w:p w14:paraId="68162F18" w14:textId="3B212CF5" w:rsidR="00E47161" w:rsidRPr="00D51F48" w:rsidRDefault="00E47161" w:rsidP="0042144F">
            <w:pPr>
              <w:widowControl/>
              <w:snapToGrid w:val="0"/>
              <w:ind w:left="400" w:hangingChars="200" w:hanging="4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ⅸ  </w:t>
            </w:r>
            <w:r w:rsidRPr="00D51F48">
              <w:rPr>
                <w:rFonts w:ascii="Meiryo UI" w:eastAsia="Meiryo UI" w:hAnsi="Meiryo UI" w:cs="Times New Roman" w:hint="eastAsia"/>
                <w:b/>
                <w:bCs/>
                <w:kern w:val="0"/>
                <w:sz w:val="20"/>
                <w:szCs w:val="20"/>
                <w:u w:val="single"/>
              </w:rPr>
              <w:t>禁煙外来</w:t>
            </w:r>
            <w:r w:rsidRPr="00D51F48">
              <w:rPr>
                <w:rFonts w:ascii="Meiryo UI" w:eastAsia="Meiryo UI" w:hAnsi="Meiryo UI" w:cs="Times New Roman" w:hint="eastAsia"/>
                <w:kern w:val="0"/>
                <w:sz w:val="20"/>
                <w:szCs w:val="20"/>
              </w:rPr>
              <w:t>については、定期的な健康診断等が行われる等により疾病を見落とすリスクが排除されている場合であって、治療によるリスクが極めて低いものとして、患者側の利益と不利益を十分に勘案した上で、直接の対面診療を組み合わせないオンライン診療を行うことが許容され得る。</w:t>
            </w:r>
          </w:p>
          <w:p w14:paraId="69E59C68" w14:textId="61EF57D8" w:rsidR="000F0D87" w:rsidRPr="00D51F48" w:rsidRDefault="000F0D87" w:rsidP="0042144F">
            <w:pPr>
              <w:widowControl/>
              <w:snapToGrid w:val="0"/>
              <w:ind w:left="400" w:hangingChars="200" w:hanging="400"/>
              <w:rPr>
                <w:rFonts w:ascii="Meiryo UI" w:eastAsia="Meiryo UI" w:hAnsi="Meiryo UI" w:cs="Times New Roman"/>
                <w:kern w:val="0"/>
                <w:sz w:val="20"/>
                <w:szCs w:val="20"/>
              </w:rPr>
            </w:pPr>
          </w:p>
        </w:tc>
        <w:tc>
          <w:tcPr>
            <w:tcW w:w="567" w:type="dxa"/>
            <w:tcBorders>
              <w:top w:val="single" w:sz="4" w:space="0" w:color="auto"/>
              <w:left w:val="nil"/>
              <w:bottom w:val="dashed" w:sz="4" w:space="0" w:color="auto"/>
              <w:right w:val="single" w:sz="4" w:space="0" w:color="auto"/>
            </w:tcBorders>
            <w:vAlign w:val="center"/>
            <w:hideMark/>
          </w:tcPr>
          <w:p w14:paraId="28AE3699" w14:textId="35F301B8"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3E7145E0" w14:textId="7BCBABB7"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dashed" w:sz="4" w:space="0" w:color="auto"/>
              <w:right w:val="single" w:sz="4" w:space="0" w:color="auto"/>
            </w:tcBorders>
            <w:noWrap/>
            <w:vAlign w:val="center"/>
            <w:hideMark/>
          </w:tcPr>
          <w:p w14:paraId="57B46186" w14:textId="4F879473" w:rsidR="00E47161" w:rsidRPr="00D51F48" w:rsidRDefault="00E47161" w:rsidP="000B611F">
            <w:pPr>
              <w:widowControl/>
              <w:snapToGrid w:val="0"/>
              <w:rPr>
                <w:rFonts w:ascii="Meiryo UI" w:eastAsia="Meiryo UI" w:hAnsi="Meiryo UI" w:cs="Times New Roman"/>
                <w:color w:val="000000"/>
                <w:kern w:val="0"/>
                <w:sz w:val="16"/>
                <w:szCs w:val="16"/>
              </w:rPr>
            </w:pPr>
          </w:p>
        </w:tc>
      </w:tr>
      <w:tr w:rsidR="00E47161" w:rsidRPr="00D51F48" w14:paraId="4CD4EC77" w14:textId="7E49E289" w:rsidTr="00591DB0">
        <w:trPr>
          <w:trHeight w:val="6371"/>
          <w:jc w:val="center"/>
        </w:trPr>
        <w:tc>
          <w:tcPr>
            <w:tcW w:w="6232" w:type="dxa"/>
            <w:tcBorders>
              <w:top w:val="dashed" w:sz="4" w:space="0" w:color="auto"/>
              <w:left w:val="single" w:sz="4" w:space="0" w:color="auto"/>
              <w:bottom w:val="single" w:sz="4" w:space="0" w:color="auto"/>
              <w:right w:val="single" w:sz="4" w:space="0" w:color="auto"/>
            </w:tcBorders>
            <w:vAlign w:val="center"/>
          </w:tcPr>
          <w:p w14:paraId="7CEA9683" w14:textId="694199EB" w:rsidR="004818B2" w:rsidRPr="00BC2F4F" w:rsidRDefault="004818B2" w:rsidP="004818B2">
            <w:pPr>
              <w:widowControl/>
              <w:snapToGrid w:val="0"/>
              <w:ind w:left="440" w:hangingChars="200" w:hanging="440"/>
              <w:rPr>
                <w:rFonts w:ascii="Meiryo UI" w:eastAsia="Meiryo UI" w:hAnsi="Meiryo UI" w:cs="Times New Roman"/>
                <w:b/>
                <w:bCs/>
                <w:kern w:val="0"/>
                <w:sz w:val="22"/>
              </w:rPr>
            </w:pPr>
            <w:r w:rsidRPr="00BC2F4F">
              <w:rPr>
                <w:rFonts w:ascii="Meiryo UI" w:eastAsia="Meiryo UI" w:hAnsi="Meiryo UI" w:cs="Times New Roman" w:hint="eastAsia"/>
                <w:b/>
                <w:bCs/>
                <w:kern w:val="0"/>
                <w:sz w:val="22"/>
              </w:rPr>
              <w:t>≪</w:t>
            </w:r>
            <w:r>
              <w:rPr>
                <w:rFonts w:ascii="Meiryo UI" w:eastAsia="Meiryo UI" w:hAnsi="Meiryo UI" w:cs="Times New Roman" w:hint="eastAsia"/>
                <w:b/>
                <w:bCs/>
                <w:kern w:val="0"/>
                <w:sz w:val="22"/>
              </w:rPr>
              <w:t>緊急避妊に係る診療</w:t>
            </w:r>
            <w:r w:rsidRPr="00BC2F4F">
              <w:rPr>
                <w:rFonts w:ascii="Meiryo UI" w:eastAsia="Meiryo UI" w:hAnsi="Meiryo UI" w:cs="Times New Roman" w:hint="eastAsia"/>
                <w:b/>
                <w:bCs/>
                <w:kern w:val="0"/>
                <w:sz w:val="22"/>
              </w:rPr>
              <w:t>を行う医療機関の場合≫</w:t>
            </w:r>
          </w:p>
          <w:p w14:paraId="06ACE6D8" w14:textId="6EE88F58" w:rsidR="00E47161" w:rsidRPr="00D51F48" w:rsidRDefault="00E47161" w:rsidP="004B2274">
            <w:pPr>
              <w:widowControl/>
              <w:snapToGrid w:val="0"/>
              <w:ind w:leftChars="200" w:left="420"/>
              <w:rPr>
                <w:rFonts w:ascii="Meiryo UI" w:eastAsia="Meiryo UI" w:hAnsi="Meiryo UI" w:cs="Times New Roman"/>
                <w:kern w:val="0"/>
                <w:sz w:val="20"/>
                <w:szCs w:val="20"/>
              </w:rPr>
            </w:pPr>
            <w:r w:rsidRPr="00D51F48">
              <w:rPr>
                <w:rFonts w:ascii="Meiryo UI" w:eastAsia="Meiryo UI" w:hAnsi="Meiryo UI" w:cs="Times New Roman" w:hint="eastAsia"/>
                <w:b/>
                <w:bCs/>
                <w:kern w:val="0"/>
                <w:sz w:val="20"/>
                <w:szCs w:val="20"/>
                <w:u w:val="single"/>
              </w:rPr>
              <w:t>緊急避妊に係る診療</w:t>
            </w:r>
            <w:r w:rsidRPr="00D51F48">
              <w:rPr>
                <w:rFonts w:ascii="Meiryo UI" w:eastAsia="Meiryo UI" w:hAnsi="Meiryo UI" w:cs="Times New Roman" w:hint="eastAsia"/>
                <w:kern w:val="0"/>
                <w:sz w:val="20"/>
                <w:szCs w:val="20"/>
              </w:rPr>
              <w:t>については、地理的要因がある場合、女性の健康に関する相談窓口等に所属する又はこうした相談窓口等と連携している医師が女性の心理的な状態にかんがみて対面診療が困難であると判断した場合においては、産婦人科医又は厚生労働省が指定する研修を受講した医師が、初診からオンライン診療を行うことは許容され得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ただし、初診からオンライン診療を行う医師は一錠のみの院外処方を行うこととし、受診した女性は薬局において研修を受けた薬剤師による調剤を受け、薬剤師の面前で内服することとする。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その際、医師と薬剤師はより確実な避妊法について適切に説明を行うこと。</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加えて、内服した女性が避妊の成否等を確認できるよう、産婦人科医による直接の対面診療を約三週間後に受診することを確実に担保することにより、初診からオンライン診療を行う医師は確実なフォローアップを行うこと。</w:t>
            </w:r>
          </w:p>
        </w:tc>
        <w:tc>
          <w:tcPr>
            <w:tcW w:w="567" w:type="dxa"/>
            <w:tcBorders>
              <w:top w:val="dashed" w:sz="4" w:space="0" w:color="auto"/>
              <w:left w:val="nil"/>
              <w:bottom w:val="single" w:sz="4" w:space="0" w:color="auto"/>
              <w:right w:val="single" w:sz="4" w:space="0" w:color="auto"/>
            </w:tcBorders>
            <w:vAlign w:val="center"/>
          </w:tcPr>
          <w:p w14:paraId="32209322" w14:textId="397971E6" w:rsidR="00E47161" w:rsidRPr="00D51F48" w:rsidRDefault="00E47161" w:rsidP="004B2274">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26B94EB4" w14:textId="17335039"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18D5F689" w14:textId="632B204E"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緊急避妊に係る診療については、緊急避妊を要するが対面診療が可能な医療機関等に係る適切な情報を有しない女性に対し、女性の健康に関する相談窓口等（女性健康支援センター、婦人相談所、性犯罪・性暴力被害者のためのワンストップ支援センターを含む。）において、対面診療が可能な医療機関のリスト等を用いて受診可能な医療機関を紹介することとし、その上で直接の対面診療を受診することとする。</w:t>
            </w:r>
          </w:p>
          <w:p w14:paraId="1C11C260" w14:textId="303155C1"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なお、調剤に対応可能な薬局の一覧は厚生労働省のホームページにおいて公開されている。</w:t>
            </w:r>
          </w:p>
          <w:p w14:paraId="07330F0C" w14:textId="59B134F8" w:rsidR="00E47161" w:rsidRPr="00D51F48" w:rsidRDefault="00E47161" w:rsidP="00B95A83">
            <w:pPr>
              <w:widowControl/>
              <w:wordWrap w:val="0"/>
              <w:snapToGrid w:val="0"/>
              <w:rPr>
                <w:rFonts w:ascii="Meiryo UI" w:eastAsia="Meiryo UI" w:hAnsi="Meiryo UI" w:cs="Times New Roman"/>
                <w:color w:val="000000"/>
                <w:kern w:val="0"/>
                <w:sz w:val="16"/>
                <w:szCs w:val="16"/>
              </w:rPr>
            </w:pPr>
            <w:r w:rsidRPr="00D51F48">
              <w:rPr>
                <w:rFonts w:ascii="Meiryo UI" w:eastAsia="Meiryo UI" w:hAnsi="Meiryo UI" w:cs="Times New Roman"/>
                <w:color w:val="000000"/>
                <w:kern w:val="0"/>
                <w:sz w:val="16"/>
                <w:szCs w:val="16"/>
              </w:rPr>
              <w:t>https://www.mhlw.go.jp/stf/kinnkyuuhininnyaku.html</w:t>
            </w:r>
          </w:p>
        </w:tc>
      </w:tr>
      <w:tr w:rsidR="00E47161" w:rsidRPr="00D51F48" w14:paraId="2F51D58F" w14:textId="77777777" w:rsidTr="00591DB0">
        <w:trPr>
          <w:trHeight w:val="183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2BC2710" w14:textId="79A01625"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自身の心身の状態に関する情報の伝達に困難がある患者については、 伝達できる情報が限定されるオンライン診療の適用を慎重に判断する。</w:t>
            </w:r>
          </w:p>
        </w:tc>
        <w:tc>
          <w:tcPr>
            <w:tcW w:w="567" w:type="dxa"/>
            <w:tcBorders>
              <w:top w:val="nil"/>
              <w:left w:val="nil"/>
              <w:bottom w:val="single" w:sz="4" w:space="0" w:color="auto"/>
              <w:right w:val="single" w:sz="4" w:space="0" w:color="auto"/>
            </w:tcBorders>
            <w:vAlign w:val="center"/>
            <w:hideMark/>
          </w:tcPr>
          <w:p w14:paraId="47336F12" w14:textId="7ACF4A7A" w:rsidR="00E47161" w:rsidRPr="00D51F48" w:rsidRDefault="00E47161" w:rsidP="00FD34C7">
            <w:pPr>
              <w:widowControl/>
              <w:snapToGrid w:val="0"/>
              <w:jc w:val="left"/>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1B38F2B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1E5EA0F7" w14:textId="09D3D3B1"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7D82AD1"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17AA0C5" w14:textId="3DCDF72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lastRenderedPageBreak/>
              <w:t>(3) 診療計画</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08768CE5" w14:textId="1E6CE68C"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43B8E93A" w14:textId="6868A993"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4BC18AB6" w14:textId="77777777" w:rsidTr="00E55193">
        <w:trPr>
          <w:trHeight w:val="6787"/>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F3519F8"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医師は、オンライン診療を行う前に、患者の心身の状態について、直接の対面診療により十分な医学的評価（診断等）を行い、その評価に基づいて、次の事項を含む「診療計画」を定め、２年間は保存する。</w:t>
            </w:r>
          </w:p>
          <w:p w14:paraId="6EE04C7C" w14:textId="59BD3F3C"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・オンライン診療で行う具体的な診療内容（疾病名、治療内容等）</w:t>
            </w:r>
          </w:p>
          <w:p w14:paraId="738402C0" w14:textId="41C26584"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・オンライン診療と直接の対面診療、検査の組み合わせに関する事項（頻度やタイミング等）</w:t>
            </w:r>
          </w:p>
          <w:p w14:paraId="2830BEF5" w14:textId="3E78F7AC"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・診療時間に関する事項（予約制等）</w:t>
            </w:r>
          </w:p>
          <w:p w14:paraId="581A4963" w14:textId="2E0C57D3"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・オンライン診療の方法（使用する情報通信機器等）</w:t>
            </w:r>
          </w:p>
          <w:p w14:paraId="070E3F0D" w14:textId="2A92028F"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・オンライン診療を行わないと判断する条件と、条件に該当した場合に直接の対面診療に切り替える旨（情報通信環境の障害等によりオンライン診療を行うことができなくなる場合を含む。）</w:t>
            </w:r>
          </w:p>
          <w:p w14:paraId="7E64E4D3" w14:textId="1A9700F4"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・触診等ができないこと等により得られる情報が限られることを踏まえ、患者が診察に対し積極的に協力する必要がある旨</w:t>
            </w:r>
          </w:p>
          <w:p w14:paraId="0D8E5C58" w14:textId="5F88B510"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・急病急変時の対応方針（自らが対応できない疾患等の場合は、対応できる医療機関の明示）</w:t>
            </w:r>
          </w:p>
          <w:p w14:paraId="09C6E8E1" w14:textId="24655C0A"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・複数の医師がオンライン診療を実施する予定がある場合は、その医師の氏名及びどのような場合にどの医師がオンライン診療を行うかの明示</w:t>
            </w:r>
          </w:p>
          <w:p w14:paraId="2AEF581D" w14:textId="35E81B20"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・情報漏洩等のリスクを踏まえて、セキュリティリスクに関する責任の範囲（責任分界点）及びそのとぎれがないこと等の明示</w:t>
            </w:r>
          </w:p>
        </w:tc>
        <w:tc>
          <w:tcPr>
            <w:tcW w:w="567" w:type="dxa"/>
            <w:tcBorders>
              <w:top w:val="nil"/>
              <w:left w:val="nil"/>
              <w:bottom w:val="single" w:sz="4" w:space="0" w:color="auto"/>
              <w:right w:val="single" w:sz="4" w:space="0" w:color="auto"/>
            </w:tcBorders>
            <w:vAlign w:val="center"/>
            <w:hideMark/>
          </w:tcPr>
          <w:p w14:paraId="3B140F40"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0B99E55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ACB13C1" w14:textId="487309CF"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65882DFA" w14:textId="77777777" w:rsidTr="00E55193">
        <w:trPr>
          <w:trHeight w:val="168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07CAE05" w14:textId="6BBB13D3"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ⅰに関わらず、初診からのオンライン診療を行う場合については、診察の後にその後の方針（※）を患者に説明する。</w:t>
            </w:r>
            <w:r w:rsidR="00B84969">
              <w:rPr>
                <w:rFonts w:ascii="Meiryo UI" w:eastAsia="Meiryo UI" w:hAnsi="Meiryo UI" w:cs="Times New Roman" w:hint="eastAsia"/>
                <w:kern w:val="0"/>
                <w:sz w:val="20"/>
                <w:szCs w:val="20"/>
              </w:rPr>
              <w:t>その後、オンラインでの診療継続又はその見込みのある場合、可及的速やかに</w:t>
            </w:r>
            <w:r w:rsidR="004949BB">
              <w:rPr>
                <w:rFonts w:ascii="Meiryo UI" w:eastAsia="Meiryo UI" w:hAnsi="Meiryo UI" w:cs="Times New Roman" w:hint="eastAsia"/>
                <w:kern w:val="0"/>
                <w:sz w:val="20"/>
                <w:szCs w:val="20"/>
              </w:rPr>
              <w:t>、</w:t>
            </w:r>
            <w:r w:rsidR="001E0386">
              <w:rPr>
                <w:rFonts w:ascii="Meiryo UI" w:eastAsia="Meiryo UI" w:hAnsi="Meiryo UI" w:cs="Times New Roman" w:hint="eastAsia"/>
                <w:kern w:val="0"/>
                <w:sz w:val="20"/>
                <w:szCs w:val="20"/>
              </w:rPr>
              <w:t>ⅰ</w:t>
            </w:r>
            <w:r w:rsidR="00F2359C">
              <w:rPr>
                <w:rFonts w:ascii="Meiryo UI" w:eastAsia="Meiryo UI" w:hAnsi="Meiryo UI" w:cs="Times New Roman" w:hint="eastAsia"/>
                <w:kern w:val="0"/>
                <w:sz w:val="20"/>
                <w:szCs w:val="20"/>
              </w:rPr>
              <w:t>に基づき診療計画を定め、保存する。</w:t>
            </w:r>
          </w:p>
        </w:tc>
        <w:tc>
          <w:tcPr>
            <w:tcW w:w="567" w:type="dxa"/>
            <w:tcBorders>
              <w:top w:val="nil"/>
              <w:left w:val="nil"/>
              <w:bottom w:val="single" w:sz="4" w:space="0" w:color="auto"/>
              <w:right w:val="single" w:sz="4" w:space="0" w:color="auto"/>
            </w:tcBorders>
            <w:vAlign w:val="center"/>
            <w:hideMark/>
          </w:tcPr>
          <w:p w14:paraId="6A2CBF52"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1B48DE5"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367299EF" w14:textId="67486323" w:rsidR="00E47161" w:rsidRPr="00D51F48" w:rsidRDefault="00E47161" w:rsidP="00FF44E8">
            <w:pPr>
              <w:widowControl/>
              <w:snapToGrid w:val="0"/>
              <w:ind w:left="160"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w:t>
            </w:r>
            <w:r w:rsidRPr="00D51F48">
              <w:rPr>
                <w:rFonts w:ascii="Meiryo UI" w:eastAsia="Meiryo UI" w:hAnsi="Meiryo UI" w:cs="Times New Roman" w:hint="eastAsia"/>
                <w:kern w:val="0"/>
                <w:sz w:val="16"/>
                <w:szCs w:val="16"/>
              </w:rPr>
              <w:t>例えば、次回の診察の日時及び方法並びに症状の増悪があった場合の対面診療の受診先等</w:t>
            </w:r>
          </w:p>
        </w:tc>
      </w:tr>
      <w:tr w:rsidR="00E47161" w:rsidRPr="00D51F48" w14:paraId="5D7539D5" w14:textId="77777777" w:rsidTr="00E55193">
        <w:trPr>
          <w:trHeight w:val="12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458CCF4" w14:textId="1BB5AB41"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オンライン診療において、映像や音声等を医師側又は患者側端末に保存する場合には、事前に医師－患者間で、映像や音声等の保存の要否や保存端末等の取り決めを明確にし、双方で合意する。</w:t>
            </w:r>
          </w:p>
        </w:tc>
        <w:tc>
          <w:tcPr>
            <w:tcW w:w="567" w:type="dxa"/>
            <w:tcBorders>
              <w:top w:val="nil"/>
              <w:left w:val="nil"/>
              <w:bottom w:val="single" w:sz="4" w:space="0" w:color="auto"/>
              <w:right w:val="single" w:sz="4" w:space="0" w:color="auto"/>
            </w:tcBorders>
            <w:vAlign w:val="center"/>
            <w:hideMark/>
          </w:tcPr>
          <w:p w14:paraId="4DBB6D27"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2A575A1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1655323E" w14:textId="45254F89"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医療情報の保存については、２(5)を参照すること。</w:t>
            </w:r>
          </w:p>
        </w:tc>
      </w:tr>
      <w:tr w:rsidR="00E47161" w:rsidRPr="00D51F48" w14:paraId="653CD336" w14:textId="77777777" w:rsidTr="00E55193">
        <w:trPr>
          <w:trHeight w:val="1837"/>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75387AE4" w14:textId="5B752AA4"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を実施する医師自らが対応できないことが想定される場合、そのような急変に対応できる医療機関に対して当該患者の診療録等必要な医療情報が事前に伝達されるよう、患者の心身の状態に関する情報提供を定期的に行うなど、適切な体制を整える。</w:t>
            </w:r>
          </w:p>
        </w:tc>
        <w:tc>
          <w:tcPr>
            <w:tcW w:w="567" w:type="dxa"/>
            <w:tcBorders>
              <w:top w:val="nil"/>
              <w:left w:val="nil"/>
              <w:bottom w:val="dashed" w:sz="4" w:space="0" w:color="auto"/>
              <w:right w:val="single" w:sz="4" w:space="0" w:color="auto"/>
            </w:tcBorders>
            <w:vAlign w:val="center"/>
            <w:hideMark/>
          </w:tcPr>
          <w:p w14:paraId="12CF66DB"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dashed" w:sz="4" w:space="0" w:color="auto"/>
              <w:right w:val="single" w:sz="4" w:space="0" w:color="auto"/>
            </w:tcBorders>
            <w:shd w:val="clear" w:color="auto" w:fill="FFF2CC" w:themeFill="accent4" w:themeFillTint="33"/>
            <w:noWrap/>
            <w:vAlign w:val="center"/>
            <w:hideMark/>
          </w:tcPr>
          <w:p w14:paraId="39A993EF"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dashed" w:sz="4" w:space="0" w:color="auto"/>
              <w:right w:val="single" w:sz="4" w:space="0" w:color="auto"/>
            </w:tcBorders>
            <w:noWrap/>
            <w:vAlign w:val="center"/>
            <w:hideMark/>
          </w:tcPr>
          <w:p w14:paraId="7B181078" w14:textId="5D863EF9" w:rsidR="00E47161" w:rsidRPr="00D51F48" w:rsidRDefault="00505C4D"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505C4D">
              <w:rPr>
                <w:rFonts w:ascii="Meiryo UI" w:eastAsia="Meiryo UI" w:hAnsi="Meiryo UI" w:cs="Times New Roman" w:hint="eastAsia"/>
                <w:kern w:val="0"/>
                <w:sz w:val="16"/>
                <w:szCs w:val="16"/>
              </w:rPr>
              <w:t>オンライン診療を実施する医師自らが対応できないことが想定される場合</w:t>
            </w:r>
            <w:r>
              <w:rPr>
                <w:rFonts w:ascii="Meiryo UI" w:eastAsia="Meiryo UI" w:hAnsi="Meiryo UI" w:cs="Times New Roman" w:hint="eastAsia"/>
                <w:kern w:val="0"/>
                <w:sz w:val="16"/>
                <w:szCs w:val="16"/>
              </w:rPr>
              <w:t>として</w:t>
            </w:r>
            <w:r w:rsidRPr="00505C4D">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オンライン診療を行う疾病について急変が想定され、かつ急変時には他の医療機関に入院が必要になる場合</w:t>
            </w:r>
            <w:r w:rsidR="00A66C80">
              <w:rPr>
                <w:rFonts w:ascii="Meiryo UI" w:eastAsia="Meiryo UI" w:hAnsi="Meiryo UI" w:cs="Times New Roman" w:hint="eastAsia"/>
                <w:kern w:val="0"/>
                <w:sz w:val="16"/>
                <w:szCs w:val="16"/>
              </w:rPr>
              <w:t>など</w:t>
            </w:r>
            <w:r w:rsidR="00E47161" w:rsidRPr="00D51F48">
              <w:rPr>
                <w:rFonts w:ascii="Meiryo UI" w:eastAsia="Meiryo UI" w:hAnsi="Meiryo UI" w:cs="Times New Roman" w:hint="eastAsia"/>
                <w:kern w:val="0"/>
                <w:sz w:val="16"/>
                <w:szCs w:val="16"/>
              </w:rPr>
              <w:t>が想定される。</w:t>
            </w:r>
          </w:p>
        </w:tc>
      </w:tr>
      <w:tr w:rsidR="00E47161" w:rsidRPr="00D51F48" w14:paraId="0CD46E31" w14:textId="77777777" w:rsidTr="00E55193">
        <w:trPr>
          <w:trHeight w:val="1095"/>
          <w:jc w:val="center"/>
        </w:trPr>
        <w:tc>
          <w:tcPr>
            <w:tcW w:w="6232" w:type="dxa"/>
            <w:tcBorders>
              <w:top w:val="dashed" w:sz="4" w:space="0" w:color="auto"/>
              <w:left w:val="single" w:sz="4" w:space="0" w:color="auto"/>
              <w:bottom w:val="single" w:sz="4" w:space="0" w:color="auto"/>
              <w:right w:val="single" w:sz="4" w:space="0" w:color="auto"/>
            </w:tcBorders>
            <w:vAlign w:val="center"/>
          </w:tcPr>
          <w:p w14:paraId="69D8D8F6" w14:textId="6F735137" w:rsidR="00E47161" w:rsidRPr="00D51F48" w:rsidRDefault="00E47161" w:rsidP="002C08ED">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急変時の対応を速やかに行うことが困難となると想定される場合については、急変時の対応について、事前に関係医療機関との合意を行っておく。</w:t>
            </w:r>
          </w:p>
        </w:tc>
        <w:tc>
          <w:tcPr>
            <w:tcW w:w="567" w:type="dxa"/>
            <w:tcBorders>
              <w:top w:val="dashed" w:sz="4" w:space="0" w:color="auto"/>
              <w:left w:val="nil"/>
              <w:bottom w:val="single" w:sz="4" w:space="0" w:color="auto"/>
              <w:right w:val="single" w:sz="4" w:space="0" w:color="auto"/>
            </w:tcBorders>
            <w:vAlign w:val="center"/>
          </w:tcPr>
          <w:p w14:paraId="3F084B3B" w14:textId="6ABDDD4C" w:rsidR="00E47161" w:rsidRPr="00D51F48" w:rsidRDefault="00E47161" w:rsidP="002C08ED">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3C3AE58F" w14:textId="10DFAEEA" w:rsidR="00E47161" w:rsidRPr="00D51F48" w:rsidRDefault="00E47161" w:rsidP="002C08ED">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0B065415" w14:textId="4B9109A6"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急変時の対応を速やかに行うことが困難となると想定される場合として、例えば離島などが想定される。</w:t>
            </w:r>
          </w:p>
        </w:tc>
      </w:tr>
      <w:tr w:rsidR="00E47161" w:rsidRPr="00D51F48" w14:paraId="7533478D" w14:textId="77777777" w:rsidTr="00E55193">
        <w:trPr>
          <w:trHeight w:val="98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697FB620" w14:textId="1C5A37F1"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「診療計画」は、文書又は電磁的記録により患者が参照できるようにする。</w:t>
            </w:r>
          </w:p>
        </w:tc>
        <w:tc>
          <w:tcPr>
            <w:tcW w:w="567" w:type="dxa"/>
            <w:tcBorders>
              <w:top w:val="nil"/>
              <w:left w:val="nil"/>
              <w:bottom w:val="single" w:sz="4" w:space="0" w:color="auto"/>
              <w:right w:val="single" w:sz="4" w:space="0" w:color="auto"/>
            </w:tcBorders>
            <w:vAlign w:val="center"/>
            <w:hideMark/>
          </w:tcPr>
          <w:p w14:paraId="637ADEF6"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7BC86E70"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7A0A38D5" w14:textId="50DF167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746B5091" w14:textId="77777777" w:rsidTr="00E55193">
        <w:trPr>
          <w:trHeight w:val="257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B4CD5F2" w14:textId="78273FBE"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ⅵ 同一疾患について、複数の医師が同一の患者に対しオンライン診療を行う場合や、他の領域の同一疾患について、複数の医師が同一の患者に対しオンライン診療を行う場合や、他の領域の専門医に引き継いだ場合において、既に作成されている「診療計画」を変更することにより、患者の不利益につながるときは、患者の意思を十分尊重した上で、当該「診療計画」を変更せずにオンライン診療を行う。</w:t>
            </w:r>
          </w:p>
        </w:tc>
        <w:tc>
          <w:tcPr>
            <w:tcW w:w="567" w:type="dxa"/>
            <w:tcBorders>
              <w:top w:val="nil"/>
              <w:left w:val="nil"/>
              <w:bottom w:val="single" w:sz="4" w:space="0" w:color="auto"/>
              <w:right w:val="single" w:sz="4" w:space="0" w:color="auto"/>
            </w:tcBorders>
            <w:vAlign w:val="center"/>
            <w:hideMark/>
          </w:tcPr>
          <w:p w14:paraId="5DB88A24"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0B98702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4324C376" w14:textId="5B80E18A"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D07CFEF" w14:textId="77777777" w:rsidTr="00FF44E8">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53FECE8C" w14:textId="115E5023"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(4) 本人確認</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7146C512" w14:textId="7A596410"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right w:val="single" w:sz="4" w:space="0" w:color="auto"/>
            </w:tcBorders>
            <w:shd w:val="clear" w:color="auto" w:fill="595959" w:themeFill="text1" w:themeFillTint="A6"/>
            <w:noWrap/>
            <w:vAlign w:val="center"/>
            <w:hideMark/>
          </w:tcPr>
          <w:p w14:paraId="7B48A5A6" w14:textId="0E995903"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036DB747" w14:textId="77777777" w:rsidTr="00E55193">
        <w:trPr>
          <w:trHeight w:val="278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FB6C91C"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緊急時などに医師、患者が身分確認書類を保持していない等のやむを得ない事情がある場合を除き、原則として、医師と患者双方が身分確認書類を用いてお互いに本人であることの確認を行う。</w:t>
            </w:r>
          </w:p>
          <w:p w14:paraId="1FC0DCC4" w14:textId="4EBD0D1E" w:rsidR="00E47161" w:rsidRPr="00D51F48" w:rsidRDefault="00E47161" w:rsidP="004B46A6">
            <w:pPr>
              <w:widowControl/>
              <w:snapToGrid w:val="0"/>
              <w:ind w:leftChars="50" w:left="323" w:hangingChars="109" w:hanging="2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※かかりつけの医師がオンライン診療を行う場合等、社会通念上、当然に医師、患者本人であると認識できる状況であった場合には、診療の都度本人確認を行う必要はない。</w:t>
            </w:r>
          </w:p>
        </w:tc>
        <w:tc>
          <w:tcPr>
            <w:tcW w:w="567" w:type="dxa"/>
            <w:tcBorders>
              <w:top w:val="nil"/>
              <w:left w:val="nil"/>
              <w:bottom w:val="single" w:sz="4" w:space="0" w:color="auto"/>
              <w:right w:val="single" w:sz="4" w:space="0" w:color="auto"/>
            </w:tcBorders>
            <w:vAlign w:val="center"/>
            <w:hideMark/>
          </w:tcPr>
          <w:p w14:paraId="44E215FB"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307222AA"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val="restart"/>
            <w:tcBorders>
              <w:top w:val="nil"/>
              <w:left w:val="single" w:sz="4" w:space="0" w:color="auto"/>
              <w:bottom w:val="single" w:sz="4" w:space="0" w:color="auto"/>
              <w:right w:val="single" w:sz="4" w:space="0" w:color="auto"/>
            </w:tcBorders>
            <w:hideMark/>
          </w:tcPr>
          <w:p w14:paraId="5B4D95BB" w14:textId="77777777" w:rsidR="00CD0EB9"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確認</w:t>
            </w:r>
            <w:r w:rsidRPr="00D51F48">
              <w:rPr>
                <w:rFonts w:ascii="Meiryo UI" w:eastAsia="Meiryo UI" w:hAnsi="Meiryo UI" w:cs="Times New Roman" w:hint="eastAsia"/>
                <w:kern w:val="0"/>
                <w:sz w:val="16"/>
                <w:szCs w:val="16"/>
              </w:rPr>
              <w:t>書類</w:t>
            </w:r>
            <w:r w:rsidRPr="00D51F48">
              <w:rPr>
                <w:rFonts w:ascii="Meiryo UI" w:eastAsia="Meiryo UI" w:hAnsi="Meiryo UI" w:cs="Times New Roman" w:hint="eastAsia"/>
                <w:color w:val="000000"/>
                <w:kern w:val="0"/>
                <w:sz w:val="16"/>
                <w:szCs w:val="16"/>
              </w:rPr>
              <w:t>の例：</w:t>
            </w:r>
          </w:p>
          <w:p w14:paraId="51EB622B" w14:textId="5B642D82"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ⅰ</w:t>
            </w:r>
            <w:r w:rsidRPr="00D51F48">
              <w:rPr>
                <w:rFonts w:ascii="Meiryo UI" w:eastAsia="Meiryo UI" w:hAnsi="Meiryo UI" w:cs="Times New Roman" w:hint="eastAsia"/>
                <w:b/>
                <w:bCs/>
                <w:color w:val="000000"/>
                <w:kern w:val="0"/>
                <w:sz w:val="16"/>
                <w:szCs w:val="16"/>
                <w:u w:val="single"/>
              </w:rPr>
              <w:t>患者の本人確認</w:t>
            </w:r>
            <w:r w:rsidRPr="00D51F48">
              <w:rPr>
                <w:rFonts w:ascii="Meiryo UI" w:eastAsia="Meiryo UI" w:hAnsi="Meiryo UI" w:cs="Times New Roman" w:hint="eastAsia"/>
                <w:color w:val="000000"/>
                <w:kern w:val="0"/>
                <w:sz w:val="16"/>
                <w:szCs w:val="16"/>
              </w:rPr>
              <w:t>：マイナンバーカード、</w:t>
            </w:r>
            <w:r w:rsidR="00DF4985">
              <w:rPr>
                <w:rFonts w:ascii="Meiryo UI" w:eastAsia="Meiryo UI" w:hAnsi="Meiryo UI" w:cs="Times New Roman" w:hint="eastAsia"/>
                <w:color w:val="000000"/>
                <w:kern w:val="0"/>
                <w:sz w:val="16"/>
                <w:szCs w:val="16"/>
              </w:rPr>
              <w:t>医療保険者の発行する資格確認書、</w:t>
            </w:r>
            <w:r w:rsidRPr="00D51F48">
              <w:rPr>
                <w:rFonts w:ascii="Meiryo UI" w:eastAsia="Meiryo UI" w:hAnsi="Meiryo UI" w:cs="Times New Roman" w:hint="eastAsia"/>
                <w:color w:val="000000"/>
                <w:kern w:val="0"/>
                <w:sz w:val="16"/>
                <w:szCs w:val="16"/>
              </w:rPr>
              <w:t>運転免許証、パスポート等の提示</w:t>
            </w:r>
          </w:p>
          <w:p w14:paraId="0A1A6969" w14:textId="478CAE4E"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ⅱ</w:t>
            </w:r>
            <w:r w:rsidRPr="00D51F48">
              <w:rPr>
                <w:rFonts w:ascii="Meiryo UI" w:eastAsia="Meiryo UI" w:hAnsi="Meiryo UI" w:cs="Times New Roman" w:hint="eastAsia"/>
                <w:b/>
                <w:bCs/>
                <w:color w:val="000000"/>
                <w:kern w:val="0"/>
                <w:sz w:val="16"/>
                <w:szCs w:val="16"/>
                <w:u w:val="single"/>
              </w:rPr>
              <w:t>医師の本人証明</w:t>
            </w:r>
            <w:r w:rsidRPr="00D51F48">
              <w:rPr>
                <w:rFonts w:ascii="Meiryo UI" w:eastAsia="Meiryo UI" w:hAnsi="Meiryo UI" w:cs="Times New Roman" w:hint="eastAsia"/>
                <w:color w:val="000000"/>
                <w:kern w:val="0"/>
                <w:sz w:val="16"/>
                <w:szCs w:val="16"/>
              </w:rPr>
              <w:t>：</w:t>
            </w:r>
            <w:r w:rsidR="00CD0EB9" w:rsidRPr="00D51F48">
              <w:rPr>
                <w:rFonts w:ascii="Meiryo UI" w:eastAsia="Meiryo UI" w:hAnsi="Meiryo UI" w:cs="Times New Roman"/>
                <w:color w:val="000000"/>
                <w:kern w:val="0"/>
                <w:sz w:val="16"/>
                <w:szCs w:val="16"/>
              </w:rPr>
              <w:br/>
            </w:r>
            <w:r w:rsidRPr="00D51F48">
              <w:rPr>
                <w:rFonts w:ascii="Meiryo UI" w:eastAsia="Meiryo UI" w:hAnsi="Meiryo UI" w:cs="Times New Roman"/>
                <w:color w:val="000000"/>
                <w:kern w:val="0"/>
                <w:sz w:val="16"/>
                <w:szCs w:val="16"/>
              </w:rPr>
              <w:t>HPKI</w:t>
            </w:r>
            <w:r w:rsidRPr="00D51F48">
              <w:rPr>
                <w:rFonts w:ascii="Meiryo UI" w:eastAsia="Meiryo UI" w:hAnsi="Meiryo UI" w:cs="Times New Roman" w:hint="eastAsia"/>
                <w:color w:val="000000"/>
                <w:kern w:val="0"/>
                <w:sz w:val="16"/>
                <w:szCs w:val="16"/>
              </w:rPr>
              <w:t>カード（医師資格証）、マイナンバーカード、運転免許証、パスポート等の提示</w:t>
            </w:r>
          </w:p>
          <w:p w14:paraId="561BCBFE" w14:textId="5310D372"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ⅲ</w:t>
            </w:r>
            <w:r w:rsidRPr="00D51F48">
              <w:rPr>
                <w:rFonts w:ascii="Meiryo UI" w:eastAsia="Meiryo UI" w:hAnsi="Meiryo UI" w:cs="Times New Roman" w:hint="eastAsia"/>
                <w:b/>
                <w:bCs/>
                <w:color w:val="000000"/>
                <w:kern w:val="0"/>
                <w:sz w:val="16"/>
                <w:szCs w:val="16"/>
                <w:u w:val="single"/>
              </w:rPr>
              <w:t>医師の資格証明</w:t>
            </w:r>
            <w:r w:rsidRPr="00D51F48">
              <w:rPr>
                <w:rFonts w:ascii="Meiryo UI" w:eastAsia="Meiryo UI" w:hAnsi="Meiryo UI" w:cs="Times New Roman" w:hint="eastAsia"/>
                <w:color w:val="000000"/>
                <w:kern w:val="0"/>
                <w:sz w:val="16"/>
                <w:szCs w:val="16"/>
              </w:rPr>
              <w:t>：</w:t>
            </w:r>
            <w:r w:rsidR="00CD0EB9" w:rsidRPr="00D51F48">
              <w:rPr>
                <w:rFonts w:ascii="Meiryo UI" w:eastAsia="Meiryo UI" w:hAnsi="Meiryo UI" w:cs="Times New Roman"/>
                <w:color w:val="000000"/>
                <w:kern w:val="0"/>
                <w:sz w:val="16"/>
                <w:szCs w:val="16"/>
              </w:rPr>
              <w:br/>
            </w:r>
            <w:r w:rsidRPr="00D51F48">
              <w:rPr>
                <w:rFonts w:ascii="Meiryo UI" w:eastAsia="Meiryo UI" w:hAnsi="Meiryo UI" w:cs="Times New Roman"/>
                <w:color w:val="000000"/>
                <w:kern w:val="0"/>
                <w:sz w:val="16"/>
                <w:szCs w:val="16"/>
              </w:rPr>
              <w:t>HPKI</w:t>
            </w:r>
            <w:r w:rsidRPr="00D51F48">
              <w:rPr>
                <w:rFonts w:ascii="Meiryo UI" w:eastAsia="Meiryo UI" w:hAnsi="Meiryo UI" w:cs="Times New Roman" w:hint="eastAsia"/>
                <w:color w:val="000000"/>
                <w:kern w:val="0"/>
                <w:sz w:val="16"/>
                <w:szCs w:val="16"/>
              </w:rPr>
              <w:t>カード</w:t>
            </w:r>
            <w:r w:rsidR="00CD0EB9" w:rsidRPr="00D51F48">
              <w:rPr>
                <w:rFonts w:ascii="Meiryo UI" w:eastAsia="Meiryo UI" w:hAnsi="Meiryo UI" w:cs="Times New Roman" w:hint="eastAsia"/>
                <w:color w:val="000000"/>
                <w:kern w:val="0"/>
                <w:sz w:val="16"/>
                <w:szCs w:val="16"/>
              </w:rPr>
              <w:t>（</w:t>
            </w:r>
            <w:r w:rsidRPr="00D51F48">
              <w:rPr>
                <w:rFonts w:ascii="Meiryo UI" w:eastAsia="Meiryo UI" w:hAnsi="Meiryo UI" w:cs="Times New Roman" w:hint="eastAsia"/>
                <w:color w:val="000000"/>
                <w:kern w:val="0"/>
                <w:sz w:val="16"/>
                <w:szCs w:val="16"/>
              </w:rPr>
              <w:t>医師資格証）、医師免許証の提示の活用</w:t>
            </w:r>
          </w:p>
        </w:tc>
      </w:tr>
      <w:tr w:rsidR="00E47161" w:rsidRPr="00D51F48" w14:paraId="675D3F86" w14:textId="77777777" w:rsidTr="00E55193">
        <w:trPr>
          <w:trHeight w:val="353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9A372EF" w14:textId="4FF65A5F" w:rsidR="00CD0EB9"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初診でオンライン診療を実施する場合、当該患者の本人確認は、</w:t>
            </w:r>
            <w:r w:rsidR="00CD0EB9" w:rsidRPr="00D51F48">
              <w:rPr>
                <w:rFonts w:ascii="Meiryo UI" w:eastAsia="Meiryo UI" w:hAnsi="Meiryo UI" w:cs="Times New Roman" w:hint="eastAsia"/>
                <w:kern w:val="0"/>
                <w:sz w:val="20"/>
                <w:szCs w:val="20"/>
              </w:rPr>
              <w:t>以下のいずれかの方法により行う。</w:t>
            </w:r>
          </w:p>
          <w:p w14:paraId="236B489E" w14:textId="0B076421" w:rsidR="00CD0EB9"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顔写真付きの身分証明書（マイナンバーカード、運転免許証、パスポート等）</w:t>
            </w:r>
          </w:p>
          <w:p w14:paraId="3E5D2E11" w14:textId="4A927D8B" w:rsidR="00CD0EB9"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顔写真付きの身分証明書を有しない場合は、２種類以上の身分証明書</w:t>
            </w:r>
          </w:p>
          <w:p w14:paraId="231CD6C4" w14:textId="4737DC36" w:rsidR="00E47161"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１種類の身分証明書しか使用できない場合には、当該身分証明書の厚みその他の特徴を十分に確認した上で、患者本人の確認のための適切な質問や全身観察等を組み合わせ</w:t>
            </w:r>
            <w:r w:rsidR="000D2A70" w:rsidRPr="00D51F48">
              <w:rPr>
                <w:rFonts w:ascii="Meiryo UI" w:eastAsia="Meiryo UI" w:hAnsi="Meiryo UI" w:cs="Times New Roman" w:hint="eastAsia"/>
                <w:kern w:val="0"/>
                <w:sz w:val="20"/>
                <w:szCs w:val="20"/>
              </w:rPr>
              <w:t>た確認</w:t>
            </w:r>
          </w:p>
        </w:tc>
        <w:tc>
          <w:tcPr>
            <w:tcW w:w="567" w:type="dxa"/>
            <w:tcBorders>
              <w:top w:val="nil"/>
              <w:left w:val="nil"/>
              <w:bottom w:val="single" w:sz="4" w:space="0" w:color="auto"/>
              <w:right w:val="single" w:sz="4" w:space="0" w:color="auto"/>
            </w:tcBorders>
            <w:vAlign w:val="center"/>
            <w:hideMark/>
          </w:tcPr>
          <w:p w14:paraId="2467EAFB"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1AE677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vAlign w:val="center"/>
            <w:hideMark/>
          </w:tcPr>
          <w:p w14:paraId="1731AA41" w14:textId="7777777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3A03F362" w14:textId="77777777" w:rsidTr="00534301">
        <w:trPr>
          <w:trHeight w:val="2678"/>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0BCAEC2" w14:textId="69D7FB37" w:rsidR="00E47161"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医師の本人証明の方法として、なりすまし防止のために、原則として、顔写真付きの身分証明書（HPKIカード、マイナンバーカード、運転免許証、パスポート等）を用いて医師本人の氏名を示す。</w:t>
            </w:r>
          </w:p>
          <w:p w14:paraId="6FDC7BEA" w14:textId="1361F658" w:rsidR="000351B3" w:rsidRPr="00D51F48" w:rsidRDefault="000351B3" w:rsidP="0028397E">
            <w:pPr>
              <w:widowControl/>
              <w:snapToGrid w:val="0"/>
              <w:ind w:leftChars="17" w:left="316" w:hangingChars="140" w:hanging="28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E12A29">
              <w:rPr>
                <w:rFonts w:ascii="Meiryo UI" w:eastAsia="Meiryo UI" w:hAnsi="Meiryo UI" w:cs="Times New Roman" w:hint="eastAsia"/>
                <w:kern w:val="0"/>
                <w:sz w:val="20"/>
                <w:szCs w:val="20"/>
              </w:rPr>
              <w:t>特に、オンライン診療受診施設</w:t>
            </w:r>
            <w:r w:rsidR="00356525">
              <w:rPr>
                <w:rFonts w:ascii="Meiryo UI" w:eastAsia="Meiryo UI" w:hAnsi="Meiryo UI" w:cs="Times New Roman" w:hint="eastAsia"/>
                <w:kern w:val="0"/>
                <w:sz w:val="20"/>
                <w:szCs w:val="20"/>
              </w:rPr>
              <w:t>で</w:t>
            </w:r>
            <w:r w:rsidR="008F65E5">
              <w:rPr>
                <w:rFonts w:ascii="Meiryo UI" w:eastAsia="Meiryo UI" w:hAnsi="Meiryo UI" w:cs="Times New Roman" w:hint="eastAsia"/>
                <w:kern w:val="0"/>
                <w:sz w:val="20"/>
                <w:szCs w:val="20"/>
              </w:rPr>
              <w:t>、患者に対してオンライン診療を行う場合は、</w:t>
            </w:r>
            <w:r>
              <w:rPr>
                <w:rFonts w:ascii="Meiryo UI" w:eastAsia="Meiryo UI" w:hAnsi="Meiryo UI" w:cs="Times New Roman" w:hint="eastAsia"/>
                <w:kern w:val="0"/>
                <w:sz w:val="20"/>
                <w:szCs w:val="20"/>
              </w:rPr>
              <w:t>患者が事後的に</w:t>
            </w:r>
            <w:r w:rsidR="00AC6128">
              <w:rPr>
                <w:rFonts w:ascii="Meiryo UI" w:eastAsia="Meiryo UI" w:hAnsi="Meiryo UI" w:cs="Times New Roman" w:hint="eastAsia"/>
                <w:kern w:val="0"/>
                <w:sz w:val="20"/>
                <w:szCs w:val="20"/>
              </w:rPr>
              <w:t>も</w:t>
            </w:r>
            <w:r>
              <w:rPr>
                <w:rFonts w:ascii="Meiryo UI" w:eastAsia="Meiryo UI" w:hAnsi="Meiryo UI" w:cs="Times New Roman" w:hint="eastAsia"/>
                <w:kern w:val="0"/>
                <w:sz w:val="20"/>
                <w:szCs w:val="20"/>
              </w:rPr>
              <w:t>確認できる方法により</w:t>
            </w:r>
            <w:r w:rsidR="008F65E5">
              <w:rPr>
                <w:rFonts w:ascii="Meiryo UI" w:eastAsia="Meiryo UI" w:hAnsi="Meiryo UI" w:cs="Times New Roman" w:hint="eastAsia"/>
                <w:kern w:val="0"/>
                <w:sz w:val="20"/>
                <w:szCs w:val="20"/>
              </w:rPr>
              <w:t>氏名の提示を</w:t>
            </w:r>
            <w:r>
              <w:rPr>
                <w:rFonts w:ascii="Meiryo UI" w:eastAsia="Meiryo UI" w:hAnsi="Meiryo UI" w:cs="Times New Roman" w:hint="eastAsia"/>
                <w:kern w:val="0"/>
                <w:sz w:val="20"/>
                <w:szCs w:val="20"/>
              </w:rPr>
              <w:t>行う。</w:t>
            </w:r>
          </w:p>
          <w:p w14:paraId="7F5AF58E" w14:textId="35A09F7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　※社会通念上、当然に医師本人であると認識できる場合を除く。</w:t>
            </w:r>
          </w:p>
        </w:tc>
        <w:tc>
          <w:tcPr>
            <w:tcW w:w="567" w:type="dxa"/>
            <w:tcBorders>
              <w:top w:val="nil"/>
              <w:left w:val="nil"/>
              <w:bottom w:val="single" w:sz="4" w:space="0" w:color="auto"/>
              <w:right w:val="single" w:sz="4" w:space="0" w:color="auto"/>
            </w:tcBorders>
            <w:vAlign w:val="center"/>
            <w:hideMark/>
          </w:tcPr>
          <w:p w14:paraId="5F8B4EC8"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7E5A34C8"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13143D4" w14:textId="660EED8D"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身分証明書の提示は医師の氏名の確認が目的であり、医籍登録番号、マイナンバー、運転免許証番号、パスポート番号、住所、本籍等に係る情報を提示することを要するものではない。</w:t>
            </w:r>
          </w:p>
        </w:tc>
      </w:tr>
      <w:tr w:rsidR="00E47161" w:rsidRPr="00D51F48" w14:paraId="0A68F5B8" w14:textId="77777777" w:rsidTr="00534301">
        <w:trPr>
          <w:trHeight w:val="226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49CC880" w14:textId="71AC1A4C"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「医籍登録年」を伝える（医師免許証を用いることが望ましい。）など、医師が医師の資格を保有していることを患者が確認できる環境を整える。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また、必要に応じて、厚生労働省の「医師等資格確認検索」（氏名、性別、医籍登録年）を用いて医師の資格確認が可能である旨を示す。</w:t>
            </w:r>
          </w:p>
        </w:tc>
        <w:tc>
          <w:tcPr>
            <w:tcW w:w="567" w:type="dxa"/>
            <w:tcBorders>
              <w:top w:val="single" w:sz="4" w:space="0" w:color="auto"/>
              <w:left w:val="nil"/>
              <w:bottom w:val="single" w:sz="4" w:space="0" w:color="auto"/>
              <w:right w:val="single" w:sz="4" w:space="0" w:color="auto"/>
            </w:tcBorders>
            <w:vAlign w:val="center"/>
            <w:hideMark/>
          </w:tcPr>
          <w:p w14:paraId="4DC49E6E"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AFECA31" w14:textId="6E13C1C6"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9F82C8" w14:textId="3765C2A4" w:rsidR="00E47161" w:rsidRPr="00D51F48" w:rsidRDefault="00CD0EB9"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kern w:val="0"/>
                <w:sz w:val="16"/>
                <w:szCs w:val="16"/>
              </w:rPr>
              <w:t>ただし、初診を直接の対面診療で行った際に、社会通念上、当然に医師であると認識できる状況であった場合、その後に実施するオンライン診療においては、患者からの求めがある場合を除き、医師である旨の証明をする必要はない。</w:t>
            </w:r>
          </w:p>
        </w:tc>
      </w:tr>
      <w:tr w:rsidR="00E47161" w:rsidRPr="00D51F48" w14:paraId="19ECE392"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7A75D1F"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lastRenderedPageBreak/>
              <w:t>(5) 薬剤処方・管理</w:t>
            </w:r>
          </w:p>
        </w:tc>
        <w:tc>
          <w:tcPr>
            <w:tcW w:w="851"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6AAC60D3" w14:textId="145D158F"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16DF91E6" w14:textId="0DB199E4"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4CEF9E52" w14:textId="77777777" w:rsidTr="00534301">
        <w:trPr>
          <w:trHeight w:val="2350"/>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2FE328AA" w14:textId="3710295E" w:rsidR="00E47161" w:rsidRPr="00D51F48" w:rsidRDefault="00E47161" w:rsidP="00DB4FD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患者の心身の状態の十分な評価を行うため、初診からのオンライン診療の場合及び新たな疾患に対して医薬品の処方を行う場合は、一般社団法人日本医学会連合が作成した「オンライン診療の初診での投与について十分な検討が必要な薬剤」</w:t>
            </w:r>
            <w:r w:rsidR="00F44E6E" w:rsidRPr="00D51F48">
              <w:rPr>
                <w:rFonts w:ascii="Meiryo UI" w:eastAsia="Meiryo UI" w:hAnsi="Meiryo UI" w:cs="Times New Roman" w:hint="eastAsia"/>
                <w:kern w:val="0"/>
                <w:sz w:val="20"/>
                <w:szCs w:val="20"/>
              </w:rPr>
              <w:t>（※）</w:t>
            </w:r>
            <w:r w:rsidRPr="00D51F48">
              <w:rPr>
                <w:rFonts w:ascii="Meiryo UI" w:eastAsia="Meiryo UI" w:hAnsi="Meiryo UI" w:cs="Times New Roman" w:hint="eastAsia"/>
                <w:kern w:val="0"/>
                <w:sz w:val="20"/>
                <w:szCs w:val="20"/>
              </w:rPr>
              <w:t>等の関係学会が定める診療ガイドラインを参考に行う。</w:t>
            </w:r>
          </w:p>
        </w:tc>
        <w:tc>
          <w:tcPr>
            <w:tcW w:w="567" w:type="dxa"/>
            <w:tcBorders>
              <w:top w:val="nil"/>
              <w:left w:val="nil"/>
              <w:bottom w:val="dashed" w:sz="4" w:space="0" w:color="auto"/>
              <w:right w:val="single" w:sz="4" w:space="0" w:color="auto"/>
            </w:tcBorders>
            <w:vAlign w:val="center"/>
            <w:hideMark/>
          </w:tcPr>
          <w:p w14:paraId="389BC651"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dashed" w:sz="4" w:space="0" w:color="auto"/>
              <w:right w:val="single" w:sz="4" w:space="0" w:color="auto"/>
            </w:tcBorders>
            <w:shd w:val="clear" w:color="auto" w:fill="FFF2CC" w:themeFill="accent4" w:themeFillTint="33"/>
            <w:noWrap/>
            <w:vAlign w:val="center"/>
            <w:hideMark/>
          </w:tcPr>
          <w:p w14:paraId="4B13F2FB"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dashed" w:sz="4" w:space="0" w:color="auto"/>
              <w:right w:val="single" w:sz="4" w:space="0" w:color="auto"/>
            </w:tcBorders>
            <w:noWrap/>
            <w:vAlign w:val="center"/>
            <w:hideMark/>
          </w:tcPr>
          <w:p w14:paraId="12F0C8D7" w14:textId="77777777"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現にオンライン診療を行っている疾患の延長とされる症状に対応するために必要な医薬品については、医師の判断により、オンライン診療による処方が可能。</w:t>
            </w:r>
          </w:p>
          <w:p w14:paraId="3A559DD9" w14:textId="77777777" w:rsidR="00F44E6E" w:rsidRPr="00D51F48" w:rsidRDefault="00F44E6E" w:rsidP="00F44E6E">
            <w:pPr>
              <w:widowControl/>
              <w:snapToGrid w:val="0"/>
              <w:ind w:left="160" w:rightChars="-48" w:right="-101"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※日本医学会連合「オンライン診療の初診に関する提⾔」（2022年11月24日版）</w:t>
            </w:r>
          </w:p>
          <w:p w14:paraId="04766439" w14:textId="2D32C093" w:rsidR="00F44E6E" w:rsidRPr="00D51F48" w:rsidRDefault="00F44E6E" w:rsidP="00F44E6E">
            <w:pPr>
              <w:widowControl/>
              <w:wordWrap w:val="0"/>
              <w:snapToGrid w:val="0"/>
              <w:jc w:val="left"/>
              <w:rPr>
                <w:rFonts w:ascii="Meiryo UI" w:eastAsia="Meiryo UI" w:hAnsi="Meiryo UI" w:cs="Times New Roman"/>
                <w:color w:val="000000"/>
                <w:kern w:val="0"/>
                <w:sz w:val="16"/>
                <w:szCs w:val="16"/>
              </w:rPr>
            </w:pPr>
          </w:p>
        </w:tc>
      </w:tr>
      <w:tr w:rsidR="00E47161" w:rsidRPr="00D51F48" w14:paraId="15DFB56B" w14:textId="77777777" w:rsidTr="24877FB1">
        <w:trPr>
          <w:trHeight w:val="454"/>
          <w:jc w:val="center"/>
        </w:trPr>
        <w:tc>
          <w:tcPr>
            <w:tcW w:w="6232" w:type="dxa"/>
            <w:tcBorders>
              <w:top w:val="dashed" w:sz="4" w:space="0" w:color="auto"/>
              <w:left w:val="single" w:sz="4" w:space="0" w:color="auto"/>
              <w:bottom w:val="single" w:sz="4" w:space="0" w:color="auto"/>
              <w:right w:val="single" w:sz="4" w:space="0" w:color="auto"/>
            </w:tcBorders>
            <w:vAlign w:val="center"/>
          </w:tcPr>
          <w:p w14:paraId="5198A003" w14:textId="77777777" w:rsidR="0042185F" w:rsidRPr="00D51F48" w:rsidRDefault="00E47161" w:rsidP="00DB4FD9">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ただし、初診の場合には以下の処方は行わない。</w:t>
            </w:r>
            <w:r w:rsidRPr="00D51F48">
              <w:rPr>
                <w:rFonts w:ascii="Meiryo UI" w:eastAsia="Meiryo UI" w:hAnsi="Meiryo UI" w:cs="Times New Roman" w:hint="eastAsia"/>
                <w:kern w:val="0"/>
                <w:sz w:val="20"/>
                <w:szCs w:val="20"/>
              </w:rPr>
              <w:br/>
              <w:t>・麻薬及び向精神薬の処方</w:t>
            </w:r>
          </w:p>
          <w:p w14:paraId="4C6349A9" w14:textId="77777777" w:rsidR="0042185F" w:rsidRPr="00D51F48" w:rsidRDefault="00E47161" w:rsidP="0042185F">
            <w:pPr>
              <w:widowControl/>
              <w:snapToGrid w:val="0"/>
              <w:ind w:leftChars="100" w:left="31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・基礎疾患等の情報が把握できていない患者に対する、特に安全管理が必要な医薬品（診療報酬における薬剤管理指導料の「１」の対象となる薬剤）の処方</w:t>
            </w:r>
          </w:p>
          <w:p w14:paraId="14CB3BE9" w14:textId="0AF74D75" w:rsidR="00E47161" w:rsidRPr="00D51F48" w:rsidRDefault="00E47161" w:rsidP="0042185F">
            <w:pPr>
              <w:widowControl/>
              <w:snapToGrid w:val="0"/>
              <w:ind w:leftChars="100" w:left="31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・基礎疾患等の情報が把握できていない患者に対する８日分以上の処方</w:t>
            </w:r>
          </w:p>
          <w:p w14:paraId="5BB82FC8" w14:textId="6E724092" w:rsidR="00E47161" w:rsidRPr="00D51F48" w:rsidRDefault="00E47161" w:rsidP="000E2E3B">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また、重篤な副作用が発現するおそれのある医薬品の処方は特に慎重に行うとともに、処方後の患者の服薬状況の把握に努めるなど、そのリスク管理に最大限努めなければならない。</w:t>
            </w:r>
          </w:p>
        </w:tc>
        <w:tc>
          <w:tcPr>
            <w:tcW w:w="567" w:type="dxa"/>
            <w:tcBorders>
              <w:top w:val="dashed" w:sz="4" w:space="0" w:color="auto"/>
              <w:left w:val="nil"/>
              <w:bottom w:val="single" w:sz="4" w:space="0" w:color="auto"/>
              <w:right w:val="single" w:sz="4" w:space="0" w:color="auto"/>
            </w:tcBorders>
            <w:vAlign w:val="center"/>
          </w:tcPr>
          <w:p w14:paraId="440DFEAC" w14:textId="5ECEBF9D" w:rsidR="00E47161" w:rsidRPr="00D51F48" w:rsidRDefault="00E47161" w:rsidP="00DB4FD9">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67EFDF5A" w14:textId="3C99DFAC" w:rsidR="00E47161" w:rsidRPr="00D51F48" w:rsidRDefault="00E47161" w:rsidP="00DB4FD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544C8038" w14:textId="77777777" w:rsidR="00E47161" w:rsidRPr="00D51F48" w:rsidRDefault="00E47161" w:rsidP="00DB4FD9">
            <w:pPr>
              <w:widowControl/>
              <w:snapToGrid w:val="0"/>
              <w:jc w:val="left"/>
              <w:rPr>
                <w:rFonts w:ascii="Meiryo UI" w:eastAsia="Meiryo UI" w:hAnsi="Meiryo UI" w:cs="Times New Roman"/>
                <w:kern w:val="0"/>
                <w:sz w:val="16"/>
                <w:szCs w:val="16"/>
              </w:rPr>
            </w:pPr>
          </w:p>
        </w:tc>
      </w:tr>
      <w:tr w:rsidR="00E47161" w:rsidRPr="00D51F48" w14:paraId="622DC73B"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F9991CC" w14:textId="3B881C0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医師は、患者に対し、現在服薬している医薬品を確認する。患者は医師に対し正確な申告を行う。</w:t>
            </w:r>
          </w:p>
        </w:tc>
        <w:tc>
          <w:tcPr>
            <w:tcW w:w="567" w:type="dxa"/>
            <w:tcBorders>
              <w:top w:val="nil"/>
              <w:left w:val="nil"/>
              <w:bottom w:val="single" w:sz="4" w:space="0" w:color="auto"/>
              <w:right w:val="single" w:sz="4" w:space="0" w:color="auto"/>
            </w:tcBorders>
            <w:vAlign w:val="center"/>
            <w:hideMark/>
          </w:tcPr>
          <w:p w14:paraId="617B0910"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8178F5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361F19CE" w14:textId="2E9F18A8"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1752E39D"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B264BF2" w14:textId="53C61B5B"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医師は、患者に対し、かかりつけ薬剤師・薬局の下、医薬品の一元管理を行うことを求める。</w:t>
            </w:r>
          </w:p>
          <w:p w14:paraId="114102A5" w14:textId="6C87FC4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p>
        </w:tc>
        <w:tc>
          <w:tcPr>
            <w:tcW w:w="567" w:type="dxa"/>
            <w:tcBorders>
              <w:top w:val="nil"/>
              <w:left w:val="nil"/>
              <w:bottom w:val="single" w:sz="4" w:space="0" w:color="auto"/>
              <w:right w:val="single" w:sz="4" w:space="0" w:color="auto"/>
            </w:tcBorders>
            <w:vAlign w:val="center"/>
            <w:hideMark/>
          </w:tcPr>
          <w:p w14:paraId="060F301D"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0FB5768B"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5E665835" w14:textId="773293D4" w:rsidR="00E47161" w:rsidRPr="00D51F48" w:rsidRDefault="00242317" w:rsidP="009C3358">
            <w:pPr>
              <w:widowControl/>
              <w:snapToGrid w:val="0"/>
              <w:jc w:val="left"/>
              <w:rPr>
                <w:rFonts w:ascii="Meiryo UI" w:eastAsia="Meiryo UI" w:hAnsi="Meiryo UI" w:cs="Times New Roman"/>
                <w:color w:val="000000"/>
                <w:kern w:val="0"/>
                <w:sz w:val="16"/>
                <w:szCs w:val="16"/>
              </w:rPr>
            </w:pPr>
            <w:r w:rsidRPr="00242317">
              <w:rPr>
                <w:rFonts w:ascii="Meiryo UI" w:eastAsia="Meiryo UI" w:hAnsi="Meiryo UI" w:cs="Times New Roman" w:hint="eastAsia"/>
                <w:color w:val="000000"/>
                <w:kern w:val="0"/>
                <w:sz w:val="16"/>
                <w:szCs w:val="16"/>
              </w:rPr>
              <w:t>処方箋を発行する際、患者がオンライン服薬指導を希望する場合に、使用するシステムによっては患者が希望する薬局を選べない場合がある（システムに登録された薬局しか選べない）ことに留意し、患者が希望する薬局での調剤・服薬指導が受けられるよう配慮することが求められます。</w:t>
            </w:r>
          </w:p>
        </w:tc>
      </w:tr>
      <w:tr w:rsidR="00E47161" w:rsidRPr="00D51F48" w14:paraId="60C828E4"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61F2C943"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(6) 診察方法</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3A1FF744" w14:textId="576B0F2C"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5614387E" w14:textId="1F59B43D"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2EBC2D8B" w14:textId="77777777" w:rsidTr="006A45DC">
        <w:trPr>
          <w:trHeight w:val="122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9D59AFA" w14:textId="66158F7B"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医師がオンライン診療を行っている間、患者の状態について十分に必要な情報が得られていると判断できない場合には、速やかにオンライン診療を中止し、直接の対面診療を行う。</w:t>
            </w:r>
          </w:p>
        </w:tc>
        <w:tc>
          <w:tcPr>
            <w:tcW w:w="567" w:type="dxa"/>
            <w:tcBorders>
              <w:top w:val="nil"/>
              <w:left w:val="nil"/>
              <w:bottom w:val="single" w:sz="4" w:space="0" w:color="auto"/>
              <w:right w:val="single" w:sz="4" w:space="0" w:color="auto"/>
            </w:tcBorders>
            <w:vAlign w:val="center"/>
            <w:hideMark/>
          </w:tcPr>
          <w:p w14:paraId="12A75518"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38783F54"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7EEC9B0" w14:textId="4AA4575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1B16C2C" w14:textId="77777777" w:rsidTr="006A45DC">
        <w:trPr>
          <w:trHeight w:val="989"/>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42C07B7" w14:textId="50AB6C16"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オンライン診療では、可能な限り多くの診療情報を得るために、リアルタイムの視覚及び聴覚の情報を含む情報通信手段を採用する。</w:t>
            </w:r>
          </w:p>
        </w:tc>
        <w:tc>
          <w:tcPr>
            <w:tcW w:w="567" w:type="dxa"/>
            <w:tcBorders>
              <w:top w:val="single" w:sz="4" w:space="0" w:color="auto"/>
              <w:left w:val="nil"/>
              <w:bottom w:val="dashed" w:sz="4" w:space="0" w:color="auto"/>
              <w:right w:val="single" w:sz="4" w:space="0" w:color="auto"/>
            </w:tcBorders>
            <w:vAlign w:val="center"/>
            <w:hideMark/>
          </w:tcPr>
          <w:p w14:paraId="28309F45"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6C5ADED9"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val="restart"/>
            <w:tcBorders>
              <w:top w:val="single" w:sz="4" w:space="0" w:color="auto"/>
              <w:left w:val="nil"/>
              <w:bottom w:val="single" w:sz="4" w:space="0" w:color="auto"/>
              <w:right w:val="single" w:sz="4" w:space="0" w:color="auto"/>
            </w:tcBorders>
            <w:noWrap/>
            <w:vAlign w:val="center"/>
            <w:hideMark/>
          </w:tcPr>
          <w:p w14:paraId="0774AA2E" w14:textId="7D692BA5"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直接の対面診療に代替し得る程度の患者の心身の</w:t>
            </w:r>
            <w:r w:rsidRPr="00D51F48">
              <w:rPr>
                <w:rFonts w:ascii="Meiryo UI" w:eastAsia="Meiryo UI" w:hAnsi="Meiryo UI" w:cs="Times New Roman" w:hint="eastAsia"/>
                <w:kern w:val="0"/>
                <w:sz w:val="16"/>
                <w:szCs w:val="16"/>
              </w:rPr>
              <w:t>状況</w:t>
            </w:r>
            <w:r w:rsidRPr="00D51F48">
              <w:rPr>
                <w:rFonts w:ascii="Meiryo UI" w:eastAsia="Meiryo UI" w:hAnsi="Meiryo UI" w:cs="Times New Roman" w:hint="eastAsia"/>
                <w:color w:val="000000"/>
                <w:kern w:val="0"/>
                <w:sz w:val="16"/>
                <w:szCs w:val="16"/>
              </w:rPr>
              <w:t>に関する有用な情報が得られる場合には補助的な手段として、画像や文字等による情報のやりとりを活用することは妨げない。</w:t>
            </w:r>
          </w:p>
        </w:tc>
      </w:tr>
      <w:tr w:rsidR="00E47161" w:rsidRPr="00D51F48" w14:paraId="290B5A29" w14:textId="77777777" w:rsidTr="006A45DC">
        <w:trPr>
          <w:trHeight w:val="833"/>
          <w:jc w:val="center"/>
        </w:trPr>
        <w:tc>
          <w:tcPr>
            <w:tcW w:w="6232" w:type="dxa"/>
            <w:tcBorders>
              <w:top w:val="dashed" w:sz="4" w:space="0" w:color="auto"/>
              <w:left w:val="single" w:sz="4" w:space="0" w:color="auto"/>
              <w:bottom w:val="dashed" w:sz="4" w:space="0" w:color="auto"/>
              <w:right w:val="single" w:sz="4" w:space="0" w:color="auto"/>
            </w:tcBorders>
            <w:vAlign w:val="center"/>
          </w:tcPr>
          <w:p w14:paraId="37F2857E" w14:textId="497027AB" w:rsidR="00E47161" w:rsidRPr="00D51F48" w:rsidRDefault="00E47161" w:rsidP="007505AD">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オンライン診療は、文字、写真及び録画動画のみのやりとりで完結してはならない。</w:t>
            </w:r>
          </w:p>
        </w:tc>
        <w:tc>
          <w:tcPr>
            <w:tcW w:w="567" w:type="dxa"/>
            <w:tcBorders>
              <w:top w:val="dashed" w:sz="4" w:space="0" w:color="auto"/>
              <w:left w:val="nil"/>
              <w:bottom w:val="dashed" w:sz="4" w:space="0" w:color="auto"/>
              <w:right w:val="single" w:sz="4" w:space="0" w:color="auto"/>
            </w:tcBorders>
            <w:vAlign w:val="center"/>
          </w:tcPr>
          <w:p w14:paraId="6DF7F921" w14:textId="429533FD" w:rsidR="00E47161" w:rsidRPr="00D51F48" w:rsidRDefault="00E47161" w:rsidP="00BD7D1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dashed" w:sz="4" w:space="0" w:color="auto"/>
              <w:right w:val="single" w:sz="4" w:space="0" w:color="auto"/>
            </w:tcBorders>
            <w:shd w:val="clear" w:color="auto" w:fill="FFF2CC" w:themeFill="accent4" w:themeFillTint="33"/>
            <w:noWrap/>
            <w:vAlign w:val="center"/>
          </w:tcPr>
          <w:p w14:paraId="5D1D5655" w14:textId="70F843A1" w:rsidR="00E47161" w:rsidRPr="00D51F48" w:rsidRDefault="00E47161" w:rsidP="00BD7D1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noWrap/>
            <w:vAlign w:val="center"/>
          </w:tcPr>
          <w:p w14:paraId="43B59B15" w14:textId="77777777" w:rsidR="00E47161" w:rsidRPr="00D51F48" w:rsidRDefault="00E47161" w:rsidP="00BD7D10">
            <w:pPr>
              <w:widowControl/>
              <w:snapToGrid w:val="0"/>
              <w:rPr>
                <w:rFonts w:ascii="Meiryo UI" w:eastAsia="Meiryo UI" w:hAnsi="Meiryo UI" w:cs="Times New Roman"/>
                <w:color w:val="000000"/>
                <w:kern w:val="0"/>
                <w:sz w:val="20"/>
                <w:szCs w:val="20"/>
              </w:rPr>
            </w:pPr>
          </w:p>
        </w:tc>
      </w:tr>
      <w:tr w:rsidR="00E47161" w:rsidRPr="00D51F48" w14:paraId="1EAF1F6C" w14:textId="77777777" w:rsidTr="00FF44E8">
        <w:trPr>
          <w:trHeight w:val="454"/>
          <w:jc w:val="center"/>
        </w:trPr>
        <w:tc>
          <w:tcPr>
            <w:tcW w:w="6232" w:type="dxa"/>
            <w:tcBorders>
              <w:top w:val="dashed" w:sz="4" w:space="0" w:color="auto"/>
              <w:left w:val="single" w:sz="4" w:space="0" w:color="auto"/>
              <w:bottom w:val="single" w:sz="4" w:space="0" w:color="auto"/>
              <w:right w:val="single" w:sz="4" w:space="0" w:color="auto"/>
            </w:tcBorders>
            <w:vAlign w:val="center"/>
          </w:tcPr>
          <w:p w14:paraId="0F5201C6" w14:textId="776AB252" w:rsidR="00E47161" w:rsidRPr="00D51F48" w:rsidRDefault="00E47161" w:rsidP="00BD7D10">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の間などに、文字等により患者の病状の変化に直接関わらないことについてコミュニケーションを行うに当たっては、リアルタイムの視覚及び聴覚の情報を伴わないチャット機能（文字、写真、録画動画等による情報のやりとりを行うもの）が活用され得る。この際、オンライン診療と区別するため、あらかじめチャット機能を活用して伝達し合う事項・範囲を決めておく。</w:t>
            </w:r>
          </w:p>
        </w:tc>
        <w:tc>
          <w:tcPr>
            <w:tcW w:w="567" w:type="dxa"/>
            <w:tcBorders>
              <w:top w:val="dashed" w:sz="4" w:space="0" w:color="auto"/>
              <w:left w:val="nil"/>
              <w:bottom w:val="single" w:sz="4" w:space="0" w:color="auto"/>
              <w:right w:val="single" w:sz="4" w:space="0" w:color="auto"/>
            </w:tcBorders>
            <w:vAlign w:val="center"/>
          </w:tcPr>
          <w:p w14:paraId="581AB523" w14:textId="04EA6307" w:rsidR="00E47161" w:rsidRPr="00D51F48" w:rsidRDefault="00E47161" w:rsidP="00BD7D1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13A3E000" w14:textId="2EE5C375" w:rsidR="00E47161" w:rsidRPr="00D51F48" w:rsidRDefault="00E47161" w:rsidP="00BD7D1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noWrap/>
            <w:vAlign w:val="center"/>
          </w:tcPr>
          <w:p w14:paraId="1869675D" w14:textId="77777777" w:rsidR="00E47161" w:rsidRPr="00D51F48" w:rsidRDefault="00E47161" w:rsidP="00BD7D10">
            <w:pPr>
              <w:widowControl/>
              <w:snapToGrid w:val="0"/>
              <w:rPr>
                <w:rFonts w:ascii="Meiryo UI" w:eastAsia="Meiryo UI" w:hAnsi="Meiryo UI" w:cs="Times New Roman"/>
                <w:color w:val="000000"/>
                <w:kern w:val="0"/>
                <w:sz w:val="20"/>
                <w:szCs w:val="20"/>
              </w:rPr>
            </w:pPr>
          </w:p>
        </w:tc>
      </w:tr>
      <w:tr w:rsidR="00E47161" w:rsidRPr="00D51F48" w14:paraId="44746C17" w14:textId="77777777" w:rsidTr="006A45DC">
        <w:trPr>
          <w:trHeight w:val="101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E8F9613"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ⅲ オンライン診療において、医師は、情報通信機器を介して、同時に複数の患者の診療を行ってはならない。</w:t>
            </w:r>
          </w:p>
        </w:tc>
        <w:tc>
          <w:tcPr>
            <w:tcW w:w="567" w:type="dxa"/>
            <w:tcBorders>
              <w:top w:val="single" w:sz="4" w:space="0" w:color="auto"/>
              <w:left w:val="nil"/>
              <w:bottom w:val="single" w:sz="4" w:space="0" w:color="auto"/>
              <w:right w:val="single" w:sz="4" w:space="0" w:color="auto"/>
            </w:tcBorders>
            <w:vAlign w:val="center"/>
            <w:hideMark/>
          </w:tcPr>
          <w:p w14:paraId="557D1252"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A34AF34"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single" w:sz="4" w:space="0" w:color="auto"/>
              <w:right w:val="single" w:sz="4" w:space="0" w:color="auto"/>
            </w:tcBorders>
            <w:noWrap/>
            <w:vAlign w:val="center"/>
            <w:hideMark/>
          </w:tcPr>
          <w:p w14:paraId="7F0380E2" w14:textId="4780F158"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33BEBB34" w14:textId="77777777" w:rsidTr="006A45DC">
        <w:trPr>
          <w:trHeight w:val="98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1639049" w14:textId="289E946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医師の他に医療従事者等が同席する場合は、その都度患者に説明を行い、患者の同意を得る。</w:t>
            </w:r>
          </w:p>
        </w:tc>
        <w:tc>
          <w:tcPr>
            <w:tcW w:w="567" w:type="dxa"/>
            <w:tcBorders>
              <w:top w:val="nil"/>
              <w:left w:val="nil"/>
              <w:bottom w:val="single" w:sz="4" w:space="0" w:color="auto"/>
              <w:right w:val="single" w:sz="4" w:space="0" w:color="auto"/>
            </w:tcBorders>
            <w:vAlign w:val="center"/>
            <w:hideMark/>
          </w:tcPr>
          <w:p w14:paraId="23A329DF"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58A1253"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73EF05CF" w14:textId="76191E8C"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7BAC81F5" w14:textId="77777777" w:rsidTr="006A45DC">
        <w:trPr>
          <w:trHeight w:val="1267"/>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7208E09" w14:textId="3174F4EF"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医師と患者が１対１で診療を行っていることを確認するために、オンライン診療の開始時間及び終了時間をアクセスログとして記録するシステムとする。</w:t>
            </w:r>
          </w:p>
        </w:tc>
        <w:tc>
          <w:tcPr>
            <w:tcW w:w="567" w:type="dxa"/>
            <w:tcBorders>
              <w:top w:val="nil"/>
              <w:left w:val="nil"/>
              <w:bottom w:val="single" w:sz="4" w:space="0" w:color="auto"/>
              <w:right w:val="single" w:sz="4" w:space="0" w:color="auto"/>
            </w:tcBorders>
            <w:vAlign w:val="center"/>
            <w:hideMark/>
          </w:tcPr>
          <w:p w14:paraId="76F5C86E"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4E172A0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4353A9F9" w14:textId="28FAEF63"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66998B69" w14:textId="77777777" w:rsidTr="00534301">
        <w:trPr>
          <w:trHeight w:val="145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4027F4E" w14:textId="3598F066"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オンライン診療を実施する前に、直接の対面で、実際に使用する情報通信機器を用いた試験を実施し、情報通信機器を通して得られる画像の色彩や動作等について確認する。</w:t>
            </w:r>
          </w:p>
        </w:tc>
        <w:tc>
          <w:tcPr>
            <w:tcW w:w="567" w:type="dxa"/>
            <w:tcBorders>
              <w:top w:val="nil"/>
              <w:left w:val="nil"/>
              <w:bottom w:val="single" w:sz="4" w:space="0" w:color="auto"/>
              <w:right w:val="single" w:sz="4" w:space="0" w:color="auto"/>
            </w:tcBorders>
            <w:vAlign w:val="center"/>
            <w:hideMark/>
          </w:tcPr>
          <w:p w14:paraId="0EDA8B03"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7113A3F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shd w:val="clear" w:color="auto" w:fill="DEEAF6" w:themeFill="accent5" w:themeFillTint="33"/>
              </w:rPr>
              <w:t>推</w:t>
            </w:r>
            <w:r w:rsidRPr="00D51F48">
              <w:rPr>
                <w:rFonts w:ascii="Meiryo UI" w:eastAsia="Meiryo UI" w:hAnsi="Meiryo UI" w:cs="Times New Roman" w:hint="eastAsia"/>
                <w:color w:val="000000"/>
                <w:kern w:val="0"/>
                <w:sz w:val="20"/>
                <w:szCs w:val="20"/>
              </w:rPr>
              <w:t>奨</w:t>
            </w:r>
          </w:p>
        </w:tc>
        <w:tc>
          <w:tcPr>
            <w:tcW w:w="2977" w:type="dxa"/>
            <w:tcBorders>
              <w:top w:val="nil"/>
              <w:left w:val="nil"/>
              <w:bottom w:val="single" w:sz="4" w:space="0" w:color="auto"/>
              <w:right w:val="single" w:sz="4" w:space="0" w:color="auto"/>
            </w:tcBorders>
            <w:noWrap/>
            <w:vAlign w:val="center"/>
            <w:hideMark/>
          </w:tcPr>
          <w:p w14:paraId="4EB09038" w14:textId="14CC73BA"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bl>
    <w:p w14:paraId="7B1A4DB7" w14:textId="424E34EC" w:rsidR="006315BF" w:rsidRPr="00D51F48" w:rsidRDefault="006315BF"/>
    <w:p w14:paraId="4D5119C6" w14:textId="50D50F12" w:rsidR="006315BF" w:rsidRDefault="006315BF">
      <w:pPr>
        <w:widowControl/>
        <w:jc w:val="left"/>
      </w:pPr>
    </w:p>
    <w:p w14:paraId="18B01808" w14:textId="441B8D99" w:rsidR="00A42751" w:rsidRPr="00A42751" w:rsidRDefault="00A42751">
      <w:pPr>
        <w:widowControl/>
        <w:jc w:val="left"/>
      </w:pPr>
    </w:p>
    <w:p w14:paraId="4F2C02E3" w14:textId="439E2DA1" w:rsidR="004C18EE" w:rsidRPr="00A42751" w:rsidRDefault="004C18EE">
      <w:pPr>
        <w:widowControl/>
        <w:jc w:val="left"/>
        <w:rPr>
          <w:rFonts w:ascii="Meiryo UI" w:eastAsia="Meiryo UI" w:hAnsi="Meiryo UI"/>
          <w:b/>
          <w:bCs/>
          <w:sz w:val="28"/>
          <w:szCs w:val="32"/>
        </w:rPr>
      </w:pPr>
    </w:p>
    <w:p w14:paraId="25752F3B" w14:textId="77777777" w:rsidR="00AF0130" w:rsidRPr="00D51F48" w:rsidRDefault="00AF0130">
      <w:pPr>
        <w:widowControl/>
        <w:jc w:val="left"/>
        <w:rPr>
          <w:rFonts w:ascii="Meiryo UI" w:eastAsia="Meiryo UI" w:hAnsi="Meiryo UI"/>
          <w:b/>
          <w:bCs/>
          <w:sz w:val="28"/>
          <w:szCs w:val="32"/>
        </w:rPr>
      </w:pPr>
      <w:r w:rsidRPr="00D51F48">
        <w:rPr>
          <w:rFonts w:ascii="Meiryo UI" w:eastAsia="Meiryo UI" w:hAnsi="Meiryo UI"/>
          <w:b/>
          <w:bCs/>
          <w:sz w:val="28"/>
          <w:szCs w:val="32"/>
        </w:rPr>
        <w:br w:type="page"/>
      </w:r>
    </w:p>
    <w:p w14:paraId="3B56AB2E" w14:textId="32FCC097" w:rsidR="006315BF" w:rsidRPr="00D51F48" w:rsidRDefault="006315BF" w:rsidP="00CB276F">
      <w:pPr>
        <w:ind w:leftChars="-270" w:left="-567" w:right="-1" w:firstLineChars="50" w:firstLine="140"/>
        <w:jc w:val="left"/>
        <w:rPr>
          <w:rFonts w:ascii="Meiryo UI" w:eastAsia="Meiryo UI" w:hAnsi="Meiryo UI"/>
          <w:b/>
          <w:bCs/>
          <w:sz w:val="28"/>
          <w:szCs w:val="32"/>
        </w:rPr>
      </w:pPr>
      <w:r w:rsidRPr="00D51F48">
        <w:rPr>
          <w:rFonts w:ascii="Meiryo UI" w:eastAsia="Meiryo UI" w:hAnsi="Meiryo UI" w:hint="eastAsia"/>
          <w:b/>
          <w:bCs/>
          <w:sz w:val="28"/>
          <w:szCs w:val="32"/>
        </w:rPr>
        <w:lastRenderedPageBreak/>
        <w:t>２．オンライン診療の提供体制に関する事項</w:t>
      </w: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36F30F6A" w14:textId="77777777" w:rsidTr="009C3358">
        <w:trPr>
          <w:trHeight w:val="454"/>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216CC94" w14:textId="23481D07" w:rsidR="00E47161" w:rsidRPr="00D51F48" w:rsidRDefault="00E47161" w:rsidP="000D408F">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 医師の所在</w:t>
            </w:r>
          </w:p>
        </w:tc>
        <w:tc>
          <w:tcPr>
            <w:tcW w:w="913" w:type="dxa"/>
            <w:tcBorders>
              <w:top w:val="nil"/>
              <w:left w:val="nil"/>
              <w:bottom w:val="single" w:sz="4" w:space="0" w:color="auto"/>
              <w:right w:val="single" w:sz="4" w:space="0" w:color="auto"/>
            </w:tcBorders>
            <w:shd w:val="clear" w:color="auto" w:fill="595959" w:themeFill="text1" w:themeFillTint="A6"/>
            <w:vAlign w:val="center"/>
            <w:hideMark/>
          </w:tcPr>
          <w:p w14:paraId="6FB32E8B"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nil"/>
              <w:left w:val="nil"/>
              <w:bottom w:val="single" w:sz="4" w:space="0" w:color="auto"/>
              <w:right w:val="single" w:sz="4" w:space="0" w:color="auto"/>
            </w:tcBorders>
            <w:shd w:val="clear" w:color="auto" w:fill="595959" w:themeFill="text1" w:themeFillTint="A6"/>
            <w:noWrap/>
            <w:vAlign w:val="center"/>
            <w:hideMark/>
          </w:tcPr>
          <w:p w14:paraId="67154B35"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20"/>
                <w:szCs w:val="20"/>
              </w:rPr>
            </w:pPr>
          </w:p>
        </w:tc>
      </w:tr>
      <w:tr w:rsidR="00E47161" w:rsidRPr="00D51F48" w14:paraId="4024F088" w14:textId="77777777" w:rsidTr="00040EC8">
        <w:trPr>
          <w:trHeight w:val="2091"/>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DB403DF" w14:textId="0F1293E8" w:rsidR="00E47161"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オンライン診療を行う医師は、医療機関に所属し、その所属及び当該</w:t>
            </w:r>
            <w:r w:rsidR="00F03317">
              <w:rPr>
                <w:rFonts w:ascii="Meiryo UI" w:eastAsia="Meiryo UI" w:hAnsi="Meiryo UI" w:cs="Times New Roman" w:hint="eastAsia"/>
                <w:kern w:val="0"/>
                <w:sz w:val="20"/>
                <w:szCs w:val="20"/>
              </w:rPr>
              <w:t>オンライン診療実施病院等</w:t>
            </w:r>
            <w:r w:rsidRPr="00D51F48">
              <w:rPr>
                <w:rFonts w:ascii="Meiryo UI" w:eastAsia="Meiryo UI" w:hAnsi="Meiryo UI" w:cs="Times New Roman" w:hint="eastAsia"/>
                <w:kern w:val="0"/>
                <w:sz w:val="20"/>
                <w:szCs w:val="20"/>
              </w:rPr>
              <w:t>の問い合わせ先を明らかにする。</w:t>
            </w:r>
          </w:p>
          <w:p w14:paraId="25A32336" w14:textId="1CBBE144" w:rsidR="0053561A" w:rsidRPr="00D51F48" w:rsidRDefault="0053561A" w:rsidP="0028397E">
            <w:pPr>
              <w:widowControl/>
              <w:snapToGrid w:val="0"/>
              <w:ind w:leftChars="17" w:left="316" w:hangingChars="140" w:hanging="28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B2A27">
              <w:rPr>
                <w:rFonts w:ascii="Meiryo UI" w:eastAsia="Meiryo UI" w:hAnsi="Meiryo UI" w:cs="Times New Roman" w:hint="eastAsia"/>
                <w:kern w:val="0"/>
                <w:sz w:val="20"/>
                <w:szCs w:val="20"/>
              </w:rPr>
              <w:t xml:space="preserve">　</w:t>
            </w:r>
            <w:r w:rsidR="00A054C1">
              <w:rPr>
                <w:rFonts w:ascii="Meiryo UI" w:eastAsia="Meiryo UI" w:hAnsi="Meiryo UI" w:cs="Times New Roman" w:hint="eastAsia"/>
                <w:kern w:val="0"/>
                <w:sz w:val="20"/>
                <w:szCs w:val="20"/>
              </w:rPr>
              <w:t>特に、オンライン診療</w:t>
            </w:r>
            <w:r w:rsidR="00A62119">
              <w:rPr>
                <w:rFonts w:ascii="Meiryo UI" w:eastAsia="Meiryo UI" w:hAnsi="Meiryo UI" w:cs="Times New Roman" w:hint="eastAsia"/>
                <w:kern w:val="0"/>
                <w:sz w:val="20"/>
                <w:szCs w:val="20"/>
              </w:rPr>
              <w:t>受診施設で、患者に対してオンライン診療を行う場合は</w:t>
            </w:r>
            <w:r>
              <w:rPr>
                <w:rFonts w:ascii="Meiryo UI" w:eastAsia="Meiryo UI" w:hAnsi="Meiryo UI" w:cs="Times New Roman" w:hint="eastAsia"/>
                <w:kern w:val="0"/>
                <w:sz w:val="20"/>
                <w:szCs w:val="20"/>
              </w:rPr>
              <w:t>、患者が事後的に</w:t>
            </w:r>
            <w:r w:rsidR="00290DC5">
              <w:rPr>
                <w:rFonts w:ascii="Meiryo UI" w:eastAsia="Meiryo UI" w:hAnsi="Meiryo UI" w:cs="Times New Roman" w:hint="eastAsia"/>
                <w:kern w:val="0"/>
                <w:sz w:val="20"/>
                <w:szCs w:val="20"/>
              </w:rPr>
              <w:t>も</w:t>
            </w:r>
            <w:r>
              <w:rPr>
                <w:rFonts w:ascii="Meiryo UI" w:eastAsia="Meiryo UI" w:hAnsi="Meiryo UI" w:cs="Times New Roman" w:hint="eastAsia"/>
                <w:kern w:val="0"/>
                <w:sz w:val="20"/>
                <w:szCs w:val="20"/>
              </w:rPr>
              <w:t>確認できる方法により</w:t>
            </w:r>
            <w:r w:rsidR="00A62119">
              <w:rPr>
                <w:rFonts w:ascii="Meiryo UI" w:eastAsia="Meiryo UI" w:hAnsi="Meiryo UI" w:cs="Times New Roman" w:hint="eastAsia"/>
                <w:kern w:val="0"/>
                <w:sz w:val="20"/>
                <w:szCs w:val="20"/>
              </w:rPr>
              <w:t>、所属する医療機関及びその問合せ先の明示その他必要な通知を</w:t>
            </w:r>
            <w:r>
              <w:rPr>
                <w:rFonts w:ascii="Meiryo UI" w:eastAsia="Meiryo UI" w:hAnsi="Meiryo UI" w:cs="Times New Roman" w:hint="eastAsia"/>
                <w:kern w:val="0"/>
                <w:sz w:val="20"/>
                <w:szCs w:val="20"/>
              </w:rPr>
              <w:t>行う。</w:t>
            </w:r>
          </w:p>
        </w:tc>
        <w:tc>
          <w:tcPr>
            <w:tcW w:w="517" w:type="dxa"/>
            <w:tcBorders>
              <w:top w:val="single" w:sz="4" w:space="0" w:color="auto"/>
              <w:left w:val="nil"/>
              <w:bottom w:val="single" w:sz="4" w:space="0" w:color="auto"/>
              <w:right w:val="single" w:sz="4" w:space="0" w:color="auto"/>
            </w:tcBorders>
            <w:vAlign w:val="center"/>
          </w:tcPr>
          <w:p w14:paraId="7E8A8FF3" w14:textId="3F7C1D9F"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4C16C78" w14:textId="17894597"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A2AF1F" w14:textId="29632F9A"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E65418D" w14:textId="77777777" w:rsidTr="00040EC8">
        <w:trPr>
          <w:trHeight w:val="1129"/>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42C7B0E" w14:textId="4B104529"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患者の急病急変時に適切に対応するため、患者が速やかにアクセスできる医療機関において直接の対面診療を行える体制を整える。</w:t>
            </w:r>
          </w:p>
        </w:tc>
        <w:tc>
          <w:tcPr>
            <w:tcW w:w="517" w:type="dxa"/>
            <w:tcBorders>
              <w:top w:val="single" w:sz="4" w:space="0" w:color="auto"/>
              <w:left w:val="nil"/>
              <w:bottom w:val="single" w:sz="4" w:space="0" w:color="auto"/>
              <w:right w:val="single" w:sz="4" w:space="0" w:color="auto"/>
            </w:tcBorders>
            <w:vAlign w:val="center"/>
          </w:tcPr>
          <w:p w14:paraId="1979A646" w14:textId="4A3A1A39"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AEC8B44" w14:textId="320CDEDD"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687BE1" w14:textId="3749E258"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68E6AEF2" w14:textId="77777777" w:rsidTr="00040EC8">
        <w:trPr>
          <w:trHeight w:val="140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D909DC1" w14:textId="3B4A46A9"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医師は、騒音により音声が聞き取れない、ネットワークが不安定であり動画が途切れる等、オンライン診療を行うに当たり適切な判断を害する場所でオンライン診療を行ってはならない。</w:t>
            </w:r>
          </w:p>
        </w:tc>
        <w:tc>
          <w:tcPr>
            <w:tcW w:w="517" w:type="dxa"/>
            <w:tcBorders>
              <w:top w:val="single" w:sz="4" w:space="0" w:color="auto"/>
              <w:left w:val="nil"/>
              <w:bottom w:val="single" w:sz="4" w:space="0" w:color="auto"/>
              <w:right w:val="single" w:sz="4" w:space="0" w:color="auto"/>
            </w:tcBorders>
            <w:vAlign w:val="center"/>
          </w:tcPr>
          <w:p w14:paraId="6000E5A7" w14:textId="2B8592D8"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D773147" w14:textId="3E5F2CF4"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239A7CA"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17F6E061" w14:textId="77777777" w:rsidTr="00040EC8">
        <w:trPr>
          <w:trHeight w:val="1406"/>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7C15A2E" w14:textId="62210D0F"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オンライン診療を行う際は、診療録等、過去の患者の状態を把握しながら診療すること等により、医療機関に居る場合と同等程度に患者の心身の状態に関する情報を得られる体制を整える。</w:t>
            </w:r>
          </w:p>
        </w:tc>
        <w:tc>
          <w:tcPr>
            <w:tcW w:w="517" w:type="dxa"/>
            <w:tcBorders>
              <w:top w:val="single" w:sz="4" w:space="0" w:color="auto"/>
              <w:left w:val="nil"/>
              <w:bottom w:val="single" w:sz="4" w:space="0" w:color="auto"/>
              <w:right w:val="single" w:sz="4" w:space="0" w:color="auto"/>
            </w:tcBorders>
            <w:vAlign w:val="center"/>
          </w:tcPr>
          <w:p w14:paraId="0FAD7649" w14:textId="28FEF55B"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9F88F8" w14:textId="58177607"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BA94633" w14:textId="651DC458" w:rsidR="00E47161" w:rsidRPr="00D51F48" w:rsidRDefault="00E47161" w:rsidP="00B45C57">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緊急やむを得ない場合には、この限りでない。</w:t>
            </w:r>
          </w:p>
        </w:tc>
      </w:tr>
      <w:tr w:rsidR="00E47161" w:rsidRPr="00D51F48" w14:paraId="389E974F" w14:textId="77777777" w:rsidTr="00040EC8">
        <w:trPr>
          <w:trHeight w:val="1129"/>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30FC8D6" w14:textId="1B437BCE"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第三者に患者の心身の状態に関する情報の伝わることのないよう、医師は物理的に外部から隔離される空間においてオンライン診療を行う。</w:t>
            </w:r>
          </w:p>
        </w:tc>
        <w:tc>
          <w:tcPr>
            <w:tcW w:w="517" w:type="dxa"/>
            <w:tcBorders>
              <w:top w:val="single" w:sz="4" w:space="0" w:color="auto"/>
              <w:left w:val="nil"/>
              <w:bottom w:val="single" w:sz="4" w:space="0" w:color="auto"/>
              <w:right w:val="single" w:sz="4" w:space="0" w:color="auto"/>
            </w:tcBorders>
            <w:vAlign w:val="center"/>
          </w:tcPr>
          <w:p w14:paraId="6F98929B" w14:textId="06F14BBB"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B3D2E7B" w14:textId="71F2F9C1"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5EEC5E"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68AEB88D" w14:textId="77777777" w:rsidTr="00040EC8">
        <w:trPr>
          <w:trHeight w:val="269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180BF68B" w14:textId="42CC4C04"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オンライン診療実施</w:t>
            </w:r>
            <w:r w:rsidR="00A36EA8">
              <w:rPr>
                <w:rFonts w:ascii="Meiryo UI" w:eastAsia="Meiryo UI" w:hAnsi="Meiryo UI" w:cs="Times New Roman" w:hint="eastAsia"/>
                <w:kern w:val="0"/>
                <w:sz w:val="20"/>
                <w:szCs w:val="20"/>
              </w:rPr>
              <w:t>病院等</w:t>
            </w:r>
            <w:r w:rsidRPr="00D51F48">
              <w:rPr>
                <w:rFonts w:ascii="Meiryo UI" w:eastAsia="Meiryo UI" w:hAnsi="Meiryo UI" w:cs="Times New Roman" w:hint="eastAsia"/>
                <w:kern w:val="0"/>
                <w:sz w:val="20"/>
                <w:szCs w:val="20"/>
              </w:rPr>
              <w:t>は、ホームページや院内掲示等において、本指針を遵守した上でオンライン診療を実施している旨を</w:t>
            </w:r>
            <w:r w:rsidR="00A70BD6">
              <w:rPr>
                <w:rFonts w:ascii="Meiryo UI" w:eastAsia="Meiryo UI" w:hAnsi="Meiryo UI" w:cs="Times New Roman" w:hint="eastAsia"/>
                <w:kern w:val="0"/>
                <w:sz w:val="20"/>
                <w:szCs w:val="20"/>
              </w:rPr>
              <w:t>具体的に</w:t>
            </w:r>
            <w:r w:rsidRPr="00D51F48">
              <w:rPr>
                <w:rFonts w:ascii="Meiryo UI" w:eastAsia="Meiryo UI" w:hAnsi="Meiryo UI" w:cs="Times New Roman" w:hint="eastAsia"/>
                <w:kern w:val="0"/>
                <w:sz w:val="20"/>
                <w:szCs w:val="20"/>
              </w:rPr>
              <w:t>公表する。</w:t>
            </w:r>
          </w:p>
        </w:tc>
        <w:tc>
          <w:tcPr>
            <w:tcW w:w="517" w:type="dxa"/>
            <w:tcBorders>
              <w:top w:val="single" w:sz="4" w:space="0" w:color="auto"/>
              <w:left w:val="nil"/>
              <w:bottom w:val="single" w:sz="4" w:space="0" w:color="auto"/>
              <w:right w:val="single" w:sz="4" w:space="0" w:color="auto"/>
            </w:tcBorders>
            <w:vAlign w:val="center"/>
          </w:tcPr>
          <w:p w14:paraId="1DFDEB5E" w14:textId="47E6C14D"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13B49D2" w14:textId="7A92800F"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D537FE8" w14:textId="5A25A282" w:rsidR="00E47161" w:rsidRDefault="00BA0DC6" w:rsidP="00C06D51">
            <w:pPr>
              <w:pStyle w:val="a8"/>
              <w:widowControl/>
              <w:numPr>
                <w:ilvl w:val="0"/>
                <w:numId w:val="8"/>
              </w:numPr>
              <w:snapToGrid w:val="0"/>
              <w:ind w:leftChars="0" w:left="281" w:hanging="226"/>
              <w:jc w:val="left"/>
              <w:rPr>
                <w:rFonts w:ascii="Meiryo UI" w:eastAsia="Meiryo UI" w:hAnsi="Meiryo UI" w:cs="Times New Roman"/>
                <w:color w:val="000000"/>
                <w:kern w:val="0"/>
                <w:sz w:val="18"/>
                <w:szCs w:val="18"/>
              </w:rPr>
            </w:pPr>
            <w:r w:rsidRPr="0028397E">
              <w:rPr>
                <w:rFonts w:ascii="Meiryo UI" w:eastAsia="Meiryo UI" w:hAnsi="Meiryo UI" w:cs="Times New Roman" w:hint="eastAsia"/>
                <w:color w:val="000000"/>
                <w:kern w:val="0"/>
                <w:sz w:val="18"/>
                <w:szCs w:val="18"/>
              </w:rPr>
              <w:t>医療機関のホームページに</w:t>
            </w:r>
            <w:r w:rsidR="00662EFE">
              <w:rPr>
                <w:rFonts w:ascii="Meiryo UI" w:eastAsia="Meiryo UI" w:hAnsi="Meiryo UI" w:cs="Times New Roman" w:hint="eastAsia"/>
                <w:color w:val="000000"/>
                <w:kern w:val="0"/>
                <w:sz w:val="18"/>
                <w:szCs w:val="18"/>
              </w:rPr>
              <w:t>本</w:t>
            </w:r>
            <w:r w:rsidRPr="0028397E">
              <w:rPr>
                <w:rFonts w:ascii="Meiryo UI" w:eastAsia="Meiryo UI" w:hAnsi="Meiryo UI" w:cs="Times New Roman" w:hint="eastAsia"/>
                <w:color w:val="000000"/>
                <w:kern w:val="0"/>
                <w:sz w:val="18"/>
                <w:szCs w:val="18"/>
              </w:rPr>
              <w:t>チェックリスト</w:t>
            </w:r>
            <w:r w:rsidR="000E3B6E">
              <w:rPr>
                <w:rFonts w:ascii="Meiryo UI" w:eastAsia="Meiryo UI" w:hAnsi="Meiryo UI" w:cs="Times New Roman" w:hint="eastAsia"/>
                <w:color w:val="000000"/>
                <w:kern w:val="0"/>
                <w:sz w:val="18"/>
                <w:szCs w:val="18"/>
              </w:rPr>
              <w:t>（※）</w:t>
            </w:r>
            <w:r w:rsidRPr="0028397E">
              <w:rPr>
                <w:rFonts w:ascii="Meiryo UI" w:eastAsia="Meiryo UI" w:hAnsi="Meiryo UI" w:cs="Times New Roman" w:hint="eastAsia"/>
                <w:color w:val="000000"/>
                <w:kern w:val="0"/>
                <w:sz w:val="18"/>
                <w:szCs w:val="18"/>
              </w:rPr>
              <w:t>を公表することも考えられる。</w:t>
            </w:r>
          </w:p>
          <w:p w14:paraId="26337C6F" w14:textId="77777777" w:rsidR="000E3B6E" w:rsidRDefault="000E3B6E" w:rsidP="000E3B6E">
            <w:pPr>
              <w:widowControl/>
              <w:snapToGrid w:val="0"/>
              <w:ind w:left="55"/>
              <w:jc w:val="left"/>
              <w:rPr>
                <w:rFonts w:ascii="Meiryo UI" w:eastAsia="Meiryo UI" w:hAnsi="Meiryo UI" w:cs="Times New Roman"/>
                <w:color w:val="000000"/>
                <w:kern w:val="0"/>
                <w:sz w:val="18"/>
                <w:szCs w:val="18"/>
              </w:rPr>
            </w:pPr>
          </w:p>
          <w:p w14:paraId="7B4D89DC" w14:textId="0B1A137B" w:rsidR="000E3B6E" w:rsidRPr="0028397E" w:rsidRDefault="00092282" w:rsidP="0028397E">
            <w:pPr>
              <w:widowControl/>
              <w:snapToGrid w:val="0"/>
              <w:ind w:leftChars="12" w:left="25"/>
              <w:jc w:val="left"/>
              <w:rPr>
                <w:rFonts w:ascii="Meiryo UI" w:eastAsia="Meiryo UI" w:hAnsi="Meiryo UI" w:cs="Times New Roman"/>
                <w:color w:val="000000"/>
                <w:kern w:val="0"/>
                <w:sz w:val="18"/>
                <w:szCs w:val="18"/>
              </w:rPr>
            </w:pPr>
            <w:r>
              <w:rPr>
                <w:rFonts w:ascii="Meiryo UI" w:eastAsia="Meiryo UI" w:hAnsi="Meiryo UI" w:cs="Times New Roman" w:hint="eastAsia"/>
                <w:color w:val="000000"/>
                <w:kern w:val="0"/>
                <w:sz w:val="18"/>
                <w:szCs w:val="18"/>
              </w:rPr>
              <w:t>※　「</w:t>
            </w:r>
            <w:r w:rsidR="00273EBD">
              <w:rPr>
                <w:rFonts w:ascii="Meiryo UI" w:eastAsia="Meiryo UI" w:hAnsi="Meiryo UI" w:cs="Times New Roman" w:hint="eastAsia"/>
                <w:color w:val="000000"/>
                <w:kern w:val="0"/>
                <w:sz w:val="18"/>
                <w:szCs w:val="18"/>
              </w:rPr>
              <w:t>医療法等の一部を改正する法律の一部の施行等について（オンライン診療関係）</w:t>
            </w:r>
            <w:r>
              <w:rPr>
                <w:rFonts w:ascii="Meiryo UI" w:eastAsia="Meiryo UI" w:hAnsi="Meiryo UI" w:cs="Times New Roman" w:hint="eastAsia"/>
                <w:color w:val="000000"/>
                <w:kern w:val="0"/>
                <w:sz w:val="18"/>
                <w:szCs w:val="18"/>
              </w:rPr>
              <w:t>」</w:t>
            </w:r>
            <w:r w:rsidRPr="007B237F">
              <w:rPr>
                <w:rFonts w:ascii="Meiryo UI" w:eastAsia="Meiryo UI" w:hAnsi="Meiryo UI" w:cs="Times New Roman" w:hint="eastAsia"/>
                <w:color w:val="000000"/>
                <w:kern w:val="0"/>
                <w:sz w:val="18"/>
                <w:szCs w:val="18"/>
              </w:rPr>
              <w:t>（令和８年</w:t>
            </w:r>
            <w:r w:rsidR="0007382E" w:rsidRPr="007B237F">
              <w:rPr>
                <w:rFonts w:ascii="Meiryo UI" w:eastAsia="Meiryo UI" w:hAnsi="Meiryo UI" w:cs="Times New Roman" w:hint="eastAsia"/>
                <w:color w:val="000000"/>
                <w:kern w:val="0"/>
                <w:sz w:val="18"/>
                <w:szCs w:val="18"/>
              </w:rPr>
              <w:t>３</w:t>
            </w:r>
            <w:r w:rsidRPr="007B237F">
              <w:rPr>
                <w:rFonts w:ascii="Meiryo UI" w:eastAsia="Meiryo UI" w:hAnsi="Meiryo UI" w:cs="Times New Roman" w:hint="eastAsia"/>
                <w:color w:val="000000"/>
                <w:kern w:val="0"/>
                <w:sz w:val="18"/>
                <w:szCs w:val="18"/>
              </w:rPr>
              <w:t>月</w:t>
            </w:r>
            <w:r w:rsidR="0007382E" w:rsidRPr="007B237F">
              <w:rPr>
                <w:rFonts w:ascii="Meiryo UI" w:eastAsia="Meiryo UI" w:hAnsi="Meiryo UI" w:cs="Times New Roman" w:hint="eastAsia"/>
                <w:color w:val="000000"/>
                <w:kern w:val="0"/>
                <w:sz w:val="18"/>
                <w:szCs w:val="18"/>
              </w:rPr>
              <w:t>27</w:t>
            </w:r>
            <w:r w:rsidRPr="007B237F">
              <w:rPr>
                <w:rFonts w:ascii="Meiryo UI" w:eastAsia="Meiryo UI" w:hAnsi="Meiryo UI" w:cs="Times New Roman" w:hint="eastAsia"/>
                <w:color w:val="000000"/>
                <w:kern w:val="0"/>
                <w:sz w:val="18"/>
                <w:szCs w:val="18"/>
              </w:rPr>
              <w:t>日</w:t>
            </w:r>
            <w:r w:rsidR="00EA62AF" w:rsidRPr="007B237F">
              <w:rPr>
                <w:rFonts w:ascii="Meiryo UI" w:eastAsia="Meiryo UI" w:hAnsi="Meiryo UI" w:cs="Times New Roman" w:hint="eastAsia"/>
                <w:color w:val="000000"/>
                <w:kern w:val="0"/>
                <w:sz w:val="18"/>
                <w:szCs w:val="18"/>
              </w:rPr>
              <w:t>付け医政発</w:t>
            </w:r>
            <w:r w:rsidR="007B237F" w:rsidRPr="007B237F">
              <w:rPr>
                <w:rFonts w:ascii="Meiryo UI" w:eastAsia="Meiryo UI" w:hAnsi="Meiryo UI" w:cs="Times New Roman" w:hint="eastAsia"/>
                <w:color w:val="000000"/>
                <w:kern w:val="0"/>
                <w:sz w:val="18"/>
                <w:szCs w:val="18"/>
              </w:rPr>
              <w:t>0327第５</w:t>
            </w:r>
            <w:r w:rsidR="00EA62AF" w:rsidRPr="007B237F">
              <w:rPr>
                <w:rFonts w:ascii="Meiryo UI" w:eastAsia="Meiryo UI" w:hAnsi="Meiryo UI" w:cs="Times New Roman" w:hint="eastAsia"/>
                <w:color w:val="000000"/>
                <w:kern w:val="0"/>
                <w:sz w:val="18"/>
                <w:szCs w:val="18"/>
              </w:rPr>
              <w:t>号医政局長通知</w:t>
            </w:r>
            <w:r w:rsidRPr="007B237F">
              <w:rPr>
                <w:rFonts w:ascii="Meiryo UI" w:eastAsia="Meiryo UI" w:hAnsi="Meiryo UI" w:cs="Times New Roman" w:hint="eastAsia"/>
                <w:color w:val="000000"/>
                <w:kern w:val="0"/>
                <w:sz w:val="18"/>
                <w:szCs w:val="18"/>
              </w:rPr>
              <w:t>）</w:t>
            </w:r>
          </w:p>
        </w:tc>
      </w:tr>
      <w:tr w:rsidR="00E47161" w:rsidRPr="00D51F48" w14:paraId="3D48719F" w14:textId="77777777" w:rsidTr="00040EC8">
        <w:trPr>
          <w:trHeight w:val="98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2402519" w14:textId="29E10A0D" w:rsidR="00E47161" w:rsidRPr="00D51F48" w:rsidRDefault="00E47161" w:rsidP="00AD570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オンライン診療を行う医師は、２(1)ⅱの医療機関に容易にアクセスできるよう努める。</w:t>
            </w:r>
          </w:p>
        </w:tc>
        <w:tc>
          <w:tcPr>
            <w:tcW w:w="517" w:type="dxa"/>
            <w:tcBorders>
              <w:top w:val="single" w:sz="4" w:space="0" w:color="auto"/>
              <w:left w:val="nil"/>
              <w:bottom w:val="single" w:sz="4" w:space="0" w:color="auto"/>
              <w:right w:val="single" w:sz="4" w:space="0" w:color="auto"/>
            </w:tcBorders>
            <w:vAlign w:val="center"/>
          </w:tcPr>
          <w:p w14:paraId="11DC02CE" w14:textId="637ABED2"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06460B1" w14:textId="76F7589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49CFA06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28D89D77"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(2) 患者の所在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040EC8">
        <w:trPr>
          <w:trHeight w:val="1782"/>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46D830C" w14:textId="474B4B8D"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Pr="009C3358">
              <w:rPr>
                <w:rFonts w:ascii="Meiryo UI" w:eastAsia="Meiryo UI" w:hAnsi="Meiryo UI" w:cs="Times New Roman" w:hint="eastAsia"/>
                <w:kern w:val="0"/>
                <w:sz w:val="20"/>
                <w:szCs w:val="20"/>
              </w:rPr>
              <w:t>患者がオンライン診療を受ける場所は、対面診療が行われる場合と同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155B380E" w14:textId="60BAAC7E" w:rsidR="009C3358" w:rsidRPr="009C3358" w:rsidRDefault="009C3358" w:rsidP="009C3358">
            <w:pPr>
              <w:widowControl/>
              <w:snapToGrid w:val="0"/>
              <w:ind w:left="318" w:hangingChars="159" w:hanging="318"/>
              <w:rPr>
                <w:rFonts w:ascii="Meiryo UI" w:eastAsia="Meiryo UI" w:hAnsi="Meiryo UI" w:cs="Times New Roman"/>
                <w:b/>
                <w:bCs/>
                <w:sz w:val="22"/>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tc>
        <w:tc>
          <w:tcPr>
            <w:tcW w:w="517" w:type="dxa"/>
            <w:tcBorders>
              <w:top w:val="single" w:sz="4" w:space="0" w:color="auto"/>
              <w:left w:val="nil"/>
              <w:bottom w:val="single" w:sz="4" w:space="0" w:color="auto"/>
              <w:right w:val="single" w:sz="4" w:space="0" w:color="auto"/>
            </w:tcBorders>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69D3D04" w14:textId="771EA559" w:rsidR="009C3358" w:rsidRPr="00D51F48" w:rsidRDefault="009C3358" w:rsidP="00B501C0">
            <w:pPr>
              <w:pStyle w:val="a8"/>
              <w:widowControl/>
              <w:numPr>
                <w:ilvl w:val="0"/>
                <w:numId w:val="6"/>
              </w:numPr>
              <w:snapToGrid w:val="0"/>
              <w:ind w:leftChars="0" w:left="184" w:hanging="184"/>
              <w:jc w:val="left"/>
              <w:rPr>
                <w:rFonts w:ascii="Meiryo UI" w:eastAsia="Meiryo UI" w:hAnsi="Meiryo UI" w:cs="Times New Roman"/>
                <w:kern w:val="0"/>
                <w:sz w:val="18"/>
                <w:szCs w:val="18"/>
              </w:rPr>
            </w:pPr>
            <w:r>
              <w:rPr>
                <w:rFonts w:ascii="Meiryo UI" w:eastAsia="Meiryo UI" w:hAnsi="Meiryo UI" w:cs="Times New Roman" w:hint="eastAsia"/>
                <w:kern w:val="0"/>
                <w:sz w:val="18"/>
                <w:szCs w:val="18"/>
              </w:rPr>
              <w:t>患者に対して、オンライン診療を受ける場所について適切に説明し協力を得ることが重要である。</w:t>
            </w:r>
          </w:p>
        </w:tc>
      </w:tr>
      <w:tr w:rsidR="00E47161" w:rsidRPr="00D51F48" w14:paraId="68FB5AD0" w14:textId="77777777" w:rsidTr="00680B71">
        <w:trPr>
          <w:trHeight w:val="384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ABF2283" w14:textId="07026293" w:rsidR="008223C5" w:rsidRPr="009C3358" w:rsidRDefault="008223C5" w:rsidP="6DB62508">
            <w:pPr>
              <w:widowControl/>
              <w:snapToGrid w:val="0"/>
              <w:ind w:left="350" w:hangingChars="159" w:hanging="350"/>
              <w:rPr>
                <w:rFonts w:ascii="Meiryo UI" w:eastAsia="Meiryo UI" w:hAnsi="Meiryo UI" w:cs="Times New Roman"/>
                <w:b/>
                <w:bCs/>
                <w:kern w:val="0"/>
                <w:sz w:val="22"/>
              </w:rPr>
            </w:pPr>
            <w:r w:rsidRPr="009C3358">
              <w:rPr>
                <w:rFonts w:ascii="Meiryo UI" w:eastAsia="Meiryo UI" w:hAnsi="Meiryo UI" w:cs="Times New Roman"/>
                <w:b/>
                <w:bCs/>
                <w:sz w:val="22"/>
              </w:rPr>
              <w:lastRenderedPageBreak/>
              <w:t>≪</w:t>
            </w:r>
            <w:r w:rsidR="1581EA62" w:rsidRPr="6DB62508">
              <w:rPr>
                <w:rFonts w:ascii="Meiryo UI" w:eastAsia="Meiryo UI" w:hAnsi="Meiryo UI" w:cs="Times New Roman"/>
                <w:b/>
                <w:bCs/>
                <w:sz w:val="22"/>
              </w:rPr>
              <w:t>（同じ場所にいる）</w:t>
            </w:r>
            <w:r w:rsidR="6DCFD2CE" w:rsidRPr="6DB62508">
              <w:rPr>
                <w:rFonts w:ascii="Meiryo UI" w:eastAsia="Meiryo UI" w:hAnsi="Meiryo UI" w:cs="Times New Roman"/>
                <w:b/>
                <w:bCs/>
                <w:sz w:val="22"/>
              </w:rPr>
              <w:t>特定多数人に対してオンライン診療を提供する</w:t>
            </w:r>
            <w:r w:rsidRPr="009C3358">
              <w:rPr>
                <w:rFonts w:ascii="Meiryo UI" w:eastAsia="Meiryo UI" w:hAnsi="Meiryo UI" w:cs="Times New Roman"/>
                <w:b/>
                <w:bCs/>
                <w:sz w:val="22"/>
              </w:rPr>
              <w:t>場合≫</w:t>
            </w:r>
          </w:p>
          <w:p w14:paraId="0B1C0292" w14:textId="0D0EBD6B" w:rsidR="00E47161" w:rsidRPr="00D51F48" w:rsidRDefault="00E47161" w:rsidP="00B366B7">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kern w:val="0"/>
                <w:sz w:val="20"/>
                <w:szCs w:val="20"/>
              </w:rPr>
              <w:t xml:space="preserve">ⅲ </w:t>
            </w:r>
            <w:r w:rsidR="0095189B" w:rsidRPr="6DB62508">
              <w:rPr>
                <w:rFonts w:ascii="Meiryo UI" w:eastAsia="Meiryo UI" w:hAnsi="Meiryo UI" w:cs="Times New Roman"/>
                <w:sz w:val="20"/>
                <w:szCs w:val="20"/>
              </w:rPr>
              <w:t>医療法上、特定多数人に対して医業又は歯科医業を提供する場所は病院又は診療所であり、これはオンライン診療であっても同様であるため、</w:t>
            </w:r>
            <w:r w:rsidRPr="00D51F48">
              <w:rPr>
                <w:rFonts w:ascii="Meiryo UI" w:eastAsia="Meiryo UI" w:hAnsi="Meiryo UI" w:cs="Times New Roman"/>
                <w:kern w:val="0"/>
                <w:sz w:val="20"/>
                <w:szCs w:val="20"/>
              </w:rPr>
              <w:t>特定多数人に対して</w:t>
            </w:r>
            <w:r w:rsidR="0023551D">
              <w:rPr>
                <w:rFonts w:ascii="Meiryo UI" w:eastAsia="Meiryo UI" w:hAnsi="Meiryo UI" w:cs="Times New Roman" w:hint="eastAsia"/>
                <w:kern w:val="0"/>
                <w:sz w:val="20"/>
                <w:szCs w:val="20"/>
              </w:rPr>
              <w:t>オンライン診療受診施設以外で</w:t>
            </w:r>
            <w:r w:rsidRPr="00D51F48">
              <w:rPr>
                <w:rFonts w:ascii="Meiryo UI" w:eastAsia="Meiryo UI" w:hAnsi="Meiryo UI" w:cs="Times New Roman"/>
                <w:kern w:val="0"/>
                <w:sz w:val="20"/>
                <w:szCs w:val="20"/>
              </w:rPr>
              <w:t>オンライン診療を提供する場合には、診療所の届出を行う。</w:t>
            </w:r>
          </w:p>
        </w:tc>
        <w:tc>
          <w:tcPr>
            <w:tcW w:w="517" w:type="dxa"/>
            <w:tcBorders>
              <w:top w:val="single" w:sz="4" w:space="0" w:color="auto"/>
              <w:left w:val="nil"/>
              <w:bottom w:val="single" w:sz="4" w:space="0" w:color="auto"/>
              <w:right w:val="single" w:sz="4" w:space="0" w:color="auto"/>
            </w:tcBorders>
            <w:vAlign w:val="center"/>
          </w:tcPr>
          <w:p w14:paraId="4C9B59E7" w14:textId="3627C9D4"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D4DBF7" w14:textId="2F769FE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C6C79CC" w14:textId="147EB15A" w:rsidR="001D68C6" w:rsidRPr="009C3358" w:rsidRDefault="00E47161" w:rsidP="00B501C0">
            <w:pPr>
              <w:pStyle w:val="a8"/>
              <w:widowControl/>
              <w:numPr>
                <w:ilvl w:val="0"/>
                <w:numId w:val="6"/>
              </w:numPr>
              <w:snapToGrid w:val="0"/>
              <w:ind w:leftChars="0" w:left="184" w:hanging="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ただし、巡回診療の実施については、昭和</w:t>
            </w:r>
            <w:r w:rsidRPr="00D51F48">
              <w:rPr>
                <w:rFonts w:ascii="Meiryo UI" w:eastAsia="Meiryo UI" w:hAnsi="Meiryo UI" w:cs="Times New Roman"/>
                <w:kern w:val="0"/>
                <w:sz w:val="18"/>
                <w:szCs w:val="18"/>
              </w:rPr>
              <w:t>37</w:t>
            </w:r>
            <w:r w:rsidRPr="00D51F48">
              <w:rPr>
                <w:rFonts w:ascii="Meiryo UI" w:eastAsia="Meiryo UI" w:hAnsi="Meiryo UI" w:cs="Times New Roman" w:hint="eastAsia"/>
                <w:kern w:val="0"/>
                <w:sz w:val="18"/>
                <w:szCs w:val="18"/>
              </w:rPr>
              <w:t>年６月</w:t>
            </w:r>
            <w:r w:rsidRPr="00D51F48">
              <w:rPr>
                <w:rFonts w:ascii="Meiryo UI" w:eastAsia="Meiryo UI" w:hAnsi="Meiryo UI" w:cs="Times New Roman"/>
                <w:kern w:val="0"/>
                <w:sz w:val="18"/>
                <w:szCs w:val="18"/>
              </w:rPr>
              <w:t>20</w:t>
            </w:r>
            <w:r w:rsidRPr="00D51F48">
              <w:rPr>
                <w:rFonts w:ascii="Meiryo UI" w:eastAsia="Meiryo UI" w:hAnsi="Meiryo UI" w:cs="Times New Roman" w:hint="eastAsia"/>
                <w:kern w:val="0"/>
                <w:sz w:val="18"/>
                <w:szCs w:val="18"/>
              </w:rPr>
              <w:t>日付け医発</w:t>
            </w:r>
            <w:r w:rsidRPr="00D51F48">
              <w:rPr>
                <w:rFonts w:ascii="Meiryo UI" w:eastAsia="Meiryo UI" w:hAnsi="Meiryo UI" w:cs="Times New Roman"/>
                <w:kern w:val="0"/>
                <w:sz w:val="18"/>
                <w:szCs w:val="18"/>
              </w:rPr>
              <w:t>554</w:t>
            </w:r>
            <w:r w:rsidRPr="00D51F48">
              <w:rPr>
                <w:rFonts w:ascii="Meiryo UI" w:eastAsia="Meiryo UI" w:hAnsi="Meiryo UI" w:cs="Times New Roman" w:hint="eastAsia"/>
                <w:kern w:val="0"/>
                <w:sz w:val="18"/>
                <w:szCs w:val="18"/>
              </w:rPr>
              <w:t>厚生省医務局長通知による、巡回診療の実施に準じて新たに診療所開設の手続きを要しない場合がある。</w:t>
            </w:r>
          </w:p>
          <w:p w14:paraId="2382B8E1" w14:textId="27CB4375" w:rsidR="001D68C6" w:rsidRPr="009C3358" w:rsidRDefault="00E47161" w:rsidP="001D68C6">
            <w:pPr>
              <w:pStyle w:val="a8"/>
              <w:widowControl/>
              <w:numPr>
                <w:ilvl w:val="0"/>
                <w:numId w:val="6"/>
              </w:numPr>
              <w:snapToGrid w:val="0"/>
              <w:ind w:leftChars="0" w:left="184" w:hanging="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また健康診断等の実施については平成７年</w:t>
            </w:r>
            <w:r w:rsidRPr="00D51F48">
              <w:rPr>
                <w:rFonts w:ascii="Meiryo UI" w:eastAsia="Meiryo UI" w:hAnsi="Meiryo UI" w:cs="Times New Roman"/>
                <w:kern w:val="0"/>
                <w:sz w:val="18"/>
                <w:szCs w:val="18"/>
              </w:rPr>
              <w:t>11</w:t>
            </w:r>
            <w:r w:rsidRPr="00D51F48">
              <w:rPr>
                <w:rFonts w:ascii="Meiryo UI" w:eastAsia="Meiryo UI" w:hAnsi="Meiryo UI" w:cs="Times New Roman" w:hint="eastAsia"/>
                <w:kern w:val="0"/>
                <w:sz w:val="18"/>
                <w:szCs w:val="18"/>
              </w:rPr>
              <w:t>月</w:t>
            </w:r>
            <w:r w:rsidRPr="00D51F48">
              <w:rPr>
                <w:rFonts w:ascii="Meiryo UI" w:eastAsia="Meiryo UI" w:hAnsi="Meiryo UI" w:cs="Times New Roman"/>
                <w:kern w:val="0"/>
                <w:sz w:val="18"/>
                <w:szCs w:val="18"/>
              </w:rPr>
              <w:t>29</w:t>
            </w:r>
            <w:r w:rsidRPr="00D51F48">
              <w:rPr>
                <w:rFonts w:ascii="Meiryo UI" w:eastAsia="Meiryo UI" w:hAnsi="Meiryo UI" w:cs="Times New Roman" w:hint="eastAsia"/>
                <w:kern w:val="0"/>
                <w:sz w:val="18"/>
                <w:szCs w:val="18"/>
              </w:rPr>
              <w:t>日付け健政発</w:t>
            </w:r>
            <w:r w:rsidRPr="00D51F48">
              <w:rPr>
                <w:rFonts w:ascii="Meiryo UI" w:eastAsia="Meiryo UI" w:hAnsi="Meiryo UI" w:cs="Times New Roman"/>
                <w:kern w:val="0"/>
                <w:sz w:val="18"/>
                <w:szCs w:val="18"/>
              </w:rPr>
              <w:t>927</w:t>
            </w:r>
            <w:r w:rsidRPr="00D51F48">
              <w:rPr>
                <w:rFonts w:ascii="Meiryo UI" w:eastAsia="Meiryo UI" w:hAnsi="Meiryo UI" w:cs="Times New Roman" w:hint="eastAsia"/>
                <w:kern w:val="0"/>
                <w:sz w:val="18"/>
                <w:szCs w:val="18"/>
              </w:rPr>
              <w:t>号厚生省健康政策局長通知による、巡回健診等の実施に準じて新たに診療所開設の手続きを要しない。</w:t>
            </w:r>
          </w:p>
        </w:tc>
      </w:tr>
      <w:tr w:rsidR="00E47161" w:rsidRPr="00D51F48" w14:paraId="5A2FE0DD"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6343454" w14:textId="6B34A0B5"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(3) 患者が看護師等といる場合のオンライン診療（D to P with N）</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BC868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255966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813DE2"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D7E54E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59F18EC2" w14:textId="45FA98F3" w:rsidR="00E47161"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医師の指示による診療の補助行為の内容として、「診療計画」</w:t>
            </w:r>
            <w:r w:rsidR="00E6164D">
              <w:rPr>
                <w:rFonts w:ascii="Meiryo UI" w:eastAsia="Meiryo UI" w:hAnsi="Meiryo UI" w:cs="Times New Roman" w:hint="eastAsia"/>
                <w:kern w:val="0"/>
                <w:sz w:val="20"/>
                <w:szCs w:val="20"/>
              </w:rPr>
              <w:t>若しくは</w:t>
            </w:r>
            <w:r w:rsidRPr="00D51F48">
              <w:rPr>
                <w:rFonts w:ascii="Meiryo UI" w:eastAsia="Meiryo UI" w:hAnsi="Meiryo UI" w:cs="Times New Roman" w:hint="eastAsia"/>
                <w:kern w:val="0"/>
                <w:sz w:val="20"/>
                <w:szCs w:val="20"/>
              </w:rPr>
              <w:t>訪問看護指示書</w:t>
            </w:r>
            <w:r w:rsidR="00E51B4C">
              <w:rPr>
                <w:rFonts w:ascii="Meiryo UI" w:eastAsia="Meiryo UI" w:hAnsi="Meiryo UI" w:cs="Times New Roman" w:hint="eastAsia"/>
                <w:kern w:val="0"/>
                <w:sz w:val="20"/>
                <w:szCs w:val="20"/>
              </w:rPr>
              <w:t>又はその両方</w:t>
            </w:r>
            <w:r w:rsidRPr="00D51F48">
              <w:rPr>
                <w:rFonts w:ascii="Meiryo UI" w:eastAsia="Meiryo UI" w:hAnsi="Meiryo UI" w:cs="Times New Roman" w:hint="eastAsia"/>
                <w:kern w:val="0"/>
                <w:sz w:val="20"/>
                <w:szCs w:val="20"/>
              </w:rPr>
              <w:t>に基づき、予測された範囲内において診療の補助行為を行う。</w:t>
            </w:r>
          </w:p>
          <w:p w14:paraId="565EAE31" w14:textId="17A3826A" w:rsidR="004258BA" w:rsidRPr="00D51F48" w:rsidRDefault="004258BA" w:rsidP="00E97BB6">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また、「診療計画」や</w:t>
            </w:r>
            <w:r w:rsidR="00672376">
              <w:rPr>
                <w:rFonts w:ascii="Meiryo UI" w:eastAsia="Meiryo UI" w:hAnsi="Meiryo UI" w:cs="Times New Roman" w:hint="eastAsia"/>
                <w:kern w:val="0"/>
                <w:sz w:val="20"/>
                <w:szCs w:val="20"/>
              </w:rPr>
              <w:t>訪問看護指示書</w:t>
            </w:r>
            <w:r w:rsidR="006E1129">
              <w:rPr>
                <w:rFonts w:ascii="Meiryo UI" w:eastAsia="Meiryo UI" w:hAnsi="Meiryo UI" w:cs="Times New Roman" w:hint="eastAsia"/>
                <w:kern w:val="0"/>
                <w:sz w:val="20"/>
                <w:szCs w:val="20"/>
              </w:rPr>
              <w:t>の内容については、患者の状況や診療の内容に応じ、適時に見直しを行う。</w:t>
            </w:r>
          </w:p>
        </w:tc>
        <w:tc>
          <w:tcPr>
            <w:tcW w:w="517" w:type="dxa"/>
            <w:tcBorders>
              <w:top w:val="single" w:sz="4" w:space="0" w:color="auto"/>
              <w:left w:val="nil"/>
              <w:bottom w:val="single" w:sz="4" w:space="0" w:color="auto"/>
              <w:right w:val="single" w:sz="4" w:space="0" w:color="auto"/>
            </w:tcBorders>
            <w:vAlign w:val="center"/>
          </w:tcPr>
          <w:p w14:paraId="094D75E1" w14:textId="14327B97"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BAFF7AD" w14:textId="6FBC077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1C569F3" w14:textId="2E77077D" w:rsidR="00E47161" w:rsidRPr="00D51F48" w:rsidRDefault="00B501C0" w:rsidP="00B501C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なお、</w:t>
            </w:r>
            <w:r w:rsidR="00E47161" w:rsidRPr="00D51F48">
              <w:rPr>
                <w:rFonts w:ascii="Meiryo UI" w:eastAsia="Meiryo UI" w:hAnsi="Meiryo UI" w:cs="Times New Roman" w:hint="eastAsia"/>
                <w:kern w:val="0"/>
                <w:sz w:val="18"/>
                <w:szCs w:val="18"/>
              </w:rPr>
              <w:t>オンライン診療を行った際に、予測されていない新たな症状等が生じた場合において、</w:t>
            </w:r>
            <w:r w:rsidR="00826DD4">
              <w:rPr>
                <w:rFonts w:ascii="Meiryo UI" w:eastAsia="Meiryo UI" w:hAnsi="Meiryo UI" w:cs="Times New Roman" w:hint="eastAsia"/>
                <w:kern w:val="0"/>
                <w:sz w:val="18"/>
                <w:szCs w:val="18"/>
              </w:rPr>
              <w:t>「診療計画」や</w:t>
            </w:r>
            <w:r w:rsidR="004E3BA4">
              <w:rPr>
                <w:rFonts w:ascii="Meiryo UI" w:eastAsia="Meiryo UI" w:hAnsi="Meiryo UI" w:cs="Times New Roman" w:hint="eastAsia"/>
                <w:kern w:val="0"/>
                <w:sz w:val="18"/>
                <w:szCs w:val="18"/>
              </w:rPr>
              <w:t>訪問看護指示書</w:t>
            </w:r>
            <w:r w:rsidR="00826DD4">
              <w:rPr>
                <w:rFonts w:ascii="Meiryo UI" w:eastAsia="Meiryo UI" w:hAnsi="Meiryo UI" w:cs="Times New Roman" w:hint="eastAsia"/>
                <w:kern w:val="0"/>
                <w:sz w:val="18"/>
                <w:szCs w:val="18"/>
              </w:rPr>
              <w:t>の内容</w:t>
            </w:r>
            <w:r w:rsidR="00CC7DE5">
              <w:rPr>
                <w:rFonts w:ascii="Meiryo UI" w:eastAsia="Meiryo UI" w:hAnsi="Meiryo UI" w:cs="Times New Roman" w:hint="eastAsia"/>
                <w:kern w:val="0"/>
                <w:sz w:val="18"/>
                <w:szCs w:val="18"/>
              </w:rPr>
              <w:t>を見直すことで、</w:t>
            </w:r>
            <w:r w:rsidR="00E47161" w:rsidRPr="00D51F48">
              <w:rPr>
                <w:rFonts w:ascii="Meiryo UI" w:eastAsia="Meiryo UI" w:hAnsi="Meiryo UI" w:cs="Times New Roman" w:hint="eastAsia"/>
                <w:kern w:val="0"/>
                <w:sz w:val="18"/>
                <w:szCs w:val="18"/>
              </w:rPr>
              <w:t>医師が</w:t>
            </w:r>
            <w:r w:rsidR="00E47161" w:rsidRPr="00D51F48">
              <w:rPr>
                <w:rFonts w:ascii="Meiryo UI" w:eastAsia="Meiryo UI" w:hAnsi="Meiryo UI" w:cs="Times New Roman" w:hint="eastAsia"/>
                <w:color w:val="000000"/>
                <w:kern w:val="0"/>
                <w:sz w:val="18"/>
                <w:szCs w:val="18"/>
              </w:rPr>
              <w:t>看護師</w:t>
            </w:r>
            <w:r w:rsidR="00E47161" w:rsidRPr="00D51F48">
              <w:rPr>
                <w:rFonts w:ascii="Meiryo UI" w:eastAsia="Meiryo UI" w:hAnsi="Meiryo UI" w:cs="Times New Roman" w:hint="eastAsia"/>
                <w:kern w:val="0"/>
                <w:sz w:val="18"/>
                <w:szCs w:val="18"/>
              </w:rPr>
              <w:t>等に対し、診断の補助となり得る追加的な検査</w:t>
            </w:r>
            <w:r w:rsidR="00CC7DE5">
              <w:rPr>
                <w:rFonts w:ascii="Meiryo UI" w:eastAsia="Meiryo UI" w:hAnsi="Meiryo UI" w:cs="Times New Roman" w:hint="eastAsia"/>
                <w:kern w:val="0"/>
                <w:sz w:val="18"/>
                <w:szCs w:val="18"/>
              </w:rPr>
              <w:t>等</w:t>
            </w:r>
            <w:r w:rsidR="00E47161" w:rsidRPr="00D51F48">
              <w:rPr>
                <w:rFonts w:ascii="Meiryo UI" w:eastAsia="Meiryo UI" w:hAnsi="Meiryo UI" w:cs="Times New Roman" w:hint="eastAsia"/>
                <w:kern w:val="0"/>
                <w:sz w:val="18"/>
                <w:szCs w:val="18"/>
              </w:rPr>
              <w:t>を指示することは可能。</w:t>
            </w:r>
          </w:p>
        </w:tc>
      </w:tr>
      <w:tr w:rsidR="00E47161" w:rsidRPr="00D51F48" w14:paraId="4C11904F" w14:textId="77777777" w:rsidTr="00680B71">
        <w:trPr>
          <w:trHeight w:val="113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4497EB92" w14:textId="661EE947"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D to P with Nを行う医師は、原則、訪問診療等を定期的に行っている医師であり、看護師等は同一医療機関の看護師等あるいは訪問看護の指示を受けた看護師等とする。</w:t>
            </w:r>
          </w:p>
        </w:tc>
        <w:tc>
          <w:tcPr>
            <w:tcW w:w="517" w:type="dxa"/>
            <w:tcBorders>
              <w:top w:val="single" w:sz="4" w:space="0" w:color="auto"/>
              <w:left w:val="nil"/>
              <w:bottom w:val="single" w:sz="4" w:space="0" w:color="auto"/>
              <w:right w:val="single" w:sz="4" w:space="0" w:color="auto"/>
            </w:tcBorders>
            <w:vAlign w:val="center"/>
          </w:tcPr>
          <w:p w14:paraId="1335129D" w14:textId="4AE826C1"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17CAF4" w14:textId="47238B69"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DB4CC61"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1764AA8B"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0BEB26D" w14:textId="19A41806" w:rsidR="00E47161" w:rsidRPr="00D51F48" w:rsidRDefault="00E47161" w:rsidP="00E97BB6">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(4) 患者が医師といる場合のオンライン診療（</w:t>
            </w:r>
            <w:r w:rsidRPr="00D51F48">
              <w:rPr>
                <w:rFonts w:ascii="Meiryo UI" w:eastAsia="Meiryo UI" w:hAnsi="Meiryo UI" w:cs="Times New Roman"/>
                <w:color w:val="FFFFFF" w:themeColor="background1"/>
                <w:kern w:val="0"/>
                <w:sz w:val="20"/>
                <w:szCs w:val="20"/>
              </w:rPr>
              <w:t>D to P with D</w:t>
            </w:r>
            <w:r w:rsidRPr="00D51F48">
              <w:rPr>
                <w:rFonts w:ascii="Meiryo UI" w:eastAsia="Meiryo UI" w:hAnsi="Meiryo UI" w:cs="Times New Roman" w:hint="eastAsia"/>
                <w:color w:val="FFFFFF" w:themeColor="background1"/>
                <w:kern w:val="0"/>
                <w:sz w:val="20"/>
                <w:szCs w:val="20"/>
              </w:rPr>
              <w:t>）</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CFDC96" w14:textId="77777777" w:rsidR="00E47161" w:rsidRPr="00D51F48" w:rsidRDefault="00E47161" w:rsidP="00E97BB6">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74E29ED" w14:textId="77777777" w:rsidR="00E47161" w:rsidRPr="00D51F48" w:rsidRDefault="00E47161" w:rsidP="00E97BB6">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25D7BD6" w14:textId="77777777" w:rsidR="00E47161" w:rsidRPr="00D51F48" w:rsidRDefault="00E47161" w:rsidP="00FD34C7">
            <w:pPr>
              <w:widowControl/>
              <w:snapToGrid w:val="0"/>
              <w:jc w:val="left"/>
              <w:rPr>
                <w:rFonts w:ascii="Meiryo UI" w:eastAsia="Meiryo UI" w:hAnsi="Meiryo UI" w:cs="Times New Roman"/>
                <w:color w:val="FFFFFF" w:themeColor="background1"/>
                <w:kern w:val="0"/>
                <w:sz w:val="18"/>
                <w:szCs w:val="18"/>
              </w:rPr>
            </w:pPr>
          </w:p>
        </w:tc>
      </w:tr>
      <w:tr w:rsidR="00E47161" w:rsidRPr="00D51F48" w14:paraId="6B3073F9" w14:textId="77777777" w:rsidTr="00680B71">
        <w:trPr>
          <w:trHeight w:val="207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6C76F49" w14:textId="04B1E30D"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情報通信機器を用いて診療を行う遠隔地にいる医師は、事前に直接の対面診療を行わずにオンライン診療を行うことができ、主治医等の医師は、遠隔地にいる医師の専門的な知見・技術を活かした診療が可能。</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ただし、患者の側にいる医師は、既に直接の対面診療を行っている主治医等である必要があり、情報通信機器を用いて診療を行う遠隔地にいる医師は、あらかじめ、主治医等の医師より十分な情報提供を受けること。</w:t>
            </w:r>
          </w:p>
        </w:tc>
        <w:tc>
          <w:tcPr>
            <w:tcW w:w="517" w:type="dxa"/>
            <w:tcBorders>
              <w:top w:val="single" w:sz="4" w:space="0" w:color="auto"/>
              <w:left w:val="nil"/>
              <w:bottom w:val="single" w:sz="4" w:space="0" w:color="auto"/>
              <w:right w:val="single" w:sz="4" w:space="0" w:color="auto"/>
            </w:tcBorders>
            <w:vAlign w:val="center"/>
          </w:tcPr>
          <w:p w14:paraId="1C052408" w14:textId="37600FB6"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43F896" w14:textId="7B479679"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BBCF5DA"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B744E58" w14:textId="77777777" w:rsidTr="00680B71">
        <w:trPr>
          <w:trHeight w:val="112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0F7C69D" w14:textId="253E412D"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診療の責任の主体は、原則として従来から診療している主治医等の医師にあるが、情報通信機器の特性を勘案し、問題が生じた場合の責任分担等についてあらかじめ協議しておく。</w:t>
            </w:r>
          </w:p>
        </w:tc>
        <w:tc>
          <w:tcPr>
            <w:tcW w:w="517" w:type="dxa"/>
            <w:tcBorders>
              <w:top w:val="single" w:sz="4" w:space="0" w:color="auto"/>
              <w:left w:val="nil"/>
              <w:bottom w:val="single" w:sz="4" w:space="0" w:color="auto"/>
              <w:right w:val="single" w:sz="4" w:space="0" w:color="auto"/>
            </w:tcBorders>
            <w:vAlign w:val="center"/>
          </w:tcPr>
          <w:p w14:paraId="1C8B57B8" w14:textId="60571BC9"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8B0E9CA" w14:textId="08D1CFF4"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3A35156"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FD172B" w:rsidRPr="00D51F48" w14:paraId="7FFC1B37"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7C9A16B3" w14:textId="1CDDD465"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5422A2" w14:textId="0529E2B6"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color w:val="FFFFFF" w:themeColor="background1"/>
                <w:kern w:val="0"/>
                <w:sz w:val="20"/>
                <w:szCs w:val="20"/>
              </w:rPr>
              <w:t>1) 情報通信機器を用いた遠隔からの高度な技術を有する医師による手術等</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E65D4D4" w14:textId="7C45EAF8"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3A28FF9"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32303F60" w14:textId="77777777" w:rsidR="00FD172B" w:rsidRPr="00D51F48" w:rsidRDefault="00FD172B" w:rsidP="00FD172B">
            <w:pPr>
              <w:widowControl/>
              <w:snapToGrid w:val="0"/>
              <w:jc w:val="left"/>
              <w:rPr>
                <w:rFonts w:ascii="Meiryo UI" w:eastAsia="Meiryo UI" w:hAnsi="Meiryo UI" w:cs="Times New Roman"/>
                <w:color w:val="FFFFFF" w:themeColor="background1"/>
                <w:kern w:val="0"/>
                <w:sz w:val="18"/>
                <w:szCs w:val="18"/>
              </w:rPr>
            </w:pPr>
          </w:p>
        </w:tc>
      </w:tr>
      <w:tr w:rsidR="00FD172B" w:rsidRPr="00D51F48" w14:paraId="659B0F8A" w14:textId="77777777" w:rsidTr="009C3358">
        <w:trPr>
          <w:trHeight w:val="454"/>
          <w:jc w:val="center"/>
        </w:trPr>
        <w:tc>
          <w:tcPr>
            <w:tcW w:w="420" w:type="dxa"/>
            <w:vMerge w:val="restart"/>
            <w:tcBorders>
              <w:left w:val="single" w:sz="4" w:space="0" w:color="auto"/>
              <w:right w:val="single" w:sz="4" w:space="0" w:color="auto"/>
            </w:tcBorders>
            <w:shd w:val="clear" w:color="auto" w:fill="808080" w:themeFill="background1" w:themeFillShade="80"/>
            <w:vAlign w:val="center"/>
          </w:tcPr>
          <w:p w14:paraId="7A16008F"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1E7A8E99" w14:textId="2DF8063B"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高度な技術を要するなど遠隔地にいる医師でないと実施が困難な手術等を必要とし、かつ、患者の体力面などから当該医師の下への搬送・移動等が難しい患者を対象に行う。</w:t>
            </w:r>
          </w:p>
        </w:tc>
        <w:tc>
          <w:tcPr>
            <w:tcW w:w="517" w:type="dxa"/>
            <w:tcBorders>
              <w:top w:val="single" w:sz="4" w:space="0" w:color="auto"/>
              <w:left w:val="nil"/>
              <w:bottom w:val="single" w:sz="4" w:space="0" w:color="auto"/>
              <w:right w:val="single" w:sz="4" w:space="0" w:color="auto"/>
            </w:tcBorders>
            <w:vAlign w:val="center"/>
          </w:tcPr>
          <w:p w14:paraId="5EBD51A8" w14:textId="7810D589"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FF27E36" w14:textId="38DCD737"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7F7B9AE" w14:textId="2AE40509" w:rsidR="00FD172B" w:rsidRPr="00D51F48" w:rsidRDefault="00FD172B" w:rsidP="00FD172B">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具体的な対象疾患や患者の状態などの詳細な適用</w:t>
            </w:r>
            <w:r w:rsidRPr="00D51F48">
              <w:rPr>
                <w:rFonts w:ascii="Meiryo UI" w:eastAsia="Meiryo UI" w:hAnsi="Meiryo UI" w:cs="Times New Roman" w:hint="eastAsia"/>
                <w:color w:val="000000"/>
                <w:kern w:val="0"/>
                <w:sz w:val="18"/>
                <w:szCs w:val="18"/>
              </w:rPr>
              <w:t>対象</w:t>
            </w:r>
            <w:r w:rsidRPr="00D51F48">
              <w:rPr>
                <w:rFonts w:ascii="Meiryo UI" w:eastAsia="Meiryo UI" w:hAnsi="Meiryo UI" w:cs="Times New Roman" w:hint="eastAsia"/>
                <w:kern w:val="0"/>
                <w:sz w:val="18"/>
                <w:szCs w:val="18"/>
              </w:rPr>
              <w:t>は、各学会などが作成するガイドラインに基づく。</w:t>
            </w:r>
          </w:p>
        </w:tc>
      </w:tr>
      <w:tr w:rsidR="00FD172B" w:rsidRPr="00D51F48" w14:paraId="3B1337F1" w14:textId="77777777" w:rsidTr="009C3358">
        <w:trPr>
          <w:trHeight w:val="454"/>
          <w:jc w:val="center"/>
        </w:trPr>
        <w:tc>
          <w:tcPr>
            <w:tcW w:w="420" w:type="dxa"/>
            <w:vMerge/>
            <w:vAlign w:val="center"/>
          </w:tcPr>
          <w:p w14:paraId="6E2EDFA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dashSmallGap" w:sz="4" w:space="0" w:color="auto"/>
              <w:right w:val="single" w:sz="4" w:space="0" w:color="auto"/>
            </w:tcBorders>
            <w:vAlign w:val="center"/>
          </w:tcPr>
          <w:p w14:paraId="5FAD4AEA" w14:textId="1F13C892"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情報通信機器について、手術等を実施するに当たり重大な遅延等が生じない通信環境を整え、事前に通信環境の確認を行う。</w:t>
            </w:r>
          </w:p>
        </w:tc>
        <w:tc>
          <w:tcPr>
            <w:tcW w:w="517" w:type="dxa"/>
            <w:tcBorders>
              <w:top w:val="single" w:sz="4" w:space="0" w:color="auto"/>
              <w:left w:val="nil"/>
              <w:bottom w:val="dashSmallGap" w:sz="4" w:space="0" w:color="auto"/>
              <w:right w:val="single" w:sz="4" w:space="0" w:color="auto"/>
            </w:tcBorders>
            <w:vAlign w:val="center"/>
          </w:tcPr>
          <w:p w14:paraId="161FDB9C" w14:textId="45BBEEF0"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5F38B906" w14:textId="55CA3D6F"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3E6B7278"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3DF6968D" w14:textId="77777777" w:rsidTr="009C3358">
        <w:trPr>
          <w:trHeight w:val="454"/>
          <w:jc w:val="center"/>
        </w:trPr>
        <w:tc>
          <w:tcPr>
            <w:tcW w:w="420" w:type="dxa"/>
            <w:vMerge/>
            <w:vAlign w:val="center"/>
          </w:tcPr>
          <w:p w14:paraId="3BBD6517" w14:textId="77777777" w:rsidR="00FD172B" w:rsidRPr="00D51F48" w:rsidRDefault="00FD172B" w:rsidP="00FD172B">
            <w:pPr>
              <w:widowControl/>
              <w:snapToGrid w:val="0"/>
              <w:rPr>
                <w:rFonts w:ascii="Meiryo UI" w:eastAsia="Meiryo UI" w:hAnsi="Meiryo UI" w:cs="Times New Roman"/>
                <w:kern w:val="0"/>
                <w:sz w:val="20"/>
                <w:szCs w:val="20"/>
              </w:rPr>
            </w:pPr>
          </w:p>
        </w:tc>
        <w:tc>
          <w:tcPr>
            <w:tcW w:w="5849" w:type="dxa"/>
            <w:gridSpan w:val="2"/>
            <w:tcBorders>
              <w:top w:val="dashSmallGap" w:sz="4" w:space="0" w:color="auto"/>
              <w:left w:val="single" w:sz="4" w:space="0" w:color="auto"/>
              <w:bottom w:val="single" w:sz="4" w:space="0" w:color="auto"/>
              <w:right w:val="single" w:sz="4" w:space="0" w:color="auto"/>
            </w:tcBorders>
            <w:vAlign w:val="center"/>
          </w:tcPr>
          <w:p w14:paraId="155ED06F" w14:textId="55025949" w:rsidR="00FD172B" w:rsidRPr="00D51F48" w:rsidRDefault="00FD172B" w:rsidP="00C25B03">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仮に一時的に情報通信機器等に不具合があった場合等においても、患者の側にいる主治医等の医師により手術の安全な継続が可能な体制を組む。</w:t>
            </w:r>
          </w:p>
        </w:tc>
        <w:tc>
          <w:tcPr>
            <w:tcW w:w="517" w:type="dxa"/>
            <w:tcBorders>
              <w:top w:val="dashSmallGap" w:sz="4" w:space="0" w:color="auto"/>
              <w:left w:val="nil"/>
              <w:bottom w:val="single" w:sz="4" w:space="0" w:color="auto"/>
              <w:right w:val="single" w:sz="4" w:space="0" w:color="auto"/>
            </w:tcBorders>
            <w:vAlign w:val="center"/>
          </w:tcPr>
          <w:p w14:paraId="716EF65B" w14:textId="433AFCC8"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48EDFE90" w14:textId="49006D2E"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13B9120F" w14:textId="568C9428" w:rsidR="00FD172B" w:rsidRPr="00D51F48" w:rsidRDefault="00FD172B" w:rsidP="00FD172B">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具体的な提供体制等については、各学会などが</w:t>
            </w:r>
            <w:r w:rsidRPr="00D51F48">
              <w:rPr>
                <w:rFonts w:ascii="Meiryo UI" w:eastAsia="Meiryo UI" w:hAnsi="Meiryo UI" w:cs="Times New Roman" w:hint="eastAsia"/>
                <w:color w:val="000000"/>
                <w:kern w:val="0"/>
                <w:sz w:val="18"/>
                <w:szCs w:val="18"/>
              </w:rPr>
              <w:t>作成</w:t>
            </w:r>
            <w:r w:rsidRPr="00D51F48">
              <w:rPr>
                <w:rFonts w:ascii="Meiryo UI" w:eastAsia="Meiryo UI" w:hAnsi="Meiryo UI" w:cs="Times New Roman" w:hint="eastAsia"/>
                <w:kern w:val="0"/>
                <w:sz w:val="18"/>
                <w:szCs w:val="18"/>
              </w:rPr>
              <w:t>するガイドラインに基づく。</w:t>
            </w:r>
          </w:p>
        </w:tc>
      </w:tr>
      <w:tr w:rsidR="00FD172B" w:rsidRPr="00D51F48" w14:paraId="51BC4505" w14:textId="77777777" w:rsidTr="009C3358">
        <w:trPr>
          <w:trHeight w:val="512"/>
          <w:jc w:val="center"/>
        </w:trPr>
        <w:tc>
          <w:tcPr>
            <w:tcW w:w="420" w:type="dxa"/>
            <w:vMerge/>
            <w:vAlign w:val="center"/>
          </w:tcPr>
          <w:p w14:paraId="056F3C07" w14:textId="77777777"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F74C56" w14:textId="6D85C0DE"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Pr="00D51F48">
              <w:rPr>
                <w:rFonts w:ascii="Meiryo UI" w:eastAsia="Meiryo UI" w:hAnsi="Meiryo UI" w:cs="Times New Roman"/>
                <w:color w:val="FFFFFF" w:themeColor="background1"/>
                <w:kern w:val="0"/>
                <w:sz w:val="20"/>
                <w:szCs w:val="20"/>
              </w:rPr>
              <w:t>2) 情報通信機器を用いた遠隔からの高度な専門性を有する医師による診察・診断等</w:t>
            </w:r>
            <w:r w:rsidRPr="00D51F48">
              <w:rPr>
                <w:rFonts w:ascii="Meiryo UI" w:eastAsia="Meiryo UI" w:hAnsi="Meiryo UI" w:cs="Times New Roman"/>
                <w:color w:val="FFFFFF" w:themeColor="background1"/>
                <w:kern w:val="0"/>
                <w:sz w:val="20"/>
                <w:szCs w:val="20"/>
              </w:rPr>
              <w:tab/>
            </w:r>
            <w:r w:rsidRPr="00D51F48">
              <w:rPr>
                <w:rFonts w:ascii="Meiryo UI" w:eastAsia="Meiryo UI" w:hAnsi="Meiryo UI" w:cs="Times New Roman"/>
                <w:color w:val="FFFFFF" w:themeColor="background1"/>
                <w:kern w:val="0"/>
                <w:sz w:val="20"/>
                <w:szCs w:val="20"/>
              </w:rPr>
              <w:tab/>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63836FE"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5A26725"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3476EF04" w14:textId="77777777" w:rsidR="00FD172B" w:rsidRPr="00D51F48" w:rsidRDefault="00FD172B" w:rsidP="00FD172B">
            <w:pPr>
              <w:widowControl/>
              <w:snapToGrid w:val="0"/>
              <w:jc w:val="left"/>
              <w:rPr>
                <w:rFonts w:ascii="Meiryo UI" w:eastAsia="Meiryo UI" w:hAnsi="Meiryo UI" w:cs="Times New Roman"/>
                <w:color w:val="FFFFFF" w:themeColor="background1"/>
                <w:kern w:val="0"/>
                <w:sz w:val="18"/>
                <w:szCs w:val="18"/>
              </w:rPr>
            </w:pPr>
          </w:p>
        </w:tc>
      </w:tr>
      <w:tr w:rsidR="00FD172B" w:rsidRPr="00D51F48" w14:paraId="3328E425" w14:textId="77777777" w:rsidTr="009C3358">
        <w:trPr>
          <w:trHeight w:val="454"/>
          <w:jc w:val="center"/>
        </w:trPr>
        <w:tc>
          <w:tcPr>
            <w:tcW w:w="420" w:type="dxa"/>
            <w:vMerge/>
            <w:vAlign w:val="center"/>
          </w:tcPr>
          <w:p w14:paraId="3037074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F34D621" w14:textId="606F8BCE"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4A0A29">
              <w:rPr>
                <w:rFonts w:ascii="Meiryo UI" w:eastAsia="Meiryo UI" w:hAnsi="Meiryo UI" w:cs="Times New Roman" w:hint="eastAsia"/>
                <w:kern w:val="0"/>
                <w:sz w:val="20"/>
                <w:szCs w:val="20"/>
              </w:rPr>
              <w:t>高度な</w:t>
            </w:r>
            <w:r w:rsidRPr="00D51F48">
              <w:rPr>
                <w:rFonts w:ascii="Meiryo UI" w:eastAsia="Meiryo UI" w:hAnsi="Meiryo UI" w:cs="Times New Roman" w:hint="eastAsia"/>
                <w:kern w:val="0"/>
                <w:sz w:val="20"/>
                <w:szCs w:val="20"/>
              </w:rPr>
              <w:t>専門性の観点から近隣の医療機関では診断が困難な疾患であることや遠方からでは受診するまでに長時間を要すること等により、患者の早期診断</w:t>
            </w:r>
            <w:r w:rsidR="00FF198F">
              <w:rPr>
                <w:rFonts w:ascii="Meiryo UI" w:eastAsia="Meiryo UI" w:hAnsi="Meiryo UI" w:cs="Times New Roman" w:hint="eastAsia"/>
                <w:kern w:val="0"/>
                <w:sz w:val="20"/>
                <w:szCs w:val="20"/>
              </w:rPr>
              <w:t>や診療継続</w:t>
            </w:r>
            <w:r w:rsidRPr="00D51F48">
              <w:rPr>
                <w:rFonts w:ascii="Meiryo UI" w:eastAsia="Meiryo UI" w:hAnsi="Meiryo UI" w:cs="Times New Roman" w:hint="eastAsia"/>
                <w:kern w:val="0"/>
                <w:sz w:val="20"/>
                <w:szCs w:val="20"/>
              </w:rPr>
              <w:t>のニーズ</w:t>
            </w:r>
            <w:r w:rsidR="00FF198F">
              <w:rPr>
                <w:rFonts w:ascii="Meiryo UI" w:eastAsia="Meiryo UI" w:hAnsi="Meiryo UI" w:cs="Times New Roman" w:hint="eastAsia"/>
                <w:kern w:val="0"/>
                <w:sz w:val="20"/>
                <w:szCs w:val="20"/>
              </w:rPr>
              <w:t>に対応する</w:t>
            </w:r>
            <w:r w:rsidRPr="00D51F48">
              <w:rPr>
                <w:rFonts w:ascii="Meiryo UI" w:eastAsia="Meiryo UI" w:hAnsi="Meiryo UI" w:cs="Times New Roman" w:hint="eastAsia"/>
                <w:kern w:val="0"/>
                <w:sz w:val="20"/>
                <w:szCs w:val="20"/>
              </w:rPr>
              <w:t>ことが難しい</w:t>
            </w:r>
            <w:r w:rsidR="00D26542">
              <w:rPr>
                <w:rFonts w:ascii="Meiryo UI" w:eastAsia="Meiryo UI" w:hAnsi="Meiryo UI" w:cs="Times New Roman" w:hint="eastAsia"/>
                <w:kern w:val="0"/>
                <w:sz w:val="20"/>
                <w:szCs w:val="20"/>
              </w:rPr>
              <w:t>場合など、地域においてオンライン診療の必要性が認められる</w:t>
            </w:r>
            <w:r w:rsidRPr="00D51F48">
              <w:rPr>
                <w:rFonts w:ascii="Meiryo UI" w:eastAsia="Meiryo UI" w:hAnsi="Meiryo UI" w:cs="Times New Roman" w:hint="eastAsia"/>
                <w:kern w:val="0"/>
                <w:sz w:val="20"/>
                <w:szCs w:val="20"/>
              </w:rPr>
              <w:t>患者を対象に行う。</w:t>
            </w:r>
          </w:p>
        </w:tc>
        <w:tc>
          <w:tcPr>
            <w:tcW w:w="517" w:type="dxa"/>
            <w:tcBorders>
              <w:top w:val="single" w:sz="4" w:space="0" w:color="auto"/>
              <w:left w:val="nil"/>
              <w:bottom w:val="single" w:sz="4" w:space="0" w:color="auto"/>
              <w:right w:val="single" w:sz="4" w:space="0" w:color="auto"/>
            </w:tcBorders>
            <w:vAlign w:val="center"/>
          </w:tcPr>
          <w:p w14:paraId="7907572C" w14:textId="5CC2499C"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A8331D" w14:textId="248EBAA4"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D3631FF"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4CE95DE7" w14:textId="77777777" w:rsidTr="009C3358">
        <w:trPr>
          <w:trHeight w:val="454"/>
          <w:jc w:val="center"/>
        </w:trPr>
        <w:tc>
          <w:tcPr>
            <w:tcW w:w="420" w:type="dxa"/>
            <w:vMerge/>
            <w:vAlign w:val="center"/>
          </w:tcPr>
          <w:p w14:paraId="4835A940"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dashSmallGap" w:sz="4" w:space="0" w:color="auto"/>
              <w:right w:val="single" w:sz="4" w:space="0" w:color="auto"/>
            </w:tcBorders>
            <w:vAlign w:val="center"/>
          </w:tcPr>
          <w:p w14:paraId="419C2BFE" w14:textId="5667AA7A"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患者は主治医等の患者の状態を十分に把握している医師とともに、遠隔地にいる医師の診療を受ける。</w:t>
            </w:r>
          </w:p>
        </w:tc>
        <w:tc>
          <w:tcPr>
            <w:tcW w:w="517" w:type="dxa"/>
            <w:tcBorders>
              <w:top w:val="single" w:sz="4" w:space="0" w:color="auto"/>
              <w:left w:val="nil"/>
              <w:bottom w:val="dashSmallGap" w:sz="4" w:space="0" w:color="auto"/>
              <w:right w:val="single" w:sz="4" w:space="0" w:color="auto"/>
            </w:tcBorders>
            <w:vAlign w:val="center"/>
          </w:tcPr>
          <w:p w14:paraId="1F509986" w14:textId="392DF3FB" w:rsidR="00FD172B" w:rsidRPr="00D51F48" w:rsidRDefault="00FD172B" w:rsidP="00FD172B">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721E72E2" w14:textId="32F5AEAA"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7DCD6D5C"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5FFF9D18"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303EEF9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dashSmallGap" w:sz="4" w:space="0" w:color="auto"/>
              <w:left w:val="single" w:sz="4" w:space="0" w:color="auto"/>
              <w:bottom w:val="single" w:sz="4" w:space="0" w:color="auto"/>
              <w:right w:val="single" w:sz="4" w:space="0" w:color="auto"/>
            </w:tcBorders>
            <w:vAlign w:val="center"/>
          </w:tcPr>
          <w:p w14:paraId="79796F9B" w14:textId="7C47011D" w:rsidR="00FD172B" w:rsidRPr="00D51F48" w:rsidRDefault="00FD172B" w:rsidP="00FD172B">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患者の側にいる主治医等の医師と遠隔地にいる医師は事前に診療情報提供書等を通じて連携をとる。</w:t>
            </w:r>
          </w:p>
        </w:tc>
        <w:tc>
          <w:tcPr>
            <w:tcW w:w="517" w:type="dxa"/>
            <w:tcBorders>
              <w:top w:val="single" w:sz="4" w:space="0" w:color="auto"/>
              <w:left w:val="nil"/>
              <w:bottom w:val="dashSmallGap" w:sz="4" w:space="0" w:color="auto"/>
              <w:right w:val="single" w:sz="4" w:space="0" w:color="auto"/>
            </w:tcBorders>
            <w:vAlign w:val="center"/>
          </w:tcPr>
          <w:p w14:paraId="42BB76A8" w14:textId="6F33CB15" w:rsidR="00FD172B" w:rsidRPr="00D51F48" w:rsidRDefault="001B55D0"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2CC3F3DC" w14:textId="5FC8CEE4" w:rsidR="00FD172B" w:rsidRPr="00D51F48" w:rsidRDefault="00966B0C"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746EF6D1"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4C8CE9E2"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(5)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35E9A97"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医療機関が行うべき対策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267F89">
        <w:trPr>
          <w:trHeight w:val="1076"/>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7033901B" w14:textId="48EAD138" w:rsidR="00E9009C" w:rsidRPr="00D51F48" w:rsidRDefault="009531E9" w:rsidP="00B3376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医療機関は、オンライン診療に用いるシステムによって講じるべき対策が異なることを理解し、オンライン診療を計画する際には、患者に対してセキュリティリスクを説明し、同意を得る。 </w:t>
            </w:r>
          </w:p>
        </w:tc>
        <w:tc>
          <w:tcPr>
            <w:tcW w:w="517" w:type="dxa"/>
            <w:tcBorders>
              <w:top w:val="single" w:sz="4" w:space="0" w:color="auto"/>
              <w:left w:val="nil"/>
              <w:bottom w:val="single" w:sz="4" w:space="0" w:color="auto"/>
              <w:right w:val="single" w:sz="4" w:space="0" w:color="auto"/>
            </w:tcBorders>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72B7C2" w14:textId="228F07CC" w:rsidR="009531E9" w:rsidRPr="00D51F48" w:rsidRDefault="009531E9"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医療機関は、システムは適宜アップデートされ、リスクも変わり得ることなど、理解を深める。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6D61EA23" w14:textId="563DE0CC"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医療機関は、オンライン診療に用いるシステムを提供する事業者（以下「事業者」という。）による説明を受け（※）、十分な情報セキュリティ対策が講じられていることを確認する。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267F89">
        <w:trPr>
          <w:trHeight w:val="83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327C6DAF" w14:textId="1EE5E786"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当該確認に際して、医療機関は責任分界点について確認し、システムの導入に当たっては、そのリスクを十分に理解する。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2D60CA9"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4C6EB21"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7ADCBC8E" w14:textId="74EFCB5B"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オンライン診療の際、医療情報システムに影響を及ぼす可能性がある（※）オンライン診療システムを使用する際は、「医療情報安全管理関連ガイドライン」に沿った対策を併せて実施する。</w:t>
            </w:r>
          </w:p>
        </w:tc>
        <w:tc>
          <w:tcPr>
            <w:tcW w:w="517" w:type="dxa"/>
            <w:tcBorders>
              <w:top w:val="single" w:sz="4" w:space="0" w:color="auto"/>
              <w:left w:val="nil"/>
              <w:bottom w:val="dashSmallGap" w:sz="4" w:space="0" w:color="auto"/>
              <w:right w:val="single" w:sz="4" w:space="0" w:color="auto"/>
            </w:tcBorders>
            <w:vAlign w:val="center"/>
          </w:tcPr>
          <w:p w14:paraId="013A8628" w14:textId="22DD2E6A"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3D3955AB" w14:textId="1A4A5DD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386DAEC2" w14:textId="66A427C7"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例えば、電子カルテを利用する端末で、オンライン診療に用いるシステムを直接起動し、オンライン診療を行うと、セキュリティ上の問題が生じた場合、当該診療に係る患者だけではなく、電子カルテデータベースやそれと連結した医事システムやレセプト作成用コンピュータ内のすべての患者の情報に影響が及ぶ可能性がある。</w:t>
            </w:r>
          </w:p>
        </w:tc>
      </w:tr>
      <w:tr w:rsidR="00AF0130" w:rsidRPr="00D51F48" w14:paraId="34BD51D8" w14:textId="77777777" w:rsidTr="00267F89">
        <w:trPr>
          <w:trHeight w:val="72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28A6C7CD"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6B4DEB55" w14:textId="2E594D6F"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汎用サービスを使用する際は、汎用サービスが医療情報システムに影響を与えない設定とする。</w:t>
            </w:r>
          </w:p>
        </w:tc>
        <w:tc>
          <w:tcPr>
            <w:tcW w:w="517" w:type="dxa"/>
            <w:tcBorders>
              <w:top w:val="dashSmallGap" w:sz="4" w:space="0" w:color="auto"/>
              <w:left w:val="nil"/>
              <w:bottom w:val="single" w:sz="4" w:space="0" w:color="auto"/>
              <w:right w:val="single" w:sz="4" w:space="0" w:color="auto"/>
            </w:tcBorders>
            <w:vAlign w:val="center"/>
          </w:tcPr>
          <w:p w14:paraId="2749F977" w14:textId="345150C7"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5BF41F1F" w14:textId="2E94AC66"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72F17909"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375A15D" w14:textId="77777777" w:rsidTr="00267F89">
        <w:trPr>
          <w:trHeight w:val="1475"/>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24B4195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ABA5B3E" w14:textId="32FC5A0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療機関は、患者に対してオンライン診療の実施に伴うセキュリティリスクを説明し、オンライン診療に用いるシステムを利用することについての合意を得た上で、双方が合意した旨を診療録に記載し、オンライン診療を実施する。</w:t>
            </w:r>
          </w:p>
        </w:tc>
        <w:tc>
          <w:tcPr>
            <w:tcW w:w="517" w:type="dxa"/>
            <w:tcBorders>
              <w:top w:val="single" w:sz="4" w:space="0" w:color="auto"/>
              <w:left w:val="nil"/>
              <w:bottom w:val="single" w:sz="4" w:space="0" w:color="auto"/>
              <w:right w:val="single" w:sz="4" w:space="0" w:color="auto"/>
            </w:tcBorders>
            <w:vAlign w:val="center"/>
          </w:tcPr>
          <w:p w14:paraId="2A4B22CE" w14:textId="54C2E8F7"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F83050A" w14:textId="5470362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4A11A2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3B0076A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AFA2208"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7BC036F" w14:textId="16170CC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診療計画」を作成する際、患者に対して使用するオンライン診療システムに伴うセキュリティリスク等とその対策及び責任の所在について患者からの問い合わせに対応できるよう、説明文書の準備（※）又は対応者の準備を行う。</w:t>
            </w:r>
          </w:p>
        </w:tc>
        <w:tc>
          <w:tcPr>
            <w:tcW w:w="517" w:type="dxa"/>
            <w:tcBorders>
              <w:top w:val="single" w:sz="4" w:space="0" w:color="auto"/>
              <w:left w:val="nil"/>
              <w:bottom w:val="single" w:sz="4" w:space="0" w:color="auto"/>
              <w:right w:val="single" w:sz="4" w:space="0" w:color="auto"/>
            </w:tcBorders>
            <w:vAlign w:val="center"/>
          </w:tcPr>
          <w:p w14:paraId="12DC8B13" w14:textId="1320653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1D011E6" w14:textId="5CD6A246"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50AD0FD" w14:textId="4587A595"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w:t>
            </w:r>
            <w:r w:rsidRPr="00D51F48">
              <w:rPr>
                <w:rFonts w:ascii="Meiryo UI" w:eastAsia="Meiryo UI" w:hAnsi="Meiryo UI" w:cs="Times New Roman" w:hint="eastAsia"/>
                <w:kern w:val="0"/>
                <w:sz w:val="18"/>
                <w:szCs w:val="18"/>
              </w:rPr>
              <w:t>ウェブサイト等の患者が適切にアクセスできる方法による開示や、電磁的記録による説明文書と同等の内容のものの提供を含む。</w:t>
            </w: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1D36AE3" w14:textId="0D50D06F"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オンライン診療システムを用いる場合は、医療機関はOSやソフトウェアのアップデートについて、事業者と協議・確認した上で実施する。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EE55EC0" w14:textId="7058EC04"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医療機関は、必要に応じてセキュリティソフトをインストールする。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3B2DCE3" w14:textId="1E63506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DE91A7E"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8B40698"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6800757" w14:textId="6310A8D4"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オンライン診療を実施する際は、患者がいつでも医師の本人確認及び医師の所属医療機関の確認ができるように必要な情報を準備する。</w:t>
            </w:r>
          </w:p>
        </w:tc>
        <w:tc>
          <w:tcPr>
            <w:tcW w:w="517" w:type="dxa"/>
            <w:tcBorders>
              <w:top w:val="single" w:sz="4" w:space="0" w:color="auto"/>
              <w:left w:val="nil"/>
              <w:bottom w:val="single" w:sz="4" w:space="0" w:color="auto"/>
              <w:right w:val="single" w:sz="4" w:space="0" w:color="auto"/>
            </w:tcBorders>
            <w:vAlign w:val="center"/>
          </w:tcPr>
          <w:p w14:paraId="08A66E13" w14:textId="1C6FB65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3D97DBB" w14:textId="04B23B43"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20B7DE2"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81990E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A4C3ED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D6DE44A" w14:textId="1129C14F"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ⅸ オンライン診療システムを用いる場合は、患者がいつでも医師の本人確認ができる情報及び医療機関の問い合わせ先をオンライン診療システム上に掲載する。</w:t>
            </w:r>
          </w:p>
        </w:tc>
        <w:tc>
          <w:tcPr>
            <w:tcW w:w="517" w:type="dxa"/>
            <w:tcBorders>
              <w:top w:val="single" w:sz="4" w:space="0" w:color="auto"/>
              <w:left w:val="nil"/>
              <w:bottom w:val="single" w:sz="4" w:space="0" w:color="auto"/>
              <w:right w:val="single" w:sz="4" w:space="0" w:color="auto"/>
            </w:tcBorders>
            <w:vAlign w:val="center"/>
          </w:tcPr>
          <w:p w14:paraId="4BDB919F" w14:textId="177C27C7"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6E64BC" w14:textId="110EBC03"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1C6F108"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72B18D" w14:textId="09E9A395"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5FA992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56776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6A4C208" w14:textId="6335413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ⅺ 医師がいる空間において診療に関わっていない者が診察情報を知覚できないようにする。また、患者がいる空間に第三者がいないことを確認する。</w:t>
            </w:r>
          </w:p>
        </w:tc>
        <w:tc>
          <w:tcPr>
            <w:tcW w:w="517" w:type="dxa"/>
            <w:tcBorders>
              <w:top w:val="single" w:sz="4" w:space="0" w:color="auto"/>
              <w:left w:val="nil"/>
              <w:bottom w:val="single" w:sz="4" w:space="0" w:color="auto"/>
              <w:right w:val="single" w:sz="4" w:space="0" w:color="auto"/>
            </w:tcBorders>
            <w:vAlign w:val="center"/>
          </w:tcPr>
          <w:p w14:paraId="69B48DB6" w14:textId="7F3F9D7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EAD7308" w14:textId="4689A4E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E6C2600" w14:textId="4EC734E5" w:rsidR="00AF0130" w:rsidRPr="00D51F48" w:rsidRDefault="00AF0130" w:rsidP="00AF013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ただし、患者がいる空間に家族等やオンライン診療支援者がいることを医師及び患者が</w:t>
            </w:r>
            <w:r w:rsidRPr="00D51F48">
              <w:rPr>
                <w:rFonts w:ascii="Meiryo UI" w:eastAsia="Meiryo UI" w:hAnsi="Meiryo UI" w:cs="Times New Roman" w:hint="eastAsia"/>
                <w:color w:val="000000"/>
                <w:kern w:val="0"/>
                <w:sz w:val="18"/>
                <w:szCs w:val="18"/>
              </w:rPr>
              <w:t>同意</w:t>
            </w:r>
            <w:r w:rsidRPr="00D51F48">
              <w:rPr>
                <w:rFonts w:ascii="Meiryo UI" w:eastAsia="Meiryo UI" w:hAnsi="Meiryo UI" w:cs="Times New Roman" w:hint="eastAsia"/>
                <w:kern w:val="0"/>
                <w:sz w:val="18"/>
                <w:szCs w:val="18"/>
              </w:rPr>
              <w:t>している場合を除く。</w:t>
            </w:r>
          </w:p>
        </w:tc>
      </w:tr>
      <w:tr w:rsidR="00AF0130" w:rsidRPr="00D51F48" w14:paraId="5FB4982C"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22B59DE"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2510D2C" w14:textId="0D142D75"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ⅻ 医師は、オンライン診療実施時に、意図しない第三者が当該通信に紛れ込むような三者通信（患者が医師の説明を一緒に聞いてもらうために、医師の同意なく第三者を呼び込む場合等）や患者のなりすましが起こっていないことに留意する。</w:t>
            </w:r>
          </w:p>
        </w:tc>
        <w:tc>
          <w:tcPr>
            <w:tcW w:w="517" w:type="dxa"/>
            <w:tcBorders>
              <w:top w:val="single" w:sz="4" w:space="0" w:color="auto"/>
              <w:left w:val="nil"/>
              <w:bottom w:val="single" w:sz="4" w:space="0" w:color="auto"/>
              <w:right w:val="single" w:sz="4" w:space="0" w:color="auto"/>
            </w:tcBorders>
            <w:vAlign w:val="center"/>
          </w:tcPr>
          <w:p w14:paraId="6A7323A1" w14:textId="360A98CD"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E2ABEBD" w14:textId="4F94B42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57E7755"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1F9FB49"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4BEB51"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895832" w14:textId="7369349F" w:rsidR="00AF0130" w:rsidRPr="00D51F48" w:rsidRDefault="00D36F09" w:rsidP="00AF0130">
            <w:pPr>
              <w:widowControl/>
              <w:snapToGrid w:val="0"/>
              <w:ind w:left="318" w:hangingChars="159" w:hanging="318"/>
              <w:rPr>
                <w:rFonts w:ascii="Meiryo UI" w:eastAsia="Meiryo UI" w:hAnsi="Meiryo UI" w:cs="Times New Roman"/>
                <w:kern w:val="0"/>
                <w:sz w:val="20"/>
                <w:szCs w:val="20"/>
              </w:rPr>
            </w:pPr>
            <w:r w:rsidRPr="00D36F09">
              <w:rPr>
                <w:rFonts w:ascii="Meiryo UI" w:eastAsia="Meiryo UI" w:hAnsi="Meiryo UI" w:cs="Times New Roman" w:hint="eastAsia"/>
                <w:kern w:val="0"/>
                <w:sz w:val="20"/>
                <w:szCs w:val="20"/>
              </w:rPr>
              <w:t>xiii</w:t>
            </w:r>
            <w:r w:rsidR="00AF0130" w:rsidRPr="00D51F48">
              <w:rPr>
                <w:rFonts w:ascii="Meiryo UI" w:eastAsia="Meiryo UI" w:hAnsi="Meiryo UI" w:cs="Times New Roman" w:hint="eastAsia"/>
                <w:kern w:val="0"/>
                <w:sz w:val="20"/>
                <w:szCs w:val="20"/>
              </w:rPr>
              <w:t xml:space="preserve"> プライバシーが保たれるように、患者側、医師側ともに録音、録画、撮影を同意なしに行うことがないよう確認する。</w:t>
            </w:r>
          </w:p>
        </w:tc>
        <w:tc>
          <w:tcPr>
            <w:tcW w:w="517" w:type="dxa"/>
            <w:tcBorders>
              <w:top w:val="single" w:sz="4" w:space="0" w:color="auto"/>
              <w:left w:val="nil"/>
              <w:bottom w:val="single" w:sz="4" w:space="0" w:color="auto"/>
              <w:right w:val="single" w:sz="4" w:space="0" w:color="auto"/>
            </w:tcBorders>
            <w:vAlign w:val="center"/>
          </w:tcPr>
          <w:p w14:paraId="7E092ECE" w14:textId="51D6F32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55A154" w14:textId="3E3AA4CA"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EC04A95"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C47C68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8FDA0E"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101CF80" w14:textId="2614AB74" w:rsidR="00AF0130" w:rsidRPr="00D51F48" w:rsidRDefault="00AA4069" w:rsidP="00AF0130">
            <w:pPr>
              <w:widowControl/>
              <w:snapToGrid w:val="0"/>
              <w:ind w:left="318" w:hangingChars="159" w:hanging="318"/>
              <w:rPr>
                <w:rFonts w:ascii="Meiryo UI" w:eastAsia="Meiryo UI" w:hAnsi="Meiryo UI" w:cs="Times New Roman"/>
                <w:kern w:val="0"/>
                <w:sz w:val="20"/>
                <w:szCs w:val="20"/>
              </w:rPr>
            </w:pPr>
            <w:r w:rsidRPr="00AA4069">
              <w:rPr>
                <w:rFonts w:ascii="Meiryo UI" w:eastAsia="Meiryo UI" w:hAnsi="Meiryo UI" w:cs="Times New Roman" w:hint="eastAsia"/>
                <w:kern w:val="0"/>
                <w:sz w:val="20"/>
                <w:szCs w:val="20"/>
              </w:rPr>
              <w:t>xiv</w:t>
            </w:r>
            <w:r w:rsidR="00AF0130" w:rsidRPr="00D51F48">
              <w:rPr>
                <w:rFonts w:ascii="Meiryo UI" w:eastAsia="Meiryo UI" w:hAnsi="Meiryo UI" w:cs="Times New Roman" w:hint="eastAsia"/>
                <w:kern w:val="0"/>
                <w:sz w:val="20"/>
                <w:szCs w:val="20"/>
              </w:rPr>
              <w:t xml:space="preserve"> オンライン診療においてチャット機能を補助的に用いる場合には、医療機関が、セキュリティリスクとベネフィットを勘案したうえで、使用するソフトウェアやチャット機能の使用方法について患者側に指示する。</w:t>
            </w:r>
          </w:p>
        </w:tc>
        <w:tc>
          <w:tcPr>
            <w:tcW w:w="517" w:type="dxa"/>
            <w:tcBorders>
              <w:top w:val="single" w:sz="4" w:space="0" w:color="auto"/>
              <w:left w:val="nil"/>
              <w:bottom w:val="single" w:sz="4" w:space="0" w:color="auto"/>
              <w:right w:val="single" w:sz="4" w:space="0" w:color="auto"/>
            </w:tcBorders>
            <w:vAlign w:val="center"/>
          </w:tcPr>
          <w:p w14:paraId="1D824768" w14:textId="5FBAAC73"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FA1575" w14:textId="17769AE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6F5BC5B"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1AC359AA"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0F5E7C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BDA3A28" w14:textId="02024601" w:rsidR="00AF0130" w:rsidRPr="00D51F48" w:rsidRDefault="00304555" w:rsidP="00AF0130">
            <w:pPr>
              <w:widowControl/>
              <w:snapToGrid w:val="0"/>
              <w:ind w:left="318" w:hangingChars="159" w:hanging="318"/>
              <w:rPr>
                <w:rFonts w:ascii="Meiryo UI" w:eastAsia="Meiryo UI" w:hAnsi="Meiryo UI" w:cs="Times New Roman"/>
                <w:kern w:val="0"/>
                <w:sz w:val="20"/>
                <w:szCs w:val="20"/>
              </w:rPr>
            </w:pPr>
            <w:r w:rsidRPr="00304555">
              <w:rPr>
                <w:rFonts w:ascii="Meiryo UI" w:eastAsia="Meiryo UI" w:hAnsi="Meiryo UI" w:cs="Times New Roman" w:hint="eastAsia"/>
                <w:kern w:val="0"/>
                <w:sz w:val="20"/>
                <w:szCs w:val="20"/>
              </w:rPr>
              <w:t>xv</w:t>
            </w:r>
            <w:r w:rsidR="00AF0130" w:rsidRPr="00D51F48">
              <w:rPr>
                <w:rFonts w:ascii="Meiryo UI" w:eastAsia="Meiryo UI" w:hAnsi="Meiryo UI" w:cs="Times New Roman" w:hint="eastAsia"/>
                <w:kern w:val="0"/>
                <w:sz w:val="20"/>
                <w:szCs w:val="20"/>
              </w:rPr>
              <w:t>患者から提示された二次元バーコードやURL等のリンク先へのアクセス及びファイルのダウンロード等はセキュリティリスクが高いため行わない。</w:t>
            </w:r>
          </w:p>
          <w:p w14:paraId="2F0B738B" w14:textId="1DF5E43B"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　※セキュリティリスクが限定的であることを医療機関が合理的に判断できる場合を除く。</w:t>
            </w:r>
          </w:p>
        </w:tc>
        <w:tc>
          <w:tcPr>
            <w:tcW w:w="517" w:type="dxa"/>
            <w:tcBorders>
              <w:top w:val="single" w:sz="4" w:space="0" w:color="auto"/>
              <w:left w:val="nil"/>
              <w:bottom w:val="single" w:sz="4" w:space="0" w:color="auto"/>
              <w:right w:val="single" w:sz="4" w:space="0" w:color="auto"/>
            </w:tcBorders>
            <w:vAlign w:val="center"/>
          </w:tcPr>
          <w:p w14:paraId="655C6DD7" w14:textId="51FD34C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5EEC2D9" w14:textId="79DD93B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8A19AFA" w14:textId="14DE0105" w:rsidR="00AF0130" w:rsidRPr="00D51F48" w:rsidRDefault="00AF0130" w:rsidP="00AF013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医療機関や患者から、検査結果画像や患者の</w:t>
            </w:r>
            <w:r w:rsidRPr="00D51F48">
              <w:rPr>
                <w:rFonts w:ascii="Meiryo UI" w:eastAsia="Meiryo UI" w:hAnsi="Meiryo UI" w:cs="Times New Roman" w:hint="eastAsia"/>
                <w:color w:val="000000"/>
                <w:kern w:val="0"/>
                <w:sz w:val="18"/>
                <w:szCs w:val="18"/>
              </w:rPr>
              <w:t>医療</w:t>
            </w:r>
            <w:r w:rsidRPr="00D51F48">
              <w:rPr>
                <w:rFonts w:ascii="Meiryo UI" w:eastAsia="Meiryo UI" w:hAnsi="Meiryo UI" w:cs="Times New Roman" w:hint="eastAsia"/>
                <w:kern w:val="0"/>
                <w:sz w:val="18"/>
                <w:szCs w:val="18"/>
              </w:rPr>
              <w:t>情報等を画面共有機能を用いて提示すること及び画面共有機能を用いずに画面を介して提示することは、多くの場合、相対的にセキュリティリスクが低減されているものと考えられる。</w:t>
            </w: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854688" w14:textId="2C444511" w:rsidR="00AF0130" w:rsidRPr="00D51F48" w:rsidRDefault="00893B02" w:rsidP="00AF0130">
            <w:pPr>
              <w:widowControl/>
              <w:snapToGrid w:val="0"/>
              <w:ind w:left="318" w:hangingChars="159" w:hanging="318"/>
              <w:rPr>
                <w:rFonts w:ascii="Meiryo UI" w:eastAsia="Meiryo UI" w:hAnsi="Meiryo UI" w:cs="Times New Roman"/>
                <w:kern w:val="0"/>
                <w:sz w:val="20"/>
                <w:szCs w:val="20"/>
              </w:rPr>
            </w:pPr>
            <w:r w:rsidRPr="00893B02">
              <w:rPr>
                <w:rFonts w:ascii="Meiryo UI" w:eastAsia="Meiryo UI" w:hAnsi="Meiryo UI" w:cs="Times New Roman" w:hint="eastAsia"/>
                <w:kern w:val="0"/>
                <w:sz w:val="20"/>
                <w:szCs w:val="20"/>
              </w:rPr>
              <w:t>xvi</w:t>
            </w:r>
            <w:r w:rsidR="00AF0130" w:rsidRPr="00D51F48">
              <w:rPr>
                <w:rFonts w:ascii="Meiryo UI" w:eastAsia="Meiryo UI" w:hAnsi="Meiryo UI" w:cs="Times New Roman" w:hint="eastAsia"/>
                <w:kern w:val="0"/>
                <w:sz w:val="20"/>
                <w:szCs w:val="20"/>
              </w:rPr>
              <w:t xml:space="preserve"> オンライン診療を実施する医師は、オンライン診療の研修等を通じて、セキュリティリスクに関する情報を適宜アップデートする。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3F3155E5"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814E44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4720178" w14:textId="521A7990" w:rsidR="00AF0130" w:rsidRPr="00D51F48" w:rsidRDefault="00893B02" w:rsidP="00AF0130">
            <w:pPr>
              <w:widowControl/>
              <w:snapToGrid w:val="0"/>
              <w:ind w:left="318" w:hangingChars="159" w:hanging="318"/>
              <w:rPr>
                <w:rFonts w:ascii="Meiryo UI" w:eastAsia="Meiryo UI" w:hAnsi="Meiryo UI" w:cs="Times New Roman"/>
                <w:kern w:val="0"/>
                <w:sz w:val="20"/>
                <w:szCs w:val="20"/>
              </w:rPr>
            </w:pPr>
            <w:r w:rsidRPr="00893B02">
              <w:rPr>
                <w:rFonts w:ascii="Meiryo UI" w:eastAsia="Meiryo UI" w:hAnsi="Meiryo UI" w:cs="Times New Roman" w:hint="eastAsia"/>
                <w:kern w:val="0"/>
                <w:sz w:val="20"/>
                <w:szCs w:val="20"/>
              </w:rPr>
              <w:t>xvii</w:t>
            </w:r>
            <w:r w:rsidR="00AF0130" w:rsidRPr="00D51F48">
              <w:rPr>
                <w:rFonts w:ascii="Meiryo UI" w:eastAsia="Meiryo UI" w:hAnsi="Meiryo UI" w:cs="Times New Roman" w:hint="eastAsia"/>
                <w:kern w:val="0"/>
                <w:sz w:val="20"/>
                <w:szCs w:val="20"/>
              </w:rPr>
              <w:t xml:space="preserve"> 医療機関が、オンライン診療を実施する際に、医療情報を取得する目的で外部のPHR等の情報を取り扱うことが、医療情報システムに影響を与え</w:t>
            </w:r>
            <w:r w:rsidR="00E61D46" w:rsidRPr="00D51F48">
              <w:rPr>
                <w:rFonts w:ascii="Meiryo UI" w:eastAsia="Meiryo UI" w:hAnsi="Meiryo UI" w:cs="Times New Roman" w:hint="eastAsia"/>
                <w:kern w:val="0"/>
                <w:sz w:val="20"/>
                <w:szCs w:val="20"/>
              </w:rPr>
              <w:t>う</w:t>
            </w:r>
            <w:r w:rsidR="00AF0130" w:rsidRPr="00D51F48">
              <w:rPr>
                <w:rFonts w:ascii="Meiryo UI" w:eastAsia="Meiryo UI" w:hAnsi="Meiryo UI" w:cs="Times New Roman" w:hint="eastAsia"/>
                <w:kern w:val="0"/>
                <w:sz w:val="20"/>
                <w:szCs w:val="20"/>
              </w:rPr>
              <w:t>る場合は、「医療情報安全管理関連ガイドライン」に沿った対策を実施する。</w:t>
            </w:r>
          </w:p>
        </w:tc>
        <w:tc>
          <w:tcPr>
            <w:tcW w:w="517" w:type="dxa"/>
            <w:tcBorders>
              <w:top w:val="single" w:sz="4" w:space="0" w:color="auto"/>
              <w:left w:val="nil"/>
              <w:bottom w:val="dashSmallGap" w:sz="4" w:space="0" w:color="auto"/>
              <w:right w:val="single" w:sz="4" w:space="0" w:color="auto"/>
            </w:tcBorders>
            <w:vAlign w:val="center"/>
          </w:tcPr>
          <w:p w14:paraId="34AF4A1C" w14:textId="04150E71"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43BAF521" w14:textId="36D7A618"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2143C034"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9ADFDB0"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473D3C1D"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510ACBB" w14:textId="25542EE8" w:rsidR="00AF0130" w:rsidRPr="00D51F48" w:rsidRDefault="00AC3F2E" w:rsidP="0028397E">
            <w:pPr>
              <w:widowControl/>
              <w:snapToGrid w:val="0"/>
              <w:ind w:leftChars="-17" w:left="316" w:hangingChars="176" w:hanging="352"/>
              <w:rPr>
                <w:rFonts w:ascii="Meiryo UI" w:eastAsia="Meiryo UI" w:hAnsi="Meiryo UI" w:cs="Times New Roman"/>
                <w:kern w:val="0"/>
                <w:sz w:val="20"/>
                <w:szCs w:val="20"/>
              </w:rPr>
            </w:pPr>
            <w:r>
              <w:rPr>
                <w:rFonts w:ascii="Meiryo UI" w:eastAsia="Meiryo UI" w:hAnsi="Meiryo UI" w:cs="Times New Roman" w:hint="eastAsia"/>
                <w:kern w:val="0"/>
                <w:sz w:val="20"/>
                <w:szCs w:val="20"/>
              </w:rPr>
              <w:t>x</w:t>
            </w:r>
            <w:r w:rsidRPr="00AC3F2E">
              <w:rPr>
                <w:rFonts w:ascii="Meiryo UI" w:eastAsia="Meiryo UI" w:hAnsi="Meiryo UI" w:cs="Times New Roman"/>
                <w:kern w:val="0"/>
                <w:sz w:val="20"/>
                <w:szCs w:val="20"/>
              </w:rPr>
              <w:t>viii</w:t>
            </w: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他方で、医療機関が、医療情報システムに影響を与えずに当該情報を取り扱う場合には、セキュリティリスクについて医療機関と患者の間で合意を得た上で、オンライン診療を実施する。</w:t>
            </w:r>
          </w:p>
        </w:tc>
        <w:tc>
          <w:tcPr>
            <w:tcW w:w="517" w:type="dxa"/>
            <w:tcBorders>
              <w:top w:val="dashSmallGap" w:sz="4" w:space="0" w:color="auto"/>
              <w:left w:val="nil"/>
              <w:bottom w:val="single" w:sz="4" w:space="0" w:color="auto"/>
              <w:right w:val="single" w:sz="4" w:space="0" w:color="auto"/>
            </w:tcBorders>
            <w:vAlign w:val="center"/>
          </w:tcPr>
          <w:p w14:paraId="3BBF4BD0" w14:textId="7ABD538A"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34CC4826" w14:textId="4C3ADCAD"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1E67A83D"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5A543965"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 医療機関が汎用サービスを用いる場合に特に留意すべき事項（医療機関が汎用サービスを用いる場合は、1-1）に加えて下記の事項を実施）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1B5CF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9038FC"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BB0B65E" w14:textId="0B438CC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意図しない三者通信を防ぐため、医療機関から患者側につなげることを徹底し、また通信の管理者権限を患者に委譲しない。</w:t>
            </w:r>
          </w:p>
        </w:tc>
        <w:tc>
          <w:tcPr>
            <w:tcW w:w="517" w:type="dxa"/>
            <w:tcBorders>
              <w:top w:val="single" w:sz="4" w:space="0" w:color="auto"/>
              <w:left w:val="nil"/>
              <w:bottom w:val="single" w:sz="4" w:space="0" w:color="auto"/>
              <w:right w:val="single" w:sz="4" w:space="0" w:color="auto"/>
            </w:tcBorders>
            <w:vAlign w:val="center"/>
          </w:tcPr>
          <w:p w14:paraId="3550FBA2" w14:textId="1BB4D94F"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D23443" w14:textId="040177E8"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C3AC4D"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6E173B5" w14:textId="397B4B09"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医療機関又は医療機関から委託を受けた者は、汎用サービスのセキュリティポリシーを適宜確認し、患者の問い合わせに対応できるようにする。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88BADAC" w14:textId="49FA755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個別の汎用サービスに内在するセキュリティリスクを理解し、必要な対策を講じる責任は医療機関にあることを理解する。</w:t>
            </w:r>
          </w:p>
        </w:tc>
        <w:tc>
          <w:tcPr>
            <w:tcW w:w="517" w:type="dxa"/>
            <w:tcBorders>
              <w:top w:val="single" w:sz="4" w:space="0" w:color="auto"/>
              <w:left w:val="nil"/>
              <w:bottom w:val="single" w:sz="4" w:space="0" w:color="auto"/>
              <w:right w:val="single" w:sz="4" w:space="0" w:color="auto"/>
            </w:tcBorders>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D8D840" w14:textId="28740849"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5C9CE72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※医療機関の医療情報管理責任者は、下記を踏まえて、所属する医師が行うべきセキュリティリスク対策を講じること。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BAAD9DA" w14:textId="0F074E76"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医療機関が導入する際、事業者は、医療機関に対して、医療機関が十分に理解できるまで、オンライン診療システムのセキュリティ等（※）に関する説明を行う（分かりやすい説明資料等を作成し医療機関に提示することが望ましい。）。</w:t>
            </w:r>
          </w:p>
        </w:tc>
        <w:tc>
          <w:tcPr>
            <w:tcW w:w="517" w:type="dxa"/>
            <w:tcBorders>
              <w:top w:val="single" w:sz="4" w:space="0" w:color="auto"/>
              <w:left w:val="nil"/>
              <w:bottom w:val="single" w:sz="4" w:space="0" w:color="auto"/>
              <w:right w:val="single" w:sz="4" w:space="0" w:color="auto"/>
            </w:tcBorders>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71E900E" w14:textId="7E93AD13"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※患者および医療機関がシステムを利用する際の権利、義務、情報漏洩・不正アクセス等のセキュリティリスク、医療機関・患者双方のセキュリティ対策の内容、患者への影響等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EB35B88" w14:textId="39459804"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医療機関に対して、医療機関が負う情報漏洩・不正アクセス等のセキュリティリスク及びシステム障害時の診療への影響を明確に説明する。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D9C463D" w14:textId="3DE5AF5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事業者は医療機関に対して、オンライン診療のセキュリティに係る責任分界点について明確に説明し、合意した範囲において責任を負う。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F030836" w14:textId="2F8466F0"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医療機関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D9EF82C" w14:textId="056DBFD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事業者は、合意に基づき、脆弱性などのセキュリティリスク発生時には速やかに医療機関に状況や対応方法等の情報提供を行うなどの善管注意義務を適切に履行する。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4748063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D3D22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28BA970" w14:textId="5E66170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オンライン診療システム等が医療情報システムに影響を及ぼし得るかを明らかにする。</w:t>
            </w:r>
          </w:p>
        </w:tc>
        <w:tc>
          <w:tcPr>
            <w:tcW w:w="517" w:type="dxa"/>
            <w:tcBorders>
              <w:top w:val="single" w:sz="4" w:space="0" w:color="auto"/>
              <w:left w:val="nil"/>
              <w:bottom w:val="single" w:sz="4" w:space="0" w:color="auto"/>
              <w:right w:val="single" w:sz="4" w:space="0" w:color="auto"/>
            </w:tcBorders>
            <w:vAlign w:val="center"/>
          </w:tcPr>
          <w:p w14:paraId="12EFF120" w14:textId="2252ABB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A021E63" w14:textId="58933B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6BEBF7" w14:textId="54DA64EB"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F7521B1"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A61874" w14:textId="0D8DC1D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医療情報システム以外のシステム（端末・サーバー等）における診療にかかる患者個人に関するデータの蓄積・残存の禁止。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vAlign w:val="center"/>
          </w:tcPr>
          <w:p w14:paraId="3904DC87" w14:textId="15B6B64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1296A19"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２－２）に</w:t>
            </w:r>
            <w:r w:rsidRPr="00D51F48">
              <w:rPr>
                <w:rFonts w:ascii="Meiryo UI" w:eastAsia="Meiryo UI" w:hAnsi="Meiryo UI" w:cs="Times New Roman" w:hint="eastAsia"/>
                <w:color w:val="000000"/>
                <w:kern w:val="0"/>
                <w:sz w:val="18"/>
                <w:szCs w:val="18"/>
              </w:rPr>
              <w:t>該当</w:t>
            </w:r>
            <w:r w:rsidRPr="00D51F48">
              <w:rPr>
                <w:rFonts w:ascii="Meiryo UI" w:eastAsia="Meiryo UI" w:hAnsi="Meiryo UI" w:cs="Times New Roman" w:hint="eastAsia"/>
                <w:kern w:val="0"/>
                <w:sz w:val="18"/>
                <w:szCs w:val="18"/>
              </w:rPr>
              <w:t>する場合を除く。</w:t>
            </w:r>
          </w:p>
          <w:p w14:paraId="493488E9" w14:textId="1CD80F4F"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1DC5A96" w14:textId="1252BA64"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システムの運用保守を行う医療機関の職員や事業者、クラウドサービス事業者のアクセス権限を管理する（※）。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55C0A4" w14:textId="0AC53AE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不正アクセス防止措置を講じること（IDS/IPSを設置する等）。</w:t>
            </w:r>
          </w:p>
        </w:tc>
        <w:tc>
          <w:tcPr>
            <w:tcW w:w="517" w:type="dxa"/>
            <w:tcBorders>
              <w:top w:val="single" w:sz="4" w:space="0" w:color="auto"/>
              <w:left w:val="nil"/>
              <w:bottom w:val="single" w:sz="4" w:space="0" w:color="auto"/>
              <w:right w:val="single" w:sz="4" w:space="0" w:color="auto"/>
            </w:tcBorders>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DB0996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2B9F0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839F5C8" w14:textId="4B71D968"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ⅸ 不正アクセスやなりすましを防止するとともに、患者が医師の本人確認を行えるように、「1-1）基本事項」における医師の本人証明と医師の所属医療機関の確認が常に可能な機能を備える。</w:t>
            </w:r>
          </w:p>
        </w:tc>
        <w:tc>
          <w:tcPr>
            <w:tcW w:w="517" w:type="dxa"/>
            <w:tcBorders>
              <w:top w:val="single" w:sz="4" w:space="0" w:color="auto"/>
              <w:left w:val="nil"/>
              <w:bottom w:val="single" w:sz="4" w:space="0" w:color="auto"/>
              <w:right w:val="single" w:sz="4" w:space="0" w:color="auto"/>
            </w:tcBorders>
            <w:vAlign w:val="center"/>
          </w:tcPr>
          <w:p w14:paraId="4296EF85" w14:textId="6CAC9F4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36F9071" w14:textId="35678A2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B06C497" w14:textId="0CA565AE"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EEB791" w14:textId="69AE3FA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アクセスログの保全措置。</w:t>
            </w:r>
          </w:p>
        </w:tc>
        <w:tc>
          <w:tcPr>
            <w:tcW w:w="517" w:type="dxa"/>
            <w:tcBorders>
              <w:top w:val="single" w:sz="4" w:space="0" w:color="auto"/>
              <w:left w:val="nil"/>
              <w:bottom w:val="single" w:sz="4" w:space="0" w:color="auto"/>
              <w:right w:val="single" w:sz="4" w:space="0" w:color="auto"/>
            </w:tcBorders>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BCD123" w14:textId="5CCDA1F8"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ⅺ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B9D0E0" w14:textId="5CB678B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ⅻ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96291C" w14:textId="5F427B98" w:rsidR="008D41CF" w:rsidRPr="00D51F48" w:rsidRDefault="00AE75FA" w:rsidP="00AE75FA">
            <w:pPr>
              <w:widowControl/>
              <w:snapToGrid w:val="0"/>
              <w:ind w:left="318" w:hangingChars="159" w:hanging="318"/>
              <w:rPr>
                <w:rFonts w:ascii="Meiryo UI" w:eastAsia="Meiryo UI" w:hAnsi="Meiryo UI" w:cs="Times New Roman"/>
                <w:kern w:val="0"/>
                <w:sz w:val="20"/>
                <w:szCs w:val="20"/>
              </w:rPr>
            </w:pPr>
            <w:r w:rsidRPr="00AE75FA">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202D69" w14:textId="148C5202" w:rsidR="008D41CF" w:rsidRPr="00D51F48" w:rsidRDefault="00284635" w:rsidP="00284635">
            <w:pPr>
              <w:widowControl/>
              <w:snapToGrid w:val="0"/>
              <w:ind w:left="318" w:hangingChars="159" w:hanging="318"/>
              <w:rPr>
                <w:rFonts w:ascii="Meiryo UI" w:eastAsia="Meiryo UI" w:hAnsi="Meiryo UI" w:cs="Times New Roman"/>
                <w:kern w:val="0"/>
                <w:sz w:val="20"/>
                <w:szCs w:val="20"/>
              </w:rPr>
            </w:pPr>
            <w:r w:rsidRPr="00284635">
              <w:rPr>
                <w:rFonts w:ascii="Meiryo UI" w:eastAsia="Meiryo UI" w:hAnsi="Meiryo UI" w:cs="Times New Roman" w:hint="eastAsia"/>
                <w:kern w:val="0"/>
                <w:sz w:val="20"/>
                <w:szCs w:val="20"/>
              </w:rPr>
              <w:t>xiv</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FED7E3" w14:textId="0732297B"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AEDF80F" w14:textId="6632DDC2" w:rsidR="008D41CF" w:rsidRPr="00D51F48" w:rsidRDefault="00AC3F2E" w:rsidP="008D41CF">
            <w:pPr>
              <w:widowControl/>
              <w:snapToGrid w:val="0"/>
              <w:ind w:left="318" w:hangingChars="159" w:hanging="318"/>
              <w:rPr>
                <w:rFonts w:ascii="Meiryo UI" w:eastAsia="Meiryo UI" w:hAnsi="Meiryo UI" w:cs="Times New Roman"/>
                <w:kern w:val="0"/>
                <w:sz w:val="20"/>
                <w:szCs w:val="20"/>
              </w:rPr>
            </w:pPr>
            <w:r w:rsidRPr="00284635">
              <w:rPr>
                <w:rFonts w:ascii="Meiryo UI" w:eastAsia="Meiryo UI" w:hAnsi="Meiryo UI" w:cs="Times New Roman" w:hint="eastAsia"/>
                <w:kern w:val="0"/>
                <w:sz w:val="20"/>
                <w:szCs w:val="20"/>
              </w:rPr>
              <w:t>xiv</w:t>
            </w:r>
            <w:r w:rsidRPr="00D51F48" w:rsidDel="0026161A">
              <w:rPr>
                <w:rFonts w:ascii="Meiryo UI" w:eastAsia="Meiryo UI" w:hAnsi="Meiryo UI" w:cs="Times New Roman" w:hint="eastAsia"/>
                <w:kern w:val="0"/>
                <w:sz w:val="20"/>
                <w:szCs w:val="20"/>
              </w:rPr>
              <w:t xml:space="preserve"> </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3EAAF11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Pr="00D51F48">
              <w:rPr>
                <w:rFonts w:ascii="Meiryo UI" w:eastAsia="Meiryo UI" w:hAnsi="Meiryo UI" w:cs="Times New Roman" w:hint="eastAsia"/>
                <w:color w:val="FFFFFF" w:themeColor="background1"/>
                <w:kern w:val="0"/>
                <w:sz w:val="20"/>
                <w:szCs w:val="20"/>
              </w:rPr>
              <w:t>医療情報システムに影響を及ぼす可能性があるシステムの場合（オンライン診療システムが、医療情報システムを扱う端末で使用され、オンライン診療を行うことで、医療情報システムに影響を及ぼす可能性がある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7F6B4F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3F0D14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5B2A271" w14:textId="26B07E8E"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法的保存義務のある医療情報を保存するサーバーを国内法の執行が及ぶ場所に設置する。</w:t>
            </w:r>
          </w:p>
        </w:tc>
        <w:tc>
          <w:tcPr>
            <w:tcW w:w="517" w:type="dxa"/>
            <w:tcBorders>
              <w:top w:val="single" w:sz="4" w:space="0" w:color="auto"/>
              <w:left w:val="nil"/>
              <w:bottom w:val="single" w:sz="4" w:space="0" w:color="auto"/>
              <w:right w:val="single" w:sz="4" w:space="0" w:color="auto"/>
            </w:tcBorders>
            <w:vAlign w:val="center"/>
          </w:tcPr>
          <w:p w14:paraId="110EC416" w14:textId="2629AB09"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53D35" w14:textId="2793479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B75F9A3" w14:textId="638BD9C2"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74D522E" w14:textId="5BF3E38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医療機関に対してそれぞれの追加的リスクに関して十分な説明を行い、事故発生時の責任分界点を明らかにする。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63B8D6" w14:textId="366C98FF"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613FA6">
        <w:trPr>
          <w:trHeight w:val="3316"/>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5924362" w14:textId="7F36382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0352D6A0"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一般社団法人保健医療福祉情報安全管理適合性評価協会(HISPRO）、プライバシーマーク（JIS Q　15001）、ISMS（JIS Q 27001 等）、ITSMS（JIS Q 20000-1 等）の認証、情報セキュリティ監査報告書の取得、クラウドセキュリティ推進協議会のCSマークやISMSクラウドセキュリティ認証（ISO27017の取得</w:t>
            </w:r>
          </w:p>
        </w:tc>
      </w:tr>
      <w:tr w:rsidR="008D41CF" w:rsidRPr="00D51F48" w14:paraId="41C5EE0B"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43EE46E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３．その他オンライン診療に関連する事項</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025F4D49"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C1FC500" w14:textId="2723D3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 医師教育/患者教育</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D5818A"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ED7849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BDD42FA"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B2A0740" w14:textId="77777777" w:rsidTr="00613FA6">
        <w:trPr>
          <w:trHeight w:val="1053"/>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60DF7E9" w14:textId="578E011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医師は、オンライン診療に責任を有する者として、厚生労働省が定める研修を受講することにより、オンライン診療を実施するために必須となる知識を習得する。</w:t>
            </w:r>
          </w:p>
        </w:tc>
        <w:tc>
          <w:tcPr>
            <w:tcW w:w="517" w:type="dxa"/>
            <w:tcBorders>
              <w:top w:val="single" w:sz="4" w:space="0" w:color="auto"/>
              <w:left w:val="nil"/>
              <w:bottom w:val="single" w:sz="4" w:space="0" w:color="auto"/>
              <w:right w:val="single" w:sz="4" w:space="0" w:color="auto"/>
            </w:tcBorders>
            <w:vAlign w:val="center"/>
          </w:tcPr>
          <w:p w14:paraId="40EC8541" w14:textId="7DCD3AA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CC0DFC3" w14:textId="454F19D0"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F72A9A"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244CE75C" w14:textId="77777777" w:rsidTr="00613FA6">
        <w:trPr>
          <w:trHeight w:val="112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CBCBC0B" w14:textId="14CE5F9E"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医師－患者間の信頼関係を構築した上で、さらにオンライン診療の質を向上させるためには、より適切な情報の伝え方について医師－患者間で継続的に協議する。</w:t>
            </w:r>
          </w:p>
        </w:tc>
        <w:tc>
          <w:tcPr>
            <w:tcW w:w="517" w:type="dxa"/>
            <w:tcBorders>
              <w:top w:val="single" w:sz="4" w:space="0" w:color="auto"/>
              <w:left w:val="nil"/>
              <w:bottom w:val="single" w:sz="4" w:space="0" w:color="auto"/>
              <w:right w:val="single" w:sz="4" w:space="0" w:color="auto"/>
            </w:tcBorders>
            <w:vAlign w:val="center"/>
          </w:tcPr>
          <w:p w14:paraId="1F86F353" w14:textId="7F62E04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7317E69" w14:textId="0F42B9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113C8F"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14644D83" w14:textId="77777777" w:rsidTr="00613FA6">
        <w:trPr>
          <w:trHeight w:val="1682"/>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7C486C0" w14:textId="3536127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患者が情報通信機器の使用に慣れていない場合については、オンライン診療支援者が機器の使用の支援を行ってもよいが、医師は、当該オンライン診療支援者に対して、適切なオンライン診療が実施されるよう、機器の使用方法や情報セキュリティ上のリスク、診療開始のタイミング等について、あらかじめ説明を行う。</w:t>
            </w:r>
          </w:p>
        </w:tc>
        <w:tc>
          <w:tcPr>
            <w:tcW w:w="517" w:type="dxa"/>
            <w:tcBorders>
              <w:top w:val="single" w:sz="4" w:space="0" w:color="auto"/>
              <w:left w:val="nil"/>
              <w:bottom w:val="single" w:sz="4" w:space="0" w:color="auto"/>
              <w:right w:val="single" w:sz="4" w:space="0" w:color="auto"/>
            </w:tcBorders>
            <w:vAlign w:val="center"/>
          </w:tcPr>
          <w:p w14:paraId="39724E6A" w14:textId="3ACE3E4E"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1370A1A" w14:textId="1538FA7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2D2F8DEB"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0B2488F"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67B5F5C" w14:textId="2F808EC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(2) 質評価/フィードバック</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6062FDB"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56669975"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CD2090E"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1AC212F9" w14:textId="77777777" w:rsidTr="00613FA6">
        <w:trPr>
          <w:trHeight w:val="1091"/>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5B6A7E4" w14:textId="7C22893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オンライン診療では、質評価やフィードバックの体制の整備が必要である。質評価においては、医学的・医療経済的・社会的観点など、多角的な観点から評価を行う。</w:t>
            </w:r>
          </w:p>
        </w:tc>
        <w:tc>
          <w:tcPr>
            <w:tcW w:w="517" w:type="dxa"/>
            <w:tcBorders>
              <w:top w:val="single" w:sz="4" w:space="0" w:color="auto"/>
              <w:left w:val="nil"/>
              <w:bottom w:val="single" w:sz="4" w:space="0" w:color="auto"/>
              <w:right w:val="single" w:sz="4" w:space="0" w:color="auto"/>
            </w:tcBorders>
            <w:vAlign w:val="center"/>
          </w:tcPr>
          <w:p w14:paraId="3B53A960" w14:textId="238A3CCA"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3958FA9" w14:textId="094AE54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4E8336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4E934148" w14:textId="77777777" w:rsidTr="00613FA6">
        <w:trPr>
          <w:trHeight w:val="1406"/>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F55C3D7" w14:textId="061CA44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対面診療と同様に診療録の記載は必要であるが、対面診療における診療録記載と遜色の無いよう注意を払う。加えて、診断等の基礎となる情報（診察時の動画や画像等）を保管する場合は、医療情報安全管理ガイドライン等に準じてセキュリティを講じる。</w:t>
            </w:r>
          </w:p>
        </w:tc>
        <w:tc>
          <w:tcPr>
            <w:tcW w:w="517" w:type="dxa"/>
            <w:tcBorders>
              <w:top w:val="single" w:sz="4" w:space="0" w:color="auto"/>
              <w:left w:val="nil"/>
              <w:bottom w:val="single" w:sz="4" w:space="0" w:color="auto"/>
              <w:right w:val="single" w:sz="4" w:space="0" w:color="auto"/>
            </w:tcBorders>
            <w:vAlign w:val="center"/>
          </w:tcPr>
          <w:p w14:paraId="6846BA0A" w14:textId="4F55B34E"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C5BEE8A" w14:textId="25CCA0F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4C90360"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73051A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4914687" w14:textId="53D68212" w:rsidR="008D41CF" w:rsidRPr="00D51F48" w:rsidRDefault="008D41CF" w:rsidP="008D41CF">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(3) エビデンスの蓄積</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44B9C5D" w14:textId="77777777" w:rsidR="008D41CF" w:rsidRPr="00D51F48" w:rsidRDefault="008D41CF" w:rsidP="008D41CF">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3BA3DE0" w14:textId="77777777" w:rsidR="008D41CF" w:rsidRPr="00D51F48" w:rsidRDefault="008D41CF" w:rsidP="008D41CF">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172ABA9"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5C77BC" w14:paraId="61586972" w14:textId="77777777" w:rsidTr="00613FA6">
        <w:trPr>
          <w:trHeight w:val="150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2B9F79B" w14:textId="3541E10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医師は、電子カルテ等における記録において、日時や診療内容などについて可能な限り具体的な記載をするよう心掛けるとともに、オンライン診療である旨が容易に判別できるよう努める。</w:t>
            </w:r>
          </w:p>
        </w:tc>
        <w:tc>
          <w:tcPr>
            <w:tcW w:w="517" w:type="dxa"/>
            <w:tcBorders>
              <w:top w:val="single" w:sz="4" w:space="0" w:color="auto"/>
              <w:left w:val="nil"/>
              <w:bottom w:val="single" w:sz="4" w:space="0" w:color="auto"/>
              <w:right w:val="single" w:sz="4" w:space="0" w:color="auto"/>
            </w:tcBorders>
            <w:vAlign w:val="center"/>
          </w:tcPr>
          <w:p w14:paraId="335CB034" w14:textId="7E05B5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5E08BE5" w14:textId="3C0F696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2BC5E113" w14:textId="04A9C47C"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オンライン診療の安全性や有効性等に関する情報は、個々の医療機関で保有されるだけでなく、今後のオンライン診療の進展に向け社会全体で共有・分析されていくことが望ましい。</w:t>
            </w: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28397E">
      <w:headerReference w:type="default" r:id="rId11"/>
      <w:footerReference w:type="default" r:id="rId12"/>
      <w:pgSz w:w="11906" w:h="16838" w:code="9"/>
      <w:pgMar w:top="720" w:right="720" w:bottom="720" w:left="720" w:header="426"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4F64" w14:textId="77777777" w:rsidR="00CE6DDD" w:rsidRDefault="00CE6DDD" w:rsidP="00165B95">
      <w:r>
        <w:separator/>
      </w:r>
    </w:p>
  </w:endnote>
  <w:endnote w:type="continuationSeparator" w:id="0">
    <w:p w14:paraId="2DD56AB2" w14:textId="77777777" w:rsidR="00CE6DDD" w:rsidRDefault="00CE6DDD" w:rsidP="00165B95">
      <w:r>
        <w:continuationSeparator/>
      </w:r>
    </w:p>
  </w:endnote>
  <w:endnote w:type="continuationNotice" w:id="1">
    <w:p w14:paraId="75AE2B80" w14:textId="77777777" w:rsidR="00CE6DDD" w:rsidRDefault="00CE6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D58C" w14:textId="77777777" w:rsidR="00CE6DDD" w:rsidRDefault="00CE6DDD" w:rsidP="00165B95">
      <w:r>
        <w:separator/>
      </w:r>
    </w:p>
  </w:footnote>
  <w:footnote w:type="continuationSeparator" w:id="0">
    <w:p w14:paraId="09E31C89" w14:textId="77777777" w:rsidR="00CE6DDD" w:rsidRDefault="00CE6DDD" w:rsidP="00165B95">
      <w:r>
        <w:continuationSeparator/>
      </w:r>
    </w:p>
  </w:footnote>
  <w:footnote w:type="continuationNotice" w:id="1">
    <w:p w14:paraId="3AFB4A20" w14:textId="77777777" w:rsidR="00CE6DDD" w:rsidRDefault="00CE6D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CDD" w14:textId="48723CCF" w:rsidR="00E07C59" w:rsidRDefault="008B62E8" w:rsidP="00E07C59">
    <w:pPr>
      <w:pStyle w:val="a3"/>
      <w:jc w:val="right"/>
      <w:rPr>
        <w:sz w:val="16"/>
        <w:szCs w:val="16"/>
      </w:rPr>
    </w:pPr>
    <w:r>
      <w:rPr>
        <w:rFonts w:hint="eastAsia"/>
        <w:sz w:val="16"/>
        <w:szCs w:val="16"/>
      </w:rPr>
      <w:t>基準</w:t>
    </w:r>
    <w:r w:rsidR="0051084A">
      <w:rPr>
        <w:rFonts w:hint="eastAsia"/>
        <w:sz w:val="16"/>
        <w:szCs w:val="16"/>
      </w:rPr>
      <w:t>等</w:t>
    </w:r>
    <w:r w:rsidR="00367691">
      <w:rPr>
        <w:rFonts w:hint="eastAsia"/>
        <w:sz w:val="16"/>
        <w:szCs w:val="16"/>
      </w:rPr>
      <w:t>遵守の確認をするため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（医療機関ver.）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2D407ABA"/>
    <w:lvl w:ilvl="0" w:tplc="99281FF4">
      <w:start w:val="1"/>
      <w:numFmt w:val="bullet"/>
      <w:lvlText w:val=""/>
      <w:lvlJc w:val="left"/>
      <w:pPr>
        <w:ind w:left="618" w:hanging="440"/>
      </w:pPr>
      <w:rPr>
        <w:rFonts w:ascii="Wingdings" w:hAnsi="Wingdings" w:hint="default"/>
        <w:b/>
        <w:bCs/>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8B5638"/>
    <w:multiLevelType w:val="hybridMultilevel"/>
    <w:tmpl w:val="0136EFFC"/>
    <w:lvl w:ilvl="0" w:tplc="3676ADC6">
      <w:start w:val="1"/>
      <w:numFmt w:val="bullet"/>
      <w:lvlText w:val=""/>
      <w:lvlJc w:val="left"/>
      <w:pPr>
        <w:ind w:left="420" w:hanging="420"/>
      </w:pPr>
      <w:rPr>
        <w:rFonts w:ascii="Wingdings" w:hAnsi="Wingdings" w:hint="default"/>
        <w:b/>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6"/>
  </w:num>
  <w:num w:numId="4" w16cid:durableId="1927179961">
    <w:abstractNumId w:val="7"/>
  </w:num>
  <w:num w:numId="5" w16cid:durableId="1997955942">
    <w:abstractNumId w:val="8"/>
  </w:num>
  <w:num w:numId="6" w16cid:durableId="1302032272">
    <w:abstractNumId w:val="4"/>
  </w:num>
  <w:num w:numId="7" w16cid:durableId="55665778">
    <w:abstractNumId w:val="2"/>
  </w:num>
  <w:num w:numId="8" w16cid:durableId="1638872826">
    <w:abstractNumId w:val="5"/>
  </w:num>
  <w:num w:numId="9" w16cid:durableId="1063601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5363"/>
    <w:rsid w:val="00007675"/>
    <w:rsid w:val="000250CB"/>
    <w:rsid w:val="00031117"/>
    <w:rsid w:val="0003497B"/>
    <w:rsid w:val="000351B3"/>
    <w:rsid w:val="00036A84"/>
    <w:rsid w:val="00040C41"/>
    <w:rsid w:val="00040EC8"/>
    <w:rsid w:val="00041081"/>
    <w:rsid w:val="00066167"/>
    <w:rsid w:val="00066F05"/>
    <w:rsid w:val="0007248D"/>
    <w:rsid w:val="0007382E"/>
    <w:rsid w:val="000738C9"/>
    <w:rsid w:val="00080835"/>
    <w:rsid w:val="0008187F"/>
    <w:rsid w:val="00081BED"/>
    <w:rsid w:val="0008220C"/>
    <w:rsid w:val="00091F5A"/>
    <w:rsid w:val="00092282"/>
    <w:rsid w:val="000970FE"/>
    <w:rsid w:val="000A5271"/>
    <w:rsid w:val="000A5621"/>
    <w:rsid w:val="000A67BD"/>
    <w:rsid w:val="000B611F"/>
    <w:rsid w:val="000C0DDD"/>
    <w:rsid w:val="000C3A0B"/>
    <w:rsid w:val="000C4E17"/>
    <w:rsid w:val="000D2A70"/>
    <w:rsid w:val="000D408F"/>
    <w:rsid w:val="000E04C6"/>
    <w:rsid w:val="000E2E3B"/>
    <w:rsid w:val="000E3B6E"/>
    <w:rsid w:val="000F0D87"/>
    <w:rsid w:val="000F69F3"/>
    <w:rsid w:val="000F7DB9"/>
    <w:rsid w:val="001014C0"/>
    <w:rsid w:val="0011030A"/>
    <w:rsid w:val="00117213"/>
    <w:rsid w:val="00132F95"/>
    <w:rsid w:val="00144BD3"/>
    <w:rsid w:val="001462F3"/>
    <w:rsid w:val="001477F1"/>
    <w:rsid w:val="00165B95"/>
    <w:rsid w:val="00172CFC"/>
    <w:rsid w:val="00175F50"/>
    <w:rsid w:val="00176730"/>
    <w:rsid w:val="00180B6C"/>
    <w:rsid w:val="00180BBB"/>
    <w:rsid w:val="00184CE5"/>
    <w:rsid w:val="00184DB8"/>
    <w:rsid w:val="001863F2"/>
    <w:rsid w:val="001939B2"/>
    <w:rsid w:val="001A10E6"/>
    <w:rsid w:val="001B23F8"/>
    <w:rsid w:val="001B55D0"/>
    <w:rsid w:val="001B5861"/>
    <w:rsid w:val="001D32AE"/>
    <w:rsid w:val="001D4A05"/>
    <w:rsid w:val="001D5DAE"/>
    <w:rsid w:val="001D68C6"/>
    <w:rsid w:val="001E0386"/>
    <w:rsid w:val="001F0C84"/>
    <w:rsid w:val="001F3199"/>
    <w:rsid w:val="001F3D90"/>
    <w:rsid w:val="00201203"/>
    <w:rsid w:val="0020273D"/>
    <w:rsid w:val="00212A39"/>
    <w:rsid w:val="00226E07"/>
    <w:rsid w:val="00227328"/>
    <w:rsid w:val="0023551D"/>
    <w:rsid w:val="0023651C"/>
    <w:rsid w:val="002378AE"/>
    <w:rsid w:val="00242317"/>
    <w:rsid w:val="00243787"/>
    <w:rsid w:val="00243ED6"/>
    <w:rsid w:val="00246B44"/>
    <w:rsid w:val="002515F2"/>
    <w:rsid w:val="002518D7"/>
    <w:rsid w:val="002569A3"/>
    <w:rsid w:val="0026161A"/>
    <w:rsid w:val="00264BAF"/>
    <w:rsid w:val="00267F89"/>
    <w:rsid w:val="00270ECE"/>
    <w:rsid w:val="0027277B"/>
    <w:rsid w:val="00273EBD"/>
    <w:rsid w:val="0027530B"/>
    <w:rsid w:val="00276A42"/>
    <w:rsid w:val="00283959"/>
    <w:rsid w:val="0028397E"/>
    <w:rsid w:val="00284635"/>
    <w:rsid w:val="00290953"/>
    <w:rsid w:val="00290DC5"/>
    <w:rsid w:val="00293832"/>
    <w:rsid w:val="002A4A20"/>
    <w:rsid w:val="002A4ED0"/>
    <w:rsid w:val="002A5139"/>
    <w:rsid w:val="002A6A0E"/>
    <w:rsid w:val="002B44B7"/>
    <w:rsid w:val="002C08ED"/>
    <w:rsid w:val="002C3427"/>
    <w:rsid w:val="002C38B7"/>
    <w:rsid w:val="002C4C98"/>
    <w:rsid w:val="002D2A24"/>
    <w:rsid w:val="002D2B6C"/>
    <w:rsid w:val="002D3DE2"/>
    <w:rsid w:val="002E088E"/>
    <w:rsid w:val="003012B7"/>
    <w:rsid w:val="00304330"/>
    <w:rsid w:val="00304555"/>
    <w:rsid w:val="003058CC"/>
    <w:rsid w:val="003137AD"/>
    <w:rsid w:val="00314F17"/>
    <w:rsid w:val="00315863"/>
    <w:rsid w:val="00317601"/>
    <w:rsid w:val="00320DAF"/>
    <w:rsid w:val="00321DD5"/>
    <w:rsid w:val="0032686F"/>
    <w:rsid w:val="003268AB"/>
    <w:rsid w:val="003333C7"/>
    <w:rsid w:val="00337870"/>
    <w:rsid w:val="003404FC"/>
    <w:rsid w:val="00342BEE"/>
    <w:rsid w:val="003452E3"/>
    <w:rsid w:val="0035333B"/>
    <w:rsid w:val="00356525"/>
    <w:rsid w:val="00364409"/>
    <w:rsid w:val="00367691"/>
    <w:rsid w:val="0036787A"/>
    <w:rsid w:val="00380DD8"/>
    <w:rsid w:val="00396280"/>
    <w:rsid w:val="00396BD5"/>
    <w:rsid w:val="00397FB6"/>
    <w:rsid w:val="003A00D7"/>
    <w:rsid w:val="003A434D"/>
    <w:rsid w:val="003A75E7"/>
    <w:rsid w:val="003C79B8"/>
    <w:rsid w:val="003D044B"/>
    <w:rsid w:val="003D1865"/>
    <w:rsid w:val="003E2DE2"/>
    <w:rsid w:val="003E4C97"/>
    <w:rsid w:val="004127D7"/>
    <w:rsid w:val="00413312"/>
    <w:rsid w:val="00417283"/>
    <w:rsid w:val="00420515"/>
    <w:rsid w:val="0042144F"/>
    <w:rsid w:val="0042185F"/>
    <w:rsid w:val="004258BA"/>
    <w:rsid w:val="00425910"/>
    <w:rsid w:val="00427491"/>
    <w:rsid w:val="00431C9A"/>
    <w:rsid w:val="0043457E"/>
    <w:rsid w:val="00435D15"/>
    <w:rsid w:val="00441109"/>
    <w:rsid w:val="004415EE"/>
    <w:rsid w:val="004419B6"/>
    <w:rsid w:val="00447132"/>
    <w:rsid w:val="00452B22"/>
    <w:rsid w:val="00452BBD"/>
    <w:rsid w:val="00475D65"/>
    <w:rsid w:val="004818B2"/>
    <w:rsid w:val="00482F59"/>
    <w:rsid w:val="00485BF9"/>
    <w:rsid w:val="004902C9"/>
    <w:rsid w:val="0049037A"/>
    <w:rsid w:val="004904FF"/>
    <w:rsid w:val="004949BB"/>
    <w:rsid w:val="004A0A29"/>
    <w:rsid w:val="004A0C12"/>
    <w:rsid w:val="004A321D"/>
    <w:rsid w:val="004B2274"/>
    <w:rsid w:val="004B46A6"/>
    <w:rsid w:val="004B5D5D"/>
    <w:rsid w:val="004C08C0"/>
    <w:rsid w:val="004C18EE"/>
    <w:rsid w:val="004C6B9E"/>
    <w:rsid w:val="004C731E"/>
    <w:rsid w:val="004E02B4"/>
    <w:rsid w:val="004E11B4"/>
    <w:rsid w:val="004E3BA4"/>
    <w:rsid w:val="004E778F"/>
    <w:rsid w:val="004F1E68"/>
    <w:rsid w:val="004F6422"/>
    <w:rsid w:val="0050160B"/>
    <w:rsid w:val="00505C4D"/>
    <w:rsid w:val="0051084A"/>
    <w:rsid w:val="00515777"/>
    <w:rsid w:val="00520CBC"/>
    <w:rsid w:val="00532107"/>
    <w:rsid w:val="00534301"/>
    <w:rsid w:val="0053561A"/>
    <w:rsid w:val="00540228"/>
    <w:rsid w:val="00541588"/>
    <w:rsid w:val="00555740"/>
    <w:rsid w:val="00557D45"/>
    <w:rsid w:val="00557D97"/>
    <w:rsid w:val="00557F98"/>
    <w:rsid w:val="005620A9"/>
    <w:rsid w:val="00570A61"/>
    <w:rsid w:val="0057436D"/>
    <w:rsid w:val="00580169"/>
    <w:rsid w:val="005836D0"/>
    <w:rsid w:val="005870B2"/>
    <w:rsid w:val="00591DB0"/>
    <w:rsid w:val="00594DA4"/>
    <w:rsid w:val="005969FA"/>
    <w:rsid w:val="005A1E99"/>
    <w:rsid w:val="005A5BB8"/>
    <w:rsid w:val="005A714A"/>
    <w:rsid w:val="005B3B43"/>
    <w:rsid w:val="005B4629"/>
    <w:rsid w:val="005B69D9"/>
    <w:rsid w:val="005B7BB1"/>
    <w:rsid w:val="005C48E0"/>
    <w:rsid w:val="005C5240"/>
    <w:rsid w:val="005C77BC"/>
    <w:rsid w:val="005D7EB0"/>
    <w:rsid w:val="005E6AF3"/>
    <w:rsid w:val="005F7F04"/>
    <w:rsid w:val="00602D65"/>
    <w:rsid w:val="006063FE"/>
    <w:rsid w:val="0061092B"/>
    <w:rsid w:val="00613FA6"/>
    <w:rsid w:val="00615D5B"/>
    <w:rsid w:val="006315BF"/>
    <w:rsid w:val="00641A03"/>
    <w:rsid w:val="006468E7"/>
    <w:rsid w:val="00646D41"/>
    <w:rsid w:val="0065241E"/>
    <w:rsid w:val="00662EFE"/>
    <w:rsid w:val="00663F6C"/>
    <w:rsid w:val="006676E0"/>
    <w:rsid w:val="00672376"/>
    <w:rsid w:val="00680B71"/>
    <w:rsid w:val="00681B41"/>
    <w:rsid w:val="006831CC"/>
    <w:rsid w:val="0068393E"/>
    <w:rsid w:val="00687FEE"/>
    <w:rsid w:val="00691553"/>
    <w:rsid w:val="0069579E"/>
    <w:rsid w:val="006A1821"/>
    <w:rsid w:val="006A29F4"/>
    <w:rsid w:val="006A45DC"/>
    <w:rsid w:val="006A74B4"/>
    <w:rsid w:val="006B1F20"/>
    <w:rsid w:val="006B72E4"/>
    <w:rsid w:val="006C0A42"/>
    <w:rsid w:val="006C33FE"/>
    <w:rsid w:val="006D2AC7"/>
    <w:rsid w:val="006D4BE0"/>
    <w:rsid w:val="006E1129"/>
    <w:rsid w:val="006E28F1"/>
    <w:rsid w:val="006E2FF8"/>
    <w:rsid w:val="006F133D"/>
    <w:rsid w:val="007110D2"/>
    <w:rsid w:val="0071195F"/>
    <w:rsid w:val="007142DD"/>
    <w:rsid w:val="007358DC"/>
    <w:rsid w:val="00737627"/>
    <w:rsid w:val="007406A4"/>
    <w:rsid w:val="00742C64"/>
    <w:rsid w:val="007454C2"/>
    <w:rsid w:val="00745BF6"/>
    <w:rsid w:val="0074609E"/>
    <w:rsid w:val="007505AD"/>
    <w:rsid w:val="007720B0"/>
    <w:rsid w:val="00772F2E"/>
    <w:rsid w:val="00775113"/>
    <w:rsid w:val="0077512D"/>
    <w:rsid w:val="00794E34"/>
    <w:rsid w:val="007A6144"/>
    <w:rsid w:val="007B237F"/>
    <w:rsid w:val="007B46C6"/>
    <w:rsid w:val="007B57E6"/>
    <w:rsid w:val="007C1E09"/>
    <w:rsid w:val="007C2DB4"/>
    <w:rsid w:val="007C4C35"/>
    <w:rsid w:val="007D1A26"/>
    <w:rsid w:val="007D6604"/>
    <w:rsid w:val="007E2CC3"/>
    <w:rsid w:val="007E6C35"/>
    <w:rsid w:val="00803812"/>
    <w:rsid w:val="00804AAA"/>
    <w:rsid w:val="00804FA9"/>
    <w:rsid w:val="00811FFA"/>
    <w:rsid w:val="0082199D"/>
    <w:rsid w:val="008223C5"/>
    <w:rsid w:val="00826DD4"/>
    <w:rsid w:val="00830E61"/>
    <w:rsid w:val="00836548"/>
    <w:rsid w:val="00840BF4"/>
    <w:rsid w:val="00843CCA"/>
    <w:rsid w:val="008473F4"/>
    <w:rsid w:val="0085062A"/>
    <w:rsid w:val="00852E98"/>
    <w:rsid w:val="00860581"/>
    <w:rsid w:val="00863AC4"/>
    <w:rsid w:val="0086465E"/>
    <w:rsid w:val="00873475"/>
    <w:rsid w:val="0087671E"/>
    <w:rsid w:val="00893B02"/>
    <w:rsid w:val="008B1855"/>
    <w:rsid w:val="008B599F"/>
    <w:rsid w:val="008B62E8"/>
    <w:rsid w:val="008C3D24"/>
    <w:rsid w:val="008C7CCA"/>
    <w:rsid w:val="008D169B"/>
    <w:rsid w:val="008D1D34"/>
    <w:rsid w:val="008D1FD6"/>
    <w:rsid w:val="008D2924"/>
    <w:rsid w:val="008D41CF"/>
    <w:rsid w:val="008D536C"/>
    <w:rsid w:val="008D54DD"/>
    <w:rsid w:val="008F1853"/>
    <w:rsid w:val="008F65E5"/>
    <w:rsid w:val="008F7127"/>
    <w:rsid w:val="0090255A"/>
    <w:rsid w:val="00910E62"/>
    <w:rsid w:val="00912DB3"/>
    <w:rsid w:val="00913C45"/>
    <w:rsid w:val="00915CF3"/>
    <w:rsid w:val="009272EB"/>
    <w:rsid w:val="00931F99"/>
    <w:rsid w:val="00937F9B"/>
    <w:rsid w:val="00947779"/>
    <w:rsid w:val="0095044B"/>
    <w:rsid w:val="0095189B"/>
    <w:rsid w:val="009531E9"/>
    <w:rsid w:val="00965B53"/>
    <w:rsid w:val="00966B0C"/>
    <w:rsid w:val="00975346"/>
    <w:rsid w:val="009829E8"/>
    <w:rsid w:val="0098482C"/>
    <w:rsid w:val="00987840"/>
    <w:rsid w:val="00987E95"/>
    <w:rsid w:val="00992BED"/>
    <w:rsid w:val="009949B3"/>
    <w:rsid w:val="00997409"/>
    <w:rsid w:val="009A4534"/>
    <w:rsid w:val="009A53FD"/>
    <w:rsid w:val="009B09BD"/>
    <w:rsid w:val="009C3358"/>
    <w:rsid w:val="009C4638"/>
    <w:rsid w:val="009E6338"/>
    <w:rsid w:val="009E74EA"/>
    <w:rsid w:val="009F08FE"/>
    <w:rsid w:val="009F7182"/>
    <w:rsid w:val="00A054C1"/>
    <w:rsid w:val="00A07E60"/>
    <w:rsid w:val="00A1351F"/>
    <w:rsid w:val="00A154F3"/>
    <w:rsid w:val="00A240C8"/>
    <w:rsid w:val="00A2634B"/>
    <w:rsid w:val="00A36EA8"/>
    <w:rsid w:val="00A37F2E"/>
    <w:rsid w:val="00A42751"/>
    <w:rsid w:val="00A43D7C"/>
    <w:rsid w:val="00A50CB4"/>
    <w:rsid w:val="00A60805"/>
    <w:rsid w:val="00A62119"/>
    <w:rsid w:val="00A65459"/>
    <w:rsid w:val="00A66C80"/>
    <w:rsid w:val="00A70BD6"/>
    <w:rsid w:val="00A7400F"/>
    <w:rsid w:val="00A840A6"/>
    <w:rsid w:val="00A87400"/>
    <w:rsid w:val="00A92FEE"/>
    <w:rsid w:val="00A95EEE"/>
    <w:rsid w:val="00AA1551"/>
    <w:rsid w:val="00AA1AB2"/>
    <w:rsid w:val="00AA4069"/>
    <w:rsid w:val="00AB1930"/>
    <w:rsid w:val="00AB252E"/>
    <w:rsid w:val="00AB2A27"/>
    <w:rsid w:val="00AB3914"/>
    <w:rsid w:val="00AC025E"/>
    <w:rsid w:val="00AC3F2E"/>
    <w:rsid w:val="00AC6128"/>
    <w:rsid w:val="00AC7BA6"/>
    <w:rsid w:val="00AD4B6C"/>
    <w:rsid w:val="00AD4CCB"/>
    <w:rsid w:val="00AD5700"/>
    <w:rsid w:val="00AD5E46"/>
    <w:rsid w:val="00AE75FA"/>
    <w:rsid w:val="00AF0130"/>
    <w:rsid w:val="00AF35E8"/>
    <w:rsid w:val="00B11E27"/>
    <w:rsid w:val="00B127A4"/>
    <w:rsid w:val="00B17951"/>
    <w:rsid w:val="00B3330E"/>
    <w:rsid w:val="00B33760"/>
    <w:rsid w:val="00B34AA2"/>
    <w:rsid w:val="00B366B7"/>
    <w:rsid w:val="00B375EC"/>
    <w:rsid w:val="00B44306"/>
    <w:rsid w:val="00B45C57"/>
    <w:rsid w:val="00B501C0"/>
    <w:rsid w:val="00B635F1"/>
    <w:rsid w:val="00B665B9"/>
    <w:rsid w:val="00B84969"/>
    <w:rsid w:val="00B86FA2"/>
    <w:rsid w:val="00B9089D"/>
    <w:rsid w:val="00B91DBD"/>
    <w:rsid w:val="00B95A83"/>
    <w:rsid w:val="00B96F79"/>
    <w:rsid w:val="00BA03A3"/>
    <w:rsid w:val="00BA0DC6"/>
    <w:rsid w:val="00BA5AA1"/>
    <w:rsid w:val="00BB0FE2"/>
    <w:rsid w:val="00BB33CD"/>
    <w:rsid w:val="00BB3BC1"/>
    <w:rsid w:val="00BC205C"/>
    <w:rsid w:val="00BC569D"/>
    <w:rsid w:val="00BD7D10"/>
    <w:rsid w:val="00BE2629"/>
    <w:rsid w:val="00BE273B"/>
    <w:rsid w:val="00BE5634"/>
    <w:rsid w:val="00BF5C49"/>
    <w:rsid w:val="00BF5F77"/>
    <w:rsid w:val="00C0486B"/>
    <w:rsid w:val="00C06D51"/>
    <w:rsid w:val="00C105F2"/>
    <w:rsid w:val="00C14E9B"/>
    <w:rsid w:val="00C17267"/>
    <w:rsid w:val="00C20748"/>
    <w:rsid w:val="00C216F3"/>
    <w:rsid w:val="00C25B03"/>
    <w:rsid w:val="00C268D4"/>
    <w:rsid w:val="00C27A73"/>
    <w:rsid w:val="00C27CBB"/>
    <w:rsid w:val="00C27EDE"/>
    <w:rsid w:val="00C308B7"/>
    <w:rsid w:val="00C3445A"/>
    <w:rsid w:val="00C34959"/>
    <w:rsid w:val="00C43874"/>
    <w:rsid w:val="00C5462B"/>
    <w:rsid w:val="00C56115"/>
    <w:rsid w:val="00C627AC"/>
    <w:rsid w:val="00C677AE"/>
    <w:rsid w:val="00C7287C"/>
    <w:rsid w:val="00C75102"/>
    <w:rsid w:val="00C865E0"/>
    <w:rsid w:val="00C9086D"/>
    <w:rsid w:val="00C92D66"/>
    <w:rsid w:val="00C95113"/>
    <w:rsid w:val="00C95C8E"/>
    <w:rsid w:val="00CA3263"/>
    <w:rsid w:val="00CA5737"/>
    <w:rsid w:val="00CB0A48"/>
    <w:rsid w:val="00CB276F"/>
    <w:rsid w:val="00CC08AC"/>
    <w:rsid w:val="00CC1CDC"/>
    <w:rsid w:val="00CC3E23"/>
    <w:rsid w:val="00CC7629"/>
    <w:rsid w:val="00CC7C9E"/>
    <w:rsid w:val="00CC7DE5"/>
    <w:rsid w:val="00CD0814"/>
    <w:rsid w:val="00CD0A45"/>
    <w:rsid w:val="00CD0EB9"/>
    <w:rsid w:val="00CD153E"/>
    <w:rsid w:val="00CE6DDD"/>
    <w:rsid w:val="00D1036A"/>
    <w:rsid w:val="00D11652"/>
    <w:rsid w:val="00D14DFE"/>
    <w:rsid w:val="00D173B5"/>
    <w:rsid w:val="00D26542"/>
    <w:rsid w:val="00D306A2"/>
    <w:rsid w:val="00D359B0"/>
    <w:rsid w:val="00D36F09"/>
    <w:rsid w:val="00D3797C"/>
    <w:rsid w:val="00D47152"/>
    <w:rsid w:val="00D50BB8"/>
    <w:rsid w:val="00D51F48"/>
    <w:rsid w:val="00D525F0"/>
    <w:rsid w:val="00D54B2A"/>
    <w:rsid w:val="00D61BBD"/>
    <w:rsid w:val="00D641F1"/>
    <w:rsid w:val="00D74605"/>
    <w:rsid w:val="00D90D75"/>
    <w:rsid w:val="00D94BB8"/>
    <w:rsid w:val="00D96955"/>
    <w:rsid w:val="00DA1824"/>
    <w:rsid w:val="00DA57EF"/>
    <w:rsid w:val="00DA68CD"/>
    <w:rsid w:val="00DB05D7"/>
    <w:rsid w:val="00DB18D9"/>
    <w:rsid w:val="00DB4F90"/>
    <w:rsid w:val="00DB4FD9"/>
    <w:rsid w:val="00DC3802"/>
    <w:rsid w:val="00DC5109"/>
    <w:rsid w:val="00DD2DC3"/>
    <w:rsid w:val="00DE0A7C"/>
    <w:rsid w:val="00DF4985"/>
    <w:rsid w:val="00DF646F"/>
    <w:rsid w:val="00DF7185"/>
    <w:rsid w:val="00DF74B7"/>
    <w:rsid w:val="00E005FB"/>
    <w:rsid w:val="00E07C59"/>
    <w:rsid w:val="00E12A29"/>
    <w:rsid w:val="00E15328"/>
    <w:rsid w:val="00E261AF"/>
    <w:rsid w:val="00E3266D"/>
    <w:rsid w:val="00E47161"/>
    <w:rsid w:val="00E51B4C"/>
    <w:rsid w:val="00E55193"/>
    <w:rsid w:val="00E6164D"/>
    <w:rsid w:val="00E61D46"/>
    <w:rsid w:val="00E66F5E"/>
    <w:rsid w:val="00E7196C"/>
    <w:rsid w:val="00E74A20"/>
    <w:rsid w:val="00E75143"/>
    <w:rsid w:val="00E76003"/>
    <w:rsid w:val="00E9009C"/>
    <w:rsid w:val="00E909BA"/>
    <w:rsid w:val="00E90CE6"/>
    <w:rsid w:val="00E92012"/>
    <w:rsid w:val="00E97BB6"/>
    <w:rsid w:val="00EA62AF"/>
    <w:rsid w:val="00EB2AAF"/>
    <w:rsid w:val="00ED4E19"/>
    <w:rsid w:val="00ED58E5"/>
    <w:rsid w:val="00EE4705"/>
    <w:rsid w:val="00EF462C"/>
    <w:rsid w:val="00F001A6"/>
    <w:rsid w:val="00F03056"/>
    <w:rsid w:val="00F03317"/>
    <w:rsid w:val="00F03E5D"/>
    <w:rsid w:val="00F2359C"/>
    <w:rsid w:val="00F25687"/>
    <w:rsid w:val="00F26B8A"/>
    <w:rsid w:val="00F26C31"/>
    <w:rsid w:val="00F40CF9"/>
    <w:rsid w:val="00F43E29"/>
    <w:rsid w:val="00F44E6E"/>
    <w:rsid w:val="00F6737E"/>
    <w:rsid w:val="00F74241"/>
    <w:rsid w:val="00F90D1F"/>
    <w:rsid w:val="00F954D0"/>
    <w:rsid w:val="00F9609B"/>
    <w:rsid w:val="00F968D5"/>
    <w:rsid w:val="00FA14EE"/>
    <w:rsid w:val="00FA38AE"/>
    <w:rsid w:val="00FB293E"/>
    <w:rsid w:val="00FB5C0D"/>
    <w:rsid w:val="00FC6D71"/>
    <w:rsid w:val="00FD172B"/>
    <w:rsid w:val="00FD34C7"/>
    <w:rsid w:val="00FD7C59"/>
    <w:rsid w:val="00FE0BD0"/>
    <w:rsid w:val="00FE6D8A"/>
    <w:rsid w:val="00FF1814"/>
    <w:rsid w:val="00FF198F"/>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 w:type="character" w:styleId="af3">
    <w:name w:val="Unresolved Mention"/>
    <w:basedOn w:val="a0"/>
    <w:uiPriority w:val="99"/>
    <w:semiHidden/>
    <w:unhideWhenUsed/>
    <w:rsid w:val="0008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 standalone="yes"?>
<Relationships xmlns="http://schemas.openxmlformats.org/package/2006/relationships">
  <Relationship Id="rId1" Target="../customXml/item1.xml" Type="http://schemas.openxmlformats.org/officeDocument/2006/relationships/customXml" />
  <Relationship Id="rId10" Target="endnotes.xml" Type="http://schemas.openxmlformats.org/officeDocument/2006/relationships/endnotes" />
  <Relationship Id="rId11" Target="header1.xml" Type="http://schemas.openxmlformats.org/officeDocument/2006/relationships/header" />
  <Relationship Id="rId12" Target="footer1.xml" Type="http://schemas.openxmlformats.org/officeDocument/2006/relationships/footer" />
  <Relationship Id="rId13" Target="fontTable.xml" Type="http://schemas.openxmlformats.org/officeDocument/2006/relationships/fontTable" />
  <Relationship Id="rId14" Target="theme/theme1.xml" Type="http://schemas.openxmlformats.org/officeDocument/2006/relationships/theme" />
  <Relationship Id="rId2" Target="../customXml/item2.xml" Type="http://schemas.openxmlformats.org/officeDocument/2006/relationships/customXml" />
  <Relationship Id="rId3" Target="../customXml/item3.xml" Type="http://schemas.openxmlformats.org/officeDocument/2006/relationships/customXml" />
  <Relationship Id="rId4" Target="../customXml/item4.xml" Type="http://schemas.openxmlformats.org/officeDocument/2006/relationships/customXml" />
  <Relationship Id="rId5" Target="numbering.xml" Type="http://schemas.openxmlformats.org/officeDocument/2006/relationships/numbering" />
  <Relationship Id="rId6" Target="styles.xml" Type="http://schemas.openxmlformats.org/officeDocument/2006/relationships/styles" />
  <Relationship Id="rId7" Target="settings.xml" Type="http://schemas.openxmlformats.org/officeDocument/2006/relationships/settings" />
  <Relationship Id="rId8" Target="webSettings.xml" Type="http://schemas.openxmlformats.org/officeDocument/2006/relationships/webSettings" />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103E5-D0E5-4C19-82C6-01D0148E6C51}">
  <ds:schemaRefs>
    <ds:schemaRef ds:uri="http://schemas.microsoft.com/sharepoint/v3/contenttype/forms"/>
  </ds:schemaRefs>
</ds:datastoreItem>
</file>

<file path=customXml/itemProps2.xml><?xml version="1.0" encoding="utf-8"?>
<ds:datastoreItem xmlns:ds="http://schemas.openxmlformats.org/officeDocument/2006/customXml" ds:itemID="{FE565B95-C499-4E56-A259-52B4D7229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62B25-8E9E-4CD6-8A98-6E30E9A1DDBF}">
  <ds:schemaRefs>
    <ds:schemaRef ds:uri="http://purl.org/dc/elements/1.1/"/>
    <ds:schemaRef ds:uri="1cacf916-7449-41c7-a6ff-21f2172f522a"/>
    <ds:schemaRef ds:uri="e0e86db0-997c-4cb6-bb34-f88ecb8e7e9c"/>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2412</Words>
  <Characters>13749</Characters>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16129</CharactersWithSpaces>
  <SharedDoc>false</SharedDoc>
  <HLinks>
    <vt:vector size="6" baseType="variant">
      <vt:variant>
        <vt:i4>1048613</vt:i4>
      </vt:variant>
      <vt:variant>
        <vt:i4>0</vt:i4>
      </vt:variant>
      <vt:variant>
        <vt:i4>0</vt:i4>
      </vt:variant>
      <vt:variant>
        <vt:i4>5</vt:i4>
      </vt:variant>
      <vt:variant>
        <vt:lpwstr>https://www.jmsf.or.jp/initiatives/page_929</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