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5F5D7F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BA2D9A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F5D7F" w:rsidRDefault="0002424C" w:rsidP="00506D9E">
      <w:pPr>
        <w:overflowPunct w:val="0"/>
        <w:autoSpaceDE w:val="0"/>
        <w:autoSpaceDN w:val="0"/>
        <w:jc w:val="center"/>
        <w:rPr>
          <w:rFonts w:ascii="ＭＳ 明朝"/>
          <w:spacing w:val="22"/>
          <w:sz w:val="24"/>
          <w:szCs w:val="24"/>
        </w:rPr>
      </w:pPr>
      <w:r>
        <w:rPr>
          <w:rFonts w:ascii="ＭＳ 明朝" w:hint="eastAsia"/>
          <w:spacing w:val="22"/>
          <w:sz w:val="24"/>
          <w:szCs w:val="24"/>
        </w:rPr>
        <w:t>合併による</w:t>
      </w:r>
      <w:r w:rsidR="0077161F" w:rsidRPr="005F5D7F">
        <w:rPr>
          <w:rFonts w:ascii="ＭＳ 明朝" w:hint="eastAsia"/>
          <w:spacing w:val="22"/>
          <w:sz w:val="24"/>
          <w:szCs w:val="24"/>
        </w:rPr>
        <w:t>クリーニング所又は無店舗取次店</w:t>
      </w:r>
      <w:r>
        <w:rPr>
          <w:rFonts w:ascii="ＭＳ 明朝" w:hint="eastAsia"/>
          <w:spacing w:val="22"/>
          <w:sz w:val="24"/>
          <w:szCs w:val="24"/>
        </w:rPr>
        <w:t>営業者</w:t>
      </w:r>
      <w:r w:rsidR="0006235A" w:rsidRPr="005F5D7F">
        <w:rPr>
          <w:rFonts w:ascii="ＭＳ 明朝" w:hint="eastAsia"/>
          <w:spacing w:val="22"/>
          <w:sz w:val="24"/>
          <w:szCs w:val="24"/>
        </w:rPr>
        <w:t>地位</w:t>
      </w:r>
      <w:r w:rsidR="00506D9E" w:rsidRPr="005F5D7F">
        <w:rPr>
          <w:rFonts w:ascii="ＭＳ 明朝" w:hint="eastAsia"/>
          <w:spacing w:val="22"/>
          <w:sz w:val="24"/>
          <w:szCs w:val="24"/>
        </w:rPr>
        <w:t>承継</w:t>
      </w:r>
      <w:r w:rsidR="00E37879" w:rsidRPr="005F5D7F">
        <w:rPr>
          <w:rFonts w:ascii="ＭＳ 明朝" w:hint="eastAsia"/>
          <w:spacing w:val="22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Pr="00506D9E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02424C" w:rsidRDefault="0002424C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02424C" w:rsidRDefault="0002424C" w:rsidP="0002424C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主たる事務所の所在地</w:t>
      </w:r>
    </w:p>
    <w:p w:rsidR="0002424C" w:rsidRDefault="0002424C" w:rsidP="0002424C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 w:rsidRPr="0002424C">
        <w:rPr>
          <w:rFonts w:ascii="ＭＳ 明朝" w:hint="eastAsia"/>
          <w:spacing w:val="960"/>
          <w:kern w:val="0"/>
          <w:sz w:val="24"/>
          <w:szCs w:val="24"/>
          <w:fitText w:val="2400" w:id="1944241408"/>
        </w:rPr>
        <w:t>名</w:t>
      </w:r>
      <w:r w:rsidRPr="0002424C">
        <w:rPr>
          <w:rFonts w:ascii="ＭＳ 明朝" w:hint="eastAsia"/>
          <w:kern w:val="0"/>
          <w:sz w:val="24"/>
          <w:szCs w:val="24"/>
          <w:fitText w:val="2400" w:id="1944241408"/>
        </w:rPr>
        <w:t>称</w:t>
      </w:r>
    </w:p>
    <w:p w:rsidR="0002424C" w:rsidRDefault="0002424C" w:rsidP="0002424C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 w:rsidRPr="0002424C">
        <w:rPr>
          <w:rFonts w:ascii="ＭＳ 明朝" w:hint="eastAsia"/>
          <w:spacing w:val="96"/>
          <w:kern w:val="0"/>
          <w:sz w:val="24"/>
          <w:szCs w:val="24"/>
          <w:fitText w:val="2400" w:id="1944241409"/>
        </w:rPr>
        <w:t>代表者の氏</w:t>
      </w:r>
      <w:r w:rsidRPr="0002424C">
        <w:rPr>
          <w:rFonts w:ascii="ＭＳ 明朝" w:hint="eastAsia"/>
          <w:kern w:val="0"/>
          <w:sz w:val="24"/>
          <w:szCs w:val="24"/>
          <w:fitText w:val="2400" w:id="1944241409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㊞</w:t>
      </w:r>
    </w:p>
    <w:p w:rsidR="0002424C" w:rsidRPr="00506D9E" w:rsidRDefault="0002424C" w:rsidP="0002424C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 w:hint="eastAsia"/>
          <w:sz w:val="24"/>
          <w:szCs w:val="24"/>
        </w:rPr>
      </w:pPr>
      <w:r w:rsidRPr="0002424C">
        <w:rPr>
          <w:rFonts w:ascii="ＭＳ 明朝" w:hint="eastAsia"/>
          <w:spacing w:val="240"/>
          <w:kern w:val="0"/>
          <w:sz w:val="24"/>
          <w:szCs w:val="24"/>
          <w:fitText w:val="2400" w:id="1944241410"/>
        </w:rPr>
        <w:t>電話番</w:t>
      </w:r>
      <w:r w:rsidRPr="0002424C">
        <w:rPr>
          <w:rFonts w:ascii="ＭＳ 明朝" w:hint="eastAsia"/>
          <w:kern w:val="0"/>
          <w:sz w:val="24"/>
          <w:szCs w:val="24"/>
          <w:fitText w:val="2400" w:id="1944241410"/>
        </w:rPr>
        <w:t>号</w:t>
      </w:r>
    </w:p>
    <w:p w:rsidR="008B1E26" w:rsidRPr="005F5D7F" w:rsidRDefault="008B1E26" w:rsidP="0002424C">
      <w:pPr>
        <w:overflowPunct w:val="0"/>
        <w:autoSpaceDE w:val="0"/>
        <w:autoSpaceDN w:val="0"/>
        <w:ind w:right="3270"/>
        <w:jc w:val="left"/>
        <w:rPr>
          <w:rFonts w:ascii="ＭＳ 明朝"/>
          <w:spacing w:val="100"/>
          <w:sz w:val="24"/>
          <w:szCs w:val="24"/>
        </w:rPr>
      </w:pPr>
    </w:p>
    <w:p w:rsidR="00506D9E" w:rsidRDefault="00506D9E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8B1E26" w:rsidRDefault="00506D9E" w:rsidP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5F5D7F">
        <w:rPr>
          <w:rFonts w:ascii="ＭＳ 明朝" w:hint="eastAsia"/>
          <w:sz w:val="24"/>
          <w:szCs w:val="24"/>
        </w:rPr>
        <w:t>合併</w:t>
      </w:r>
      <w:r w:rsidR="0042066F">
        <w:rPr>
          <w:rFonts w:ascii="ＭＳ 明朝" w:hint="eastAsia"/>
          <w:sz w:val="24"/>
          <w:szCs w:val="24"/>
        </w:rPr>
        <w:t>による</w:t>
      </w:r>
      <w:r w:rsidR="0077161F">
        <w:rPr>
          <w:rFonts w:ascii="ＭＳ 明朝" w:hint="eastAsia"/>
          <w:sz w:val="24"/>
          <w:szCs w:val="24"/>
        </w:rPr>
        <w:t>営業者</w:t>
      </w:r>
      <w:r w:rsidR="0042066F">
        <w:rPr>
          <w:rFonts w:ascii="ＭＳ 明朝" w:hint="eastAsia"/>
          <w:sz w:val="24"/>
          <w:szCs w:val="24"/>
        </w:rPr>
        <w:t>の地位の承継について、次のとおり</w:t>
      </w:r>
      <w:r w:rsidR="00E37879">
        <w:rPr>
          <w:rFonts w:ascii="ＭＳ 明朝" w:hint="eastAsia"/>
          <w:sz w:val="24"/>
          <w:szCs w:val="24"/>
        </w:rPr>
        <w:t>届け出</w:t>
      </w:r>
      <w:r w:rsidR="008B1E26" w:rsidRPr="00506D9E">
        <w:rPr>
          <w:rFonts w:ascii="ＭＳ 明朝" w:hint="eastAsia"/>
          <w:sz w:val="24"/>
          <w:szCs w:val="24"/>
        </w:rPr>
        <w:t>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7"/>
        <w:gridCol w:w="795"/>
        <w:gridCol w:w="1894"/>
        <w:gridCol w:w="6378"/>
      </w:tblGrid>
      <w:tr w:rsidR="0042066F" w:rsidTr="0002424C">
        <w:trPr>
          <w:cantSplit/>
          <w:trHeight w:val="850"/>
        </w:trPr>
        <w:tc>
          <w:tcPr>
            <w:tcW w:w="3256" w:type="dxa"/>
            <w:gridSpan w:val="3"/>
            <w:vAlign w:val="center"/>
          </w:tcPr>
          <w:p w:rsidR="0042066F" w:rsidRDefault="0077161F" w:rsidP="0002424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クリーニング所又は無店舗取次店の名称</w:t>
            </w:r>
          </w:p>
        </w:tc>
        <w:tc>
          <w:tcPr>
            <w:tcW w:w="6378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2066F" w:rsidTr="0002424C">
        <w:trPr>
          <w:cantSplit/>
          <w:trHeight w:val="850"/>
        </w:trPr>
        <w:tc>
          <w:tcPr>
            <w:tcW w:w="3256" w:type="dxa"/>
            <w:gridSpan w:val="3"/>
            <w:vAlign w:val="center"/>
          </w:tcPr>
          <w:p w:rsidR="0042066F" w:rsidRDefault="0077161F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クリーニング</w:t>
            </w:r>
            <w:r w:rsidR="0006235A">
              <w:rPr>
                <w:rFonts w:ascii="ＭＳ 明朝" w:hint="eastAsia"/>
                <w:sz w:val="24"/>
                <w:szCs w:val="24"/>
              </w:rPr>
              <w:t>所</w:t>
            </w:r>
            <w:r w:rsidR="0042066F">
              <w:rPr>
                <w:rFonts w:asci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378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161F" w:rsidTr="0002424C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77161F" w:rsidRDefault="009E6753" w:rsidP="0077161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2689" w:type="dxa"/>
            <w:gridSpan w:val="2"/>
            <w:vAlign w:val="center"/>
          </w:tcPr>
          <w:p w:rsidR="0077161F" w:rsidRDefault="009E6753" w:rsidP="0002424C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業務用車両の保管場所</w:t>
            </w:r>
          </w:p>
        </w:tc>
        <w:tc>
          <w:tcPr>
            <w:tcW w:w="6378" w:type="dxa"/>
            <w:vAlign w:val="center"/>
          </w:tcPr>
          <w:p w:rsidR="0077161F" w:rsidRDefault="0077161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161F" w:rsidTr="0002424C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77161F" w:rsidRDefault="0077161F" w:rsidP="0077161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7161F" w:rsidRDefault="009E6753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自動車登録番号又は車両番号</w:t>
            </w:r>
          </w:p>
        </w:tc>
        <w:tc>
          <w:tcPr>
            <w:tcW w:w="6378" w:type="dxa"/>
            <w:vAlign w:val="center"/>
          </w:tcPr>
          <w:p w:rsidR="0077161F" w:rsidRDefault="0077161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F5D7F" w:rsidTr="0002424C">
        <w:trPr>
          <w:cantSplit/>
          <w:trHeight w:val="850"/>
        </w:trPr>
        <w:tc>
          <w:tcPr>
            <w:tcW w:w="1362" w:type="dxa"/>
            <w:gridSpan w:val="2"/>
            <w:vMerge w:val="restart"/>
            <w:vAlign w:val="center"/>
          </w:tcPr>
          <w:p w:rsidR="005F5D7F" w:rsidRDefault="005F5D7F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合併により消滅した法人</w:t>
            </w:r>
          </w:p>
        </w:tc>
        <w:tc>
          <w:tcPr>
            <w:tcW w:w="1894" w:type="dxa"/>
            <w:vAlign w:val="center"/>
          </w:tcPr>
          <w:p w:rsidR="005F5D7F" w:rsidRDefault="005F5D7F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5F5D7F">
              <w:rPr>
                <w:rFonts w:ascii="ＭＳ 明朝" w:hint="eastAsia"/>
                <w:sz w:val="24"/>
                <w:szCs w:val="24"/>
              </w:rPr>
              <w:t>事務所</w:t>
            </w:r>
            <w:r w:rsidR="0002424C">
              <w:rPr>
                <w:rFonts w:ascii="ＭＳ 明朝" w:hint="eastAsia"/>
                <w:sz w:val="24"/>
                <w:szCs w:val="24"/>
              </w:rPr>
              <w:t>の</w:t>
            </w:r>
            <w:r w:rsidRPr="005F5D7F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F5D7F" w:rsidTr="0002424C">
        <w:trPr>
          <w:cantSplit/>
          <w:trHeight w:val="850"/>
        </w:trPr>
        <w:tc>
          <w:tcPr>
            <w:tcW w:w="1362" w:type="dxa"/>
            <w:gridSpan w:val="2"/>
            <w:vMerge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5F5D7F" w:rsidRDefault="005F5D7F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6378" w:type="dxa"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F5D7F" w:rsidTr="0002424C">
        <w:trPr>
          <w:cantSplit/>
          <w:trHeight w:val="850"/>
        </w:trPr>
        <w:tc>
          <w:tcPr>
            <w:tcW w:w="1362" w:type="dxa"/>
            <w:gridSpan w:val="2"/>
            <w:vMerge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5F5D7F" w:rsidRDefault="005F5D7F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378" w:type="dxa"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161F" w:rsidTr="0002424C">
        <w:trPr>
          <w:cantSplit/>
          <w:trHeight w:val="850"/>
        </w:trPr>
        <w:tc>
          <w:tcPr>
            <w:tcW w:w="3256" w:type="dxa"/>
            <w:gridSpan w:val="3"/>
            <w:vAlign w:val="center"/>
          </w:tcPr>
          <w:p w:rsidR="0077161F" w:rsidRDefault="005F5D7F" w:rsidP="0002424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合併</w:t>
            </w:r>
            <w:r w:rsidR="0077161F">
              <w:rPr>
                <w:rFonts w:ascii="ＭＳ 明朝" w:hint="eastAsia"/>
                <w:sz w:val="24"/>
                <w:szCs w:val="24"/>
              </w:rPr>
              <w:t>の年月日</w:t>
            </w:r>
          </w:p>
        </w:tc>
        <w:tc>
          <w:tcPr>
            <w:tcW w:w="6378" w:type="dxa"/>
            <w:vAlign w:val="center"/>
          </w:tcPr>
          <w:p w:rsidR="0077161F" w:rsidRPr="00C74D63" w:rsidRDefault="0077161F" w:rsidP="0077161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616FFB" w:rsidRDefault="008B1E26" w:rsidP="005F5D7F">
      <w:pPr>
        <w:overflowPunct w:val="0"/>
        <w:autoSpaceDE w:val="0"/>
        <w:autoSpaceDN w:val="0"/>
        <w:ind w:left="480" w:hangingChars="200" w:hanging="48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</w:t>
      </w:r>
      <w:r w:rsidR="009E6753">
        <w:rPr>
          <w:rFonts w:ascii="ＭＳ 明朝" w:hint="eastAsia"/>
          <w:sz w:val="24"/>
          <w:szCs w:val="24"/>
        </w:rPr>
        <w:t>注　合併後存続する法人又は合併により設立された</w:t>
      </w:r>
      <w:r w:rsidR="005F5D7F" w:rsidRPr="005F5D7F">
        <w:rPr>
          <w:rFonts w:ascii="ＭＳ 明朝" w:hint="eastAsia"/>
          <w:sz w:val="24"/>
          <w:szCs w:val="24"/>
        </w:rPr>
        <w:t>法人の</w:t>
      </w:r>
      <w:r w:rsidR="009E6753">
        <w:rPr>
          <w:rFonts w:ascii="ＭＳ 明朝" w:hint="eastAsia"/>
          <w:sz w:val="24"/>
          <w:szCs w:val="24"/>
        </w:rPr>
        <w:t>登記事項証明書</w:t>
      </w:r>
      <w:r w:rsidR="005F5D7F" w:rsidRPr="005F5D7F">
        <w:rPr>
          <w:rFonts w:ascii="ＭＳ 明朝" w:hint="eastAsia"/>
          <w:sz w:val="24"/>
          <w:szCs w:val="24"/>
        </w:rPr>
        <w:t>を添付すること。</w:t>
      </w:r>
    </w:p>
    <w:sectPr w:rsidR="008B1E26" w:rsidRPr="00616FFB" w:rsidSect="0002424C">
      <w:footerReference w:type="even" r:id="rId6"/>
      <w:type w:val="nextColumn"/>
      <w:pgSz w:w="11907" w:h="16840" w:code="9"/>
      <w:pgMar w:top="1134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52" w:rsidRDefault="00FE6152" w:rsidP="001B7BD4">
      <w:r>
        <w:separator/>
      </w:r>
    </w:p>
  </w:endnote>
  <w:endnote w:type="continuationSeparator" w:id="0">
    <w:p w:rsidR="00FE6152" w:rsidRDefault="00FE6152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52" w:rsidRDefault="00FE6152" w:rsidP="001B7BD4">
      <w:r>
        <w:separator/>
      </w:r>
    </w:p>
  </w:footnote>
  <w:footnote w:type="continuationSeparator" w:id="0">
    <w:p w:rsidR="00FE6152" w:rsidRDefault="00FE6152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2424C"/>
    <w:rsid w:val="0006235A"/>
    <w:rsid w:val="001B7BD4"/>
    <w:rsid w:val="002E592F"/>
    <w:rsid w:val="002E7C69"/>
    <w:rsid w:val="00384252"/>
    <w:rsid w:val="0042066F"/>
    <w:rsid w:val="00423488"/>
    <w:rsid w:val="004251B6"/>
    <w:rsid w:val="00445B0B"/>
    <w:rsid w:val="00506D9E"/>
    <w:rsid w:val="0052278C"/>
    <w:rsid w:val="005F5D7F"/>
    <w:rsid w:val="00616FFB"/>
    <w:rsid w:val="00676BD8"/>
    <w:rsid w:val="006D7C79"/>
    <w:rsid w:val="0077161F"/>
    <w:rsid w:val="00852472"/>
    <w:rsid w:val="008B1E26"/>
    <w:rsid w:val="009257A7"/>
    <w:rsid w:val="009451DA"/>
    <w:rsid w:val="009E6753"/>
    <w:rsid w:val="00A04DE2"/>
    <w:rsid w:val="00BA2D9A"/>
    <w:rsid w:val="00BF5CA1"/>
    <w:rsid w:val="00CF3637"/>
    <w:rsid w:val="00D066D0"/>
    <w:rsid w:val="00D25513"/>
    <w:rsid w:val="00E37879"/>
    <w:rsid w:val="00EF56C9"/>
    <w:rsid w:val="00FA17F5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OJ380</cp:lastModifiedBy>
  <cp:revision>5</cp:revision>
  <dcterms:created xsi:type="dcterms:W3CDTF">2018-08-22T00:45:00Z</dcterms:created>
  <dcterms:modified xsi:type="dcterms:W3CDTF">2019-03-28T02:07:00Z</dcterms:modified>
</cp:coreProperties>
</file>