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7A" w:rsidRPr="00A968C6" w:rsidRDefault="00821DAA" w:rsidP="008B487A">
      <w:pPr>
        <w:jc w:val="center"/>
        <w:rPr>
          <w:rFonts w:asciiTheme="minorEastAsia" w:hAnsiTheme="minorEastAsia"/>
          <w:b/>
          <w:sz w:val="22"/>
        </w:rPr>
      </w:pPr>
      <w:r>
        <w:rPr>
          <w:rFonts w:asciiTheme="minorEastAsia" w:hAnsiTheme="minorEastAsia" w:hint="eastAsia"/>
          <w:b/>
          <w:sz w:val="22"/>
        </w:rPr>
        <w:t>甲府市</w:t>
      </w:r>
      <w:r w:rsidR="006A6984">
        <w:rPr>
          <w:rFonts w:asciiTheme="minorEastAsia" w:hAnsiTheme="minorEastAsia" w:hint="eastAsia"/>
          <w:b/>
          <w:sz w:val="22"/>
        </w:rPr>
        <w:t>遊亀公園・附属動物園における</w:t>
      </w:r>
      <w:r w:rsidR="008B487A" w:rsidRPr="00A968C6">
        <w:rPr>
          <w:rFonts w:asciiTheme="minorEastAsia" w:hAnsiTheme="minorEastAsia" w:hint="eastAsia"/>
          <w:b/>
          <w:sz w:val="22"/>
        </w:rPr>
        <w:t>魅力向上</w:t>
      </w:r>
      <w:r w:rsidR="006A6984">
        <w:rPr>
          <w:rFonts w:asciiTheme="minorEastAsia" w:hAnsiTheme="minorEastAsia" w:hint="eastAsia"/>
          <w:b/>
          <w:sz w:val="22"/>
        </w:rPr>
        <w:t>及び運営管理</w:t>
      </w:r>
      <w:r w:rsidR="008B487A" w:rsidRPr="00A968C6">
        <w:rPr>
          <w:rFonts w:asciiTheme="minorEastAsia" w:hAnsiTheme="minorEastAsia" w:hint="eastAsia"/>
          <w:b/>
          <w:sz w:val="22"/>
        </w:rPr>
        <w:t>に関わる</w:t>
      </w:r>
    </w:p>
    <w:p w:rsidR="008B487A" w:rsidRPr="00A968C6" w:rsidRDefault="008B487A" w:rsidP="008B487A">
      <w:pPr>
        <w:jc w:val="center"/>
        <w:rPr>
          <w:rFonts w:asciiTheme="minorEastAsia" w:hAnsiTheme="minorEastAsia"/>
          <w:b/>
          <w:sz w:val="22"/>
        </w:rPr>
      </w:pPr>
      <w:r w:rsidRPr="00A968C6">
        <w:rPr>
          <w:rFonts w:asciiTheme="minorEastAsia" w:hAnsiTheme="minorEastAsia" w:hint="eastAsia"/>
          <w:b/>
          <w:sz w:val="22"/>
        </w:rPr>
        <w:t>サウンディング型市場調査</w:t>
      </w:r>
      <w:r w:rsidR="00B24341" w:rsidRPr="00A968C6">
        <w:rPr>
          <w:rFonts w:asciiTheme="minorEastAsia" w:hAnsiTheme="minorEastAsia" w:hint="eastAsia"/>
          <w:b/>
          <w:sz w:val="22"/>
        </w:rPr>
        <w:t xml:space="preserve">　</w:t>
      </w:r>
      <w:r w:rsidRPr="00A968C6">
        <w:rPr>
          <w:rFonts w:asciiTheme="minorEastAsia" w:hAnsiTheme="minorEastAsia" w:hint="eastAsia"/>
          <w:b/>
          <w:sz w:val="22"/>
        </w:rPr>
        <w:t>実施要領</w:t>
      </w:r>
    </w:p>
    <w:p w:rsidR="00BB1115" w:rsidRPr="0091375C" w:rsidRDefault="00BB1115" w:rsidP="008B487A">
      <w:pPr>
        <w:contextualSpacing/>
        <w:rPr>
          <w:rFonts w:asciiTheme="minorEastAsia" w:hAnsiTheme="minorEastAsia"/>
          <w:b/>
          <w:sz w:val="22"/>
        </w:rPr>
      </w:pPr>
      <w:r w:rsidRPr="0091375C">
        <w:rPr>
          <w:rFonts w:asciiTheme="minorEastAsia" w:hAnsiTheme="minorEastAsia" w:hint="eastAsia"/>
          <w:b/>
          <w:sz w:val="22"/>
        </w:rPr>
        <w:t>１　調査名称</w:t>
      </w:r>
    </w:p>
    <w:p w:rsidR="00E97630" w:rsidRDefault="00BB1115" w:rsidP="00BB1115">
      <w:pPr>
        <w:contextualSpacing/>
        <w:rPr>
          <w:rFonts w:asciiTheme="minorEastAsia" w:hAnsiTheme="minorEastAsia"/>
          <w:sz w:val="22"/>
        </w:rPr>
      </w:pPr>
      <w:r w:rsidRPr="00BB1115">
        <w:rPr>
          <w:rFonts w:asciiTheme="minorEastAsia" w:hAnsiTheme="minorEastAsia" w:hint="eastAsia"/>
          <w:sz w:val="22"/>
        </w:rPr>
        <w:t xml:space="preserve">　　</w:t>
      </w:r>
      <w:r w:rsidR="00E97630">
        <w:rPr>
          <w:rFonts w:asciiTheme="minorEastAsia" w:hAnsiTheme="minorEastAsia" w:hint="eastAsia"/>
          <w:sz w:val="22"/>
        </w:rPr>
        <w:t>甲府市</w:t>
      </w:r>
      <w:r w:rsidR="00B24341" w:rsidRPr="00B24341">
        <w:rPr>
          <w:rFonts w:asciiTheme="minorEastAsia" w:hAnsiTheme="minorEastAsia" w:hint="eastAsia"/>
          <w:sz w:val="22"/>
        </w:rPr>
        <w:t>遊亀公園・附属動物園</w:t>
      </w:r>
      <w:r w:rsidR="006A6984" w:rsidRPr="006A6984">
        <w:rPr>
          <w:rFonts w:asciiTheme="minorEastAsia" w:hAnsiTheme="minorEastAsia" w:hint="eastAsia"/>
          <w:sz w:val="22"/>
        </w:rPr>
        <w:t>における魅力向上及び運営管理に</w:t>
      </w:r>
      <w:r w:rsidR="00B24341" w:rsidRPr="00B24341">
        <w:rPr>
          <w:rFonts w:asciiTheme="minorEastAsia" w:hAnsiTheme="minorEastAsia" w:hint="eastAsia"/>
          <w:sz w:val="22"/>
        </w:rPr>
        <w:t>関わる</w:t>
      </w:r>
      <w:r w:rsidRPr="00BB1115">
        <w:rPr>
          <w:rFonts w:asciiTheme="minorEastAsia" w:hAnsiTheme="minorEastAsia" w:hint="eastAsia"/>
          <w:sz w:val="22"/>
        </w:rPr>
        <w:t>サウンディン</w:t>
      </w:r>
    </w:p>
    <w:p w:rsidR="00BB1115" w:rsidRDefault="00E97630" w:rsidP="00BB1115">
      <w:pPr>
        <w:contextualSpacing/>
        <w:rPr>
          <w:rFonts w:asciiTheme="minorEastAsia" w:hAnsiTheme="minorEastAsia"/>
          <w:sz w:val="22"/>
        </w:rPr>
      </w:pPr>
      <w:r>
        <w:rPr>
          <w:rFonts w:asciiTheme="minorEastAsia" w:hAnsiTheme="minorEastAsia" w:hint="eastAsia"/>
          <w:sz w:val="22"/>
        </w:rPr>
        <w:t xml:space="preserve">　　</w:t>
      </w:r>
      <w:r w:rsidR="00BB1115" w:rsidRPr="00BB1115">
        <w:rPr>
          <w:rFonts w:asciiTheme="minorEastAsia" w:hAnsiTheme="minorEastAsia" w:hint="eastAsia"/>
          <w:sz w:val="22"/>
        </w:rPr>
        <w:t>グ型市場調査</w:t>
      </w:r>
    </w:p>
    <w:p w:rsidR="008B5108" w:rsidRDefault="008B5108" w:rsidP="00BB1115">
      <w:pPr>
        <w:contextualSpacing/>
        <w:rPr>
          <w:rFonts w:asciiTheme="minorEastAsia" w:hAnsiTheme="minorEastAsia"/>
          <w:sz w:val="22"/>
        </w:rPr>
      </w:pPr>
    </w:p>
    <w:p w:rsidR="008B5108" w:rsidRPr="0091375C" w:rsidRDefault="0091375C" w:rsidP="008B5108">
      <w:pPr>
        <w:contextualSpacing/>
        <w:rPr>
          <w:rFonts w:asciiTheme="minorEastAsia" w:hAnsiTheme="minorEastAsia"/>
          <w:b/>
          <w:sz w:val="22"/>
        </w:rPr>
      </w:pPr>
      <w:r>
        <w:rPr>
          <w:rFonts w:asciiTheme="minorEastAsia" w:hAnsiTheme="minorEastAsia" w:hint="eastAsia"/>
          <w:b/>
          <w:sz w:val="22"/>
        </w:rPr>
        <w:t>２　調査</w:t>
      </w:r>
      <w:r w:rsidR="008B5108" w:rsidRPr="0091375C">
        <w:rPr>
          <w:rFonts w:asciiTheme="minorEastAsia" w:hAnsiTheme="minorEastAsia" w:hint="eastAsia"/>
          <w:b/>
          <w:sz w:val="22"/>
        </w:rPr>
        <w:t>対象</w:t>
      </w:r>
    </w:p>
    <w:p w:rsidR="008B5108" w:rsidRDefault="008B5108" w:rsidP="008B5108">
      <w:pPr>
        <w:contextualSpacing/>
        <w:rPr>
          <w:rFonts w:asciiTheme="minorEastAsia" w:hAnsiTheme="minorEastAsia"/>
          <w:sz w:val="22"/>
        </w:rPr>
      </w:pPr>
      <w:r>
        <w:rPr>
          <w:rFonts w:asciiTheme="minorEastAsia" w:hAnsiTheme="minorEastAsia" w:hint="eastAsia"/>
          <w:sz w:val="22"/>
        </w:rPr>
        <w:t xml:space="preserve">　　</w:t>
      </w:r>
      <w:r w:rsidR="00310C39" w:rsidRPr="00310C39">
        <w:rPr>
          <w:rFonts w:asciiTheme="minorEastAsia" w:hAnsiTheme="minorEastAsia" w:hint="eastAsia"/>
          <w:sz w:val="22"/>
        </w:rPr>
        <w:t>甲府市遊亀公園、附属動物園、駐車場（第１・第２）及び第２駐車場隣接地</w:t>
      </w:r>
    </w:p>
    <w:p w:rsidR="00705053" w:rsidRDefault="00705053" w:rsidP="008B5108">
      <w:pPr>
        <w:contextualSpacing/>
        <w:rPr>
          <w:rFonts w:asciiTheme="minorEastAsia" w:hAnsiTheme="minorEastAsia"/>
          <w:sz w:val="22"/>
        </w:rPr>
      </w:pPr>
    </w:p>
    <w:p w:rsidR="008B5108" w:rsidRPr="0091375C" w:rsidRDefault="008B5108" w:rsidP="008B5108">
      <w:pPr>
        <w:contextualSpacing/>
        <w:rPr>
          <w:rFonts w:asciiTheme="minorEastAsia" w:hAnsiTheme="minorEastAsia"/>
          <w:b/>
          <w:sz w:val="22"/>
        </w:rPr>
      </w:pPr>
      <w:r w:rsidRPr="0091375C">
        <w:rPr>
          <w:rFonts w:asciiTheme="minorEastAsia" w:hAnsiTheme="minorEastAsia" w:hint="eastAsia"/>
          <w:b/>
          <w:sz w:val="22"/>
        </w:rPr>
        <w:t>３　調査目的</w:t>
      </w:r>
      <w:r w:rsidR="00A968C6">
        <w:rPr>
          <w:rFonts w:asciiTheme="minorEastAsia" w:hAnsiTheme="minorEastAsia" w:hint="eastAsia"/>
          <w:b/>
          <w:sz w:val="22"/>
        </w:rPr>
        <w:t>等</w:t>
      </w:r>
    </w:p>
    <w:p w:rsidR="00E80562" w:rsidRPr="00E80562" w:rsidRDefault="00E80562" w:rsidP="00E80562">
      <w:pPr>
        <w:pStyle w:val="a5"/>
        <w:numPr>
          <w:ilvl w:val="0"/>
          <w:numId w:val="3"/>
        </w:numPr>
        <w:ind w:leftChars="0"/>
        <w:contextualSpacing/>
        <w:rPr>
          <w:rFonts w:asciiTheme="minorEastAsia" w:hAnsiTheme="minorEastAsia"/>
          <w:sz w:val="22"/>
        </w:rPr>
      </w:pPr>
      <w:r w:rsidRPr="00E80562">
        <w:rPr>
          <w:rFonts w:asciiTheme="minorEastAsia" w:hAnsiTheme="minorEastAsia" w:hint="eastAsia"/>
          <w:sz w:val="22"/>
        </w:rPr>
        <w:t>目的</w:t>
      </w:r>
    </w:p>
    <w:p w:rsidR="009D1F47" w:rsidRPr="009D1F47" w:rsidRDefault="009D1F47" w:rsidP="009D1F47">
      <w:pPr>
        <w:ind w:firstLineChars="100" w:firstLine="220"/>
        <w:contextualSpacing/>
        <w:rPr>
          <w:rFonts w:asciiTheme="minorEastAsia" w:hAnsiTheme="minorEastAsia"/>
          <w:sz w:val="22"/>
        </w:rPr>
      </w:pPr>
      <w:r w:rsidRPr="009D1F47">
        <w:rPr>
          <w:rFonts w:asciiTheme="minorEastAsia" w:hAnsiTheme="minorEastAsia" w:hint="eastAsia"/>
          <w:sz w:val="22"/>
        </w:rPr>
        <w:t>甲府市遊亀公園及び附属動物園の再整備に</w:t>
      </w:r>
      <w:r w:rsidR="008075EB">
        <w:rPr>
          <w:rFonts w:asciiTheme="minorEastAsia" w:hAnsiTheme="minorEastAsia" w:hint="eastAsia"/>
          <w:sz w:val="22"/>
        </w:rPr>
        <w:t>あたっては、動物園の社会的な役割とともに</w:t>
      </w:r>
      <w:r w:rsidRPr="009D1F47">
        <w:rPr>
          <w:rFonts w:asciiTheme="minorEastAsia" w:hAnsiTheme="minorEastAsia" w:hint="eastAsia"/>
          <w:sz w:val="22"/>
        </w:rPr>
        <w:t>、市街地に</w:t>
      </w:r>
      <w:r w:rsidR="00C217B4">
        <w:rPr>
          <w:rFonts w:asciiTheme="minorEastAsia" w:hAnsiTheme="minorEastAsia" w:hint="eastAsia"/>
          <w:sz w:val="22"/>
        </w:rPr>
        <w:t>おいて</w:t>
      </w:r>
      <w:r w:rsidRPr="009D1F47">
        <w:rPr>
          <w:rFonts w:asciiTheme="minorEastAsia" w:hAnsiTheme="minorEastAsia" w:hint="eastAsia"/>
          <w:sz w:val="22"/>
        </w:rPr>
        <w:t>市民の憩いの場となっている特性を継承しつつ、賑わいの創出を図る施設としての活用が期待されてい</w:t>
      </w:r>
      <w:r w:rsidR="00F6666A">
        <w:rPr>
          <w:rFonts w:asciiTheme="minorEastAsia" w:hAnsiTheme="minorEastAsia" w:hint="eastAsia"/>
          <w:sz w:val="22"/>
        </w:rPr>
        <w:t>ます</w:t>
      </w:r>
      <w:r w:rsidRPr="009D1F47">
        <w:rPr>
          <w:rFonts w:asciiTheme="minorEastAsia" w:hAnsiTheme="minorEastAsia" w:hint="eastAsia"/>
          <w:sz w:val="22"/>
        </w:rPr>
        <w:t>。</w:t>
      </w:r>
    </w:p>
    <w:p w:rsidR="008B5108" w:rsidRPr="00E647D9" w:rsidRDefault="009D1F47" w:rsidP="00E80562">
      <w:pPr>
        <w:ind w:firstLineChars="100" w:firstLine="220"/>
        <w:contextualSpacing/>
        <w:rPr>
          <w:rFonts w:asciiTheme="minorEastAsia" w:hAnsiTheme="minorEastAsia"/>
          <w:color w:val="FF0000"/>
          <w:sz w:val="22"/>
        </w:rPr>
      </w:pPr>
      <w:r w:rsidRPr="009D1F47">
        <w:rPr>
          <w:rFonts w:asciiTheme="minorEastAsia" w:hAnsiTheme="minorEastAsia" w:hint="eastAsia"/>
          <w:sz w:val="22"/>
        </w:rPr>
        <w:t>こうした中で、日々変化する市民</w:t>
      </w:r>
      <w:r w:rsidR="008B5108" w:rsidRPr="009D1F47">
        <w:rPr>
          <w:rFonts w:asciiTheme="minorEastAsia" w:hAnsiTheme="minorEastAsia" w:hint="eastAsia"/>
          <w:sz w:val="22"/>
        </w:rPr>
        <w:t>ニーズを的確に捉え、質の高いサービスを提供</w:t>
      </w:r>
      <w:r w:rsidR="00746C9A">
        <w:rPr>
          <w:rFonts w:asciiTheme="minorEastAsia" w:hAnsiTheme="minorEastAsia" w:hint="eastAsia"/>
          <w:sz w:val="22"/>
        </w:rPr>
        <w:t>する</w:t>
      </w:r>
      <w:r w:rsidR="00F54CEB">
        <w:rPr>
          <w:rFonts w:asciiTheme="minorEastAsia" w:hAnsiTheme="minorEastAsia" w:hint="eastAsia"/>
          <w:sz w:val="22"/>
        </w:rPr>
        <w:t>ため</w:t>
      </w:r>
      <w:r w:rsidR="00746C9A">
        <w:rPr>
          <w:rFonts w:asciiTheme="minorEastAsia" w:hAnsiTheme="minorEastAsia" w:hint="eastAsia"/>
          <w:sz w:val="22"/>
        </w:rPr>
        <w:t>には</w:t>
      </w:r>
      <w:r w:rsidRPr="009D1F47">
        <w:rPr>
          <w:rFonts w:asciiTheme="minorEastAsia" w:hAnsiTheme="minorEastAsia" w:hint="eastAsia"/>
          <w:sz w:val="22"/>
        </w:rPr>
        <w:t>、</w:t>
      </w:r>
      <w:r w:rsidR="008B5108" w:rsidRPr="009D1F47">
        <w:rPr>
          <w:rFonts w:asciiTheme="minorEastAsia" w:hAnsiTheme="minorEastAsia" w:hint="eastAsia"/>
          <w:sz w:val="22"/>
        </w:rPr>
        <w:t>民間事業者</w:t>
      </w:r>
      <w:r w:rsidR="00287DF6">
        <w:rPr>
          <w:rFonts w:asciiTheme="minorEastAsia" w:hAnsiTheme="minorEastAsia" w:hint="eastAsia"/>
          <w:sz w:val="22"/>
        </w:rPr>
        <w:t>等</w:t>
      </w:r>
      <w:r w:rsidR="008B5108" w:rsidRPr="009D1F47">
        <w:rPr>
          <w:rFonts w:asciiTheme="minorEastAsia" w:hAnsiTheme="minorEastAsia" w:hint="eastAsia"/>
          <w:sz w:val="22"/>
        </w:rPr>
        <w:t>との連携による取組みが</w:t>
      </w:r>
      <w:r w:rsidRPr="009D1F47">
        <w:rPr>
          <w:rFonts w:asciiTheme="minorEastAsia" w:hAnsiTheme="minorEastAsia" w:hint="eastAsia"/>
          <w:sz w:val="22"/>
        </w:rPr>
        <w:t>必要であると</w:t>
      </w:r>
      <w:r w:rsidR="008B5108" w:rsidRPr="009D1F47">
        <w:rPr>
          <w:rFonts w:asciiTheme="minorEastAsia" w:hAnsiTheme="minorEastAsia" w:hint="eastAsia"/>
          <w:sz w:val="22"/>
        </w:rPr>
        <w:t>考えています。</w:t>
      </w:r>
      <w:r w:rsidR="008B5108" w:rsidRPr="00E647D9">
        <w:rPr>
          <w:rFonts w:asciiTheme="minorEastAsia" w:hAnsiTheme="minorEastAsia"/>
          <w:color w:val="FF0000"/>
          <w:sz w:val="22"/>
        </w:rPr>
        <w:t xml:space="preserve"> </w:t>
      </w:r>
    </w:p>
    <w:p w:rsidR="008B5108" w:rsidRPr="0067363C" w:rsidRDefault="008B5108" w:rsidP="00E647D9">
      <w:pPr>
        <w:ind w:firstLineChars="100" w:firstLine="220"/>
        <w:contextualSpacing/>
        <w:rPr>
          <w:rFonts w:asciiTheme="minorEastAsia" w:hAnsiTheme="minorEastAsia"/>
          <w:sz w:val="22"/>
        </w:rPr>
      </w:pPr>
      <w:r w:rsidRPr="0067363C">
        <w:rPr>
          <w:rFonts w:asciiTheme="minorEastAsia" w:hAnsiTheme="minorEastAsia" w:hint="eastAsia"/>
          <w:sz w:val="22"/>
        </w:rPr>
        <w:t>そこで、民間事業者の皆様との対話を通して、</w:t>
      </w:r>
      <w:r w:rsidR="00E647D9" w:rsidRPr="0067363C">
        <w:rPr>
          <w:rFonts w:asciiTheme="minorEastAsia" w:hAnsiTheme="minorEastAsia" w:hint="eastAsia"/>
          <w:sz w:val="22"/>
        </w:rPr>
        <w:t>遊亀公園・附属動物園</w:t>
      </w:r>
      <w:r w:rsidR="00F54CEB" w:rsidRPr="0067363C">
        <w:rPr>
          <w:rFonts w:asciiTheme="minorEastAsia" w:hAnsiTheme="minorEastAsia" w:hint="eastAsia"/>
          <w:sz w:val="22"/>
        </w:rPr>
        <w:t>における</w:t>
      </w:r>
      <w:r w:rsidRPr="0067363C">
        <w:rPr>
          <w:rFonts w:asciiTheme="minorEastAsia" w:hAnsiTheme="minorEastAsia" w:hint="eastAsia"/>
          <w:sz w:val="22"/>
        </w:rPr>
        <w:t>市場性の有無や</w:t>
      </w:r>
      <w:r w:rsidR="00C217B4" w:rsidRPr="0067363C">
        <w:rPr>
          <w:rFonts w:asciiTheme="minorEastAsia" w:hAnsiTheme="minorEastAsia" w:hint="eastAsia"/>
          <w:sz w:val="22"/>
        </w:rPr>
        <w:t>、</w:t>
      </w:r>
      <w:r w:rsidRPr="0067363C">
        <w:rPr>
          <w:rFonts w:asciiTheme="minorEastAsia" w:hAnsiTheme="minorEastAsia" w:hint="eastAsia"/>
          <w:sz w:val="22"/>
        </w:rPr>
        <w:t>活用のノウハウ・アイデアを把握することにより、多様な手法を検討し、</w:t>
      </w:r>
      <w:r w:rsidR="006A6984" w:rsidRPr="0067363C">
        <w:rPr>
          <w:rFonts w:asciiTheme="minorEastAsia" w:hAnsiTheme="minorEastAsia" w:hint="eastAsia"/>
          <w:sz w:val="22"/>
        </w:rPr>
        <w:t>魅力向上や</w:t>
      </w:r>
      <w:r w:rsidR="00746C9A" w:rsidRPr="0067363C">
        <w:rPr>
          <w:rFonts w:asciiTheme="minorEastAsia" w:hAnsiTheme="minorEastAsia" w:hint="eastAsia"/>
          <w:sz w:val="22"/>
        </w:rPr>
        <w:t>運営管理</w:t>
      </w:r>
      <w:r w:rsidR="00F6666A" w:rsidRPr="0067363C">
        <w:rPr>
          <w:rFonts w:asciiTheme="minorEastAsia" w:hAnsiTheme="minorEastAsia" w:hint="eastAsia"/>
          <w:sz w:val="22"/>
        </w:rPr>
        <w:t>に</w:t>
      </w:r>
      <w:r w:rsidR="00746C9A" w:rsidRPr="0067363C">
        <w:rPr>
          <w:rFonts w:asciiTheme="minorEastAsia" w:hAnsiTheme="minorEastAsia" w:hint="eastAsia"/>
          <w:sz w:val="22"/>
        </w:rPr>
        <w:t>関わる</w:t>
      </w:r>
      <w:r w:rsidRPr="0067363C">
        <w:rPr>
          <w:rFonts w:asciiTheme="minorEastAsia" w:hAnsiTheme="minorEastAsia" w:hint="eastAsia"/>
          <w:sz w:val="22"/>
        </w:rPr>
        <w:t>事業者公募等に活かすことを目的に</w:t>
      </w:r>
      <w:r w:rsidR="00746C9A" w:rsidRPr="0067363C">
        <w:rPr>
          <w:rFonts w:asciiTheme="minorEastAsia" w:hAnsiTheme="minorEastAsia" w:hint="eastAsia"/>
          <w:sz w:val="22"/>
        </w:rPr>
        <w:t>、</w:t>
      </w:r>
      <w:r w:rsidR="00E647D9" w:rsidRPr="0067363C">
        <w:rPr>
          <w:rFonts w:asciiTheme="minorEastAsia" w:hAnsiTheme="minorEastAsia" w:hint="eastAsia"/>
          <w:sz w:val="22"/>
        </w:rPr>
        <w:t>｢サウンディング型市場調査｣を</w:t>
      </w:r>
      <w:r w:rsidRPr="0067363C">
        <w:rPr>
          <w:rFonts w:asciiTheme="minorEastAsia" w:hAnsiTheme="minorEastAsia" w:hint="eastAsia"/>
          <w:sz w:val="22"/>
        </w:rPr>
        <w:t>実施します。</w:t>
      </w:r>
    </w:p>
    <w:p w:rsidR="006A6984" w:rsidRDefault="00672D49" w:rsidP="006A6984">
      <w:pPr>
        <w:contextualSpacing/>
        <w:rPr>
          <w:rFonts w:ascii="HG丸ｺﾞｼｯｸM-PRO" w:eastAsia="HG丸ｺﾞｼｯｸM-PRO" w:hAnsi="HG丸ｺﾞｼｯｸM-PRO"/>
          <w:b/>
          <w:sz w:val="20"/>
          <w:szCs w:val="20"/>
        </w:rPr>
      </w:pPr>
      <w:r>
        <w:rPr>
          <w:rFonts w:asciiTheme="minorEastAsia" w:hAnsiTheme="minorEastAsia"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202726</wp:posOffset>
                </wp:positionV>
                <wp:extent cx="5372100" cy="3879632"/>
                <wp:effectExtent l="0" t="0" r="19050" b="26035"/>
                <wp:wrapNone/>
                <wp:docPr id="3" name="正方形/長方形 3"/>
                <wp:cNvGraphicFramePr/>
                <a:graphic xmlns:a="http://schemas.openxmlformats.org/drawingml/2006/main">
                  <a:graphicData uri="http://schemas.microsoft.com/office/word/2010/wordprocessingShape">
                    <wps:wsp>
                      <wps:cNvSpPr/>
                      <wps:spPr>
                        <a:xfrm>
                          <a:off x="0" y="0"/>
                          <a:ext cx="5372100" cy="38796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EDE24" id="正方形/長方形 3" o:spid="_x0000_s1026" style="position:absolute;left:0;text-align:left;margin-left:.35pt;margin-top:15.95pt;width:423pt;height:30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" filled="f" strokecolor="#1f4d78 [1604]" strokeweight="1pt"/>
            </w:pict>
          </mc:Fallback>
        </mc:AlternateContent>
      </w:r>
    </w:p>
    <w:p w:rsidR="00E93AC5" w:rsidRPr="00672D49" w:rsidRDefault="00C217B4" w:rsidP="006A6984">
      <w:pPr>
        <w:contextualSpacing/>
        <w:rPr>
          <w:rFonts w:ascii="HG丸ｺﾞｼｯｸM-PRO" w:eastAsia="HG丸ｺﾞｼｯｸM-PRO" w:hAnsi="HG丸ｺﾞｼｯｸM-PRO"/>
          <w:b/>
          <w:sz w:val="20"/>
          <w:szCs w:val="20"/>
        </w:rPr>
      </w:pPr>
      <w:r w:rsidRPr="00672D49">
        <w:rPr>
          <w:rFonts w:ascii="HG丸ｺﾞｼｯｸM-PRO" w:eastAsia="HG丸ｺﾞｼｯｸM-PRO" w:hAnsi="HG丸ｺﾞｼｯｸM-PRO" w:hint="eastAsia"/>
          <w:b/>
          <w:sz w:val="20"/>
          <w:szCs w:val="20"/>
        </w:rPr>
        <w:t>【</w:t>
      </w:r>
      <w:r w:rsidR="006C023F" w:rsidRPr="00672D49">
        <w:rPr>
          <w:rFonts w:ascii="HG丸ｺﾞｼｯｸM-PRO" w:eastAsia="HG丸ｺﾞｼｯｸM-PRO" w:hAnsi="HG丸ｺﾞｼｯｸM-PRO" w:hint="eastAsia"/>
          <w:b/>
          <w:sz w:val="20"/>
          <w:szCs w:val="20"/>
        </w:rPr>
        <w:t>サウンディング型市場調査とは</w:t>
      </w:r>
      <w:r w:rsidRPr="00672D49">
        <w:rPr>
          <w:rFonts w:ascii="HG丸ｺﾞｼｯｸM-PRO" w:eastAsia="HG丸ｺﾞｼｯｸM-PRO" w:hAnsi="HG丸ｺﾞｼｯｸM-PRO" w:hint="eastAsia"/>
          <w:b/>
          <w:sz w:val="20"/>
          <w:szCs w:val="20"/>
        </w:rPr>
        <w:t>】</w:t>
      </w:r>
    </w:p>
    <w:p w:rsidR="00E93AC5" w:rsidRPr="00672D49" w:rsidRDefault="00672D49" w:rsidP="00672D49">
      <w:pPr>
        <w:spacing w:line="30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 xml:space="preserve">　</w:t>
      </w:r>
      <w:r w:rsidR="006C023F" w:rsidRPr="00672D49">
        <w:rPr>
          <w:rFonts w:ascii="HG丸ｺﾞｼｯｸM-PRO" w:eastAsia="HG丸ｺﾞｼｯｸM-PRO" w:hAnsi="HG丸ｺﾞｼｯｸM-PRO" w:hint="eastAsia"/>
          <w:sz w:val="20"/>
          <w:szCs w:val="20"/>
        </w:rPr>
        <w:t>市有地などの活用</w:t>
      </w:r>
      <w:r w:rsidR="00E93AC5" w:rsidRPr="00672D49">
        <w:rPr>
          <w:rFonts w:ascii="HG丸ｺﾞｼｯｸM-PRO" w:eastAsia="HG丸ｺﾞｼｯｸM-PRO" w:hAnsi="HG丸ｺﾞｼｯｸM-PRO" w:hint="eastAsia"/>
          <w:sz w:val="20"/>
          <w:szCs w:val="20"/>
        </w:rPr>
        <w:t>検討の段階で</w:t>
      </w:r>
      <w:r w:rsidR="006C023F" w:rsidRPr="00672D49">
        <w:rPr>
          <w:rFonts w:ascii="HG丸ｺﾞｼｯｸM-PRO" w:eastAsia="HG丸ｺﾞｼｯｸM-PRO" w:hAnsi="HG丸ｺﾞｼｯｸM-PRO" w:hint="eastAsia"/>
          <w:sz w:val="20"/>
          <w:szCs w:val="20"/>
        </w:rPr>
        <w:t>、その活用方法について民間事業者から広く意見、</w:t>
      </w:r>
    </w:p>
    <w:p w:rsidR="006C023F" w:rsidRPr="00672D49" w:rsidRDefault="00672D49" w:rsidP="00672D49">
      <w:pPr>
        <w:spacing w:line="30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 xml:space="preserve">　</w:t>
      </w:r>
      <w:r w:rsidR="006C023F" w:rsidRPr="00672D49">
        <w:rPr>
          <w:rFonts w:ascii="HG丸ｺﾞｼｯｸM-PRO" w:eastAsia="HG丸ｺﾞｼｯｸM-PRO" w:hAnsi="HG丸ｺﾞｼｯｸM-PRO" w:hint="eastAsia"/>
          <w:sz w:val="20"/>
          <w:szCs w:val="20"/>
        </w:rPr>
        <w:t>提案を求め、対話を通して市場を把握する調査のことです。</w:t>
      </w:r>
    </w:p>
    <w:p w:rsidR="00E93AC5" w:rsidRPr="00672D49" w:rsidRDefault="006A6984" w:rsidP="00672D49">
      <w:pPr>
        <w:spacing w:line="300" w:lineRule="exact"/>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noProof/>
          <w:sz w:val="20"/>
          <w:szCs w:val="20"/>
        </w:rPr>
        <w:drawing>
          <wp:anchor distT="0" distB="0" distL="114300" distR="114300" simplePos="0" relativeHeight="251672576" behindDoc="0" locked="0" layoutInCell="1" allowOverlap="1">
            <wp:simplePos x="0" y="0"/>
            <wp:positionH relativeFrom="column">
              <wp:posOffset>768985</wp:posOffset>
            </wp:positionH>
            <wp:positionV relativeFrom="paragraph">
              <wp:posOffset>53625</wp:posOffset>
            </wp:positionV>
            <wp:extent cx="2621214" cy="703004"/>
            <wp:effectExtent l="0" t="0" r="8255"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14" cy="7030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1F47" w:rsidRPr="00672D49" w:rsidRDefault="009D1F47" w:rsidP="00672D49">
      <w:pPr>
        <w:spacing w:line="300" w:lineRule="exact"/>
        <w:contextualSpacing/>
        <w:rPr>
          <w:rFonts w:ascii="HG丸ｺﾞｼｯｸM-PRO" w:eastAsia="HG丸ｺﾞｼｯｸM-PRO" w:hAnsi="HG丸ｺﾞｼｯｸM-PRO"/>
          <w:sz w:val="20"/>
          <w:szCs w:val="20"/>
        </w:rPr>
      </w:pPr>
    </w:p>
    <w:p w:rsidR="00C87176" w:rsidRPr="00672D49" w:rsidRDefault="00C87176" w:rsidP="00672D49">
      <w:pPr>
        <w:spacing w:line="300" w:lineRule="exact"/>
        <w:ind w:firstLineChars="100" w:firstLine="201"/>
        <w:contextualSpacing/>
        <w:rPr>
          <w:rFonts w:ascii="HG丸ｺﾞｼｯｸM-PRO" w:eastAsia="HG丸ｺﾞｼｯｸM-PRO" w:hAnsi="HG丸ｺﾞｼｯｸM-PRO"/>
          <w:b/>
          <w:sz w:val="20"/>
          <w:szCs w:val="20"/>
        </w:rPr>
      </w:pPr>
    </w:p>
    <w:p w:rsidR="00C87176" w:rsidRPr="00511A01" w:rsidRDefault="00AA4AC5" w:rsidP="00AA4AC5">
      <w:pPr>
        <w:spacing w:line="300" w:lineRule="exact"/>
        <w:ind w:firstLineChars="100" w:firstLine="201"/>
        <w:contextualSpacing/>
        <w:jc w:val="left"/>
        <w:rPr>
          <w:rFonts w:ascii="HG丸ｺﾞｼｯｸM-PRO" w:eastAsia="HG丸ｺﾞｼｯｸM-PRO" w:hAnsi="HG丸ｺﾞｼｯｸM-PRO"/>
          <w:sz w:val="8"/>
          <w:szCs w:val="20"/>
        </w:rPr>
      </w:pPr>
      <w:r>
        <w:rPr>
          <w:rFonts w:ascii="HG丸ｺﾞｼｯｸM-PRO" w:eastAsia="HG丸ｺﾞｼｯｸM-PRO" w:hAnsi="HG丸ｺﾞｼｯｸM-PRO" w:hint="eastAsia"/>
          <w:b/>
          <w:sz w:val="20"/>
          <w:szCs w:val="20"/>
        </w:rPr>
        <w:t xml:space="preserve">　　　　　　　　　　　　　　　　　　　　　　　　　　</w:t>
      </w:r>
      <w:r w:rsidRPr="00511A01">
        <w:rPr>
          <w:rFonts w:ascii="HG丸ｺﾞｼｯｸM-PRO" w:eastAsia="HG丸ｺﾞｼｯｸM-PRO" w:hAnsi="HG丸ｺﾞｼｯｸM-PRO" w:hint="eastAsia"/>
          <w:sz w:val="8"/>
          <w:szCs w:val="20"/>
        </w:rPr>
        <w:t>国土交通省　地方公共団体の</w:t>
      </w:r>
      <w:r w:rsidRPr="00511A01">
        <w:rPr>
          <w:rFonts w:ascii="HG丸ｺﾞｼｯｸM-PRO" w:eastAsia="HG丸ｺﾞｼｯｸM-PRO" w:hAnsi="HG丸ｺﾞｼｯｸM-PRO" w:hint="eastAsia"/>
          <w:b/>
          <w:sz w:val="8"/>
          <w:szCs w:val="20"/>
        </w:rPr>
        <w:t>サウンディング型市場調査の</w:t>
      </w:r>
      <w:r w:rsidRPr="00511A01">
        <w:rPr>
          <w:rFonts w:ascii="HG丸ｺﾞｼｯｸM-PRO" w:eastAsia="HG丸ｺﾞｼｯｸM-PRO" w:hAnsi="HG丸ｺﾞｼｯｸM-PRO" w:hint="eastAsia"/>
          <w:sz w:val="8"/>
          <w:szCs w:val="20"/>
        </w:rPr>
        <w:t>手引き（概要）より</w:t>
      </w:r>
    </w:p>
    <w:p w:rsidR="00E93AC5" w:rsidRPr="00672D49" w:rsidRDefault="00577AAE" w:rsidP="00672D49">
      <w:pPr>
        <w:spacing w:line="300" w:lineRule="exact"/>
        <w:ind w:firstLineChars="100" w:firstLine="220"/>
        <w:contextualSpacing/>
        <w:rPr>
          <w:rFonts w:ascii="HG丸ｺﾞｼｯｸM-PRO" w:eastAsia="HG丸ｺﾞｼｯｸM-PRO" w:hAnsi="HG丸ｺﾞｼｯｸM-PRO"/>
          <w:b/>
          <w:sz w:val="20"/>
          <w:szCs w:val="20"/>
        </w:rPr>
      </w:pPr>
      <w:r>
        <w:rPr>
          <w:rFonts w:asciiTheme="minorEastAsia" w:hAnsiTheme="minorEastAsia"/>
          <w:noProof/>
          <w:sz w:val="22"/>
        </w:rPr>
        <w:drawing>
          <wp:anchor distT="0" distB="0" distL="114300" distR="114300" simplePos="0" relativeHeight="251675648" behindDoc="0" locked="0" layoutInCell="1" allowOverlap="1">
            <wp:simplePos x="0" y="0"/>
            <wp:positionH relativeFrom="column">
              <wp:posOffset>772077</wp:posOffset>
            </wp:positionH>
            <wp:positionV relativeFrom="paragraph">
              <wp:posOffset>113775</wp:posOffset>
            </wp:positionV>
            <wp:extent cx="3888933" cy="855010"/>
            <wp:effectExtent l="0" t="0" r="0" b="254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8933" cy="85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D49">
        <w:rPr>
          <w:rFonts w:ascii="HG丸ｺﾞｼｯｸM-PRO" w:eastAsia="HG丸ｺﾞｼｯｸM-PRO" w:hAnsi="HG丸ｺﾞｼｯｸM-PRO" w:hint="eastAsia"/>
          <w:b/>
          <w:sz w:val="20"/>
          <w:szCs w:val="20"/>
        </w:rPr>
        <w:t xml:space="preserve">　①</w:t>
      </w:r>
      <w:r w:rsidR="001E030A" w:rsidRPr="00672D49">
        <w:rPr>
          <w:rFonts w:ascii="HG丸ｺﾞｼｯｸM-PRO" w:eastAsia="HG丸ｺﾞｼｯｸM-PRO" w:hAnsi="HG丸ｺﾞｼｯｸM-PRO" w:hint="eastAsia"/>
          <w:b/>
          <w:sz w:val="20"/>
          <w:szCs w:val="20"/>
        </w:rPr>
        <w:t>サウンディング型市場調査の流れ</w:t>
      </w:r>
    </w:p>
    <w:p w:rsidR="00C87176" w:rsidRPr="00672D49" w:rsidRDefault="00C87176" w:rsidP="00672D49">
      <w:pPr>
        <w:spacing w:line="300" w:lineRule="exact"/>
        <w:ind w:firstLineChars="100" w:firstLine="200"/>
        <w:contextualSpacing/>
        <w:rPr>
          <w:rFonts w:ascii="HG丸ｺﾞｼｯｸM-PRO" w:eastAsia="HG丸ｺﾞｼｯｸM-PRO" w:hAnsi="HG丸ｺﾞｼｯｸM-PRO"/>
          <w:sz w:val="20"/>
          <w:szCs w:val="20"/>
        </w:rPr>
      </w:pPr>
    </w:p>
    <w:p w:rsidR="00C87176" w:rsidRPr="00577AAE" w:rsidRDefault="00C87176" w:rsidP="00672D49">
      <w:pPr>
        <w:spacing w:line="300" w:lineRule="exact"/>
        <w:ind w:firstLineChars="100" w:firstLine="200"/>
        <w:contextualSpacing/>
        <w:rPr>
          <w:rFonts w:ascii="HG丸ｺﾞｼｯｸM-PRO" w:eastAsia="HG丸ｺﾞｼｯｸM-PRO" w:hAnsi="HG丸ｺﾞｼｯｸM-PRO"/>
          <w:sz w:val="20"/>
          <w:szCs w:val="20"/>
        </w:rPr>
      </w:pPr>
    </w:p>
    <w:p w:rsidR="00C87176" w:rsidRPr="00672D49" w:rsidRDefault="00C87176" w:rsidP="00672D49">
      <w:pPr>
        <w:spacing w:line="300" w:lineRule="exact"/>
        <w:ind w:firstLineChars="100" w:firstLine="200"/>
        <w:contextualSpacing/>
        <w:rPr>
          <w:rFonts w:ascii="HG丸ｺﾞｼｯｸM-PRO" w:eastAsia="HG丸ｺﾞｼｯｸM-PRO" w:hAnsi="HG丸ｺﾞｼｯｸM-PRO"/>
          <w:sz w:val="20"/>
          <w:szCs w:val="20"/>
        </w:rPr>
      </w:pPr>
    </w:p>
    <w:p w:rsidR="00C87176" w:rsidRPr="00672D49" w:rsidRDefault="00C87176" w:rsidP="00672D49">
      <w:pPr>
        <w:spacing w:line="300" w:lineRule="exact"/>
        <w:ind w:firstLineChars="100" w:firstLine="200"/>
        <w:contextualSpacing/>
        <w:rPr>
          <w:rFonts w:ascii="HG丸ｺﾞｼｯｸM-PRO" w:eastAsia="HG丸ｺﾞｼｯｸM-PRO" w:hAnsi="HG丸ｺﾞｼｯｸM-PRO"/>
          <w:sz w:val="20"/>
          <w:szCs w:val="20"/>
        </w:rPr>
      </w:pPr>
    </w:p>
    <w:p w:rsidR="00C87176" w:rsidRPr="00672D49" w:rsidRDefault="00672D49" w:rsidP="00672D49">
      <w:pPr>
        <w:spacing w:line="300" w:lineRule="exact"/>
        <w:ind w:firstLineChars="100" w:firstLine="201"/>
        <w:contextualSpacing/>
        <w:rPr>
          <w:rFonts w:ascii="HG丸ｺﾞｼｯｸM-PRO" w:eastAsia="HG丸ｺﾞｼｯｸM-PRO" w:hAnsi="HG丸ｺﾞｼｯｸM-PRO"/>
          <w:sz w:val="20"/>
          <w:szCs w:val="20"/>
        </w:rPr>
      </w:pPr>
      <w:r>
        <w:rPr>
          <w:rFonts w:ascii="HG丸ｺﾞｼｯｸM-PRO" w:eastAsia="HG丸ｺﾞｼｯｸM-PRO" w:hAnsi="HG丸ｺﾞｼｯｸM-PRO" w:hint="eastAsia"/>
          <w:b/>
          <w:bCs/>
          <w:sz w:val="20"/>
          <w:szCs w:val="20"/>
        </w:rPr>
        <w:t xml:space="preserve">　②</w:t>
      </w:r>
      <w:r w:rsidR="00C87176" w:rsidRPr="00672D49">
        <w:rPr>
          <w:rFonts w:ascii="HG丸ｺﾞｼｯｸM-PRO" w:eastAsia="HG丸ｺﾞｼｯｸM-PRO" w:hAnsi="HG丸ｺﾞｼｯｸM-PRO" w:hint="eastAsia"/>
          <w:b/>
          <w:bCs/>
          <w:sz w:val="20"/>
          <w:szCs w:val="20"/>
        </w:rPr>
        <w:t>対話の実施</w:t>
      </w:r>
      <w:r w:rsidR="001E030A" w:rsidRPr="00672D49">
        <w:rPr>
          <w:rFonts w:ascii="HG丸ｺﾞｼｯｸM-PRO" w:eastAsia="HG丸ｺﾞｼｯｸM-PRO" w:hAnsi="HG丸ｺﾞｼｯｸM-PRO" w:hint="eastAsia"/>
          <w:b/>
          <w:bCs/>
          <w:sz w:val="20"/>
          <w:szCs w:val="20"/>
        </w:rPr>
        <w:t>：</w:t>
      </w:r>
      <w:r w:rsidR="00C87176" w:rsidRPr="00672D49">
        <w:rPr>
          <w:rFonts w:ascii="HG丸ｺﾞｼｯｸM-PRO" w:eastAsia="HG丸ｺﾞｼｯｸM-PRO" w:hAnsi="HG丸ｺﾞｼｯｸM-PRO" w:hint="eastAsia"/>
          <w:sz w:val="20"/>
          <w:szCs w:val="20"/>
        </w:rPr>
        <w:t>民間事業者のアイデア</w:t>
      </w:r>
      <w:r w:rsidR="001E030A" w:rsidRPr="00672D49">
        <w:rPr>
          <w:rFonts w:ascii="HG丸ｺﾞｼｯｸM-PRO" w:eastAsia="HG丸ｺﾞｼｯｸM-PRO" w:hAnsi="HG丸ｺﾞｼｯｸM-PRO" w:hint="eastAsia"/>
          <w:sz w:val="20"/>
          <w:szCs w:val="20"/>
        </w:rPr>
        <w:t>等の保護のため、非公開で個別</w:t>
      </w:r>
      <w:r>
        <w:rPr>
          <w:rFonts w:ascii="HG丸ｺﾞｼｯｸM-PRO" w:eastAsia="HG丸ｺﾞｼｯｸM-PRO" w:hAnsi="HG丸ｺﾞｼｯｸM-PRO" w:hint="eastAsia"/>
          <w:sz w:val="20"/>
          <w:szCs w:val="20"/>
        </w:rPr>
        <w:t>対話を</w:t>
      </w:r>
      <w:r w:rsidR="00C87176" w:rsidRPr="00672D49">
        <w:rPr>
          <w:rFonts w:ascii="HG丸ｺﾞｼｯｸM-PRO" w:eastAsia="HG丸ｺﾞｼｯｸM-PRO" w:hAnsi="HG丸ｺﾞｼｯｸM-PRO" w:hint="eastAsia"/>
          <w:sz w:val="20"/>
          <w:szCs w:val="20"/>
        </w:rPr>
        <w:t>実施</w:t>
      </w:r>
    </w:p>
    <w:p w:rsidR="00C87176" w:rsidRPr="00672D49" w:rsidRDefault="00672D49" w:rsidP="00672D49">
      <w:pPr>
        <w:spacing w:line="300" w:lineRule="exact"/>
        <w:ind w:firstLineChars="100" w:firstLine="201"/>
        <w:contextualSpacing/>
        <w:rPr>
          <w:rFonts w:ascii="HG丸ｺﾞｼｯｸM-PRO" w:eastAsia="HG丸ｺﾞｼｯｸM-PRO" w:hAnsi="HG丸ｺﾞｼｯｸM-PRO"/>
          <w:sz w:val="20"/>
          <w:szCs w:val="20"/>
        </w:rPr>
      </w:pPr>
      <w:r>
        <w:rPr>
          <w:rFonts w:ascii="HG丸ｺﾞｼｯｸM-PRO" w:eastAsia="HG丸ｺﾞｼｯｸM-PRO" w:hAnsi="HG丸ｺﾞｼｯｸM-PRO" w:hint="eastAsia"/>
          <w:b/>
          <w:bCs/>
          <w:sz w:val="20"/>
          <w:szCs w:val="20"/>
        </w:rPr>
        <w:t xml:space="preserve">　③</w:t>
      </w:r>
      <w:r w:rsidR="001E030A" w:rsidRPr="00672D49">
        <w:rPr>
          <w:rFonts w:ascii="HG丸ｺﾞｼｯｸM-PRO" w:eastAsia="HG丸ｺﾞｼｯｸM-PRO" w:hAnsi="HG丸ｺﾞｼｯｸM-PRO" w:hint="eastAsia"/>
          <w:b/>
          <w:bCs/>
          <w:sz w:val="20"/>
          <w:szCs w:val="20"/>
        </w:rPr>
        <w:t>結果の公表：</w:t>
      </w:r>
      <w:r w:rsidR="00C87176" w:rsidRPr="00672D49">
        <w:rPr>
          <w:rFonts w:ascii="HG丸ｺﾞｼｯｸM-PRO" w:eastAsia="HG丸ｺﾞｼｯｸM-PRO" w:hAnsi="HG丸ｺﾞｼｯｸM-PRO" w:hint="eastAsia"/>
          <w:sz w:val="20"/>
          <w:szCs w:val="20"/>
        </w:rPr>
        <w:t>透明性を確保するため、アイデア</w:t>
      </w:r>
      <w:r w:rsidR="001E030A" w:rsidRPr="00672D49">
        <w:rPr>
          <w:rFonts w:ascii="HG丸ｺﾞｼｯｸM-PRO" w:eastAsia="HG丸ｺﾞｼｯｸM-PRO" w:hAnsi="HG丸ｺﾞｼｯｸM-PRO" w:hint="eastAsia"/>
          <w:sz w:val="20"/>
          <w:szCs w:val="20"/>
        </w:rPr>
        <w:t>等を</w:t>
      </w:r>
      <w:r w:rsidR="00C87176" w:rsidRPr="00672D49">
        <w:rPr>
          <w:rFonts w:ascii="HG丸ｺﾞｼｯｸM-PRO" w:eastAsia="HG丸ｺﾞｼｯｸM-PRO" w:hAnsi="HG丸ｺﾞｼｯｸM-PRO" w:hint="eastAsia"/>
          <w:sz w:val="20"/>
          <w:szCs w:val="20"/>
        </w:rPr>
        <w:t>保護に配慮し結果を公表</w:t>
      </w:r>
    </w:p>
    <w:p w:rsidR="00C87176" w:rsidRPr="00672D49" w:rsidRDefault="00672D49" w:rsidP="00672D49">
      <w:pPr>
        <w:spacing w:line="300" w:lineRule="exact"/>
        <w:ind w:firstLineChars="100" w:firstLine="201"/>
        <w:contextualSpacing/>
        <w:rPr>
          <w:rFonts w:ascii="HG丸ｺﾞｼｯｸM-PRO" w:eastAsia="HG丸ｺﾞｼｯｸM-PRO" w:hAnsi="HG丸ｺﾞｼｯｸM-PRO"/>
          <w:sz w:val="20"/>
          <w:szCs w:val="20"/>
        </w:rPr>
      </w:pPr>
      <w:r>
        <w:rPr>
          <w:rFonts w:ascii="HG丸ｺﾞｼｯｸM-PRO" w:eastAsia="HG丸ｺﾞｼｯｸM-PRO" w:hAnsi="HG丸ｺﾞｼｯｸM-PRO" w:hint="eastAsia"/>
          <w:b/>
          <w:bCs/>
          <w:sz w:val="20"/>
          <w:szCs w:val="20"/>
        </w:rPr>
        <w:t xml:space="preserve">　④</w:t>
      </w:r>
      <w:r w:rsidR="001E030A" w:rsidRPr="00672D49">
        <w:rPr>
          <w:rFonts w:ascii="HG丸ｺﾞｼｯｸM-PRO" w:eastAsia="HG丸ｺﾞｼｯｸM-PRO" w:hAnsi="HG丸ｺﾞｼｯｸM-PRO" w:hint="eastAsia"/>
          <w:b/>
          <w:bCs/>
          <w:sz w:val="20"/>
          <w:szCs w:val="20"/>
        </w:rPr>
        <w:t>サウンディング調査のメリット</w:t>
      </w:r>
    </w:p>
    <w:tbl>
      <w:tblPr>
        <w:tblW w:w="7580" w:type="dxa"/>
        <w:jc w:val="center"/>
        <w:tblCellMar>
          <w:left w:w="0" w:type="dxa"/>
          <w:right w:w="0" w:type="dxa"/>
        </w:tblCellMar>
        <w:tblLook w:val="04A0" w:firstRow="1" w:lastRow="0" w:firstColumn="1" w:lastColumn="0" w:noHBand="0" w:noVBand="1"/>
      </w:tblPr>
      <w:tblGrid>
        <w:gridCol w:w="1620"/>
        <w:gridCol w:w="5960"/>
      </w:tblGrid>
      <w:tr w:rsidR="00C87176" w:rsidRPr="00672D49" w:rsidTr="001E030A">
        <w:trPr>
          <w:trHeight w:val="419"/>
          <w:jc w:val="center"/>
        </w:trPr>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rsidR="00C87176" w:rsidRPr="00672D49" w:rsidRDefault="00C87176" w:rsidP="00672D49">
            <w:pPr>
              <w:spacing w:line="300" w:lineRule="exact"/>
              <w:ind w:firstLineChars="100" w:firstLine="201"/>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b/>
                <w:bCs/>
                <w:sz w:val="20"/>
                <w:szCs w:val="20"/>
              </w:rPr>
              <w:t>民間事業者</w:t>
            </w: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7176" w:rsidRPr="00672D49" w:rsidRDefault="00C87176" w:rsidP="00672D49">
            <w:pPr>
              <w:spacing w:line="26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・市の事業方針や考え方を直接聞くことができる</w:t>
            </w:r>
          </w:p>
          <w:p w:rsidR="00C87176" w:rsidRPr="00672D49" w:rsidRDefault="00C87176" w:rsidP="00672D49">
            <w:pPr>
              <w:spacing w:line="26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・民間事業者としての考え方を伝えることができる</w:t>
            </w:r>
          </w:p>
        </w:tc>
      </w:tr>
      <w:tr w:rsidR="00C87176" w:rsidRPr="00672D49" w:rsidTr="00672D49">
        <w:trPr>
          <w:trHeight w:val="329"/>
          <w:jc w:val="center"/>
        </w:trPr>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5" w:type="dxa"/>
              <w:left w:w="108" w:type="dxa"/>
              <w:bottom w:w="0" w:type="dxa"/>
              <w:right w:w="108" w:type="dxa"/>
            </w:tcMar>
            <w:vAlign w:val="center"/>
            <w:hideMark/>
          </w:tcPr>
          <w:p w:rsidR="00C87176" w:rsidRPr="00672D49" w:rsidRDefault="00C87176" w:rsidP="00672D49">
            <w:pPr>
              <w:spacing w:line="300" w:lineRule="exact"/>
              <w:contextualSpacing/>
              <w:jc w:val="center"/>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b/>
                <w:bCs/>
                <w:sz w:val="20"/>
                <w:szCs w:val="20"/>
              </w:rPr>
              <w:t>自治体</w:t>
            </w:r>
          </w:p>
        </w:tc>
        <w:tc>
          <w:tcPr>
            <w:tcW w:w="5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87176" w:rsidRPr="00672D49" w:rsidRDefault="00C87176" w:rsidP="00672D49">
            <w:pPr>
              <w:spacing w:line="26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・民間事業者と接触できる</w:t>
            </w:r>
          </w:p>
          <w:p w:rsidR="00C87176" w:rsidRPr="00672D49" w:rsidRDefault="00C87176" w:rsidP="00672D49">
            <w:pPr>
              <w:spacing w:line="26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・公募のため、想定外の事業者の参画がえられる</w:t>
            </w:r>
          </w:p>
          <w:p w:rsidR="00C87176" w:rsidRPr="00672D49" w:rsidRDefault="00C87176" w:rsidP="00672D49">
            <w:pPr>
              <w:spacing w:line="260" w:lineRule="exact"/>
              <w:ind w:firstLineChars="100" w:firstLine="200"/>
              <w:contextualSpacing/>
              <w:rPr>
                <w:rFonts w:ascii="HG丸ｺﾞｼｯｸM-PRO" w:eastAsia="HG丸ｺﾞｼｯｸM-PRO" w:hAnsi="HG丸ｺﾞｼｯｸM-PRO"/>
                <w:sz w:val="20"/>
                <w:szCs w:val="20"/>
              </w:rPr>
            </w:pPr>
            <w:r w:rsidRPr="00672D49">
              <w:rPr>
                <w:rFonts w:ascii="HG丸ｺﾞｼｯｸM-PRO" w:eastAsia="HG丸ｺﾞｼｯｸM-PRO" w:hAnsi="HG丸ｺﾞｼｯｸM-PRO" w:hint="eastAsia"/>
                <w:sz w:val="20"/>
                <w:szCs w:val="20"/>
              </w:rPr>
              <w:t>・運営管理などの公募にあたっての条件把握ができる</w:t>
            </w:r>
          </w:p>
        </w:tc>
      </w:tr>
    </w:tbl>
    <w:p w:rsidR="008B5108" w:rsidRDefault="00E80562" w:rsidP="008B5108">
      <w:pPr>
        <w:rPr>
          <w:rFonts w:asciiTheme="minorEastAsia" w:hAnsiTheme="minorEastAsia"/>
          <w:sz w:val="22"/>
        </w:rPr>
      </w:pPr>
      <w:r>
        <w:rPr>
          <w:rFonts w:asciiTheme="minorEastAsia" w:hAnsiTheme="minorEastAsia" w:hint="eastAsia"/>
          <w:sz w:val="22"/>
        </w:rPr>
        <w:lastRenderedPageBreak/>
        <w:t>（２</w:t>
      </w:r>
      <w:r w:rsidR="008B5108">
        <w:rPr>
          <w:rFonts w:asciiTheme="minorEastAsia" w:hAnsiTheme="minorEastAsia" w:hint="eastAsia"/>
          <w:sz w:val="22"/>
        </w:rPr>
        <w:t>）スケジュール</w:t>
      </w:r>
      <w:r w:rsidR="003C7395">
        <w:rPr>
          <w:rFonts w:asciiTheme="minorEastAsia" w:hAnsiTheme="minorEastAsia" w:hint="eastAsia"/>
          <w:sz w:val="22"/>
        </w:rPr>
        <w:t>（予定）</w:t>
      </w:r>
    </w:p>
    <w:tbl>
      <w:tblPr>
        <w:tblStyle w:val="a4"/>
        <w:tblW w:w="8335" w:type="dxa"/>
        <w:tblInd w:w="137" w:type="dxa"/>
        <w:tblLook w:val="04A0" w:firstRow="1" w:lastRow="0" w:firstColumn="1" w:lastColumn="0" w:noHBand="0" w:noVBand="1"/>
      </w:tblPr>
      <w:tblGrid>
        <w:gridCol w:w="4173"/>
        <w:gridCol w:w="4162"/>
      </w:tblGrid>
      <w:tr w:rsidR="007B1951" w:rsidRPr="00B24341" w:rsidTr="000A6399">
        <w:trPr>
          <w:trHeight w:val="324"/>
        </w:trPr>
        <w:tc>
          <w:tcPr>
            <w:tcW w:w="4173" w:type="dxa"/>
            <w:shd w:val="clear" w:color="auto" w:fill="F2F2F2" w:themeFill="background1" w:themeFillShade="F2"/>
            <w:vAlign w:val="center"/>
          </w:tcPr>
          <w:p w:rsidR="007B1951" w:rsidRPr="00B722D6" w:rsidRDefault="007B1951" w:rsidP="006F47B1">
            <w:pPr>
              <w:jc w:val="center"/>
              <w:rPr>
                <w:rFonts w:ascii="HG丸ｺﾞｼｯｸM-PRO" w:eastAsia="HG丸ｺﾞｼｯｸM-PRO" w:hAnsi="HG丸ｺﾞｼｯｸM-PRO"/>
                <w:b/>
                <w:sz w:val="22"/>
              </w:rPr>
            </w:pPr>
            <w:r w:rsidRPr="00B722D6">
              <w:rPr>
                <w:rFonts w:ascii="HG丸ｺﾞｼｯｸM-PRO" w:eastAsia="HG丸ｺﾞｼｯｸM-PRO" w:hAnsi="HG丸ｺﾞｼｯｸM-PRO" w:hint="eastAsia"/>
                <w:b/>
                <w:sz w:val="22"/>
              </w:rPr>
              <w:t>日　程</w:t>
            </w:r>
          </w:p>
        </w:tc>
        <w:tc>
          <w:tcPr>
            <w:tcW w:w="4162" w:type="dxa"/>
            <w:shd w:val="clear" w:color="auto" w:fill="F2F2F2" w:themeFill="background1" w:themeFillShade="F2"/>
            <w:vAlign w:val="center"/>
          </w:tcPr>
          <w:p w:rsidR="007B1951" w:rsidRPr="00B722D6" w:rsidRDefault="007B1951" w:rsidP="006F47B1">
            <w:pPr>
              <w:jc w:val="center"/>
              <w:rPr>
                <w:rFonts w:ascii="HG丸ｺﾞｼｯｸM-PRO" w:eastAsia="HG丸ｺﾞｼｯｸM-PRO" w:hAnsi="HG丸ｺﾞｼｯｸM-PRO"/>
                <w:b/>
                <w:sz w:val="22"/>
              </w:rPr>
            </w:pPr>
            <w:r w:rsidRPr="00B722D6">
              <w:rPr>
                <w:rFonts w:ascii="HG丸ｺﾞｼｯｸM-PRO" w:eastAsia="HG丸ｺﾞｼｯｸM-PRO" w:hAnsi="HG丸ｺﾞｼｯｸM-PRO" w:hint="eastAsia"/>
                <w:b/>
                <w:sz w:val="22"/>
              </w:rPr>
              <w:t>内　容</w:t>
            </w:r>
          </w:p>
        </w:tc>
      </w:tr>
      <w:tr w:rsidR="007B1951" w:rsidRPr="00B24341" w:rsidTr="000A6399">
        <w:trPr>
          <w:trHeight w:val="431"/>
        </w:trPr>
        <w:tc>
          <w:tcPr>
            <w:tcW w:w="4173" w:type="dxa"/>
            <w:vAlign w:val="center"/>
          </w:tcPr>
          <w:p w:rsidR="007B1951" w:rsidRPr="00B24341" w:rsidRDefault="007B1951" w:rsidP="00BC5770">
            <w:pPr>
              <w:rPr>
                <w:rFonts w:ascii="HG丸ｺﾞｼｯｸM-PRO" w:eastAsia="HG丸ｺﾞｼｯｸM-PRO" w:hAnsi="HG丸ｺﾞｼｯｸM-PRO"/>
                <w:sz w:val="22"/>
              </w:rPr>
            </w:pPr>
            <w:r w:rsidRPr="00842719">
              <w:rPr>
                <w:rFonts w:ascii="HG丸ｺﾞｼｯｸM-PRO" w:eastAsia="HG丸ｺﾞｼｯｸM-PRO" w:hAnsi="HG丸ｺﾞｼｯｸM-PRO" w:hint="eastAsia"/>
                <w:sz w:val="22"/>
              </w:rPr>
              <w:t>平成30年</w:t>
            </w:r>
            <w:r w:rsidR="00BC5770">
              <w:rPr>
                <w:rFonts w:ascii="HG丸ｺﾞｼｯｸM-PRO" w:eastAsia="HG丸ｺﾞｼｯｸM-PRO" w:hAnsi="HG丸ｺﾞｼｯｸM-PRO" w:hint="eastAsia"/>
                <w:sz w:val="22"/>
              </w:rPr>
              <w:t>８</w:t>
            </w:r>
            <w:r w:rsidRPr="00842719">
              <w:rPr>
                <w:rFonts w:ascii="HG丸ｺﾞｼｯｸM-PRO" w:eastAsia="HG丸ｺﾞｼｯｸM-PRO" w:hAnsi="HG丸ｺﾞｼｯｸM-PRO" w:hint="eastAsia"/>
                <w:sz w:val="22"/>
              </w:rPr>
              <w:t>月</w:t>
            </w:r>
            <w:r w:rsidR="00BC5770">
              <w:rPr>
                <w:rFonts w:ascii="HG丸ｺﾞｼｯｸM-PRO" w:eastAsia="HG丸ｺﾞｼｯｸM-PRO" w:hAnsi="HG丸ｺﾞｼｯｸM-PRO" w:hint="eastAsia"/>
                <w:sz w:val="22"/>
              </w:rPr>
              <w:t xml:space="preserve">　３日（金</w:t>
            </w:r>
            <w:r w:rsidRPr="00842719">
              <w:rPr>
                <w:rFonts w:ascii="HG丸ｺﾞｼｯｸM-PRO" w:eastAsia="HG丸ｺﾞｼｯｸM-PRO" w:hAnsi="HG丸ｺﾞｼｯｸM-PRO" w:hint="eastAsia"/>
                <w:sz w:val="22"/>
              </w:rPr>
              <w:t>）</w:t>
            </w:r>
          </w:p>
        </w:tc>
        <w:tc>
          <w:tcPr>
            <w:tcW w:w="4162" w:type="dxa"/>
            <w:vAlign w:val="center"/>
          </w:tcPr>
          <w:p w:rsidR="007B1951" w:rsidRPr="00B24341" w:rsidRDefault="007B1951" w:rsidP="00A8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サウンディング実施</w:t>
            </w:r>
            <w:r w:rsidR="00A80310">
              <w:rPr>
                <w:rFonts w:ascii="HG丸ｺﾞｼｯｸM-PRO" w:eastAsia="HG丸ｺﾞｼｯｸM-PRO" w:hAnsi="HG丸ｺﾞｼｯｸM-PRO" w:hint="eastAsia"/>
                <w:sz w:val="22"/>
              </w:rPr>
              <w:t>要領</w:t>
            </w:r>
            <w:r>
              <w:rPr>
                <w:rFonts w:ascii="HG丸ｺﾞｼｯｸM-PRO" w:eastAsia="HG丸ｺﾞｼｯｸM-PRO" w:hAnsi="HG丸ｺﾞｼｯｸM-PRO" w:hint="eastAsia"/>
                <w:sz w:val="22"/>
              </w:rPr>
              <w:t>の公表</w:t>
            </w:r>
          </w:p>
        </w:tc>
      </w:tr>
      <w:tr w:rsidR="007B1951" w:rsidRPr="00B24341" w:rsidTr="000A6399">
        <w:trPr>
          <w:trHeight w:val="447"/>
        </w:trPr>
        <w:tc>
          <w:tcPr>
            <w:tcW w:w="4173" w:type="dxa"/>
            <w:vAlign w:val="center"/>
          </w:tcPr>
          <w:p w:rsidR="007B1951" w:rsidRDefault="007B1951" w:rsidP="006F47B1">
            <w:r w:rsidRPr="007A27CC">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年８月２０日（月</w:t>
            </w:r>
            <w:r w:rsidRPr="007A27CC">
              <w:rPr>
                <w:rFonts w:ascii="HG丸ｺﾞｼｯｸM-PRO" w:eastAsia="HG丸ｺﾞｼｯｸM-PRO" w:hAnsi="HG丸ｺﾞｼｯｸM-PRO" w:hint="eastAsia"/>
                <w:sz w:val="22"/>
              </w:rPr>
              <w:t>）</w:t>
            </w:r>
          </w:p>
        </w:tc>
        <w:tc>
          <w:tcPr>
            <w:tcW w:w="4162" w:type="dxa"/>
            <w:vAlign w:val="center"/>
          </w:tcPr>
          <w:p w:rsidR="007B1951" w:rsidRPr="00B24341" w:rsidRDefault="007B1951" w:rsidP="006F47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事前説明会の参加申込の締め切り</w:t>
            </w:r>
          </w:p>
        </w:tc>
      </w:tr>
      <w:tr w:rsidR="007B1951" w:rsidRPr="00B24341" w:rsidTr="000A6399">
        <w:trPr>
          <w:trHeight w:val="441"/>
        </w:trPr>
        <w:tc>
          <w:tcPr>
            <w:tcW w:w="4173" w:type="dxa"/>
            <w:vAlign w:val="center"/>
          </w:tcPr>
          <w:p w:rsidR="007B1951" w:rsidRDefault="007B1951" w:rsidP="006F47B1">
            <w:r w:rsidRPr="007A27CC">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年８月２４日（金</w:t>
            </w:r>
            <w:r w:rsidRPr="007A27CC">
              <w:rPr>
                <w:rFonts w:ascii="HG丸ｺﾞｼｯｸM-PRO" w:eastAsia="HG丸ｺﾞｼｯｸM-PRO" w:hAnsi="HG丸ｺﾞｼｯｸM-PRO" w:hint="eastAsia"/>
                <w:sz w:val="22"/>
              </w:rPr>
              <w:t>）</w:t>
            </w:r>
          </w:p>
        </w:tc>
        <w:tc>
          <w:tcPr>
            <w:tcW w:w="4162" w:type="dxa"/>
            <w:vAlign w:val="center"/>
          </w:tcPr>
          <w:p w:rsidR="007B1951" w:rsidRDefault="007B1951" w:rsidP="006F47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事前説明会</w:t>
            </w:r>
            <w:r w:rsidR="00E56A3A">
              <w:rPr>
                <w:rFonts w:ascii="HG丸ｺﾞｼｯｸM-PRO" w:eastAsia="HG丸ｺﾞｼｯｸM-PRO" w:hAnsi="HG丸ｺﾞｼｯｸM-PRO" w:hint="eastAsia"/>
                <w:sz w:val="22"/>
              </w:rPr>
              <w:t>の開催</w:t>
            </w:r>
          </w:p>
        </w:tc>
      </w:tr>
      <w:tr w:rsidR="007B1951" w:rsidRPr="00B24341" w:rsidTr="000A6399">
        <w:trPr>
          <w:trHeight w:val="449"/>
        </w:trPr>
        <w:tc>
          <w:tcPr>
            <w:tcW w:w="4173" w:type="dxa"/>
            <w:vAlign w:val="center"/>
          </w:tcPr>
          <w:p w:rsidR="007B1951" w:rsidRDefault="007B1951" w:rsidP="006F47B1">
            <w:r w:rsidRPr="007A27CC">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年９月２５日（火</w:t>
            </w:r>
            <w:r w:rsidRPr="007A27CC">
              <w:rPr>
                <w:rFonts w:ascii="HG丸ｺﾞｼｯｸM-PRO" w:eastAsia="HG丸ｺﾞｼｯｸM-PRO" w:hAnsi="HG丸ｺﾞｼｯｸM-PRO" w:hint="eastAsia"/>
                <w:sz w:val="22"/>
              </w:rPr>
              <w:t>）</w:t>
            </w:r>
          </w:p>
        </w:tc>
        <w:tc>
          <w:tcPr>
            <w:tcW w:w="4162" w:type="dxa"/>
            <w:vAlign w:val="center"/>
          </w:tcPr>
          <w:p w:rsidR="007B1951" w:rsidRDefault="007B1951" w:rsidP="006F47B1">
            <w:pPr>
              <w:rPr>
                <w:rFonts w:ascii="HG丸ｺﾞｼｯｸM-PRO" w:eastAsia="HG丸ｺﾞｼｯｸM-PRO" w:hAnsi="HG丸ｺﾞｼｯｸM-PRO"/>
                <w:sz w:val="22"/>
              </w:rPr>
            </w:pPr>
            <w:r w:rsidRPr="001A7A1A">
              <w:rPr>
                <w:rFonts w:ascii="HG丸ｺﾞｼｯｸM-PRO" w:eastAsia="HG丸ｺﾞｼｯｸM-PRO" w:hAnsi="HG丸ｺﾞｼｯｸM-PRO" w:hint="eastAsia"/>
                <w:sz w:val="22"/>
              </w:rPr>
              <w:t>サウンディングの参加申込の締め切り</w:t>
            </w:r>
          </w:p>
        </w:tc>
      </w:tr>
      <w:tr w:rsidR="007B1951" w:rsidRPr="00B24341" w:rsidTr="000A6399">
        <w:trPr>
          <w:trHeight w:val="447"/>
        </w:trPr>
        <w:tc>
          <w:tcPr>
            <w:tcW w:w="4173" w:type="dxa"/>
            <w:vAlign w:val="center"/>
          </w:tcPr>
          <w:p w:rsidR="007B1951" w:rsidRPr="00B176D6" w:rsidRDefault="007B1951" w:rsidP="006F47B1">
            <w:pPr>
              <w:rPr>
                <w:rFonts w:ascii="HG丸ｺﾞｼｯｸM-PRO" w:eastAsia="HG丸ｺﾞｼｯｸM-PRO" w:hAnsi="HG丸ｺﾞｼｯｸM-PRO"/>
                <w:sz w:val="22"/>
              </w:rPr>
            </w:pPr>
            <w:r w:rsidRPr="007A27CC">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年１０月１日（月</w:t>
            </w:r>
            <w:r w:rsidRPr="007A27CC">
              <w:rPr>
                <w:rFonts w:ascii="HG丸ｺﾞｼｯｸM-PRO" w:eastAsia="HG丸ｺﾞｼｯｸM-PRO" w:hAnsi="HG丸ｺﾞｼｯｸM-PRO" w:hint="eastAsia"/>
                <w:sz w:val="22"/>
              </w:rPr>
              <w:t>）</w:t>
            </w:r>
            <w:r w:rsidR="000A6399">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日（</w:t>
            </w:r>
            <w:r w:rsidR="000A6399">
              <w:rPr>
                <w:rFonts w:ascii="HG丸ｺﾞｼｯｸM-PRO" w:eastAsia="HG丸ｺﾞｼｯｸM-PRO" w:hAnsi="HG丸ｺﾞｼｯｸM-PRO" w:hint="eastAsia"/>
                <w:sz w:val="22"/>
              </w:rPr>
              <w:t>水</w:t>
            </w:r>
            <w:r>
              <w:rPr>
                <w:rFonts w:ascii="HG丸ｺﾞｼｯｸM-PRO" w:eastAsia="HG丸ｺﾞｼｯｸM-PRO" w:hAnsi="HG丸ｺﾞｼｯｸM-PRO" w:hint="eastAsia"/>
                <w:sz w:val="22"/>
              </w:rPr>
              <w:t>）</w:t>
            </w:r>
          </w:p>
        </w:tc>
        <w:tc>
          <w:tcPr>
            <w:tcW w:w="4162" w:type="dxa"/>
            <w:vAlign w:val="center"/>
          </w:tcPr>
          <w:p w:rsidR="007B1951" w:rsidRPr="001A7A1A" w:rsidRDefault="007B1951" w:rsidP="006F47B1">
            <w:pPr>
              <w:rPr>
                <w:rFonts w:ascii="HG丸ｺﾞｼｯｸM-PRO" w:eastAsia="HG丸ｺﾞｼｯｸM-PRO" w:hAnsi="HG丸ｺﾞｼｯｸM-PRO"/>
                <w:sz w:val="22"/>
              </w:rPr>
            </w:pPr>
            <w:r w:rsidRPr="001A7A1A">
              <w:rPr>
                <w:rFonts w:ascii="HG丸ｺﾞｼｯｸM-PRO" w:eastAsia="HG丸ｺﾞｼｯｸM-PRO" w:hAnsi="HG丸ｺﾞｼｯｸM-PRO" w:hint="eastAsia"/>
                <w:sz w:val="22"/>
              </w:rPr>
              <w:t>サウンディング</w:t>
            </w:r>
            <w:r w:rsidR="00672D49">
              <w:rPr>
                <w:rFonts w:ascii="HG丸ｺﾞｼｯｸM-PRO" w:eastAsia="HG丸ｺﾞｼｯｸM-PRO" w:hAnsi="HG丸ｺﾞｼｯｸM-PRO" w:hint="eastAsia"/>
                <w:sz w:val="22"/>
              </w:rPr>
              <w:t>（対話）</w:t>
            </w:r>
            <w:r w:rsidRPr="001A7A1A">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実施</w:t>
            </w:r>
          </w:p>
        </w:tc>
      </w:tr>
      <w:tr w:rsidR="007B1951" w:rsidRPr="00B24341" w:rsidTr="000A6399">
        <w:trPr>
          <w:trHeight w:val="442"/>
        </w:trPr>
        <w:tc>
          <w:tcPr>
            <w:tcW w:w="4173" w:type="dxa"/>
            <w:vAlign w:val="center"/>
          </w:tcPr>
          <w:p w:rsidR="007B1951" w:rsidRDefault="007B1951" w:rsidP="006F47B1">
            <w:r w:rsidRPr="007A27CC">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年１０月５日（金</w:t>
            </w:r>
            <w:r w:rsidRPr="007A27CC">
              <w:rPr>
                <w:rFonts w:ascii="HG丸ｺﾞｼｯｸM-PRO" w:eastAsia="HG丸ｺﾞｼｯｸM-PRO" w:hAnsi="HG丸ｺﾞｼｯｸM-PRO" w:hint="eastAsia"/>
                <w:sz w:val="22"/>
              </w:rPr>
              <w:t>）</w:t>
            </w:r>
          </w:p>
        </w:tc>
        <w:tc>
          <w:tcPr>
            <w:tcW w:w="4162" w:type="dxa"/>
            <w:vAlign w:val="center"/>
          </w:tcPr>
          <w:p w:rsidR="007B1951" w:rsidRPr="00B24341" w:rsidRDefault="00E56A3A" w:rsidP="006F47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結果</w:t>
            </w:r>
            <w:r w:rsidR="007B1951">
              <w:rPr>
                <w:rFonts w:ascii="HG丸ｺﾞｼｯｸM-PRO" w:eastAsia="HG丸ｺﾞｼｯｸM-PRO" w:hAnsi="HG丸ｺﾞｼｯｸM-PRO" w:hint="eastAsia"/>
                <w:sz w:val="22"/>
              </w:rPr>
              <w:t>の公表</w:t>
            </w:r>
          </w:p>
        </w:tc>
      </w:tr>
    </w:tbl>
    <w:p w:rsidR="00A15F80" w:rsidRDefault="003C7395" w:rsidP="008B487A">
      <w:pPr>
        <w:contextualSpacing/>
        <w:rPr>
          <w:rFonts w:asciiTheme="minorEastAsia" w:hAnsiTheme="minorEastAsia"/>
          <w:sz w:val="22"/>
        </w:rPr>
      </w:pPr>
      <w:r w:rsidRPr="003C7395">
        <w:rPr>
          <w:rFonts w:asciiTheme="minorEastAsia" w:hAnsiTheme="minorEastAsia" w:hint="eastAsia"/>
          <w:sz w:val="22"/>
        </w:rPr>
        <w:t>※</w:t>
      </w:r>
      <w:r w:rsidR="000A6399" w:rsidRPr="000A6399">
        <w:rPr>
          <w:rFonts w:asciiTheme="minorEastAsia" w:hAnsiTheme="minorEastAsia" w:hint="eastAsia"/>
          <w:sz w:val="22"/>
        </w:rPr>
        <w:t>事前説明会</w:t>
      </w:r>
      <w:r w:rsidR="000A6399">
        <w:rPr>
          <w:rFonts w:asciiTheme="minorEastAsia" w:hAnsiTheme="minorEastAsia" w:hint="eastAsia"/>
          <w:sz w:val="22"/>
        </w:rPr>
        <w:t>・サウンディング</w:t>
      </w:r>
      <w:r w:rsidR="00F86A87">
        <w:rPr>
          <w:rFonts w:asciiTheme="minorEastAsia" w:hAnsiTheme="minorEastAsia" w:hint="eastAsia"/>
          <w:sz w:val="22"/>
        </w:rPr>
        <w:t>（対話）</w:t>
      </w:r>
      <w:r w:rsidR="00A15F80">
        <w:rPr>
          <w:rFonts w:asciiTheme="minorEastAsia" w:hAnsiTheme="minorEastAsia" w:hint="eastAsia"/>
          <w:sz w:val="22"/>
        </w:rPr>
        <w:t>の会場は</w:t>
      </w:r>
      <w:r w:rsidR="000A6399">
        <w:rPr>
          <w:rFonts w:asciiTheme="minorEastAsia" w:hAnsiTheme="minorEastAsia" w:hint="eastAsia"/>
          <w:sz w:val="22"/>
        </w:rPr>
        <w:t>、甲府市役所西庁舎（旧穴切小学校）</w:t>
      </w:r>
    </w:p>
    <w:p w:rsidR="00B722D6" w:rsidRPr="003C7395" w:rsidRDefault="00A15F80" w:rsidP="008B487A">
      <w:pPr>
        <w:contextualSpacing/>
        <w:rPr>
          <w:rFonts w:asciiTheme="minorEastAsia" w:hAnsiTheme="minorEastAsia"/>
          <w:sz w:val="22"/>
        </w:rPr>
      </w:pPr>
      <w:r>
        <w:rPr>
          <w:rFonts w:asciiTheme="minorEastAsia" w:hAnsiTheme="minorEastAsia" w:hint="eastAsia"/>
          <w:sz w:val="22"/>
        </w:rPr>
        <w:t xml:space="preserve">　</w:t>
      </w:r>
      <w:r w:rsidR="000A6399">
        <w:rPr>
          <w:rFonts w:asciiTheme="minorEastAsia" w:hAnsiTheme="minorEastAsia" w:hint="eastAsia"/>
          <w:sz w:val="22"/>
        </w:rPr>
        <w:t>を予定。なお、</w:t>
      </w:r>
      <w:r w:rsidR="003C7395" w:rsidRPr="003C7395">
        <w:rPr>
          <w:rFonts w:asciiTheme="minorEastAsia" w:hAnsiTheme="minorEastAsia" w:hint="eastAsia"/>
          <w:sz w:val="22"/>
        </w:rPr>
        <w:t>参加者数や会場の都合により、変更になる場合があります。</w:t>
      </w:r>
    </w:p>
    <w:p w:rsidR="003C7395" w:rsidRPr="000A6399" w:rsidRDefault="003C7395" w:rsidP="008B487A">
      <w:pPr>
        <w:contextualSpacing/>
        <w:rPr>
          <w:rFonts w:asciiTheme="minorEastAsia" w:hAnsiTheme="minorEastAsia"/>
          <w:sz w:val="22"/>
        </w:rPr>
      </w:pPr>
      <w:bookmarkStart w:id="0" w:name="_GoBack"/>
      <w:bookmarkEnd w:id="0"/>
    </w:p>
    <w:p w:rsidR="008B487A" w:rsidRPr="00E80562" w:rsidRDefault="001B0DF9" w:rsidP="008B487A">
      <w:pPr>
        <w:contextualSpacing/>
        <w:rPr>
          <w:rFonts w:asciiTheme="minorEastAsia" w:hAnsiTheme="minorEastAsia"/>
          <w:b/>
          <w:sz w:val="22"/>
        </w:rPr>
      </w:pPr>
      <w:r w:rsidRPr="00E80562">
        <w:rPr>
          <w:rFonts w:asciiTheme="minorEastAsia" w:hAnsiTheme="minorEastAsia" w:hint="eastAsia"/>
          <w:b/>
          <w:sz w:val="22"/>
        </w:rPr>
        <w:t xml:space="preserve">４　</w:t>
      </w:r>
      <w:r w:rsidR="00C87176">
        <w:rPr>
          <w:rFonts w:asciiTheme="minorEastAsia" w:hAnsiTheme="minorEastAsia" w:hint="eastAsia"/>
          <w:b/>
          <w:sz w:val="22"/>
        </w:rPr>
        <w:t>対象</w:t>
      </w:r>
      <w:r w:rsidR="008B487A" w:rsidRPr="00E80562">
        <w:rPr>
          <w:rFonts w:asciiTheme="minorEastAsia" w:hAnsiTheme="minorEastAsia"/>
          <w:b/>
          <w:sz w:val="22"/>
        </w:rPr>
        <w:t xml:space="preserve"> </w:t>
      </w:r>
    </w:p>
    <w:p w:rsidR="008B487A" w:rsidRDefault="00C87176" w:rsidP="000764B2">
      <w:pPr>
        <w:ind w:leftChars="100" w:left="210" w:firstLineChars="100" w:firstLine="220"/>
        <w:rPr>
          <w:rFonts w:asciiTheme="minorEastAsia" w:hAnsiTheme="minorEastAsia"/>
          <w:sz w:val="22"/>
        </w:rPr>
      </w:pPr>
      <w:r w:rsidRPr="00C87176">
        <w:rPr>
          <w:rFonts w:asciiTheme="minorEastAsia" w:hAnsiTheme="minorEastAsia" w:hint="eastAsia"/>
          <w:sz w:val="22"/>
        </w:rPr>
        <w:t>民間事業者及び都</w:t>
      </w:r>
      <w:r w:rsidRPr="00A80310">
        <w:rPr>
          <w:rFonts w:asciiTheme="minorEastAsia" w:hAnsiTheme="minorEastAsia" w:hint="eastAsia"/>
          <w:sz w:val="22"/>
        </w:rPr>
        <w:t>市公園法５条許可による</w:t>
      </w:r>
      <w:r w:rsidR="00310C39" w:rsidRPr="00A80310">
        <w:rPr>
          <w:rFonts w:asciiTheme="minorEastAsia" w:hAnsiTheme="minorEastAsia" w:hint="eastAsia"/>
          <w:sz w:val="22"/>
        </w:rPr>
        <w:t>イベント等の</w:t>
      </w:r>
      <w:r w:rsidRPr="00A80310">
        <w:rPr>
          <w:rFonts w:asciiTheme="minorEastAsia" w:hAnsiTheme="minorEastAsia" w:hint="eastAsia"/>
          <w:sz w:val="22"/>
        </w:rPr>
        <w:t>運営実績のある者（公園や公園内施設の企画・運営・管理の主体となりうる法人又は複数の企業による共同企業体</w:t>
      </w:r>
      <w:r w:rsidR="00310C39" w:rsidRPr="00A80310">
        <w:rPr>
          <w:rFonts w:asciiTheme="minorEastAsia" w:hAnsiTheme="minorEastAsia" w:hint="eastAsia"/>
          <w:sz w:val="22"/>
        </w:rPr>
        <w:t>等</w:t>
      </w:r>
      <w:r w:rsidRPr="00A80310">
        <w:rPr>
          <w:rFonts w:asciiTheme="minorEastAsia" w:hAnsiTheme="minorEastAsia" w:hint="eastAsia"/>
          <w:sz w:val="22"/>
        </w:rPr>
        <w:t>で、</w:t>
      </w:r>
      <w:r w:rsidRPr="00C87176">
        <w:rPr>
          <w:rFonts w:asciiTheme="minorEastAsia" w:hAnsiTheme="minorEastAsia" w:hint="eastAsia"/>
          <w:sz w:val="22"/>
        </w:rPr>
        <w:t>実現性のある提案ができる者）</w:t>
      </w:r>
      <w:r w:rsidR="00287DF6">
        <w:rPr>
          <w:rFonts w:asciiTheme="minorEastAsia" w:hAnsiTheme="minorEastAsia" w:hint="eastAsia"/>
          <w:sz w:val="22"/>
        </w:rPr>
        <w:t>。</w:t>
      </w:r>
    </w:p>
    <w:p w:rsidR="008B5108" w:rsidRDefault="008B5108" w:rsidP="006765BA">
      <w:pPr>
        <w:ind w:firstLineChars="200" w:firstLine="440"/>
        <w:rPr>
          <w:rFonts w:asciiTheme="minorEastAsia" w:hAnsiTheme="minorEastAsia"/>
          <w:sz w:val="22"/>
        </w:rPr>
      </w:pPr>
    </w:p>
    <w:p w:rsidR="008B487A" w:rsidRPr="00E80562" w:rsidRDefault="006765BA" w:rsidP="008B487A">
      <w:pPr>
        <w:rPr>
          <w:rFonts w:asciiTheme="minorEastAsia" w:hAnsiTheme="minorEastAsia"/>
          <w:b/>
          <w:sz w:val="22"/>
        </w:rPr>
      </w:pPr>
      <w:r w:rsidRPr="00E80562">
        <w:rPr>
          <w:rFonts w:asciiTheme="minorEastAsia" w:hAnsiTheme="minorEastAsia" w:hint="eastAsia"/>
          <w:b/>
          <w:sz w:val="22"/>
        </w:rPr>
        <w:t xml:space="preserve">５　</w:t>
      </w:r>
      <w:r w:rsidR="008B487A" w:rsidRPr="00E80562">
        <w:rPr>
          <w:rFonts w:asciiTheme="minorEastAsia" w:hAnsiTheme="minorEastAsia" w:hint="eastAsia"/>
          <w:b/>
          <w:sz w:val="22"/>
        </w:rPr>
        <w:t>提案を求めるエリア</w:t>
      </w:r>
      <w:r w:rsidR="008B487A" w:rsidRPr="00E80562">
        <w:rPr>
          <w:rFonts w:asciiTheme="minorEastAsia" w:hAnsiTheme="minorEastAsia"/>
          <w:b/>
          <w:sz w:val="22"/>
        </w:rPr>
        <w:t xml:space="preserve"> </w:t>
      </w:r>
    </w:p>
    <w:p w:rsidR="00280FA9" w:rsidRDefault="00310C39" w:rsidP="00690EDC">
      <w:pPr>
        <w:ind w:leftChars="100" w:left="210" w:firstLineChars="100" w:firstLine="220"/>
        <w:rPr>
          <w:rFonts w:asciiTheme="minorEastAsia" w:hAnsiTheme="minorEastAsia"/>
          <w:sz w:val="22"/>
        </w:rPr>
      </w:pPr>
      <w:r w:rsidRPr="00310C39">
        <w:rPr>
          <w:rFonts w:asciiTheme="minorEastAsia" w:hAnsiTheme="minorEastAsia" w:hint="eastAsia"/>
          <w:sz w:val="22"/>
        </w:rPr>
        <w:t>甲府市遊亀公園、附属動物園、駐車場（第１・第２）及び第２駐車場隣接地</w:t>
      </w:r>
      <w:r w:rsidR="00690EDC" w:rsidRPr="00690EDC">
        <w:rPr>
          <w:rFonts w:asciiTheme="minorEastAsia" w:hAnsiTheme="minorEastAsia" w:hint="eastAsia"/>
          <w:sz w:val="22"/>
        </w:rPr>
        <w:t>における</w:t>
      </w:r>
      <w:r w:rsidR="008B487A" w:rsidRPr="00690EDC">
        <w:rPr>
          <w:rFonts w:asciiTheme="minorEastAsia" w:hAnsiTheme="minorEastAsia" w:hint="eastAsia"/>
          <w:sz w:val="22"/>
        </w:rPr>
        <w:t>エリアを限定した施設整備のほか、イベントやプログラム等に関</w:t>
      </w:r>
      <w:r w:rsidR="00690EDC" w:rsidRPr="00690EDC">
        <w:rPr>
          <w:rFonts w:asciiTheme="minorEastAsia" w:hAnsiTheme="minorEastAsia" w:hint="eastAsia"/>
          <w:sz w:val="22"/>
        </w:rPr>
        <w:t>する</w:t>
      </w:r>
      <w:r w:rsidR="008B487A" w:rsidRPr="00690EDC">
        <w:rPr>
          <w:rFonts w:asciiTheme="minorEastAsia" w:hAnsiTheme="minorEastAsia" w:hint="eastAsia"/>
          <w:sz w:val="22"/>
        </w:rPr>
        <w:t>提案を求め</w:t>
      </w:r>
      <w:r w:rsidR="00690EDC" w:rsidRPr="00690EDC">
        <w:rPr>
          <w:rFonts w:asciiTheme="minorEastAsia" w:hAnsiTheme="minorEastAsia" w:hint="eastAsia"/>
          <w:sz w:val="22"/>
        </w:rPr>
        <w:t>ることとします。</w:t>
      </w:r>
      <w:r w:rsidR="008B487A" w:rsidRPr="00690EDC">
        <w:rPr>
          <w:rFonts w:asciiTheme="minorEastAsia" w:hAnsiTheme="minorEastAsia" w:hint="eastAsia"/>
          <w:sz w:val="22"/>
        </w:rPr>
        <w:t>原則として、動物展示エリア以外と</w:t>
      </w:r>
      <w:r w:rsidR="0088531A" w:rsidRPr="00690EDC">
        <w:rPr>
          <w:rFonts w:asciiTheme="minorEastAsia" w:hAnsiTheme="minorEastAsia" w:hint="eastAsia"/>
          <w:sz w:val="22"/>
        </w:rPr>
        <w:t>し、本来の</w:t>
      </w:r>
      <w:r w:rsidR="00690EDC" w:rsidRPr="00690EDC">
        <w:rPr>
          <w:rFonts w:asciiTheme="minorEastAsia" w:hAnsiTheme="minorEastAsia" w:hint="eastAsia"/>
          <w:sz w:val="22"/>
        </w:rPr>
        <w:t>動物園</w:t>
      </w:r>
      <w:r w:rsidR="0088531A" w:rsidRPr="00690EDC">
        <w:rPr>
          <w:rFonts w:asciiTheme="minorEastAsia" w:hAnsiTheme="minorEastAsia" w:hint="eastAsia"/>
          <w:sz w:val="22"/>
        </w:rPr>
        <w:t>機能を阻害しない各種イベント、プログラム</w:t>
      </w:r>
      <w:r w:rsidR="008B487A" w:rsidRPr="00690EDC">
        <w:rPr>
          <w:rFonts w:asciiTheme="minorEastAsia" w:hAnsiTheme="minorEastAsia" w:hint="eastAsia"/>
          <w:sz w:val="22"/>
        </w:rPr>
        <w:t>などの提案は可能です。</w:t>
      </w:r>
    </w:p>
    <w:p w:rsidR="008B487A" w:rsidRPr="00690EDC" w:rsidRDefault="00280FA9" w:rsidP="00690EDC">
      <w:pPr>
        <w:ind w:leftChars="100" w:left="210" w:firstLineChars="100" w:firstLine="220"/>
        <w:rPr>
          <w:rFonts w:asciiTheme="minorEastAsia" w:hAnsiTheme="minorEastAsia"/>
          <w:sz w:val="22"/>
        </w:rPr>
      </w:pPr>
      <w:r>
        <w:rPr>
          <w:rFonts w:asciiTheme="minorEastAsia" w:hAnsiTheme="minorEastAsia" w:hint="eastAsia"/>
          <w:sz w:val="22"/>
        </w:rPr>
        <w:t>なお、動物園の運営管理についても、提案があればお願いします。</w:t>
      </w:r>
      <w:r w:rsidR="008B487A" w:rsidRPr="00690EDC">
        <w:rPr>
          <w:rFonts w:asciiTheme="minorEastAsia" w:hAnsiTheme="minorEastAsia"/>
          <w:sz w:val="22"/>
        </w:rPr>
        <w:t xml:space="preserve"> </w:t>
      </w:r>
    </w:p>
    <w:p w:rsidR="00B722D6" w:rsidRDefault="00B722D6" w:rsidP="008B487A">
      <w:pPr>
        <w:rPr>
          <w:rFonts w:asciiTheme="minorEastAsia" w:hAnsiTheme="minorEastAsia"/>
          <w:b/>
          <w:sz w:val="22"/>
        </w:rPr>
      </w:pPr>
    </w:p>
    <w:p w:rsidR="00B24341" w:rsidRPr="00E80562" w:rsidRDefault="006765BA" w:rsidP="008B487A">
      <w:pPr>
        <w:rPr>
          <w:rFonts w:asciiTheme="minorEastAsia" w:hAnsiTheme="minorEastAsia"/>
          <w:b/>
          <w:sz w:val="22"/>
        </w:rPr>
      </w:pPr>
      <w:r w:rsidRPr="00E80562">
        <w:rPr>
          <w:rFonts w:asciiTheme="minorEastAsia" w:hAnsiTheme="minorEastAsia" w:hint="eastAsia"/>
          <w:b/>
          <w:sz w:val="22"/>
        </w:rPr>
        <w:t xml:space="preserve">６　</w:t>
      </w:r>
      <w:r w:rsidR="00B24341" w:rsidRPr="00E80562">
        <w:rPr>
          <w:rFonts w:asciiTheme="minorEastAsia" w:hAnsiTheme="minorEastAsia" w:hint="eastAsia"/>
          <w:b/>
          <w:sz w:val="22"/>
        </w:rPr>
        <w:t>事前説明会</w:t>
      </w:r>
    </w:p>
    <w:p w:rsidR="00287DF6" w:rsidRDefault="00287DF6" w:rsidP="00287DF6">
      <w:pPr>
        <w:ind w:firstLineChars="200" w:firstLine="440"/>
        <w:rPr>
          <w:rFonts w:asciiTheme="minorEastAsia" w:hAnsiTheme="minorEastAsia"/>
          <w:sz w:val="22"/>
        </w:rPr>
      </w:pPr>
      <w:r>
        <w:rPr>
          <w:rFonts w:asciiTheme="minorEastAsia" w:hAnsiTheme="minorEastAsia" w:hint="eastAsia"/>
          <w:sz w:val="22"/>
        </w:rPr>
        <w:t>実施方法等について</w:t>
      </w:r>
      <w:r w:rsidR="00B24341" w:rsidRPr="00B24341">
        <w:rPr>
          <w:rFonts w:asciiTheme="minorEastAsia" w:hAnsiTheme="minorEastAsia" w:hint="eastAsia"/>
          <w:sz w:val="22"/>
        </w:rPr>
        <w:t>事前説明会を開催します。参加を希望される</w:t>
      </w:r>
      <w:r w:rsidR="00842719">
        <w:rPr>
          <w:rFonts w:asciiTheme="minorEastAsia" w:hAnsiTheme="minorEastAsia" w:hint="eastAsia"/>
          <w:sz w:val="22"/>
        </w:rPr>
        <w:t>場合は</w:t>
      </w:r>
      <w:r w:rsidR="00B24341" w:rsidRPr="00B24341">
        <w:rPr>
          <w:rFonts w:asciiTheme="minorEastAsia" w:hAnsiTheme="minorEastAsia" w:hint="eastAsia"/>
          <w:sz w:val="22"/>
        </w:rPr>
        <w:t>、期日まで</w:t>
      </w:r>
      <w:r>
        <w:rPr>
          <w:rFonts w:asciiTheme="minorEastAsia" w:hAnsiTheme="minorEastAsia" w:hint="eastAsia"/>
          <w:sz w:val="22"/>
        </w:rPr>
        <w:t xml:space="preserve">　</w:t>
      </w:r>
    </w:p>
    <w:p w:rsidR="00287DF6" w:rsidRDefault="00287DF6" w:rsidP="00287DF6">
      <w:pPr>
        <w:rPr>
          <w:rFonts w:asciiTheme="minorEastAsia" w:hAnsiTheme="minorEastAsia"/>
          <w:sz w:val="22"/>
        </w:rPr>
      </w:pPr>
      <w:r>
        <w:rPr>
          <w:rFonts w:asciiTheme="minorEastAsia" w:hAnsiTheme="minorEastAsia" w:hint="eastAsia"/>
          <w:sz w:val="22"/>
        </w:rPr>
        <w:t xml:space="preserve">　</w:t>
      </w:r>
      <w:r w:rsidR="00B24341" w:rsidRPr="00B24341">
        <w:rPr>
          <w:rFonts w:asciiTheme="minorEastAsia" w:hAnsiTheme="minorEastAsia" w:hint="eastAsia"/>
          <w:sz w:val="22"/>
        </w:rPr>
        <w:t>に</w:t>
      </w:r>
      <w:r w:rsidR="00DF0DD5">
        <w:rPr>
          <w:rFonts w:asciiTheme="minorEastAsia" w:hAnsiTheme="minorEastAsia" w:hint="eastAsia"/>
          <w:sz w:val="22"/>
        </w:rPr>
        <w:t>、</w:t>
      </w:r>
      <w:r w:rsidR="00B24341" w:rsidRPr="00B24341">
        <w:rPr>
          <w:rFonts w:asciiTheme="minorEastAsia" w:hAnsiTheme="minorEastAsia" w:hint="eastAsia"/>
          <w:sz w:val="22"/>
        </w:rPr>
        <w:t>次の申込先へ参加者氏名、企業名、部署名、電話番号を明記の</w:t>
      </w:r>
      <w:r w:rsidR="00746C9A">
        <w:rPr>
          <w:rFonts w:asciiTheme="minorEastAsia" w:hAnsiTheme="minorEastAsia" w:hint="eastAsia"/>
          <w:sz w:val="22"/>
        </w:rPr>
        <w:t>上</w:t>
      </w:r>
      <w:r w:rsidR="00B24341" w:rsidRPr="00B24341">
        <w:rPr>
          <w:rFonts w:asciiTheme="minorEastAsia" w:hAnsiTheme="minorEastAsia" w:hint="eastAsia"/>
          <w:sz w:val="22"/>
        </w:rPr>
        <w:t>、メール</w:t>
      </w:r>
      <w:r w:rsidR="00DF0DD5">
        <w:rPr>
          <w:rFonts w:asciiTheme="minorEastAsia" w:hAnsiTheme="minorEastAsia" w:hint="eastAsia"/>
          <w:sz w:val="22"/>
        </w:rPr>
        <w:t>に</w:t>
      </w:r>
      <w:r w:rsidR="008075EB">
        <w:rPr>
          <w:rFonts w:asciiTheme="minorEastAsia" w:hAnsiTheme="minorEastAsia" w:hint="eastAsia"/>
          <w:sz w:val="22"/>
        </w:rPr>
        <w:t>より、</w:t>
      </w:r>
      <w:r>
        <w:rPr>
          <w:rFonts w:asciiTheme="minorEastAsia" w:hAnsiTheme="minorEastAsia" w:hint="eastAsia"/>
          <w:sz w:val="22"/>
        </w:rPr>
        <w:t xml:space="preserve">　　</w:t>
      </w:r>
    </w:p>
    <w:p w:rsidR="00B24341" w:rsidRPr="00B24341" w:rsidRDefault="00287DF6" w:rsidP="00287DF6">
      <w:pPr>
        <w:rPr>
          <w:rFonts w:asciiTheme="minorEastAsia" w:hAnsiTheme="minorEastAsia"/>
          <w:sz w:val="22"/>
        </w:rPr>
      </w:pPr>
      <w:r>
        <w:rPr>
          <w:rFonts w:asciiTheme="minorEastAsia" w:hAnsiTheme="minorEastAsia" w:hint="eastAsia"/>
          <w:sz w:val="22"/>
        </w:rPr>
        <w:t xml:space="preserve">　</w:t>
      </w:r>
      <w:r w:rsidR="00842719">
        <w:rPr>
          <w:rFonts w:asciiTheme="minorEastAsia" w:hAnsiTheme="minorEastAsia" w:hint="eastAsia"/>
          <w:sz w:val="22"/>
        </w:rPr>
        <w:t>ご</w:t>
      </w:r>
      <w:r w:rsidR="00B24341" w:rsidRPr="00B24341">
        <w:rPr>
          <w:rFonts w:asciiTheme="minorEastAsia" w:hAnsiTheme="minorEastAsia" w:hint="eastAsia"/>
          <w:sz w:val="22"/>
        </w:rPr>
        <w:t>連絡ください。</w:t>
      </w:r>
    </w:p>
    <w:tbl>
      <w:tblPr>
        <w:tblStyle w:val="a4"/>
        <w:tblW w:w="8221" w:type="dxa"/>
        <w:tblInd w:w="279" w:type="dxa"/>
        <w:tblLook w:val="04A0" w:firstRow="1" w:lastRow="0" w:firstColumn="1" w:lastColumn="0" w:noHBand="0" w:noVBand="1"/>
      </w:tblPr>
      <w:tblGrid>
        <w:gridCol w:w="1701"/>
        <w:gridCol w:w="6520"/>
      </w:tblGrid>
      <w:tr w:rsidR="00023DBA" w:rsidRPr="00023DBA" w:rsidTr="0040565F">
        <w:tc>
          <w:tcPr>
            <w:tcW w:w="1701" w:type="dxa"/>
            <w:vAlign w:val="center"/>
          </w:tcPr>
          <w:p w:rsidR="00023DBA" w:rsidRPr="00CD73A5" w:rsidRDefault="00023DBA"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日</w:t>
            </w:r>
            <w:r w:rsidR="0090608F">
              <w:rPr>
                <w:rFonts w:ascii="HG丸ｺﾞｼｯｸM-PRO" w:eastAsia="HG丸ｺﾞｼｯｸM-PRO" w:hAnsi="HG丸ｺﾞｼｯｸM-PRO" w:hint="eastAsia"/>
                <w:sz w:val="22"/>
              </w:rPr>
              <w:t xml:space="preserve">　</w:t>
            </w:r>
            <w:r w:rsidRPr="00CD73A5">
              <w:rPr>
                <w:rFonts w:ascii="HG丸ｺﾞｼｯｸM-PRO" w:eastAsia="HG丸ｺﾞｼｯｸM-PRO" w:hAnsi="HG丸ｺﾞｼｯｸM-PRO" w:hint="eastAsia"/>
                <w:sz w:val="22"/>
              </w:rPr>
              <w:t>時</w:t>
            </w:r>
          </w:p>
        </w:tc>
        <w:tc>
          <w:tcPr>
            <w:tcW w:w="6520" w:type="dxa"/>
          </w:tcPr>
          <w:p w:rsidR="00023DBA" w:rsidRPr="00CD73A5" w:rsidRDefault="008D4844" w:rsidP="00023DBA">
            <w:pPr>
              <w:rPr>
                <w:rFonts w:ascii="HG丸ｺﾞｼｯｸM-PRO" w:eastAsia="HG丸ｺﾞｼｯｸM-PRO" w:hAnsi="HG丸ｺﾞｼｯｸM-PRO"/>
                <w:sz w:val="22"/>
              </w:rPr>
            </w:pPr>
            <w:r w:rsidRPr="008D4844">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年８</w:t>
            </w:r>
            <w:r w:rsidRPr="008D4844">
              <w:rPr>
                <w:rFonts w:ascii="HG丸ｺﾞｼｯｸM-PRO" w:eastAsia="HG丸ｺﾞｼｯｸM-PRO" w:hAnsi="HG丸ｺﾞｼｯｸM-PRO" w:hint="eastAsia"/>
                <w:sz w:val="22"/>
              </w:rPr>
              <w:t>月</w:t>
            </w:r>
            <w:r w:rsidR="000A6399">
              <w:rPr>
                <w:rFonts w:ascii="HG丸ｺﾞｼｯｸM-PRO" w:eastAsia="HG丸ｺﾞｼｯｸM-PRO" w:hAnsi="HG丸ｺﾞｼｯｸM-PRO" w:hint="eastAsia"/>
                <w:sz w:val="22"/>
              </w:rPr>
              <w:t>２４日（金</w:t>
            </w:r>
            <w:r w:rsidRPr="008D4844">
              <w:rPr>
                <w:rFonts w:ascii="HG丸ｺﾞｼｯｸM-PRO" w:eastAsia="HG丸ｺﾞｼｯｸM-PRO" w:hAnsi="HG丸ｺﾞｼｯｸM-PRO" w:hint="eastAsia"/>
                <w:sz w:val="22"/>
              </w:rPr>
              <w:t>）</w:t>
            </w:r>
          </w:p>
        </w:tc>
      </w:tr>
      <w:tr w:rsidR="00023DBA" w:rsidRPr="00023DBA" w:rsidTr="0040565F">
        <w:tc>
          <w:tcPr>
            <w:tcW w:w="1701" w:type="dxa"/>
            <w:vAlign w:val="center"/>
          </w:tcPr>
          <w:p w:rsidR="00023DBA" w:rsidRPr="00CD73A5" w:rsidRDefault="00023DBA"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場</w:t>
            </w:r>
            <w:r w:rsidR="0090608F">
              <w:rPr>
                <w:rFonts w:ascii="HG丸ｺﾞｼｯｸM-PRO" w:eastAsia="HG丸ｺﾞｼｯｸM-PRO" w:hAnsi="HG丸ｺﾞｼｯｸM-PRO" w:hint="eastAsia"/>
                <w:sz w:val="22"/>
              </w:rPr>
              <w:t xml:space="preserve">　</w:t>
            </w:r>
            <w:r w:rsidRPr="00CD73A5">
              <w:rPr>
                <w:rFonts w:ascii="HG丸ｺﾞｼｯｸM-PRO" w:eastAsia="HG丸ｺﾞｼｯｸM-PRO" w:hAnsi="HG丸ｺﾞｼｯｸM-PRO" w:hint="eastAsia"/>
                <w:sz w:val="22"/>
              </w:rPr>
              <w:t>所</w:t>
            </w:r>
          </w:p>
        </w:tc>
        <w:tc>
          <w:tcPr>
            <w:tcW w:w="6520" w:type="dxa"/>
          </w:tcPr>
          <w:p w:rsidR="008D4844" w:rsidRPr="00CD73A5" w:rsidRDefault="000A6399" w:rsidP="00023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甲府市役所西庁舎</w:t>
            </w:r>
          </w:p>
        </w:tc>
      </w:tr>
      <w:tr w:rsidR="0090608F" w:rsidRPr="00023DBA" w:rsidTr="0040565F">
        <w:tc>
          <w:tcPr>
            <w:tcW w:w="1701" w:type="dxa"/>
            <w:vAlign w:val="center"/>
          </w:tcPr>
          <w:p w:rsidR="0090608F" w:rsidRPr="00CD73A5" w:rsidRDefault="0090608F"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申込期日</w:t>
            </w:r>
          </w:p>
        </w:tc>
        <w:tc>
          <w:tcPr>
            <w:tcW w:w="6520" w:type="dxa"/>
          </w:tcPr>
          <w:p w:rsidR="0090608F" w:rsidRPr="00CD73A5" w:rsidRDefault="008D4844" w:rsidP="0090608F">
            <w:pPr>
              <w:rPr>
                <w:rFonts w:ascii="HG丸ｺﾞｼｯｸM-PRO" w:eastAsia="HG丸ｺﾞｼｯｸM-PRO" w:hAnsi="HG丸ｺﾞｼｯｸM-PRO"/>
                <w:sz w:val="22"/>
              </w:rPr>
            </w:pPr>
            <w:r w:rsidRPr="008D4844">
              <w:rPr>
                <w:rFonts w:ascii="HG丸ｺﾞｼｯｸM-PRO" w:eastAsia="HG丸ｺﾞｼｯｸM-PRO" w:hAnsi="HG丸ｺﾞｼｯｸM-PRO" w:hint="eastAsia"/>
                <w:sz w:val="22"/>
              </w:rPr>
              <w:t>平成30</w:t>
            </w:r>
            <w:r w:rsidR="000A6399">
              <w:rPr>
                <w:rFonts w:ascii="HG丸ｺﾞｼｯｸM-PRO" w:eastAsia="HG丸ｺﾞｼｯｸM-PRO" w:hAnsi="HG丸ｺﾞｼｯｸM-PRO" w:hint="eastAsia"/>
                <w:sz w:val="22"/>
              </w:rPr>
              <w:t>年８月２０日（月</w:t>
            </w:r>
            <w:r w:rsidRPr="008D4844">
              <w:rPr>
                <w:rFonts w:ascii="HG丸ｺﾞｼｯｸM-PRO" w:eastAsia="HG丸ｺﾞｼｯｸM-PRO" w:hAnsi="HG丸ｺﾞｼｯｸM-PRO" w:hint="eastAsia"/>
                <w:sz w:val="22"/>
              </w:rPr>
              <w:t>）</w:t>
            </w:r>
          </w:p>
        </w:tc>
      </w:tr>
      <w:tr w:rsidR="0090608F" w:rsidRPr="00023DBA" w:rsidTr="001E030A">
        <w:trPr>
          <w:trHeight w:val="710"/>
        </w:trPr>
        <w:tc>
          <w:tcPr>
            <w:tcW w:w="1701" w:type="dxa"/>
            <w:vAlign w:val="center"/>
          </w:tcPr>
          <w:p w:rsidR="0090608F" w:rsidRPr="00CD73A5" w:rsidRDefault="0090608F"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申込先</w:t>
            </w:r>
          </w:p>
        </w:tc>
        <w:tc>
          <w:tcPr>
            <w:tcW w:w="6520" w:type="dxa"/>
          </w:tcPr>
          <w:p w:rsidR="001E030A" w:rsidRDefault="0090608F" w:rsidP="0090608F">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建設部公園緑地課</w:t>
            </w:r>
            <w:r w:rsidR="001E030A">
              <w:rPr>
                <w:rFonts w:ascii="HG丸ｺﾞｼｯｸM-PRO" w:eastAsia="HG丸ｺﾞｼｯｸM-PRO" w:hAnsi="HG丸ｺﾞｼｯｸM-PRO" w:hint="eastAsia"/>
                <w:sz w:val="22"/>
              </w:rPr>
              <w:t xml:space="preserve">　</w:t>
            </w:r>
          </w:p>
          <w:p w:rsidR="0090608F" w:rsidRPr="00CD73A5" w:rsidRDefault="0090608F" w:rsidP="0090608F">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Mail：tosikoen@city.kofu.lg.jp</w:t>
            </w:r>
          </w:p>
          <w:p w:rsidR="0090608F" w:rsidRPr="00CD73A5" w:rsidRDefault="0090608F" w:rsidP="001E030A">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【留意事項】</w:t>
            </w:r>
            <w:r w:rsidRPr="001E030A">
              <w:rPr>
                <w:rFonts w:ascii="HG丸ｺﾞｼｯｸM-PRO" w:eastAsia="HG丸ｺﾞｼｯｸM-PRO" w:hAnsi="HG丸ｺﾞｼｯｸM-PRO" w:hint="eastAsia"/>
              </w:rPr>
              <w:t>件名は「事前説明会参加申込」としてください</w:t>
            </w:r>
          </w:p>
        </w:tc>
      </w:tr>
      <w:tr w:rsidR="00B80604" w:rsidRPr="00023DBA" w:rsidTr="00A968C6">
        <w:trPr>
          <w:trHeight w:val="774"/>
        </w:trPr>
        <w:tc>
          <w:tcPr>
            <w:tcW w:w="1701" w:type="dxa"/>
            <w:vAlign w:val="center"/>
          </w:tcPr>
          <w:p w:rsidR="00B80604" w:rsidRPr="00CD73A5" w:rsidRDefault="00DB5E38" w:rsidP="0090608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　容</w:t>
            </w:r>
          </w:p>
        </w:tc>
        <w:tc>
          <w:tcPr>
            <w:tcW w:w="6520" w:type="dxa"/>
          </w:tcPr>
          <w:p w:rsidR="00B80604" w:rsidRPr="00A968C6" w:rsidRDefault="00CB5A8D" w:rsidP="009060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調査の趣旨、</w:t>
            </w:r>
            <w:r w:rsidR="00B80604" w:rsidRPr="00B80604">
              <w:rPr>
                <w:rFonts w:ascii="HG丸ｺﾞｼｯｸM-PRO" w:eastAsia="HG丸ｺﾞｼｯｸM-PRO" w:hAnsi="HG丸ｺﾞｼｯｸM-PRO" w:hint="eastAsia"/>
                <w:sz w:val="22"/>
              </w:rPr>
              <w:t>エントリーシート記入方法に関する概要説明、その後の対話の実施方法等について</w:t>
            </w:r>
            <w:r>
              <w:rPr>
                <w:rFonts w:ascii="HG丸ｺﾞｼｯｸM-PRO" w:eastAsia="HG丸ｺﾞｼｯｸM-PRO" w:hAnsi="HG丸ｺﾞｼｯｸM-PRO" w:hint="eastAsia"/>
                <w:sz w:val="22"/>
              </w:rPr>
              <w:t>、</w:t>
            </w:r>
            <w:r w:rsidR="00B80604" w:rsidRPr="00B80604">
              <w:rPr>
                <w:rFonts w:ascii="HG丸ｺﾞｼｯｸM-PRO" w:eastAsia="HG丸ｺﾞｼｯｸM-PRO" w:hAnsi="HG丸ｺﾞｼｯｸM-PRO" w:hint="eastAsia"/>
                <w:sz w:val="22"/>
              </w:rPr>
              <w:t>机上で説明します。</w:t>
            </w:r>
            <w:r w:rsidR="00B80604" w:rsidRPr="00B80604">
              <w:rPr>
                <w:rFonts w:ascii="HG丸ｺﾞｼｯｸM-PRO" w:eastAsia="HG丸ｺﾞｼｯｸM-PRO" w:hAnsi="HG丸ｺﾞｼｯｸM-PRO"/>
                <w:sz w:val="22"/>
              </w:rPr>
              <w:t xml:space="preserve"> </w:t>
            </w:r>
          </w:p>
        </w:tc>
      </w:tr>
    </w:tbl>
    <w:p w:rsidR="008D4844" w:rsidRPr="008D4844" w:rsidRDefault="00F86A87" w:rsidP="00F86A87">
      <w:pPr>
        <w:rPr>
          <w:rFonts w:asciiTheme="minorEastAsia" w:hAnsiTheme="minorEastAsia"/>
          <w:sz w:val="22"/>
        </w:rPr>
      </w:pPr>
      <w:r>
        <w:rPr>
          <w:rFonts w:asciiTheme="minorEastAsia" w:hAnsiTheme="minorEastAsia" w:hint="eastAsia"/>
          <w:sz w:val="22"/>
        </w:rPr>
        <w:t xml:space="preserve">　</w:t>
      </w:r>
      <w:r w:rsidR="008D4844" w:rsidRPr="008D4844">
        <w:rPr>
          <w:rFonts w:asciiTheme="minorEastAsia" w:hAnsiTheme="minorEastAsia" w:hint="eastAsia"/>
          <w:sz w:val="22"/>
        </w:rPr>
        <w:t>※事前説明会への参加は、サウンディングへの参加条件ではありません。</w:t>
      </w:r>
    </w:p>
    <w:p w:rsidR="00186781" w:rsidRPr="00E80562" w:rsidRDefault="00186781" w:rsidP="008B487A">
      <w:pPr>
        <w:rPr>
          <w:rFonts w:asciiTheme="minorEastAsia" w:hAnsiTheme="minorEastAsia"/>
          <w:b/>
          <w:sz w:val="22"/>
        </w:rPr>
      </w:pPr>
      <w:r w:rsidRPr="00E80562">
        <w:rPr>
          <w:rFonts w:asciiTheme="minorEastAsia" w:hAnsiTheme="minorEastAsia" w:hint="eastAsia"/>
          <w:b/>
          <w:sz w:val="22"/>
        </w:rPr>
        <w:lastRenderedPageBreak/>
        <w:t>７</w:t>
      </w:r>
      <w:r w:rsidR="008B487A" w:rsidRPr="00E80562">
        <w:rPr>
          <w:rFonts w:asciiTheme="minorEastAsia" w:hAnsiTheme="minorEastAsia"/>
          <w:b/>
          <w:sz w:val="22"/>
        </w:rPr>
        <w:t xml:space="preserve"> </w:t>
      </w:r>
      <w:r w:rsidR="00B80604" w:rsidRPr="00E80562">
        <w:rPr>
          <w:rFonts w:asciiTheme="minorEastAsia" w:hAnsiTheme="minorEastAsia" w:hint="eastAsia"/>
          <w:b/>
          <w:sz w:val="22"/>
        </w:rPr>
        <w:t>サウンディングへの参加申込</w:t>
      </w:r>
      <w:r w:rsidR="002D405E">
        <w:rPr>
          <w:rFonts w:asciiTheme="minorEastAsia" w:hAnsiTheme="minorEastAsia" w:hint="eastAsia"/>
          <w:b/>
          <w:sz w:val="22"/>
        </w:rPr>
        <w:t>・提案募集（エントリーシートの提出）</w:t>
      </w:r>
    </w:p>
    <w:p w:rsidR="0049544A" w:rsidRDefault="00B80604" w:rsidP="005912DF">
      <w:pPr>
        <w:ind w:firstLineChars="163" w:firstLine="359"/>
        <w:rPr>
          <w:rFonts w:asciiTheme="minorEastAsia" w:hAnsiTheme="minorEastAsia"/>
          <w:sz w:val="22"/>
        </w:rPr>
      </w:pPr>
      <w:r>
        <w:rPr>
          <w:rFonts w:asciiTheme="minorEastAsia" w:hAnsiTheme="minorEastAsia" w:hint="eastAsia"/>
          <w:sz w:val="22"/>
        </w:rPr>
        <w:t>参加を希望される事業者は、</w:t>
      </w:r>
      <w:r w:rsidR="0049544A">
        <w:rPr>
          <w:rFonts w:asciiTheme="minorEastAsia" w:hAnsiTheme="minorEastAsia" w:hint="eastAsia"/>
          <w:sz w:val="22"/>
        </w:rPr>
        <w:t>期日までに次の申込先へエントリーシート</w:t>
      </w:r>
      <w:r>
        <w:rPr>
          <w:rFonts w:asciiTheme="minorEastAsia" w:hAnsiTheme="minorEastAsia" w:hint="eastAsia"/>
          <w:sz w:val="22"/>
        </w:rPr>
        <w:t>をメールに</w:t>
      </w:r>
    </w:p>
    <w:p w:rsidR="00186781" w:rsidRPr="00B80604" w:rsidRDefault="0049544A" w:rsidP="005912DF">
      <w:pPr>
        <w:ind w:leftChars="85" w:left="178"/>
        <w:rPr>
          <w:rFonts w:asciiTheme="minorEastAsia" w:hAnsiTheme="minorEastAsia"/>
          <w:sz w:val="22"/>
        </w:rPr>
      </w:pPr>
      <w:r>
        <w:rPr>
          <w:rFonts w:asciiTheme="minorEastAsia" w:hAnsiTheme="minorEastAsia" w:hint="eastAsia"/>
          <w:sz w:val="22"/>
        </w:rPr>
        <w:t>より</w:t>
      </w:r>
      <w:r w:rsidR="00B80604">
        <w:rPr>
          <w:rFonts w:asciiTheme="minorEastAsia" w:hAnsiTheme="minorEastAsia" w:hint="eastAsia"/>
          <w:sz w:val="22"/>
        </w:rPr>
        <w:t>、提出をお願いします</w:t>
      </w:r>
      <w:r w:rsidR="00B80604" w:rsidRPr="00B80604">
        <w:rPr>
          <w:rFonts w:asciiTheme="minorEastAsia" w:hAnsiTheme="minorEastAsia" w:hint="eastAsia"/>
          <w:sz w:val="22"/>
        </w:rPr>
        <w:t>。</w:t>
      </w:r>
    </w:p>
    <w:tbl>
      <w:tblPr>
        <w:tblStyle w:val="a4"/>
        <w:tblW w:w="8221" w:type="dxa"/>
        <w:tblInd w:w="279" w:type="dxa"/>
        <w:tblLook w:val="04A0" w:firstRow="1" w:lastRow="0" w:firstColumn="1" w:lastColumn="0" w:noHBand="0" w:noVBand="1"/>
      </w:tblPr>
      <w:tblGrid>
        <w:gridCol w:w="1701"/>
        <w:gridCol w:w="6520"/>
      </w:tblGrid>
      <w:tr w:rsidR="00023DBA" w:rsidTr="0040565F">
        <w:tc>
          <w:tcPr>
            <w:tcW w:w="1701" w:type="dxa"/>
            <w:vAlign w:val="center"/>
          </w:tcPr>
          <w:p w:rsidR="00023DBA" w:rsidRPr="00CD73A5" w:rsidRDefault="00023DBA"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申込期日</w:t>
            </w:r>
          </w:p>
        </w:tc>
        <w:tc>
          <w:tcPr>
            <w:tcW w:w="6520" w:type="dxa"/>
          </w:tcPr>
          <w:p w:rsidR="00023DBA" w:rsidRPr="00CD73A5" w:rsidRDefault="00CD73A5" w:rsidP="00C434B8">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平成30年</w:t>
            </w:r>
            <w:r w:rsidR="00C434B8">
              <w:rPr>
                <w:rFonts w:ascii="HG丸ｺﾞｼｯｸM-PRO" w:eastAsia="HG丸ｺﾞｼｯｸM-PRO" w:hAnsi="HG丸ｺﾞｼｯｸM-PRO" w:hint="eastAsia"/>
                <w:sz w:val="22"/>
              </w:rPr>
              <w:t>９</w:t>
            </w:r>
            <w:r w:rsidR="008D4844">
              <w:rPr>
                <w:rFonts w:ascii="HG丸ｺﾞｼｯｸM-PRO" w:eastAsia="HG丸ｺﾞｼｯｸM-PRO" w:hAnsi="HG丸ｺﾞｼｯｸM-PRO" w:hint="eastAsia"/>
                <w:sz w:val="22"/>
              </w:rPr>
              <w:t>月</w:t>
            </w:r>
            <w:r w:rsidR="00C434B8">
              <w:rPr>
                <w:rFonts w:ascii="HG丸ｺﾞｼｯｸM-PRO" w:eastAsia="HG丸ｺﾞｼｯｸM-PRO" w:hAnsi="HG丸ｺﾞｼｯｸM-PRO" w:hint="eastAsia"/>
                <w:sz w:val="22"/>
              </w:rPr>
              <w:t>２５日（火</w:t>
            </w:r>
            <w:r w:rsidR="008D4844">
              <w:rPr>
                <w:rFonts w:ascii="HG丸ｺﾞｼｯｸM-PRO" w:eastAsia="HG丸ｺﾞｼｯｸM-PRO" w:hAnsi="HG丸ｺﾞｼｯｸM-PRO" w:hint="eastAsia"/>
                <w:sz w:val="22"/>
              </w:rPr>
              <w:t>）</w:t>
            </w:r>
          </w:p>
        </w:tc>
      </w:tr>
      <w:tr w:rsidR="00023DBA" w:rsidTr="001E030A">
        <w:trPr>
          <w:trHeight w:val="812"/>
        </w:trPr>
        <w:tc>
          <w:tcPr>
            <w:tcW w:w="1701" w:type="dxa"/>
            <w:vAlign w:val="center"/>
          </w:tcPr>
          <w:p w:rsidR="00023DBA" w:rsidRPr="00CD73A5" w:rsidRDefault="00023DBA" w:rsidP="0090608F">
            <w:pPr>
              <w:jc w:val="cente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申込先</w:t>
            </w:r>
          </w:p>
        </w:tc>
        <w:tc>
          <w:tcPr>
            <w:tcW w:w="6520" w:type="dxa"/>
          </w:tcPr>
          <w:p w:rsidR="001E030A" w:rsidRDefault="00CD73A5" w:rsidP="00CD73A5">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建設部公園緑地課</w:t>
            </w:r>
            <w:r w:rsidR="001E030A">
              <w:rPr>
                <w:rFonts w:ascii="HG丸ｺﾞｼｯｸM-PRO" w:eastAsia="HG丸ｺﾞｼｯｸM-PRO" w:hAnsi="HG丸ｺﾞｼｯｸM-PRO" w:hint="eastAsia"/>
                <w:sz w:val="22"/>
              </w:rPr>
              <w:t xml:space="preserve">　</w:t>
            </w:r>
          </w:p>
          <w:p w:rsidR="00CD73A5" w:rsidRPr="00CD73A5" w:rsidRDefault="00CD73A5" w:rsidP="00CD73A5">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Mail：tosikoen@city.kofu.lg.jp</w:t>
            </w:r>
          </w:p>
          <w:p w:rsidR="00CD73A5" w:rsidRPr="00CD73A5" w:rsidRDefault="00CD73A5" w:rsidP="001E030A">
            <w:pPr>
              <w:rPr>
                <w:rFonts w:ascii="HG丸ｺﾞｼｯｸM-PRO" w:eastAsia="HG丸ｺﾞｼｯｸM-PRO" w:hAnsi="HG丸ｺﾞｼｯｸM-PRO"/>
                <w:sz w:val="22"/>
              </w:rPr>
            </w:pPr>
            <w:r w:rsidRPr="00CD73A5">
              <w:rPr>
                <w:rFonts w:ascii="HG丸ｺﾞｼｯｸM-PRO" w:eastAsia="HG丸ｺﾞｼｯｸM-PRO" w:hAnsi="HG丸ｺﾞｼｯｸM-PRO" w:hint="eastAsia"/>
                <w:sz w:val="22"/>
              </w:rPr>
              <w:t>【留意事項】件名は「サウンディング参加申込」と</w:t>
            </w:r>
            <w:r w:rsidR="0090608F">
              <w:rPr>
                <w:rFonts w:ascii="HG丸ｺﾞｼｯｸM-PRO" w:eastAsia="HG丸ｺﾞｼｯｸM-PRO" w:hAnsi="HG丸ｺﾞｼｯｸM-PRO" w:hint="eastAsia"/>
                <w:sz w:val="22"/>
              </w:rPr>
              <w:t>してください</w:t>
            </w:r>
          </w:p>
        </w:tc>
      </w:tr>
      <w:tr w:rsidR="00392345" w:rsidRPr="005912DF" w:rsidTr="00672D49">
        <w:trPr>
          <w:trHeight w:val="1784"/>
        </w:trPr>
        <w:tc>
          <w:tcPr>
            <w:tcW w:w="1701" w:type="dxa"/>
            <w:vAlign w:val="center"/>
          </w:tcPr>
          <w:p w:rsidR="00392345" w:rsidRPr="00CD73A5" w:rsidRDefault="00DB5E38" w:rsidP="0090608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エントリーシートの提出</w:t>
            </w:r>
          </w:p>
        </w:tc>
        <w:tc>
          <w:tcPr>
            <w:tcW w:w="6520" w:type="dxa"/>
            <w:vAlign w:val="center"/>
          </w:tcPr>
          <w:p w:rsidR="002D405E" w:rsidRPr="00690EDC" w:rsidRDefault="0088531A" w:rsidP="00392345">
            <w:pPr>
              <w:rPr>
                <w:rFonts w:ascii="HG丸ｺﾞｼｯｸM-PRO" w:eastAsia="HG丸ｺﾞｼｯｸM-PRO" w:hAnsi="HG丸ｺﾞｼｯｸM-PRO"/>
                <w:color w:val="FF0000"/>
                <w:sz w:val="22"/>
              </w:rPr>
            </w:pPr>
            <w:r w:rsidRPr="00F54CEB">
              <w:rPr>
                <w:rFonts w:ascii="HG丸ｺﾞｼｯｸM-PRO" w:eastAsia="HG丸ｺﾞｼｯｸM-PRO" w:hAnsi="HG丸ｺﾞｼｯｸM-PRO" w:hint="eastAsia"/>
                <w:sz w:val="22"/>
              </w:rPr>
              <w:t>事業展開アイデ</w:t>
            </w:r>
            <w:r w:rsidR="00392345" w:rsidRPr="00F54CEB">
              <w:rPr>
                <w:rFonts w:ascii="HG丸ｺﾞｼｯｸM-PRO" w:eastAsia="HG丸ｺﾞｼｯｸM-PRO" w:hAnsi="HG丸ｺﾞｼｯｸM-PRO" w:hint="eastAsia"/>
                <w:sz w:val="22"/>
              </w:rPr>
              <w:t>アの概要を、エントリーシートに記入</w:t>
            </w:r>
            <w:r w:rsidR="002D405E" w:rsidRPr="00F54CEB">
              <w:rPr>
                <w:rFonts w:ascii="HG丸ｺﾞｼｯｸM-PRO" w:eastAsia="HG丸ｺﾞｼｯｸM-PRO" w:hAnsi="HG丸ｺﾞｼｯｸM-PRO" w:hint="eastAsia"/>
                <w:sz w:val="22"/>
              </w:rPr>
              <w:t>し</w:t>
            </w:r>
            <w:r w:rsidR="00392345" w:rsidRPr="00F54CEB">
              <w:rPr>
                <w:rFonts w:ascii="HG丸ｺﾞｼｯｸM-PRO" w:eastAsia="HG丸ｺﾞｼｯｸM-PRO" w:hAnsi="HG丸ｺﾞｼｯｸM-PRO" w:hint="eastAsia"/>
                <w:sz w:val="22"/>
              </w:rPr>
              <w:t>、提出</w:t>
            </w:r>
            <w:r w:rsidR="00F54CEB">
              <w:rPr>
                <w:rFonts w:ascii="HG丸ｺﾞｼｯｸM-PRO" w:eastAsia="HG丸ｺﾞｼｯｸM-PRO" w:hAnsi="HG丸ｺﾞｼｯｸM-PRO" w:hint="eastAsia"/>
                <w:sz w:val="22"/>
              </w:rPr>
              <w:t>をお願いします</w:t>
            </w:r>
            <w:r w:rsidR="00392345" w:rsidRPr="00F54CEB">
              <w:rPr>
                <w:rFonts w:ascii="HG丸ｺﾞｼｯｸM-PRO" w:eastAsia="HG丸ｺﾞｼｯｸM-PRO" w:hAnsi="HG丸ｺﾞｼｯｸM-PRO" w:hint="eastAsia"/>
                <w:sz w:val="22"/>
              </w:rPr>
              <w:t>。</w:t>
            </w:r>
          </w:p>
          <w:p w:rsidR="00392345" w:rsidRPr="00CD73A5" w:rsidRDefault="002D405E" w:rsidP="004D1C10">
            <w:pPr>
              <w:rPr>
                <w:rFonts w:ascii="HG丸ｺﾞｼｯｸM-PRO" w:eastAsia="HG丸ｺﾞｼｯｸM-PRO" w:hAnsi="HG丸ｺﾞｼｯｸM-PRO"/>
                <w:sz w:val="22"/>
              </w:rPr>
            </w:pPr>
            <w:r w:rsidRPr="004D1C10">
              <w:rPr>
                <w:rFonts w:ascii="HG丸ｺﾞｼｯｸM-PRO" w:eastAsia="HG丸ｺﾞｼｯｸM-PRO" w:hAnsi="HG丸ｺﾞｼｯｸM-PRO" w:hint="eastAsia"/>
                <w:sz w:val="22"/>
                <w:u w:val="single"/>
              </w:rPr>
              <w:t>※エントリーシートの提出</w:t>
            </w:r>
            <w:r w:rsidR="004D1C10">
              <w:rPr>
                <w:rFonts w:ascii="HG丸ｺﾞｼｯｸM-PRO" w:eastAsia="HG丸ｺﾞｼｯｸM-PRO" w:hAnsi="HG丸ｺﾞｼｯｸM-PRO" w:hint="eastAsia"/>
                <w:sz w:val="22"/>
                <w:u w:val="single"/>
              </w:rPr>
              <w:t>をもって</w:t>
            </w:r>
            <w:r w:rsidRPr="004D1C10">
              <w:rPr>
                <w:rFonts w:ascii="HG丸ｺﾞｼｯｸM-PRO" w:eastAsia="HG丸ｺﾞｼｯｸM-PRO" w:hAnsi="HG丸ｺﾞｼｯｸM-PRO" w:hint="eastAsia"/>
                <w:sz w:val="22"/>
                <w:u w:val="single"/>
              </w:rPr>
              <w:t>、対話への参加を受</w:t>
            </w:r>
            <w:r w:rsidR="00392345" w:rsidRPr="004D1C10">
              <w:rPr>
                <w:rFonts w:ascii="HG丸ｺﾞｼｯｸM-PRO" w:eastAsia="HG丸ｺﾞｼｯｸM-PRO" w:hAnsi="HG丸ｺﾞｼｯｸM-PRO" w:hint="eastAsia"/>
                <w:sz w:val="22"/>
                <w:u w:val="single"/>
              </w:rPr>
              <w:t>付けるものとします</w:t>
            </w:r>
            <w:r w:rsidRPr="004D1C10">
              <w:rPr>
                <w:rFonts w:ascii="HG丸ｺﾞｼｯｸM-PRO" w:eastAsia="HG丸ｺﾞｼｯｸM-PRO" w:hAnsi="HG丸ｺﾞｼｯｸM-PRO" w:hint="eastAsia"/>
                <w:sz w:val="22"/>
                <w:u w:val="single"/>
              </w:rPr>
              <w:t>ので、</w:t>
            </w:r>
            <w:r w:rsidR="00392345" w:rsidRPr="004D1C10">
              <w:rPr>
                <w:rFonts w:ascii="HG丸ｺﾞｼｯｸM-PRO" w:eastAsia="HG丸ｺﾞｼｯｸM-PRO" w:hAnsi="HG丸ｺﾞｼｯｸM-PRO" w:hint="eastAsia"/>
                <w:sz w:val="22"/>
                <w:u w:val="single"/>
              </w:rPr>
              <w:t>提出</w:t>
            </w:r>
            <w:r w:rsidR="005912DF" w:rsidRPr="004D1C10">
              <w:rPr>
                <w:rFonts w:ascii="HG丸ｺﾞｼｯｸM-PRO" w:eastAsia="HG丸ｺﾞｼｯｸM-PRO" w:hAnsi="HG丸ｺﾞｼｯｸM-PRO" w:hint="eastAsia"/>
                <w:sz w:val="22"/>
                <w:u w:val="single"/>
              </w:rPr>
              <w:t>の</w:t>
            </w:r>
            <w:r w:rsidRPr="004D1C10">
              <w:rPr>
                <w:rFonts w:ascii="HG丸ｺﾞｼｯｸM-PRO" w:eastAsia="HG丸ｺﾞｼｯｸM-PRO" w:hAnsi="HG丸ｺﾞｼｯｸM-PRO" w:hint="eastAsia"/>
                <w:sz w:val="22"/>
                <w:u w:val="single"/>
              </w:rPr>
              <w:t>ない場合は</w:t>
            </w:r>
            <w:r w:rsidR="00392345" w:rsidRPr="004D1C10">
              <w:rPr>
                <w:rFonts w:ascii="HG丸ｺﾞｼｯｸM-PRO" w:eastAsia="HG丸ｺﾞｼｯｸM-PRO" w:hAnsi="HG丸ｺﾞｼｯｸM-PRO" w:hint="eastAsia"/>
                <w:sz w:val="22"/>
                <w:u w:val="single"/>
              </w:rPr>
              <w:t>対話</w:t>
            </w:r>
            <w:r w:rsidR="004D1C10">
              <w:rPr>
                <w:rFonts w:ascii="HG丸ｺﾞｼｯｸM-PRO" w:eastAsia="HG丸ｺﾞｼｯｸM-PRO" w:hAnsi="HG丸ｺﾞｼｯｸM-PRO" w:hint="eastAsia"/>
                <w:sz w:val="22"/>
                <w:u w:val="single"/>
              </w:rPr>
              <w:t>を行いません</w:t>
            </w:r>
          </w:p>
        </w:tc>
      </w:tr>
    </w:tbl>
    <w:p w:rsidR="00C87176" w:rsidRDefault="00C87176" w:rsidP="00DB5E38">
      <w:pPr>
        <w:rPr>
          <w:rFonts w:asciiTheme="minorEastAsia" w:hAnsiTheme="minorEastAsia"/>
          <w:b/>
          <w:sz w:val="22"/>
        </w:rPr>
      </w:pPr>
    </w:p>
    <w:p w:rsidR="00DB5E38" w:rsidRPr="00E80562" w:rsidRDefault="00DB5E38" w:rsidP="00DB5E38">
      <w:pPr>
        <w:rPr>
          <w:rFonts w:asciiTheme="minorEastAsia" w:hAnsiTheme="minorEastAsia"/>
          <w:b/>
          <w:sz w:val="22"/>
        </w:rPr>
      </w:pPr>
      <w:r w:rsidRPr="00E80562">
        <w:rPr>
          <w:rFonts w:asciiTheme="minorEastAsia" w:hAnsiTheme="minorEastAsia" w:hint="eastAsia"/>
          <w:b/>
          <w:sz w:val="22"/>
        </w:rPr>
        <w:t>８</w:t>
      </w:r>
      <w:r w:rsidRPr="00E80562">
        <w:rPr>
          <w:rFonts w:asciiTheme="minorEastAsia" w:hAnsiTheme="minorEastAsia"/>
          <w:b/>
          <w:sz w:val="22"/>
        </w:rPr>
        <w:t xml:space="preserve"> </w:t>
      </w:r>
      <w:r w:rsidRPr="00E80562">
        <w:rPr>
          <w:rFonts w:asciiTheme="minorEastAsia" w:hAnsiTheme="minorEastAsia" w:hint="eastAsia"/>
          <w:b/>
          <w:sz w:val="22"/>
        </w:rPr>
        <w:t>サウンディングの実施</w:t>
      </w:r>
      <w:r w:rsidR="00C87176">
        <w:rPr>
          <w:rFonts w:asciiTheme="minorEastAsia" w:hAnsiTheme="minorEastAsia" w:hint="eastAsia"/>
          <w:b/>
          <w:sz w:val="22"/>
        </w:rPr>
        <w:t>内容（予定）</w:t>
      </w:r>
    </w:p>
    <w:p w:rsidR="0040565F" w:rsidRPr="00C217B4" w:rsidRDefault="0040565F" w:rsidP="00E56A3A">
      <w:pPr>
        <w:ind w:firstLineChars="100" w:firstLine="220"/>
        <w:rPr>
          <w:rFonts w:asciiTheme="minorEastAsia" w:hAnsiTheme="minorEastAsia"/>
          <w:sz w:val="22"/>
        </w:rPr>
      </w:pPr>
      <w:r w:rsidRPr="00C217B4">
        <w:rPr>
          <w:rFonts w:asciiTheme="minorEastAsia" w:hAnsiTheme="minorEastAsia" w:hint="eastAsia"/>
          <w:sz w:val="22"/>
        </w:rPr>
        <w:t>次の視点</w:t>
      </w:r>
      <w:r w:rsidR="00C03C04">
        <w:rPr>
          <w:rFonts w:asciiTheme="minorEastAsia" w:hAnsiTheme="minorEastAsia" w:hint="eastAsia"/>
          <w:sz w:val="22"/>
        </w:rPr>
        <w:t>を参考に</w:t>
      </w:r>
      <w:r w:rsidR="00C217B4" w:rsidRPr="00C217B4">
        <w:rPr>
          <w:rFonts w:asciiTheme="minorEastAsia" w:hAnsiTheme="minorEastAsia" w:hint="eastAsia"/>
          <w:sz w:val="22"/>
        </w:rPr>
        <w:t>、</w:t>
      </w:r>
      <w:r w:rsidR="00E56A3A" w:rsidRPr="00E56A3A">
        <w:rPr>
          <w:rFonts w:asciiTheme="minorEastAsia" w:hAnsiTheme="minorEastAsia" w:hint="eastAsia"/>
          <w:sz w:val="22"/>
        </w:rPr>
        <w:t>新たな楽しみ方や賑わいの創出を実現する「既存施設の活用」「新たな施設の設置」「イベントの実施」などの</w:t>
      </w:r>
      <w:r w:rsidR="00E56A3A">
        <w:rPr>
          <w:rFonts w:asciiTheme="minorEastAsia" w:hAnsiTheme="minorEastAsia" w:hint="eastAsia"/>
          <w:sz w:val="22"/>
        </w:rPr>
        <w:t>ご提案を</w:t>
      </w:r>
      <w:r w:rsidR="004D1C10" w:rsidRPr="00C217B4">
        <w:rPr>
          <w:rFonts w:asciiTheme="minorEastAsia" w:hAnsiTheme="minorEastAsia" w:hint="eastAsia"/>
          <w:sz w:val="22"/>
        </w:rPr>
        <w:t>お願いします</w:t>
      </w:r>
      <w:r w:rsidRPr="00C217B4">
        <w:rPr>
          <w:rFonts w:asciiTheme="minorEastAsia" w:hAnsiTheme="minorEastAsia" w:hint="eastAsia"/>
          <w:sz w:val="22"/>
        </w:rPr>
        <w:t>。また、一部の項目だけの提案でも構いません。</w:t>
      </w:r>
    </w:p>
    <w:p w:rsidR="00C87176" w:rsidRPr="00C87176" w:rsidRDefault="00C87176" w:rsidP="00C87176">
      <w:pPr>
        <w:rPr>
          <w:rFonts w:asciiTheme="minorEastAsia" w:hAnsiTheme="minorEastAsia"/>
          <w:sz w:val="22"/>
        </w:rPr>
      </w:pPr>
      <w:r>
        <w:rPr>
          <w:rFonts w:asciiTheme="minorEastAsia" w:hAnsiTheme="minorEastAsia" w:hint="eastAsia"/>
          <w:sz w:val="22"/>
        </w:rPr>
        <w:t>（１）</w:t>
      </w:r>
      <w:r w:rsidRPr="00C87176">
        <w:rPr>
          <w:rFonts w:asciiTheme="minorEastAsia" w:hAnsiTheme="minorEastAsia" w:hint="eastAsia"/>
          <w:sz w:val="22"/>
        </w:rPr>
        <w:t>管理運営方法</w:t>
      </w:r>
    </w:p>
    <w:p w:rsidR="00C87176" w:rsidRPr="00C87176" w:rsidRDefault="00C87176" w:rsidP="00C87176">
      <w:pPr>
        <w:ind w:firstLineChars="100" w:firstLine="220"/>
        <w:rPr>
          <w:rFonts w:asciiTheme="minorEastAsia" w:hAnsiTheme="minorEastAsia"/>
          <w:sz w:val="22"/>
        </w:rPr>
      </w:pPr>
      <w:r w:rsidRPr="00C87176">
        <w:rPr>
          <w:rFonts w:asciiTheme="minorEastAsia" w:hAnsiTheme="minorEastAsia" w:hint="eastAsia"/>
          <w:sz w:val="22"/>
        </w:rPr>
        <w:t xml:space="preserve">　・コスト削減につながるような効果的、効率的な管理運営手法</w:t>
      </w:r>
    </w:p>
    <w:p w:rsidR="00C87176" w:rsidRPr="00C87176" w:rsidRDefault="00C87176" w:rsidP="00C87176">
      <w:pPr>
        <w:ind w:firstLineChars="100" w:firstLine="220"/>
        <w:rPr>
          <w:rFonts w:asciiTheme="minorEastAsia" w:hAnsiTheme="minorEastAsia"/>
          <w:sz w:val="22"/>
        </w:rPr>
      </w:pPr>
      <w:r w:rsidRPr="00C87176">
        <w:rPr>
          <w:rFonts w:asciiTheme="minorEastAsia" w:hAnsiTheme="minorEastAsia" w:hint="eastAsia"/>
          <w:sz w:val="22"/>
        </w:rPr>
        <w:t xml:space="preserve">　・こどもの健全な発達、健康増進や生きがいづくりなどのソフト事業のアイデア</w:t>
      </w:r>
    </w:p>
    <w:p w:rsidR="00C87176" w:rsidRPr="00C87176" w:rsidRDefault="00C87176" w:rsidP="00C87176">
      <w:pPr>
        <w:rPr>
          <w:rFonts w:asciiTheme="minorEastAsia" w:hAnsiTheme="minorEastAsia"/>
          <w:sz w:val="22"/>
        </w:rPr>
      </w:pPr>
      <w:r>
        <w:rPr>
          <w:rFonts w:asciiTheme="minorEastAsia" w:hAnsiTheme="minorEastAsia" w:hint="eastAsia"/>
          <w:sz w:val="22"/>
        </w:rPr>
        <w:t>（２）</w:t>
      </w:r>
      <w:r w:rsidRPr="00C87176">
        <w:rPr>
          <w:rFonts w:asciiTheme="minorEastAsia" w:hAnsiTheme="minorEastAsia" w:hint="eastAsia"/>
          <w:sz w:val="22"/>
        </w:rPr>
        <w:t>公園・動物園の付加価値を高める機能</w:t>
      </w:r>
    </w:p>
    <w:p w:rsidR="00C87176" w:rsidRPr="00C87176" w:rsidRDefault="00C87176" w:rsidP="00C87176">
      <w:pPr>
        <w:ind w:firstLineChars="100" w:firstLine="220"/>
        <w:rPr>
          <w:rFonts w:asciiTheme="minorEastAsia" w:hAnsiTheme="minorEastAsia"/>
          <w:sz w:val="22"/>
        </w:rPr>
      </w:pPr>
      <w:r w:rsidRPr="00C87176">
        <w:rPr>
          <w:rFonts w:asciiTheme="minorEastAsia" w:hAnsiTheme="minorEastAsia" w:hint="eastAsia"/>
          <w:sz w:val="22"/>
        </w:rPr>
        <w:t xml:space="preserve">　・飲食・物販スペース、イベントなどの賑わいや収益を生み出す事業のアイデア</w:t>
      </w:r>
    </w:p>
    <w:p w:rsidR="00C87176" w:rsidRPr="00C87176" w:rsidRDefault="00C87176" w:rsidP="00C87176">
      <w:pPr>
        <w:rPr>
          <w:rFonts w:asciiTheme="minorEastAsia" w:hAnsiTheme="minorEastAsia"/>
          <w:sz w:val="22"/>
        </w:rPr>
      </w:pPr>
      <w:r>
        <w:rPr>
          <w:rFonts w:asciiTheme="minorEastAsia" w:hAnsiTheme="minorEastAsia" w:hint="eastAsia"/>
          <w:sz w:val="22"/>
        </w:rPr>
        <w:t>（３）</w:t>
      </w:r>
      <w:r w:rsidRPr="00C87176">
        <w:rPr>
          <w:rFonts w:asciiTheme="minorEastAsia" w:hAnsiTheme="minorEastAsia" w:hint="eastAsia"/>
          <w:sz w:val="22"/>
        </w:rPr>
        <w:t>商業ベースでの考え方</w:t>
      </w:r>
    </w:p>
    <w:p w:rsidR="00C87176" w:rsidRPr="00C87176" w:rsidRDefault="00C87176" w:rsidP="00C87176">
      <w:pPr>
        <w:ind w:firstLineChars="100" w:firstLine="220"/>
        <w:rPr>
          <w:rFonts w:asciiTheme="minorEastAsia" w:hAnsiTheme="minorEastAsia"/>
          <w:sz w:val="22"/>
        </w:rPr>
      </w:pPr>
      <w:r w:rsidRPr="00C87176">
        <w:rPr>
          <w:rFonts w:asciiTheme="minorEastAsia" w:hAnsiTheme="minorEastAsia" w:hint="eastAsia"/>
          <w:sz w:val="22"/>
        </w:rPr>
        <w:t xml:space="preserve">　</w:t>
      </w:r>
      <w:r>
        <w:rPr>
          <w:rFonts w:asciiTheme="minorEastAsia" w:hAnsiTheme="minorEastAsia" w:hint="eastAsia"/>
          <w:sz w:val="22"/>
        </w:rPr>
        <w:t>・</w:t>
      </w:r>
      <w:r w:rsidRPr="00C87176">
        <w:rPr>
          <w:rFonts w:asciiTheme="minorEastAsia" w:hAnsiTheme="minorEastAsia" w:hint="eastAsia"/>
          <w:sz w:val="22"/>
        </w:rPr>
        <w:t>イベントの実施を見据えた商業ベースの動線やレイアウト</w:t>
      </w:r>
    </w:p>
    <w:p w:rsidR="00C87176" w:rsidRDefault="00C87176" w:rsidP="00C87176">
      <w:pPr>
        <w:rPr>
          <w:rFonts w:asciiTheme="minorEastAsia" w:hAnsiTheme="minorEastAsia"/>
          <w:sz w:val="22"/>
        </w:rPr>
      </w:pPr>
      <w:r>
        <w:rPr>
          <w:rFonts w:asciiTheme="minorEastAsia" w:hAnsiTheme="minorEastAsia" w:hint="eastAsia"/>
          <w:sz w:val="22"/>
        </w:rPr>
        <w:t>（４）</w:t>
      </w:r>
      <w:r w:rsidRPr="00C87176">
        <w:rPr>
          <w:rFonts w:asciiTheme="minorEastAsia" w:hAnsiTheme="minorEastAsia" w:hint="eastAsia"/>
          <w:sz w:val="22"/>
        </w:rPr>
        <w:t>その他　パークマネジメント（Park-PFI）やエリアマネジメントなど</w:t>
      </w:r>
    </w:p>
    <w:p w:rsidR="00672D49" w:rsidRDefault="00672D49" w:rsidP="00C87176">
      <w:pPr>
        <w:rPr>
          <w:rFonts w:asciiTheme="minorEastAsia" w:hAnsiTheme="minorEastAsia"/>
          <w:sz w:val="22"/>
        </w:rPr>
      </w:pPr>
    </w:p>
    <w:tbl>
      <w:tblPr>
        <w:tblStyle w:val="a4"/>
        <w:tblW w:w="7920" w:type="dxa"/>
        <w:tblInd w:w="355" w:type="dxa"/>
        <w:tblLook w:val="04A0" w:firstRow="1" w:lastRow="0" w:firstColumn="1" w:lastColumn="0" w:noHBand="0" w:noVBand="1"/>
      </w:tblPr>
      <w:tblGrid>
        <w:gridCol w:w="7920"/>
      </w:tblGrid>
      <w:tr w:rsidR="005B0B6A" w:rsidTr="00CC7DCB">
        <w:trPr>
          <w:trHeight w:val="4102"/>
        </w:trPr>
        <w:tc>
          <w:tcPr>
            <w:tcW w:w="7920" w:type="dxa"/>
            <w:vAlign w:val="center"/>
          </w:tcPr>
          <w:p w:rsidR="005B0B6A" w:rsidRPr="005728BC" w:rsidRDefault="005B0B6A" w:rsidP="005B0B6A">
            <w:pPr>
              <w:jc w:val="left"/>
              <w:rPr>
                <w:rFonts w:ascii="HG丸ｺﾞｼｯｸM-PRO" w:eastAsia="HG丸ｺﾞｼｯｸM-PRO" w:hAnsi="HG丸ｺﾞｼｯｸM-PRO"/>
                <w:b/>
                <w:bCs/>
                <w:sz w:val="22"/>
              </w:rPr>
            </w:pPr>
            <w:r w:rsidRPr="005728BC">
              <w:rPr>
                <w:rFonts w:ascii="HG丸ｺﾞｼｯｸM-PRO" w:eastAsia="HG丸ｺﾞｼｯｸM-PRO" w:hAnsi="HG丸ｺﾞｼｯｸM-PRO" w:hint="eastAsia"/>
                <w:sz w:val="22"/>
              </w:rPr>
              <w:t>【</w:t>
            </w:r>
            <w:r w:rsidRPr="005728BC">
              <w:rPr>
                <w:rFonts w:ascii="HG丸ｺﾞｼｯｸM-PRO" w:eastAsia="HG丸ｺﾞｼｯｸM-PRO" w:hAnsi="HG丸ｺﾞｼｯｸM-PRO" w:hint="eastAsia"/>
                <w:b/>
                <w:bCs/>
                <w:sz w:val="22"/>
              </w:rPr>
              <w:t>アイデア例】</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①子育て世代の利用者に向けたイベントの実施</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②平日昼間の稼働率を上げるため、高齢者を対象とした講座の実施</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③平日昼間の稼働率を上げるため、子育て世代が過ごせる場の提供</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④動物園と連携したイベントの実施</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⑤公園の禁止事項を緩和し、自由に遊べる公園づくりに向けたルール作り</w:t>
            </w:r>
          </w:p>
          <w:p w:rsidR="00B401D4"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⑥カフェ等を設置し１日を通して賑わいを創出</w:t>
            </w:r>
            <w:r w:rsidR="00F6666A">
              <w:rPr>
                <w:rFonts w:ascii="HG丸ｺﾞｼｯｸM-PRO" w:eastAsia="HG丸ｺﾞｼｯｸM-PRO" w:hAnsi="HG丸ｺﾞｼｯｸM-PRO" w:hint="eastAsia"/>
                <w:sz w:val="22"/>
              </w:rPr>
              <w:t>し、</w:t>
            </w:r>
            <w:r w:rsidR="00C87176" w:rsidRPr="00C87176">
              <w:rPr>
                <w:rFonts w:ascii="HG丸ｺﾞｼｯｸM-PRO" w:eastAsia="HG丸ｺﾞｼｯｸM-PRO" w:hAnsi="HG丸ｺﾞｼｯｸM-PRO" w:hint="eastAsia"/>
                <w:sz w:val="22"/>
              </w:rPr>
              <w:t xml:space="preserve">収益で維持管理を行う　</w:t>
            </w:r>
          </w:p>
          <w:p w:rsidR="00C87176" w:rsidRPr="00C87176" w:rsidRDefault="00672D49" w:rsidP="00C8717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6666A">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パークマネジメント（Park-PFI</w:t>
            </w:r>
            <w:r w:rsidR="00F6666A">
              <w:rPr>
                <w:rFonts w:ascii="HG丸ｺﾞｼｯｸM-PRO" w:eastAsia="HG丸ｺﾞｼｯｸM-PRO" w:hAnsi="HG丸ｺﾞｼｯｸM-PRO" w:hint="eastAsia"/>
                <w:sz w:val="22"/>
              </w:rPr>
              <w:t>）</w:t>
            </w:r>
          </w:p>
          <w:p w:rsidR="00C03C04" w:rsidRPr="00280FA9" w:rsidRDefault="00672D49" w:rsidP="00C87176">
            <w:pPr>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00C87176" w:rsidRPr="00C87176">
              <w:rPr>
                <w:rFonts w:ascii="HG丸ｺﾞｼｯｸM-PRO" w:eastAsia="HG丸ｺﾞｼｯｸM-PRO" w:hAnsi="HG丸ｺﾞｼｯｸM-PRO" w:hint="eastAsia"/>
                <w:sz w:val="22"/>
              </w:rPr>
              <w:t>⑦企業のCSR活動の一環として、役務を提供</w:t>
            </w:r>
          </w:p>
        </w:tc>
      </w:tr>
    </w:tbl>
    <w:p w:rsidR="0040565F" w:rsidRPr="0040565F" w:rsidRDefault="00B401D4" w:rsidP="0040565F">
      <w:pPr>
        <w:rPr>
          <w:rFonts w:asciiTheme="minorEastAsia" w:hAnsiTheme="minorEastAsia"/>
          <w:sz w:val="22"/>
        </w:rPr>
      </w:pPr>
      <w:r>
        <w:rPr>
          <w:rFonts w:asciiTheme="minorEastAsia" w:hAnsiTheme="minorEastAsia" w:hint="eastAsia"/>
          <w:sz w:val="22"/>
        </w:rPr>
        <w:lastRenderedPageBreak/>
        <w:t>（５）</w:t>
      </w:r>
      <w:r w:rsidR="0040565F" w:rsidRPr="0040565F">
        <w:rPr>
          <w:rFonts w:asciiTheme="minorEastAsia" w:hAnsiTheme="minorEastAsia" w:hint="eastAsia"/>
          <w:sz w:val="22"/>
        </w:rPr>
        <w:t>進め方</w:t>
      </w:r>
    </w:p>
    <w:p w:rsidR="00DF0DD5" w:rsidRDefault="003C7395" w:rsidP="00DF0DD5">
      <w:pPr>
        <w:ind w:firstLineChars="100" w:firstLine="220"/>
        <w:rPr>
          <w:rFonts w:asciiTheme="minorEastAsia" w:hAnsiTheme="minorEastAsia"/>
          <w:sz w:val="22"/>
        </w:rPr>
      </w:pPr>
      <w:r>
        <w:rPr>
          <w:rFonts w:asciiTheme="minorEastAsia" w:hAnsiTheme="minorEastAsia" w:hint="eastAsia"/>
          <w:sz w:val="22"/>
        </w:rPr>
        <w:t xml:space="preserve">　</w:t>
      </w:r>
      <w:r w:rsidR="00DF0DD5" w:rsidRPr="00DF0DD5">
        <w:rPr>
          <w:rFonts w:asciiTheme="minorEastAsia" w:hAnsiTheme="minorEastAsia" w:hint="eastAsia"/>
          <w:sz w:val="22"/>
        </w:rPr>
        <w:t>サウンディング市場調査は、「提案募集」と「対話」の２段階で行います。</w:t>
      </w:r>
    </w:p>
    <w:p w:rsidR="00413FB9" w:rsidRDefault="00A968C6" w:rsidP="00413FB9">
      <w:pPr>
        <w:ind w:firstLineChars="100" w:firstLine="220"/>
        <w:rPr>
          <w:rFonts w:asciiTheme="minorEastAsia" w:hAnsiTheme="minorEastAsia"/>
          <w:sz w:val="22"/>
        </w:rPr>
      </w:pPr>
      <w:r w:rsidRPr="00A968C6">
        <w:rPr>
          <w:rFonts w:asciiTheme="minorEastAsia" w:hAnsiTheme="minorEastAsia" w:hint="eastAsia"/>
          <w:sz w:val="22"/>
        </w:rPr>
        <w:t>ア</w:t>
      </w:r>
      <w:r w:rsidRPr="00A968C6">
        <w:rPr>
          <w:rFonts w:asciiTheme="minorEastAsia" w:hAnsiTheme="minorEastAsia"/>
          <w:sz w:val="22"/>
        </w:rPr>
        <w:t xml:space="preserve"> </w:t>
      </w:r>
      <w:r w:rsidR="00A50E43">
        <w:rPr>
          <w:rFonts w:asciiTheme="minorEastAsia" w:hAnsiTheme="minorEastAsia" w:hint="eastAsia"/>
          <w:sz w:val="22"/>
        </w:rPr>
        <w:t>提案募集（エントリーシートの提出</w:t>
      </w:r>
      <w:r w:rsidR="00413FB9">
        <w:rPr>
          <w:rFonts w:asciiTheme="minorEastAsia" w:hAnsiTheme="minorEastAsia" w:hint="eastAsia"/>
          <w:sz w:val="22"/>
        </w:rPr>
        <w:t>）</w:t>
      </w:r>
      <w:r w:rsidR="00413FB9">
        <w:rPr>
          <w:rFonts w:asciiTheme="minorEastAsia" w:hAnsiTheme="minorEastAsia"/>
          <w:sz w:val="22"/>
        </w:rPr>
        <w:tab/>
      </w:r>
      <w:r w:rsidR="00413FB9">
        <w:rPr>
          <w:rFonts w:asciiTheme="minorEastAsia" w:hAnsiTheme="minorEastAsia"/>
          <w:sz w:val="22"/>
        </w:rPr>
        <w:tab/>
      </w:r>
      <w:r w:rsidR="00413FB9">
        <w:rPr>
          <w:rFonts w:asciiTheme="minorEastAsia" w:hAnsiTheme="minorEastAsia"/>
          <w:sz w:val="22"/>
        </w:rPr>
        <w:tab/>
      </w:r>
      <w:r w:rsidR="00413FB9">
        <w:rPr>
          <w:rFonts w:asciiTheme="minorEastAsia" w:hAnsiTheme="minorEastAsia"/>
          <w:sz w:val="22"/>
        </w:rPr>
        <w:tab/>
      </w:r>
    </w:p>
    <w:p w:rsidR="00F54CEB" w:rsidRDefault="00413FB9" w:rsidP="00413FB9">
      <w:pPr>
        <w:ind w:firstLineChars="163" w:firstLine="359"/>
        <w:rPr>
          <w:rFonts w:asciiTheme="minorEastAsia" w:hAnsiTheme="minorEastAsia"/>
          <w:sz w:val="22"/>
        </w:rPr>
      </w:pPr>
      <w:r>
        <w:rPr>
          <w:rFonts w:asciiTheme="minorEastAsia" w:hAnsiTheme="minorEastAsia" w:hint="eastAsia"/>
          <w:sz w:val="22"/>
        </w:rPr>
        <w:t xml:space="preserve">　</w:t>
      </w:r>
      <w:r w:rsidR="00F54CEB">
        <w:rPr>
          <w:rFonts w:asciiTheme="minorEastAsia" w:hAnsiTheme="minorEastAsia" w:hint="eastAsia"/>
          <w:sz w:val="22"/>
        </w:rPr>
        <w:t>事業展開アイデアの概要を、エントリーシート</w:t>
      </w:r>
      <w:r w:rsidR="00A50E43" w:rsidRPr="00A50E43">
        <w:rPr>
          <w:rFonts w:asciiTheme="minorEastAsia" w:hAnsiTheme="minorEastAsia" w:hint="eastAsia"/>
          <w:sz w:val="22"/>
        </w:rPr>
        <w:t>に記入し、提出</w:t>
      </w:r>
      <w:r w:rsidR="00A50E43">
        <w:rPr>
          <w:rFonts w:asciiTheme="minorEastAsia" w:hAnsiTheme="minorEastAsia" w:hint="eastAsia"/>
          <w:sz w:val="22"/>
        </w:rPr>
        <w:t>してください</w:t>
      </w:r>
      <w:r w:rsidR="00A50E43" w:rsidRPr="00A50E43">
        <w:rPr>
          <w:rFonts w:asciiTheme="minorEastAsia" w:hAnsiTheme="minorEastAsia" w:hint="eastAsia"/>
          <w:sz w:val="22"/>
        </w:rPr>
        <w:t>。</w:t>
      </w:r>
      <w:r w:rsidR="00A50E43">
        <w:rPr>
          <w:rFonts w:asciiTheme="minorEastAsia" w:hAnsiTheme="minorEastAsia" w:hint="eastAsia"/>
          <w:sz w:val="22"/>
        </w:rPr>
        <w:t>事</w:t>
      </w:r>
      <w:r w:rsidR="00F54CEB">
        <w:rPr>
          <w:rFonts w:asciiTheme="minorEastAsia" w:hAnsiTheme="minorEastAsia" w:hint="eastAsia"/>
          <w:sz w:val="22"/>
        </w:rPr>
        <w:t xml:space="preserve">　</w:t>
      </w:r>
    </w:p>
    <w:p w:rsidR="00A968C6" w:rsidRPr="00A968C6" w:rsidRDefault="00F54CEB" w:rsidP="00413FB9">
      <w:pPr>
        <w:ind w:firstLineChars="163" w:firstLine="359"/>
        <w:rPr>
          <w:rFonts w:asciiTheme="minorEastAsia" w:hAnsiTheme="minorEastAsia"/>
          <w:sz w:val="22"/>
        </w:rPr>
      </w:pPr>
      <w:r>
        <w:rPr>
          <w:rFonts w:asciiTheme="minorEastAsia" w:hAnsiTheme="minorEastAsia" w:hint="eastAsia"/>
          <w:sz w:val="22"/>
        </w:rPr>
        <w:t xml:space="preserve">　</w:t>
      </w:r>
      <w:r w:rsidR="00A50E43">
        <w:rPr>
          <w:rFonts w:asciiTheme="minorEastAsia" w:hAnsiTheme="minorEastAsia" w:hint="eastAsia"/>
          <w:sz w:val="22"/>
        </w:rPr>
        <w:t>務局では対話に向けた準備を行います。</w:t>
      </w:r>
    </w:p>
    <w:p w:rsidR="00413FB9" w:rsidRDefault="00A968C6" w:rsidP="00413FB9">
      <w:pPr>
        <w:ind w:firstLineChars="81" w:firstLine="178"/>
        <w:rPr>
          <w:rFonts w:asciiTheme="minorEastAsia" w:hAnsiTheme="minorEastAsia"/>
          <w:sz w:val="22"/>
        </w:rPr>
      </w:pPr>
      <w:r w:rsidRPr="00360F00">
        <w:rPr>
          <w:rFonts w:asciiTheme="minorEastAsia" w:hAnsiTheme="minorEastAsia" w:hint="eastAsia"/>
          <w:sz w:val="22"/>
        </w:rPr>
        <w:t>イ</w:t>
      </w:r>
      <w:r w:rsidRPr="00360F00">
        <w:rPr>
          <w:rFonts w:asciiTheme="minorEastAsia" w:hAnsiTheme="minorEastAsia"/>
          <w:sz w:val="22"/>
        </w:rPr>
        <w:t xml:space="preserve"> </w:t>
      </w:r>
      <w:r w:rsidRPr="00360F00">
        <w:rPr>
          <w:rFonts w:asciiTheme="minorEastAsia" w:hAnsiTheme="minorEastAsia" w:hint="eastAsia"/>
          <w:sz w:val="22"/>
        </w:rPr>
        <w:t>対話</w:t>
      </w:r>
      <w:r w:rsidR="004D1C10" w:rsidRPr="00360F00">
        <w:rPr>
          <w:rFonts w:asciiTheme="minorEastAsia" w:hAnsiTheme="minorEastAsia" w:hint="eastAsia"/>
          <w:sz w:val="22"/>
        </w:rPr>
        <w:t>の</w:t>
      </w:r>
      <w:r w:rsidR="00360F00" w:rsidRPr="00360F00">
        <w:rPr>
          <w:rFonts w:asciiTheme="minorEastAsia" w:hAnsiTheme="minorEastAsia" w:hint="eastAsia"/>
          <w:sz w:val="22"/>
        </w:rPr>
        <w:t>内容（予定</w:t>
      </w:r>
      <w:r w:rsidR="00413FB9">
        <w:rPr>
          <w:rFonts w:asciiTheme="minorEastAsia" w:hAnsiTheme="minorEastAsia" w:hint="eastAsia"/>
          <w:sz w:val="22"/>
        </w:rPr>
        <w:t>）</w:t>
      </w:r>
    </w:p>
    <w:p w:rsidR="003C7395" w:rsidRDefault="00413FB9" w:rsidP="00413FB9">
      <w:pPr>
        <w:ind w:firstLineChars="163" w:firstLine="359"/>
        <w:rPr>
          <w:rFonts w:asciiTheme="minorEastAsia" w:hAnsiTheme="minorEastAsia"/>
          <w:sz w:val="22"/>
        </w:rPr>
      </w:pPr>
      <w:r>
        <w:rPr>
          <w:rFonts w:asciiTheme="minorEastAsia" w:hAnsiTheme="minorEastAsia" w:hint="eastAsia"/>
          <w:sz w:val="22"/>
        </w:rPr>
        <w:t xml:space="preserve">　提出</w:t>
      </w:r>
      <w:r w:rsidR="005912DF" w:rsidRPr="00360F00">
        <w:rPr>
          <w:rFonts w:asciiTheme="minorEastAsia" w:hAnsiTheme="minorEastAsia" w:hint="eastAsia"/>
          <w:sz w:val="22"/>
        </w:rPr>
        <w:t>いただいた</w:t>
      </w:r>
      <w:r w:rsidR="00A968C6" w:rsidRPr="00360F00">
        <w:rPr>
          <w:rFonts w:asciiTheme="minorEastAsia" w:hAnsiTheme="minorEastAsia" w:hint="eastAsia"/>
          <w:sz w:val="22"/>
        </w:rPr>
        <w:t>エントリーシートを確認後、参加者の皆様に、対話の日時をお知</w:t>
      </w:r>
      <w:r w:rsidR="003C7395">
        <w:rPr>
          <w:rFonts w:asciiTheme="minorEastAsia" w:hAnsiTheme="minorEastAsia" w:hint="eastAsia"/>
          <w:sz w:val="22"/>
        </w:rPr>
        <w:t xml:space="preserve">　</w:t>
      </w:r>
    </w:p>
    <w:p w:rsidR="00413FB9" w:rsidRDefault="003C7395" w:rsidP="00413FB9">
      <w:pPr>
        <w:ind w:firstLineChars="163" w:firstLine="359"/>
        <w:rPr>
          <w:rFonts w:asciiTheme="minorEastAsia" w:hAnsiTheme="minorEastAsia"/>
          <w:sz w:val="22"/>
        </w:rPr>
      </w:pPr>
      <w:r>
        <w:rPr>
          <w:rFonts w:asciiTheme="minorEastAsia" w:hAnsiTheme="minorEastAsia" w:hint="eastAsia"/>
          <w:sz w:val="22"/>
        </w:rPr>
        <w:t xml:space="preserve">　</w:t>
      </w:r>
      <w:r w:rsidR="00A968C6" w:rsidRPr="00360F00">
        <w:rPr>
          <w:rFonts w:asciiTheme="minorEastAsia" w:hAnsiTheme="minorEastAsia" w:hint="eastAsia"/>
          <w:sz w:val="22"/>
        </w:rPr>
        <w:t>らせします。エントリーシート</w:t>
      </w:r>
      <w:r w:rsidR="005912DF" w:rsidRPr="00360F00">
        <w:rPr>
          <w:rFonts w:asciiTheme="minorEastAsia" w:hAnsiTheme="minorEastAsia" w:hint="eastAsia"/>
          <w:sz w:val="22"/>
        </w:rPr>
        <w:t>の</w:t>
      </w:r>
      <w:r w:rsidR="00A968C6" w:rsidRPr="00360F00">
        <w:rPr>
          <w:rFonts w:asciiTheme="minorEastAsia" w:hAnsiTheme="minorEastAsia" w:hint="eastAsia"/>
          <w:sz w:val="22"/>
        </w:rPr>
        <w:t>記載内容に基づき、事業のねらいや事業実施</w:t>
      </w:r>
    </w:p>
    <w:p w:rsidR="004D1C10" w:rsidRDefault="00413FB9" w:rsidP="00413FB9">
      <w:pPr>
        <w:ind w:firstLineChars="163" w:firstLine="359"/>
        <w:rPr>
          <w:rFonts w:asciiTheme="minorEastAsia" w:hAnsiTheme="minorEastAsia"/>
          <w:sz w:val="22"/>
        </w:rPr>
      </w:pPr>
      <w:r>
        <w:rPr>
          <w:rFonts w:asciiTheme="minorEastAsia" w:hAnsiTheme="minorEastAsia" w:hint="eastAsia"/>
          <w:sz w:val="22"/>
        </w:rPr>
        <w:t xml:space="preserve">　</w:t>
      </w:r>
      <w:r w:rsidR="00A968C6" w:rsidRPr="00360F00">
        <w:rPr>
          <w:rFonts w:asciiTheme="minorEastAsia" w:hAnsiTheme="minorEastAsia" w:hint="eastAsia"/>
          <w:sz w:val="22"/>
        </w:rPr>
        <w:t>による</w:t>
      </w:r>
      <w:r w:rsidR="00A968C6" w:rsidRPr="0089767F">
        <w:rPr>
          <w:rFonts w:asciiTheme="minorEastAsia" w:hAnsiTheme="minorEastAsia" w:hint="eastAsia"/>
          <w:sz w:val="22"/>
        </w:rPr>
        <w:t>誘客</w:t>
      </w:r>
      <w:r w:rsidR="00F6666A">
        <w:rPr>
          <w:rFonts w:asciiTheme="minorEastAsia" w:hAnsiTheme="minorEastAsia" w:hint="eastAsia"/>
          <w:sz w:val="22"/>
        </w:rPr>
        <w:t>効果、</w:t>
      </w:r>
      <w:r w:rsidR="00A50E43" w:rsidRPr="0089767F">
        <w:rPr>
          <w:rFonts w:asciiTheme="minorEastAsia" w:hAnsiTheme="minorEastAsia" w:hint="eastAsia"/>
          <w:sz w:val="22"/>
        </w:rPr>
        <w:t>社会的効果、事業推進方法等に関し</w:t>
      </w:r>
      <w:r w:rsidR="005912DF" w:rsidRPr="0089767F">
        <w:rPr>
          <w:rFonts w:asciiTheme="minorEastAsia" w:hAnsiTheme="minorEastAsia" w:hint="eastAsia"/>
          <w:sz w:val="22"/>
        </w:rPr>
        <w:t>て</w:t>
      </w:r>
      <w:r w:rsidR="00A968C6" w:rsidRPr="0089767F">
        <w:rPr>
          <w:rFonts w:asciiTheme="minorEastAsia" w:hAnsiTheme="minorEastAsia" w:hint="eastAsia"/>
          <w:sz w:val="22"/>
        </w:rPr>
        <w:t>意見交換を行います。</w:t>
      </w:r>
    </w:p>
    <w:p w:rsidR="00F6666A" w:rsidRPr="00F6666A" w:rsidRDefault="00F6666A" w:rsidP="00F6666A">
      <w:pPr>
        <w:ind w:firstLineChars="163" w:firstLine="359"/>
        <w:rPr>
          <w:rFonts w:asciiTheme="minorEastAsia" w:hAnsiTheme="minorEastAsia"/>
          <w:sz w:val="22"/>
        </w:rPr>
      </w:pPr>
      <w:r>
        <w:rPr>
          <w:rFonts w:asciiTheme="minorEastAsia" w:hAnsiTheme="minorEastAsia" w:hint="eastAsia"/>
          <w:sz w:val="22"/>
        </w:rPr>
        <w:t xml:space="preserve">　</w:t>
      </w:r>
      <w:r w:rsidR="00123B2F">
        <w:rPr>
          <w:rFonts w:asciiTheme="minorEastAsia" w:hAnsiTheme="minorEastAsia" w:hint="eastAsia"/>
          <w:sz w:val="22"/>
        </w:rPr>
        <w:t xml:space="preserve">　</w:t>
      </w:r>
      <w:r w:rsidR="0067363C">
        <w:rPr>
          <w:rFonts w:asciiTheme="minorEastAsia" w:hAnsiTheme="minorEastAsia" w:hint="eastAsia"/>
          <w:sz w:val="22"/>
        </w:rPr>
        <w:t>①</w:t>
      </w:r>
      <w:r w:rsidRPr="00F6666A">
        <w:rPr>
          <w:rFonts w:asciiTheme="minorEastAsia" w:hAnsiTheme="minorEastAsia" w:hint="eastAsia"/>
          <w:sz w:val="22"/>
        </w:rPr>
        <w:t>事業の内容（マーケット、ターゲット</w:t>
      </w:r>
      <w:r w:rsidR="001B63EC">
        <w:rPr>
          <w:rFonts w:asciiTheme="minorEastAsia" w:hAnsiTheme="minorEastAsia" w:hint="eastAsia"/>
          <w:sz w:val="22"/>
        </w:rPr>
        <w:t>、事業手法（収益モデル）、目標設定</w:t>
      </w:r>
      <w:r w:rsidRPr="00F6666A">
        <w:rPr>
          <w:rFonts w:asciiTheme="minorEastAsia" w:hAnsiTheme="minorEastAsia" w:hint="eastAsia"/>
          <w:sz w:val="22"/>
        </w:rPr>
        <w:t xml:space="preserve">） </w:t>
      </w:r>
    </w:p>
    <w:p w:rsidR="00123B2F" w:rsidRDefault="00F6666A" w:rsidP="000A6399">
      <w:pPr>
        <w:ind w:firstLineChars="163" w:firstLine="359"/>
        <w:rPr>
          <w:rFonts w:asciiTheme="minorEastAsia" w:hAnsiTheme="minorEastAsia"/>
          <w:sz w:val="22"/>
        </w:rPr>
      </w:pPr>
      <w:r>
        <w:rPr>
          <w:rFonts w:asciiTheme="minorEastAsia" w:hAnsiTheme="minorEastAsia" w:hint="eastAsia"/>
          <w:sz w:val="22"/>
        </w:rPr>
        <w:t xml:space="preserve">　</w:t>
      </w:r>
      <w:r w:rsidR="00123B2F">
        <w:rPr>
          <w:rFonts w:asciiTheme="minorEastAsia" w:hAnsiTheme="minorEastAsia" w:hint="eastAsia"/>
          <w:sz w:val="22"/>
        </w:rPr>
        <w:t xml:space="preserve">　</w:t>
      </w:r>
      <w:r w:rsidR="0067363C">
        <w:rPr>
          <w:rFonts w:asciiTheme="minorEastAsia" w:hAnsiTheme="minorEastAsia" w:hint="eastAsia"/>
          <w:sz w:val="22"/>
        </w:rPr>
        <w:t>②</w:t>
      </w:r>
      <w:r>
        <w:rPr>
          <w:rFonts w:asciiTheme="minorEastAsia" w:hAnsiTheme="minorEastAsia" w:hint="eastAsia"/>
          <w:sz w:val="22"/>
        </w:rPr>
        <w:t>事業を行う具体的な</w:t>
      </w:r>
      <w:r w:rsidRPr="00F6666A">
        <w:rPr>
          <w:rFonts w:asciiTheme="minorEastAsia" w:hAnsiTheme="minorEastAsia" w:hint="eastAsia"/>
          <w:sz w:val="22"/>
        </w:rPr>
        <w:t>場所、範囲、施設</w:t>
      </w:r>
      <w:r>
        <w:rPr>
          <w:rFonts w:asciiTheme="minorEastAsia" w:hAnsiTheme="minorEastAsia" w:hint="eastAsia"/>
          <w:sz w:val="22"/>
        </w:rPr>
        <w:t>、設備等の整備費負担及び所有権、</w:t>
      </w:r>
      <w:r w:rsidRPr="00F6666A">
        <w:rPr>
          <w:rFonts w:asciiTheme="minorEastAsia" w:hAnsiTheme="minorEastAsia" w:hint="eastAsia"/>
          <w:sz w:val="22"/>
        </w:rPr>
        <w:t>既</w:t>
      </w:r>
    </w:p>
    <w:p w:rsidR="00F6666A" w:rsidRPr="00F6666A" w:rsidRDefault="00123B2F" w:rsidP="000A6399">
      <w:pPr>
        <w:ind w:firstLineChars="163" w:firstLine="359"/>
        <w:rPr>
          <w:rFonts w:asciiTheme="minorEastAsia" w:hAnsiTheme="minorEastAsia"/>
          <w:sz w:val="22"/>
        </w:rPr>
      </w:pPr>
      <w:r>
        <w:rPr>
          <w:rFonts w:asciiTheme="minorEastAsia" w:hAnsiTheme="minorEastAsia" w:hint="eastAsia"/>
          <w:sz w:val="22"/>
        </w:rPr>
        <w:t xml:space="preserve">　　　</w:t>
      </w:r>
      <w:r w:rsidR="00F6666A" w:rsidRPr="00F6666A">
        <w:rPr>
          <w:rFonts w:asciiTheme="minorEastAsia" w:hAnsiTheme="minorEastAsia" w:hint="eastAsia"/>
          <w:sz w:val="22"/>
        </w:rPr>
        <w:t>存施設の改修</w:t>
      </w:r>
    </w:p>
    <w:p w:rsidR="0067363C" w:rsidRDefault="00F6666A" w:rsidP="00F6666A">
      <w:pPr>
        <w:ind w:firstLineChars="163" w:firstLine="359"/>
        <w:rPr>
          <w:rFonts w:asciiTheme="minorEastAsia" w:hAnsiTheme="minorEastAsia"/>
          <w:sz w:val="22"/>
        </w:rPr>
      </w:pPr>
      <w:r>
        <w:rPr>
          <w:rFonts w:asciiTheme="minorEastAsia" w:hAnsiTheme="minorEastAsia" w:hint="eastAsia"/>
          <w:sz w:val="22"/>
        </w:rPr>
        <w:t xml:space="preserve">　</w:t>
      </w:r>
      <w:r w:rsidR="00123B2F">
        <w:rPr>
          <w:rFonts w:asciiTheme="minorEastAsia" w:hAnsiTheme="minorEastAsia" w:hint="eastAsia"/>
          <w:sz w:val="22"/>
        </w:rPr>
        <w:t xml:space="preserve">　</w:t>
      </w:r>
      <w:r w:rsidR="0067363C">
        <w:rPr>
          <w:rFonts w:asciiTheme="minorEastAsia" w:hAnsiTheme="minorEastAsia" w:hint="eastAsia"/>
          <w:sz w:val="22"/>
        </w:rPr>
        <w:t>③</w:t>
      </w:r>
      <w:r w:rsidR="0067363C" w:rsidRPr="0067363C">
        <w:rPr>
          <w:rFonts w:asciiTheme="minorEastAsia" w:hAnsiTheme="minorEastAsia" w:hint="eastAsia"/>
          <w:sz w:val="22"/>
        </w:rPr>
        <w:t xml:space="preserve">事業を行う上で、想定される課題となっている又はなる可能性がある事象　</w:t>
      </w:r>
      <w:r w:rsidR="0067363C">
        <w:rPr>
          <w:rFonts w:asciiTheme="minorEastAsia" w:hAnsiTheme="minorEastAsia" w:hint="eastAsia"/>
          <w:sz w:val="22"/>
        </w:rPr>
        <w:t xml:space="preserve">　　</w:t>
      </w:r>
    </w:p>
    <w:p w:rsidR="0067363C" w:rsidRDefault="0067363C" w:rsidP="0067363C">
      <w:pPr>
        <w:ind w:firstLineChars="163" w:firstLine="359"/>
        <w:rPr>
          <w:rFonts w:asciiTheme="minorEastAsia" w:hAnsiTheme="minorEastAsia"/>
          <w:sz w:val="22"/>
        </w:rPr>
      </w:pPr>
      <w:r>
        <w:rPr>
          <w:rFonts w:asciiTheme="minorEastAsia" w:hAnsiTheme="minorEastAsia" w:hint="eastAsia"/>
          <w:sz w:val="22"/>
        </w:rPr>
        <w:t xml:space="preserve">　　④</w:t>
      </w:r>
      <w:r w:rsidRPr="0067363C">
        <w:rPr>
          <w:rFonts w:asciiTheme="minorEastAsia" w:hAnsiTheme="minorEastAsia" w:hint="eastAsia"/>
          <w:sz w:val="22"/>
        </w:rPr>
        <w:t>その他の活用方法の提案について</w:t>
      </w:r>
    </w:p>
    <w:p w:rsidR="0067363C" w:rsidRDefault="0067363C" w:rsidP="00F6666A">
      <w:pPr>
        <w:ind w:firstLineChars="163" w:firstLine="359"/>
        <w:rPr>
          <w:rFonts w:asciiTheme="minorEastAsia" w:hAnsiTheme="minorEastAsia"/>
          <w:sz w:val="22"/>
        </w:rPr>
      </w:pPr>
      <w:r>
        <w:rPr>
          <w:rFonts w:asciiTheme="minorEastAsia" w:hAnsiTheme="minorEastAsia" w:hint="eastAsia"/>
          <w:sz w:val="22"/>
        </w:rPr>
        <w:t xml:space="preserve">　　⑤</w:t>
      </w:r>
      <w:r w:rsidRPr="0067363C">
        <w:rPr>
          <w:rFonts w:asciiTheme="minorEastAsia" w:hAnsiTheme="minorEastAsia" w:hint="eastAsia"/>
          <w:sz w:val="22"/>
        </w:rPr>
        <w:t>市、他事業者との連携体制、連絡調整への対応</w:t>
      </w:r>
    </w:p>
    <w:p w:rsidR="00F6666A" w:rsidRDefault="0067363C" w:rsidP="00F6666A">
      <w:pPr>
        <w:ind w:firstLineChars="163" w:firstLine="359"/>
        <w:rPr>
          <w:rFonts w:asciiTheme="minorEastAsia" w:hAnsiTheme="minorEastAsia"/>
          <w:sz w:val="22"/>
        </w:rPr>
      </w:pPr>
      <w:r>
        <w:rPr>
          <w:rFonts w:asciiTheme="minorEastAsia" w:hAnsiTheme="minorEastAsia" w:hint="eastAsia"/>
          <w:sz w:val="22"/>
        </w:rPr>
        <w:t xml:space="preserve">　　⑥</w:t>
      </w:r>
      <w:r w:rsidR="00F6666A" w:rsidRPr="00F6666A">
        <w:rPr>
          <w:rFonts w:asciiTheme="minorEastAsia" w:hAnsiTheme="minorEastAsia" w:hint="eastAsia"/>
          <w:sz w:val="22"/>
        </w:rPr>
        <w:t>地域貢献に対する考え方</w:t>
      </w:r>
    </w:p>
    <w:p w:rsidR="00F6666A" w:rsidRDefault="00F6666A" w:rsidP="00F6666A">
      <w:pPr>
        <w:ind w:firstLineChars="163" w:firstLine="359"/>
        <w:rPr>
          <w:rFonts w:asciiTheme="minorEastAsia" w:hAnsiTheme="minorEastAsia"/>
          <w:sz w:val="22"/>
        </w:rPr>
      </w:pPr>
      <w:r>
        <w:rPr>
          <w:rFonts w:asciiTheme="minorEastAsia" w:hAnsiTheme="minorEastAsia" w:hint="eastAsia"/>
          <w:sz w:val="22"/>
        </w:rPr>
        <w:t xml:space="preserve">　</w:t>
      </w:r>
      <w:r w:rsidR="00123B2F">
        <w:rPr>
          <w:rFonts w:asciiTheme="minorEastAsia" w:hAnsiTheme="minorEastAsia" w:hint="eastAsia"/>
          <w:sz w:val="22"/>
        </w:rPr>
        <w:t xml:space="preserve">　</w:t>
      </w:r>
      <w:r w:rsidR="00F84FE9">
        <w:rPr>
          <w:rFonts w:asciiTheme="minorEastAsia" w:hAnsiTheme="minorEastAsia" w:hint="eastAsia"/>
          <w:sz w:val="22"/>
        </w:rPr>
        <w:t>⑦</w:t>
      </w:r>
      <w:r w:rsidRPr="00F6666A">
        <w:rPr>
          <w:rFonts w:asciiTheme="minorEastAsia" w:hAnsiTheme="minorEastAsia" w:hint="eastAsia"/>
          <w:sz w:val="22"/>
        </w:rPr>
        <w:t>現在の</w:t>
      </w:r>
      <w:r w:rsidR="00F84FE9">
        <w:rPr>
          <w:rFonts w:asciiTheme="minorEastAsia" w:hAnsiTheme="minorEastAsia" w:hint="eastAsia"/>
          <w:sz w:val="22"/>
        </w:rPr>
        <w:t>遊亀公園・附属動物園に対する評価</w:t>
      </w:r>
    </w:p>
    <w:p w:rsidR="001B63EC" w:rsidRPr="00F6666A" w:rsidRDefault="001B63EC" w:rsidP="00F6666A">
      <w:pPr>
        <w:ind w:firstLineChars="163" w:firstLine="359"/>
        <w:rPr>
          <w:rFonts w:asciiTheme="minorEastAsia" w:hAnsiTheme="minorEastAsia"/>
          <w:sz w:val="22"/>
        </w:rPr>
      </w:pPr>
      <w:r>
        <w:rPr>
          <w:rFonts w:asciiTheme="minorEastAsia" w:hAnsiTheme="minorEastAsia" w:hint="eastAsia"/>
          <w:sz w:val="22"/>
        </w:rPr>
        <w:t xml:space="preserve">    ⑧その他</w:t>
      </w:r>
    </w:p>
    <w:p w:rsidR="0089767F" w:rsidRDefault="0089767F" w:rsidP="00413FB9">
      <w:pPr>
        <w:ind w:firstLineChars="300" w:firstLine="660"/>
        <w:rPr>
          <w:rFonts w:asciiTheme="minorEastAsia" w:hAnsiTheme="minorEastAsia"/>
          <w:sz w:val="22"/>
        </w:rPr>
      </w:pPr>
    </w:p>
    <w:p w:rsidR="0089767F" w:rsidRDefault="00413FB9" w:rsidP="0089767F">
      <w:pPr>
        <w:rPr>
          <w:rFonts w:asciiTheme="minorEastAsia" w:hAnsiTheme="minorEastAsia"/>
          <w:sz w:val="22"/>
        </w:rPr>
      </w:pPr>
      <w:r>
        <w:rPr>
          <w:rFonts w:asciiTheme="minorEastAsia" w:hAnsiTheme="minorEastAsia" w:hint="eastAsia"/>
          <w:sz w:val="22"/>
        </w:rPr>
        <w:t xml:space="preserve">　</w:t>
      </w:r>
      <w:r w:rsidR="0089767F">
        <w:rPr>
          <w:rFonts w:asciiTheme="minorEastAsia" w:hAnsiTheme="minorEastAsia" w:hint="eastAsia"/>
          <w:sz w:val="22"/>
        </w:rPr>
        <w:t xml:space="preserve">ウ　</w:t>
      </w:r>
      <w:r w:rsidR="0089767F" w:rsidRPr="0089767F">
        <w:rPr>
          <w:rFonts w:asciiTheme="minorEastAsia" w:hAnsiTheme="minorEastAsia" w:hint="eastAsia"/>
          <w:sz w:val="22"/>
        </w:rPr>
        <w:t>所要時間</w:t>
      </w:r>
    </w:p>
    <w:p w:rsidR="0089767F" w:rsidRPr="0089767F" w:rsidRDefault="0089767F" w:rsidP="0089767F">
      <w:pPr>
        <w:ind w:firstLineChars="300" w:firstLine="660"/>
        <w:rPr>
          <w:rFonts w:asciiTheme="minorEastAsia" w:hAnsiTheme="minorEastAsia"/>
          <w:sz w:val="22"/>
        </w:rPr>
      </w:pPr>
      <w:r>
        <w:rPr>
          <w:rFonts w:asciiTheme="minorEastAsia" w:hAnsiTheme="minorEastAsia" w:hint="eastAsia"/>
          <w:sz w:val="22"/>
        </w:rPr>
        <w:t>６０</w:t>
      </w:r>
      <w:r w:rsidRPr="0089767F">
        <w:rPr>
          <w:rFonts w:asciiTheme="minorEastAsia" w:hAnsiTheme="minorEastAsia" w:hint="eastAsia"/>
          <w:sz w:val="22"/>
        </w:rPr>
        <w:t>分程度とします</w:t>
      </w:r>
      <w:r w:rsidRPr="0089767F">
        <w:rPr>
          <w:rFonts w:asciiTheme="minorEastAsia" w:hAnsiTheme="minorEastAsia"/>
          <w:sz w:val="22"/>
        </w:rPr>
        <w:t>(</w:t>
      </w:r>
      <w:r w:rsidR="00413FB9">
        <w:rPr>
          <w:rFonts w:asciiTheme="minorEastAsia" w:hAnsiTheme="minorEastAsia" w:hint="eastAsia"/>
          <w:sz w:val="22"/>
        </w:rPr>
        <w:t>申込後に、実施日時等の調整を個別に行います</w:t>
      </w:r>
      <w:r w:rsidRPr="0089767F">
        <w:rPr>
          <w:rFonts w:asciiTheme="minorEastAsia" w:hAnsiTheme="minorEastAsia"/>
          <w:sz w:val="22"/>
        </w:rPr>
        <w:t>)</w:t>
      </w:r>
      <w:r w:rsidRPr="0089767F">
        <w:rPr>
          <w:rFonts w:asciiTheme="minorEastAsia" w:hAnsiTheme="minorEastAsia" w:hint="eastAsia"/>
          <w:sz w:val="22"/>
        </w:rPr>
        <w:t>。</w:t>
      </w:r>
    </w:p>
    <w:p w:rsidR="0089767F" w:rsidRDefault="0089767F" w:rsidP="0089767F">
      <w:pPr>
        <w:ind w:firstLineChars="100" w:firstLine="220"/>
        <w:rPr>
          <w:rFonts w:asciiTheme="minorEastAsia" w:hAnsiTheme="minorEastAsia"/>
          <w:sz w:val="22"/>
        </w:rPr>
      </w:pPr>
      <w:r>
        <w:rPr>
          <w:rFonts w:asciiTheme="minorEastAsia" w:hAnsiTheme="minorEastAsia" w:hint="eastAsia"/>
          <w:sz w:val="22"/>
        </w:rPr>
        <w:t>エ　参加人数</w:t>
      </w:r>
    </w:p>
    <w:p w:rsidR="0089767F" w:rsidRDefault="0089767F" w:rsidP="0089767F">
      <w:pPr>
        <w:ind w:firstLineChars="300" w:firstLine="660"/>
        <w:rPr>
          <w:rFonts w:asciiTheme="minorEastAsia" w:hAnsiTheme="minorEastAsia"/>
          <w:sz w:val="22"/>
        </w:rPr>
      </w:pPr>
      <w:r w:rsidRPr="0089767F">
        <w:rPr>
          <w:rFonts w:asciiTheme="minorEastAsia" w:hAnsiTheme="minorEastAsia" w:hint="eastAsia"/>
          <w:sz w:val="22"/>
        </w:rPr>
        <w:t>参加人数は１団体３名までとさせていただきます。</w:t>
      </w:r>
    </w:p>
    <w:p w:rsidR="0089767F" w:rsidRPr="00360F00" w:rsidRDefault="0089767F" w:rsidP="004934A9">
      <w:pPr>
        <w:ind w:firstLineChars="200" w:firstLine="440"/>
        <w:rPr>
          <w:rFonts w:asciiTheme="minorEastAsia" w:hAnsiTheme="minorEastAsia"/>
          <w:sz w:val="22"/>
        </w:rPr>
      </w:pPr>
    </w:p>
    <w:p w:rsidR="0040565F" w:rsidRPr="0040565F" w:rsidRDefault="00B401D4" w:rsidP="0040565F">
      <w:pPr>
        <w:rPr>
          <w:rFonts w:asciiTheme="minorEastAsia" w:hAnsiTheme="minorEastAsia"/>
          <w:b/>
          <w:bCs/>
          <w:sz w:val="22"/>
        </w:rPr>
      </w:pPr>
      <w:r>
        <w:rPr>
          <w:rFonts w:asciiTheme="minorEastAsia" w:hAnsiTheme="minorEastAsia" w:hint="eastAsia"/>
          <w:b/>
          <w:bCs/>
          <w:sz w:val="22"/>
        </w:rPr>
        <w:t>９</w:t>
      </w:r>
      <w:r w:rsidR="0040565F" w:rsidRPr="0040565F">
        <w:rPr>
          <w:rFonts w:asciiTheme="minorEastAsia" w:hAnsiTheme="minorEastAsia"/>
          <w:b/>
          <w:bCs/>
          <w:sz w:val="22"/>
        </w:rPr>
        <w:t xml:space="preserve"> </w:t>
      </w:r>
      <w:r w:rsidR="0040565F" w:rsidRPr="0040565F">
        <w:rPr>
          <w:rFonts w:asciiTheme="minorEastAsia" w:hAnsiTheme="minorEastAsia" w:hint="eastAsia"/>
          <w:b/>
          <w:bCs/>
          <w:sz w:val="22"/>
        </w:rPr>
        <w:t>参加資格</w:t>
      </w:r>
    </w:p>
    <w:p w:rsidR="0040565F" w:rsidRPr="0040565F" w:rsidRDefault="0040565F" w:rsidP="00CB5A8D">
      <w:pPr>
        <w:ind w:leftChars="100" w:left="210" w:firstLineChars="63" w:firstLine="139"/>
        <w:rPr>
          <w:rFonts w:asciiTheme="minorEastAsia" w:hAnsiTheme="minorEastAsia"/>
          <w:sz w:val="22"/>
        </w:rPr>
      </w:pPr>
      <w:r w:rsidRPr="0040565F">
        <w:rPr>
          <w:rFonts w:asciiTheme="minorEastAsia" w:hAnsiTheme="minorEastAsia" w:hint="eastAsia"/>
          <w:sz w:val="22"/>
        </w:rPr>
        <w:t>サウンディングの参加資格は、法人</w:t>
      </w:r>
      <w:r w:rsidRPr="0040565F">
        <w:rPr>
          <w:rFonts w:asciiTheme="minorEastAsia" w:hAnsiTheme="minorEastAsia"/>
          <w:sz w:val="22"/>
        </w:rPr>
        <w:t>(</w:t>
      </w:r>
      <w:r w:rsidRPr="0040565F">
        <w:rPr>
          <w:rFonts w:asciiTheme="minorEastAsia" w:hAnsiTheme="minorEastAsia" w:hint="eastAsia"/>
          <w:sz w:val="22"/>
        </w:rPr>
        <w:t>複数の法人で構成される場合も含む。</w:t>
      </w:r>
      <w:r w:rsidRPr="0040565F">
        <w:rPr>
          <w:rFonts w:asciiTheme="minorEastAsia" w:hAnsiTheme="minorEastAsia"/>
          <w:sz w:val="22"/>
        </w:rPr>
        <w:t>)</w:t>
      </w:r>
      <w:r w:rsidR="00310C39" w:rsidRPr="00310C39">
        <w:rPr>
          <w:rFonts w:hint="eastAsia"/>
        </w:rPr>
        <w:t xml:space="preserve"> </w:t>
      </w:r>
      <w:r w:rsidR="00310C39">
        <w:rPr>
          <w:rFonts w:asciiTheme="minorEastAsia" w:hAnsiTheme="minorEastAsia" w:hint="eastAsia"/>
          <w:sz w:val="22"/>
        </w:rPr>
        <w:t>又は都市</w:t>
      </w:r>
      <w:r w:rsidR="00310C39" w:rsidRPr="00310C39">
        <w:rPr>
          <w:rFonts w:asciiTheme="minorEastAsia" w:hAnsiTheme="minorEastAsia" w:hint="eastAsia"/>
          <w:sz w:val="22"/>
        </w:rPr>
        <w:t>公園法５条許可によるイベント等の運営実績のある者</w:t>
      </w:r>
      <w:r w:rsidRPr="0040565F">
        <w:rPr>
          <w:rFonts w:asciiTheme="minorEastAsia" w:hAnsiTheme="minorEastAsia" w:hint="eastAsia"/>
          <w:sz w:val="22"/>
        </w:rPr>
        <w:t>とし、次の要件を全て満たしている</w:t>
      </w:r>
      <w:r w:rsidR="00310C39">
        <w:rPr>
          <w:rFonts w:asciiTheme="minorEastAsia" w:hAnsiTheme="minorEastAsia" w:hint="eastAsia"/>
          <w:sz w:val="22"/>
        </w:rPr>
        <w:t>こと</w:t>
      </w:r>
      <w:r w:rsidRPr="0040565F">
        <w:rPr>
          <w:rFonts w:asciiTheme="minorEastAsia" w:hAnsiTheme="minorEastAsia" w:hint="eastAsia"/>
          <w:sz w:val="22"/>
        </w:rPr>
        <w:t>。</w:t>
      </w:r>
    </w:p>
    <w:p w:rsidR="0040565F" w:rsidRPr="00DF0DD5" w:rsidRDefault="0040565F" w:rsidP="00DF0DD5">
      <w:pPr>
        <w:pStyle w:val="a5"/>
        <w:numPr>
          <w:ilvl w:val="0"/>
          <w:numId w:val="5"/>
        </w:numPr>
        <w:ind w:leftChars="0"/>
        <w:rPr>
          <w:rFonts w:asciiTheme="minorEastAsia" w:hAnsiTheme="minorEastAsia"/>
          <w:sz w:val="22"/>
        </w:rPr>
      </w:pPr>
      <w:r w:rsidRPr="00DF0DD5">
        <w:rPr>
          <w:rFonts w:asciiTheme="minorEastAsia" w:hAnsiTheme="minorEastAsia" w:hint="eastAsia"/>
          <w:sz w:val="22"/>
        </w:rPr>
        <w:t>地方自治法施行令</w:t>
      </w:r>
      <w:r w:rsidRPr="00DF0DD5">
        <w:rPr>
          <w:rFonts w:asciiTheme="minorEastAsia" w:hAnsiTheme="minorEastAsia"/>
          <w:sz w:val="22"/>
        </w:rPr>
        <w:t>(</w:t>
      </w:r>
      <w:r w:rsidRPr="00DF0DD5">
        <w:rPr>
          <w:rFonts w:asciiTheme="minorEastAsia" w:hAnsiTheme="minorEastAsia" w:hint="eastAsia"/>
          <w:sz w:val="22"/>
        </w:rPr>
        <w:t>昭和</w:t>
      </w:r>
      <w:r w:rsidRPr="00DF0DD5">
        <w:rPr>
          <w:rFonts w:asciiTheme="minorEastAsia" w:hAnsiTheme="minorEastAsia"/>
          <w:sz w:val="22"/>
        </w:rPr>
        <w:t>22</w:t>
      </w:r>
      <w:r w:rsidRPr="00DF0DD5">
        <w:rPr>
          <w:rFonts w:asciiTheme="minorEastAsia" w:hAnsiTheme="minorEastAsia" w:hint="eastAsia"/>
          <w:sz w:val="22"/>
        </w:rPr>
        <w:t>年政令</w:t>
      </w:r>
      <w:r w:rsidRPr="00DF0DD5">
        <w:rPr>
          <w:rFonts w:asciiTheme="minorEastAsia" w:hAnsiTheme="minorEastAsia"/>
          <w:sz w:val="22"/>
        </w:rPr>
        <w:t>16</w:t>
      </w:r>
      <w:r w:rsidRPr="00DF0DD5">
        <w:rPr>
          <w:rFonts w:asciiTheme="minorEastAsia" w:hAnsiTheme="minorEastAsia" w:hint="eastAsia"/>
          <w:sz w:val="22"/>
        </w:rPr>
        <w:t>号</w:t>
      </w:r>
      <w:r w:rsidRPr="00DF0DD5">
        <w:rPr>
          <w:rFonts w:asciiTheme="minorEastAsia" w:hAnsiTheme="minorEastAsia"/>
          <w:sz w:val="22"/>
        </w:rPr>
        <w:t>)</w:t>
      </w:r>
      <w:r w:rsidRPr="00DF0DD5">
        <w:rPr>
          <w:rFonts w:asciiTheme="minorEastAsia" w:hAnsiTheme="minorEastAsia" w:hint="eastAsia"/>
          <w:sz w:val="22"/>
        </w:rPr>
        <w:t>第</w:t>
      </w:r>
      <w:r w:rsidRPr="00DF0DD5">
        <w:rPr>
          <w:rFonts w:asciiTheme="minorEastAsia" w:hAnsiTheme="minorEastAsia"/>
          <w:sz w:val="22"/>
        </w:rPr>
        <w:t>167</w:t>
      </w:r>
      <w:r w:rsidRPr="00DF0DD5">
        <w:rPr>
          <w:rFonts w:asciiTheme="minorEastAsia" w:hAnsiTheme="minorEastAsia" w:hint="eastAsia"/>
          <w:sz w:val="22"/>
        </w:rPr>
        <w:t>条の４に該当しないこと。</w:t>
      </w:r>
    </w:p>
    <w:p w:rsidR="0040565F" w:rsidRPr="0040565F" w:rsidRDefault="00825781" w:rsidP="00825781">
      <w:pPr>
        <w:ind w:left="660" w:hangingChars="300" w:hanging="660"/>
        <w:rPr>
          <w:rFonts w:asciiTheme="minorEastAsia" w:hAnsiTheme="minorEastAsia"/>
          <w:sz w:val="22"/>
        </w:rPr>
      </w:pPr>
      <w:r>
        <w:rPr>
          <w:rFonts w:asciiTheme="minorEastAsia" w:hAnsiTheme="minorEastAsia" w:hint="eastAsia"/>
          <w:sz w:val="22"/>
        </w:rPr>
        <w:t>（２）</w:t>
      </w:r>
      <w:r w:rsidR="0040565F" w:rsidRPr="0040565F">
        <w:rPr>
          <w:rFonts w:asciiTheme="minorEastAsia" w:hAnsiTheme="minorEastAsia" w:hint="eastAsia"/>
          <w:sz w:val="22"/>
        </w:rPr>
        <w:t>暴力団員による不当な行為の防止等に関する法律</w:t>
      </w:r>
      <w:r w:rsidR="0040565F" w:rsidRPr="0040565F">
        <w:rPr>
          <w:rFonts w:asciiTheme="minorEastAsia" w:hAnsiTheme="minorEastAsia"/>
          <w:sz w:val="22"/>
        </w:rPr>
        <w:t>(</w:t>
      </w:r>
      <w:r w:rsidR="0040565F" w:rsidRPr="0040565F">
        <w:rPr>
          <w:rFonts w:asciiTheme="minorEastAsia" w:hAnsiTheme="minorEastAsia" w:hint="eastAsia"/>
          <w:sz w:val="22"/>
        </w:rPr>
        <w:t>平成３年法律第</w:t>
      </w:r>
      <w:r w:rsidR="0040565F" w:rsidRPr="0040565F">
        <w:rPr>
          <w:rFonts w:asciiTheme="minorEastAsia" w:hAnsiTheme="minorEastAsia"/>
          <w:sz w:val="22"/>
        </w:rPr>
        <w:t>77</w:t>
      </w:r>
      <w:r w:rsidR="0040565F" w:rsidRPr="0040565F">
        <w:rPr>
          <w:rFonts w:asciiTheme="minorEastAsia" w:hAnsiTheme="minorEastAsia" w:hint="eastAsia"/>
          <w:sz w:val="22"/>
        </w:rPr>
        <w:t>号</w:t>
      </w:r>
      <w:r w:rsidR="0040565F" w:rsidRPr="0040565F">
        <w:rPr>
          <w:rFonts w:asciiTheme="minorEastAsia" w:hAnsiTheme="minorEastAsia"/>
          <w:sz w:val="22"/>
        </w:rPr>
        <w:t>)</w:t>
      </w:r>
      <w:r w:rsidR="0040565F" w:rsidRPr="0040565F">
        <w:rPr>
          <w:rFonts w:asciiTheme="minorEastAsia" w:hAnsiTheme="minorEastAsia" w:hint="eastAsia"/>
          <w:sz w:val="22"/>
        </w:rPr>
        <w:t>第２条第１項第２号に規定する暴力団</w:t>
      </w:r>
      <w:r w:rsidR="0040565F" w:rsidRPr="0040565F">
        <w:rPr>
          <w:rFonts w:asciiTheme="minorEastAsia" w:hAnsiTheme="minorEastAsia"/>
          <w:sz w:val="22"/>
        </w:rPr>
        <w:t>(</w:t>
      </w:r>
      <w:r w:rsidR="0040565F" w:rsidRPr="0040565F">
        <w:rPr>
          <w:rFonts w:asciiTheme="minorEastAsia" w:hAnsiTheme="minorEastAsia" w:hint="eastAsia"/>
          <w:sz w:val="22"/>
        </w:rPr>
        <w:t>以下「暴力団｣という</w:t>
      </w:r>
      <w:r w:rsidR="0040565F" w:rsidRPr="0040565F">
        <w:rPr>
          <w:rFonts w:asciiTheme="minorEastAsia" w:hAnsiTheme="minorEastAsia"/>
          <w:sz w:val="22"/>
        </w:rPr>
        <w:t>)</w:t>
      </w:r>
      <w:r w:rsidR="0040565F" w:rsidRPr="0040565F">
        <w:rPr>
          <w:rFonts w:asciiTheme="minorEastAsia" w:hAnsiTheme="minorEastAsia" w:hint="eastAsia"/>
          <w:sz w:val="22"/>
        </w:rPr>
        <w:t>又は暴力団若しくは暴力団員等（暴力団員又は暴力団員でなくなった日から五年を経過しない者をいう）の統制下にないこと。</w:t>
      </w:r>
    </w:p>
    <w:p w:rsidR="00825781" w:rsidRDefault="00825781" w:rsidP="0040565F">
      <w:pPr>
        <w:rPr>
          <w:rFonts w:asciiTheme="minorEastAsia" w:hAnsiTheme="minorEastAsia"/>
          <w:b/>
          <w:bCs/>
          <w:sz w:val="22"/>
        </w:rPr>
      </w:pPr>
    </w:p>
    <w:p w:rsidR="003C7395" w:rsidRDefault="00B401D4" w:rsidP="003C7395">
      <w:pPr>
        <w:rPr>
          <w:rFonts w:asciiTheme="minorEastAsia" w:hAnsiTheme="minorEastAsia"/>
          <w:b/>
          <w:bCs/>
          <w:sz w:val="22"/>
        </w:rPr>
      </w:pPr>
      <w:r>
        <w:rPr>
          <w:rFonts w:asciiTheme="minorEastAsia" w:hAnsiTheme="minorEastAsia" w:hint="eastAsia"/>
          <w:b/>
          <w:bCs/>
          <w:sz w:val="22"/>
        </w:rPr>
        <w:t>10</w:t>
      </w:r>
      <w:r w:rsidR="0040565F" w:rsidRPr="0040565F">
        <w:rPr>
          <w:rFonts w:asciiTheme="minorEastAsia" w:hAnsiTheme="minorEastAsia"/>
          <w:b/>
          <w:bCs/>
          <w:sz w:val="22"/>
        </w:rPr>
        <w:t xml:space="preserve"> </w:t>
      </w:r>
      <w:r w:rsidR="0040565F" w:rsidRPr="0040565F">
        <w:rPr>
          <w:rFonts w:asciiTheme="minorEastAsia" w:hAnsiTheme="minorEastAsia" w:hint="eastAsia"/>
          <w:b/>
          <w:bCs/>
          <w:sz w:val="22"/>
        </w:rPr>
        <w:t>留意事項</w:t>
      </w:r>
    </w:p>
    <w:p w:rsidR="003C7395" w:rsidRPr="00CC7DCB" w:rsidRDefault="0040565F" w:rsidP="00CC7DCB">
      <w:pPr>
        <w:pStyle w:val="a5"/>
        <w:numPr>
          <w:ilvl w:val="0"/>
          <w:numId w:val="10"/>
        </w:numPr>
        <w:ind w:leftChars="0"/>
        <w:rPr>
          <w:rFonts w:asciiTheme="minorEastAsia" w:hAnsiTheme="minorEastAsia"/>
          <w:sz w:val="22"/>
        </w:rPr>
      </w:pPr>
      <w:r w:rsidRPr="00CC7DCB">
        <w:rPr>
          <w:rFonts w:asciiTheme="minorEastAsia" w:hAnsiTheme="minorEastAsia" w:hint="eastAsia"/>
          <w:sz w:val="22"/>
        </w:rPr>
        <w:t>参加実績は、事業者公募に係る評価のインセンティブにはなりません</w:t>
      </w:r>
      <w:r w:rsidR="00B401D4" w:rsidRPr="00CC7DCB">
        <w:rPr>
          <w:rFonts w:asciiTheme="minorEastAsia" w:hAnsiTheme="minorEastAsia" w:hint="eastAsia"/>
          <w:sz w:val="22"/>
        </w:rPr>
        <w:t>。</w:t>
      </w:r>
    </w:p>
    <w:p w:rsidR="003C7395" w:rsidRPr="00CC7DCB" w:rsidRDefault="0040565F" w:rsidP="00CC7DCB">
      <w:pPr>
        <w:pStyle w:val="a5"/>
        <w:numPr>
          <w:ilvl w:val="0"/>
          <w:numId w:val="10"/>
        </w:numPr>
        <w:ind w:leftChars="0"/>
        <w:rPr>
          <w:rFonts w:asciiTheme="minorEastAsia" w:hAnsiTheme="minorEastAsia"/>
          <w:sz w:val="22"/>
        </w:rPr>
      </w:pPr>
      <w:r w:rsidRPr="00CC7DCB">
        <w:rPr>
          <w:rFonts w:asciiTheme="minorEastAsia" w:hAnsiTheme="minorEastAsia" w:hint="eastAsia"/>
          <w:sz w:val="22"/>
        </w:rPr>
        <w:t>サウンディングに関する全ての費用は、民間事業者</w:t>
      </w:r>
      <w:r w:rsidR="00310C39">
        <w:rPr>
          <w:rFonts w:asciiTheme="minorEastAsia" w:hAnsiTheme="minorEastAsia" w:hint="eastAsia"/>
          <w:sz w:val="22"/>
        </w:rPr>
        <w:t>等</w:t>
      </w:r>
      <w:r w:rsidRPr="00CC7DCB">
        <w:rPr>
          <w:rFonts w:asciiTheme="minorEastAsia" w:hAnsiTheme="minorEastAsia" w:hint="eastAsia"/>
          <w:sz w:val="22"/>
        </w:rPr>
        <w:t>の負担とします。</w:t>
      </w:r>
    </w:p>
    <w:p w:rsidR="0040565F" w:rsidRPr="00CC7DCB" w:rsidRDefault="0040565F" w:rsidP="00CC7DCB">
      <w:pPr>
        <w:pStyle w:val="a5"/>
        <w:numPr>
          <w:ilvl w:val="0"/>
          <w:numId w:val="10"/>
        </w:numPr>
        <w:ind w:leftChars="0"/>
        <w:rPr>
          <w:rFonts w:asciiTheme="minorEastAsia" w:hAnsiTheme="minorEastAsia"/>
          <w:sz w:val="22"/>
        </w:rPr>
      </w:pPr>
      <w:r w:rsidRPr="00CC7DCB">
        <w:rPr>
          <w:rFonts w:asciiTheme="minorEastAsia" w:hAnsiTheme="minorEastAsia" w:hint="eastAsia"/>
          <w:sz w:val="22"/>
        </w:rPr>
        <w:lastRenderedPageBreak/>
        <w:t>必要に応じて、追加の対話</w:t>
      </w:r>
      <w:r w:rsidR="00CB5A8D" w:rsidRPr="00CC7DCB">
        <w:rPr>
          <w:rFonts w:asciiTheme="minorEastAsia" w:hAnsiTheme="minorEastAsia" w:hint="eastAsia"/>
          <w:sz w:val="22"/>
        </w:rPr>
        <w:t>（文書照会を含む）</w:t>
      </w:r>
      <w:r w:rsidR="003C7395" w:rsidRPr="00CC7DCB">
        <w:rPr>
          <w:rFonts w:asciiTheme="minorEastAsia" w:hAnsiTheme="minorEastAsia" w:hint="eastAsia"/>
          <w:sz w:val="22"/>
        </w:rPr>
        <w:t>をお願いする場合がありますの</w:t>
      </w:r>
      <w:r w:rsidRPr="00CC7DCB">
        <w:rPr>
          <w:rFonts w:asciiTheme="minorEastAsia" w:hAnsiTheme="minorEastAsia" w:hint="eastAsia"/>
          <w:sz w:val="22"/>
        </w:rPr>
        <w:t>で、その際には</w:t>
      </w:r>
      <w:r w:rsidR="005912DF" w:rsidRPr="00CC7DCB">
        <w:rPr>
          <w:rFonts w:asciiTheme="minorEastAsia" w:hAnsiTheme="minorEastAsia" w:hint="eastAsia"/>
          <w:sz w:val="22"/>
        </w:rPr>
        <w:t>ご</w:t>
      </w:r>
      <w:r w:rsidRPr="00CC7DCB">
        <w:rPr>
          <w:rFonts w:asciiTheme="minorEastAsia" w:hAnsiTheme="minorEastAsia" w:hint="eastAsia"/>
          <w:sz w:val="22"/>
        </w:rPr>
        <w:t>協力をお願いします。</w:t>
      </w:r>
    </w:p>
    <w:p w:rsidR="003C7395" w:rsidRPr="003C7395" w:rsidRDefault="00A50E43" w:rsidP="00CC7DCB">
      <w:pPr>
        <w:pStyle w:val="a5"/>
        <w:numPr>
          <w:ilvl w:val="0"/>
          <w:numId w:val="10"/>
        </w:numPr>
        <w:ind w:leftChars="0"/>
        <w:rPr>
          <w:rFonts w:asciiTheme="minorEastAsia" w:hAnsiTheme="minorEastAsia"/>
          <w:sz w:val="22"/>
        </w:rPr>
      </w:pPr>
      <w:r w:rsidRPr="003C7395">
        <w:rPr>
          <w:rFonts w:asciiTheme="minorEastAsia" w:hAnsiTheme="minorEastAsia" w:hint="eastAsia"/>
          <w:sz w:val="22"/>
        </w:rPr>
        <w:t>民間事業者のアイデアやノウハウの保護のため、非公開で実施します。</w:t>
      </w:r>
    </w:p>
    <w:p w:rsidR="00B401D4" w:rsidRPr="003C7395" w:rsidRDefault="0040565F" w:rsidP="00CC7DCB">
      <w:pPr>
        <w:pStyle w:val="a5"/>
        <w:numPr>
          <w:ilvl w:val="0"/>
          <w:numId w:val="10"/>
        </w:numPr>
        <w:ind w:leftChars="0"/>
        <w:rPr>
          <w:rFonts w:asciiTheme="minorEastAsia" w:hAnsiTheme="minorEastAsia"/>
          <w:sz w:val="22"/>
        </w:rPr>
      </w:pPr>
      <w:r w:rsidRPr="003C7395">
        <w:rPr>
          <w:rFonts w:asciiTheme="minorEastAsia" w:hAnsiTheme="minorEastAsia" w:hint="eastAsia"/>
          <w:sz w:val="22"/>
        </w:rPr>
        <w:t>結果の公表については、民間事業者のアイデアやノウハウの保護に配慮した</w:t>
      </w:r>
      <w:r w:rsidR="00B401D4" w:rsidRPr="003C7395">
        <w:rPr>
          <w:rFonts w:asciiTheme="minorEastAsia" w:hAnsiTheme="minorEastAsia" w:hint="eastAsia"/>
          <w:sz w:val="22"/>
        </w:rPr>
        <w:t>上</w:t>
      </w:r>
    </w:p>
    <w:p w:rsidR="0040565F" w:rsidRDefault="00B401D4" w:rsidP="00B401D4">
      <w:pPr>
        <w:pStyle w:val="a5"/>
        <w:ind w:leftChars="0" w:left="420"/>
        <w:rPr>
          <w:rFonts w:asciiTheme="minorEastAsia" w:hAnsiTheme="minorEastAsia"/>
          <w:sz w:val="22"/>
        </w:rPr>
      </w:pPr>
      <w:r>
        <w:rPr>
          <w:rFonts w:asciiTheme="minorEastAsia" w:hAnsiTheme="minorEastAsia" w:hint="eastAsia"/>
          <w:sz w:val="22"/>
        </w:rPr>
        <w:t xml:space="preserve">　</w:t>
      </w:r>
      <w:r w:rsidR="00280FA9" w:rsidRPr="00B401D4">
        <w:rPr>
          <w:rFonts w:asciiTheme="minorEastAsia" w:hAnsiTheme="minorEastAsia" w:hint="eastAsia"/>
          <w:sz w:val="22"/>
        </w:rPr>
        <w:t>で</w:t>
      </w:r>
      <w:r w:rsidR="0040565F" w:rsidRPr="00B401D4">
        <w:rPr>
          <w:rFonts w:asciiTheme="minorEastAsia" w:hAnsiTheme="minorEastAsia" w:hint="eastAsia"/>
          <w:sz w:val="22"/>
        </w:rPr>
        <w:t>公表します</w:t>
      </w:r>
      <w:r w:rsidR="0040565F" w:rsidRPr="00B401D4">
        <w:rPr>
          <w:rFonts w:asciiTheme="minorEastAsia" w:hAnsiTheme="minorEastAsia"/>
          <w:sz w:val="22"/>
        </w:rPr>
        <w:t>(</w:t>
      </w:r>
      <w:r w:rsidR="00CB5A8D" w:rsidRPr="00B401D4">
        <w:rPr>
          <w:rFonts w:asciiTheme="minorEastAsia" w:hAnsiTheme="minorEastAsia" w:hint="eastAsia"/>
          <w:sz w:val="22"/>
        </w:rPr>
        <w:t>公表内容については、事前に参加事業者の確認を行います</w:t>
      </w:r>
      <w:r w:rsidR="0040565F" w:rsidRPr="00B401D4">
        <w:rPr>
          <w:rFonts w:asciiTheme="minorEastAsia" w:hAnsiTheme="minorEastAsia"/>
          <w:sz w:val="22"/>
        </w:rPr>
        <w:t>)</w:t>
      </w:r>
      <w:r w:rsidR="0040565F" w:rsidRPr="00B401D4">
        <w:rPr>
          <w:rFonts w:asciiTheme="minorEastAsia" w:hAnsiTheme="minorEastAsia" w:hint="eastAsia"/>
          <w:sz w:val="22"/>
        </w:rPr>
        <w:t>。</w:t>
      </w:r>
    </w:p>
    <w:p w:rsidR="00F84FE9" w:rsidRPr="00B401D4" w:rsidRDefault="00F84FE9" w:rsidP="00B401D4">
      <w:pPr>
        <w:pStyle w:val="a5"/>
        <w:ind w:leftChars="0" w:left="420"/>
        <w:rPr>
          <w:rFonts w:asciiTheme="minorEastAsia" w:hAnsiTheme="minorEastAsia"/>
          <w:sz w:val="22"/>
        </w:rPr>
      </w:pPr>
    </w:p>
    <w:p w:rsidR="0040565F" w:rsidRPr="0040565F" w:rsidRDefault="00B401D4" w:rsidP="0040565F">
      <w:pPr>
        <w:rPr>
          <w:rFonts w:asciiTheme="minorEastAsia" w:hAnsiTheme="minorEastAsia"/>
          <w:b/>
          <w:bCs/>
          <w:sz w:val="22"/>
        </w:rPr>
      </w:pPr>
      <w:r>
        <w:rPr>
          <w:rFonts w:asciiTheme="minorEastAsia" w:hAnsiTheme="minorEastAsia" w:hint="eastAsia"/>
          <w:b/>
          <w:bCs/>
          <w:sz w:val="22"/>
        </w:rPr>
        <w:t>11</w:t>
      </w:r>
      <w:r w:rsidR="0040565F" w:rsidRPr="0040565F">
        <w:rPr>
          <w:rFonts w:asciiTheme="minorEastAsia" w:hAnsiTheme="minorEastAsia"/>
          <w:b/>
          <w:bCs/>
          <w:sz w:val="22"/>
        </w:rPr>
        <w:t xml:space="preserve"> </w:t>
      </w:r>
      <w:r w:rsidR="0040565F" w:rsidRPr="0040565F">
        <w:rPr>
          <w:rFonts w:asciiTheme="minorEastAsia" w:hAnsiTheme="minorEastAsia" w:hint="eastAsia"/>
          <w:b/>
          <w:bCs/>
          <w:sz w:val="22"/>
        </w:rPr>
        <w:t>参加申込先、問い合わせ先</w:t>
      </w:r>
    </w:p>
    <w:p w:rsidR="00413FB9" w:rsidRPr="00413FB9" w:rsidRDefault="003C7395" w:rsidP="00413FB9">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 xml:space="preserve">　</w:t>
      </w:r>
      <w:r w:rsidR="00413FB9" w:rsidRPr="00413FB9">
        <w:rPr>
          <w:rFonts w:ascii="ＭＳ Ｐ明朝" w:eastAsia="ＭＳ Ｐ明朝" w:hAnsi="ＭＳ Ｐ明朝" w:cs="メイリオ" w:hint="eastAsia"/>
          <w:kern w:val="0"/>
          <w:sz w:val="22"/>
        </w:rPr>
        <w:t>甲府市建設部まち保全室公園緑地課</w:t>
      </w:r>
      <w:r w:rsidR="00560C74">
        <w:rPr>
          <w:rFonts w:ascii="ＭＳ Ｐ明朝" w:eastAsia="ＭＳ Ｐ明朝" w:hAnsi="ＭＳ Ｐ明朝" w:cs="メイリオ" w:hint="eastAsia"/>
          <w:kern w:val="0"/>
          <w:sz w:val="22"/>
        </w:rPr>
        <w:t xml:space="preserve">　動物園整備係</w:t>
      </w:r>
    </w:p>
    <w:p w:rsidR="00CF60A7" w:rsidRDefault="003C7395" w:rsidP="00CF60A7">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 xml:space="preserve">　</w:t>
      </w:r>
      <w:r w:rsidR="00CF60A7">
        <w:rPr>
          <w:rFonts w:ascii="ＭＳ Ｐ明朝" w:eastAsia="ＭＳ Ｐ明朝" w:hAnsi="ＭＳ Ｐ明朝" w:cs="メイリオ" w:hint="eastAsia"/>
          <w:kern w:val="0"/>
          <w:sz w:val="22"/>
        </w:rPr>
        <w:t>〒４００－００３４</w:t>
      </w:r>
    </w:p>
    <w:p w:rsidR="00CF60A7" w:rsidRDefault="003C7395" w:rsidP="00CF60A7">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cs="メイリオ" w:hint="eastAsia"/>
          <w:kern w:val="0"/>
          <w:sz w:val="22"/>
        </w:rPr>
        <w:t xml:space="preserve">　</w:t>
      </w:r>
      <w:r w:rsidR="00413FB9" w:rsidRPr="00413FB9">
        <w:rPr>
          <w:rFonts w:ascii="ＭＳ Ｐ明朝" w:eastAsia="ＭＳ Ｐ明朝" w:hAnsi="ＭＳ Ｐ明朝" w:cs="メイリオ" w:hint="eastAsia"/>
          <w:kern w:val="0"/>
          <w:sz w:val="22"/>
        </w:rPr>
        <w:t>山梨県甲府市宝二丁目８番１９号</w:t>
      </w:r>
    </w:p>
    <w:p w:rsidR="00CF60A7" w:rsidRDefault="003C7395" w:rsidP="00CF60A7">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hint="eastAsia"/>
          <w:kern w:val="0"/>
          <w:sz w:val="22"/>
        </w:rPr>
        <w:t xml:space="preserve">　</w:t>
      </w:r>
      <w:r w:rsidR="00413FB9" w:rsidRPr="00413FB9">
        <w:rPr>
          <w:rFonts w:ascii="ＭＳ Ｐ明朝" w:eastAsia="ＭＳ Ｐ明朝" w:hAnsi="ＭＳ Ｐ明朝" w:hint="eastAsia"/>
          <w:kern w:val="0"/>
          <w:sz w:val="22"/>
        </w:rPr>
        <w:t>ＴＥＬ ０５５－２２３－６１０１</w:t>
      </w:r>
    </w:p>
    <w:p w:rsidR="00CF60A7" w:rsidRDefault="003C7395" w:rsidP="00CF60A7">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hint="eastAsia"/>
          <w:kern w:val="0"/>
          <w:sz w:val="22"/>
        </w:rPr>
        <w:t xml:space="preserve">　</w:t>
      </w:r>
      <w:r w:rsidR="00413FB9" w:rsidRPr="00413FB9">
        <w:rPr>
          <w:rFonts w:ascii="ＭＳ Ｐ明朝" w:eastAsia="ＭＳ Ｐ明朝" w:hAnsi="ＭＳ Ｐ明朝" w:hint="eastAsia"/>
          <w:kern w:val="0"/>
          <w:sz w:val="22"/>
        </w:rPr>
        <w:t>ＦＡＸ ０５５－２３３－０５１１</w:t>
      </w:r>
    </w:p>
    <w:p w:rsidR="00B80604" w:rsidRPr="003C7395" w:rsidRDefault="003C7395" w:rsidP="003C7395">
      <w:pPr>
        <w:widowControl/>
        <w:ind w:left="118" w:firstLineChars="100" w:firstLine="220"/>
        <w:contextualSpacing/>
        <w:mirrorIndents/>
        <w:jc w:val="left"/>
        <w:rPr>
          <w:rFonts w:ascii="ＭＳ Ｐ明朝" w:eastAsia="ＭＳ Ｐ明朝" w:hAnsi="ＭＳ Ｐ明朝" w:cs="メイリオ"/>
          <w:kern w:val="0"/>
          <w:sz w:val="22"/>
        </w:rPr>
      </w:pPr>
      <w:r>
        <w:rPr>
          <w:rFonts w:ascii="ＭＳ Ｐ明朝" w:eastAsia="ＭＳ Ｐ明朝" w:hAnsi="ＭＳ Ｐ明朝" w:hint="eastAsia"/>
          <w:kern w:val="0"/>
          <w:sz w:val="22"/>
        </w:rPr>
        <w:t xml:space="preserve">　</w:t>
      </w:r>
      <w:r w:rsidR="00413FB9" w:rsidRPr="00413FB9">
        <w:rPr>
          <w:rFonts w:ascii="ＭＳ Ｐ明朝" w:eastAsia="ＭＳ Ｐ明朝" w:hAnsi="ＭＳ Ｐ明朝" w:hint="eastAsia"/>
          <w:kern w:val="0"/>
          <w:sz w:val="22"/>
        </w:rPr>
        <w:t>電子メール</w:t>
      </w:r>
      <w:r w:rsidR="00413FB9" w:rsidRPr="00413FB9">
        <w:rPr>
          <w:rFonts w:ascii="ＭＳ Ｐ明朝" w:eastAsia="ＭＳ Ｐ明朝" w:hAnsi="ＭＳ Ｐ明朝" w:cs="メイリオ" w:hint="eastAsia"/>
          <w:kern w:val="0"/>
          <w:sz w:val="22"/>
        </w:rPr>
        <w:t>tosikoen@city.kofu.lg.jp</w:t>
      </w:r>
    </w:p>
    <w:sectPr w:rsidR="00B80604" w:rsidRPr="003C7395" w:rsidSect="001E030A">
      <w:footerReference w:type="default" r:id="rId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74" w:rsidRDefault="00BC7D74" w:rsidP="00CD73A5">
      <w:r>
        <w:separator/>
      </w:r>
    </w:p>
  </w:endnote>
  <w:endnote w:type="continuationSeparator" w:id="0">
    <w:p w:rsidR="00BC7D74" w:rsidRDefault="00BC7D74" w:rsidP="00CD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241663"/>
      <w:docPartObj>
        <w:docPartGallery w:val="Page Numbers (Bottom of Page)"/>
        <w:docPartUnique/>
      </w:docPartObj>
    </w:sdtPr>
    <w:sdtEndPr/>
    <w:sdtContent>
      <w:p w:rsidR="003C7395" w:rsidRDefault="003C7395">
        <w:pPr>
          <w:pStyle w:val="a8"/>
          <w:jc w:val="center"/>
        </w:pPr>
        <w:r>
          <w:fldChar w:fldCharType="begin"/>
        </w:r>
        <w:r>
          <w:instrText>PAGE   \* MERGEFORMAT</w:instrText>
        </w:r>
        <w:r>
          <w:fldChar w:fldCharType="separate"/>
        </w:r>
        <w:r w:rsidR="00A80310" w:rsidRPr="00A80310">
          <w:rPr>
            <w:noProof/>
            <w:lang w:val="ja-JP"/>
          </w:rPr>
          <w:t>5</w:t>
        </w:r>
        <w:r>
          <w:fldChar w:fldCharType="end"/>
        </w:r>
      </w:p>
    </w:sdtContent>
  </w:sdt>
  <w:p w:rsidR="00842719" w:rsidRDefault="008427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74" w:rsidRDefault="00BC7D74" w:rsidP="00CD73A5">
      <w:r>
        <w:separator/>
      </w:r>
    </w:p>
  </w:footnote>
  <w:footnote w:type="continuationSeparator" w:id="0">
    <w:p w:rsidR="00BC7D74" w:rsidRDefault="00BC7D74" w:rsidP="00CD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646"/>
    <w:multiLevelType w:val="hybridMultilevel"/>
    <w:tmpl w:val="3ED83678"/>
    <w:lvl w:ilvl="0" w:tplc="3BEEA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B5301"/>
    <w:multiLevelType w:val="hybridMultilevel"/>
    <w:tmpl w:val="FEBE7440"/>
    <w:lvl w:ilvl="0" w:tplc="91F27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7145E"/>
    <w:multiLevelType w:val="hybridMultilevel"/>
    <w:tmpl w:val="164010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F7F6F"/>
    <w:multiLevelType w:val="hybridMultilevel"/>
    <w:tmpl w:val="09D23318"/>
    <w:lvl w:ilvl="0" w:tplc="3B7EA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86735"/>
    <w:multiLevelType w:val="hybridMultilevel"/>
    <w:tmpl w:val="02B8B064"/>
    <w:lvl w:ilvl="0" w:tplc="F7EE0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1205A"/>
    <w:multiLevelType w:val="hybridMultilevel"/>
    <w:tmpl w:val="0DE44A4A"/>
    <w:lvl w:ilvl="0" w:tplc="1FBE0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04C55"/>
    <w:multiLevelType w:val="hybridMultilevel"/>
    <w:tmpl w:val="5778FBC2"/>
    <w:lvl w:ilvl="0" w:tplc="91F27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C7B62"/>
    <w:multiLevelType w:val="hybridMultilevel"/>
    <w:tmpl w:val="800E0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F6325B"/>
    <w:multiLevelType w:val="hybridMultilevel"/>
    <w:tmpl w:val="79947F9A"/>
    <w:lvl w:ilvl="0" w:tplc="3BEEA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B5623"/>
    <w:multiLevelType w:val="hybridMultilevel"/>
    <w:tmpl w:val="A2504E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7"/>
  </w:num>
  <w:num w:numId="5">
    <w:abstractNumId w:val="1"/>
  </w:num>
  <w:num w:numId="6">
    <w:abstractNumId w:val="2"/>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7A"/>
    <w:rsid w:val="00023DBA"/>
    <w:rsid w:val="000764B2"/>
    <w:rsid w:val="000A6399"/>
    <w:rsid w:val="00123B2F"/>
    <w:rsid w:val="00186781"/>
    <w:rsid w:val="001A18FB"/>
    <w:rsid w:val="001A1CFD"/>
    <w:rsid w:val="001A7A1A"/>
    <w:rsid w:val="001B0DF9"/>
    <w:rsid w:val="001B63EC"/>
    <w:rsid w:val="001B6C92"/>
    <w:rsid w:val="001E030A"/>
    <w:rsid w:val="00280FA9"/>
    <w:rsid w:val="00287DF6"/>
    <w:rsid w:val="002C1B32"/>
    <w:rsid w:val="002D405E"/>
    <w:rsid w:val="00310C39"/>
    <w:rsid w:val="003408BD"/>
    <w:rsid w:val="00343835"/>
    <w:rsid w:val="00346168"/>
    <w:rsid w:val="00360F00"/>
    <w:rsid w:val="00392345"/>
    <w:rsid w:val="003C0EB4"/>
    <w:rsid w:val="003C7395"/>
    <w:rsid w:val="003F3E05"/>
    <w:rsid w:val="00404FB9"/>
    <w:rsid w:val="0040565F"/>
    <w:rsid w:val="00413FB9"/>
    <w:rsid w:val="004934A9"/>
    <w:rsid w:val="0049544A"/>
    <w:rsid w:val="004B221E"/>
    <w:rsid w:val="004B774C"/>
    <w:rsid w:val="004D1C10"/>
    <w:rsid w:val="00511A01"/>
    <w:rsid w:val="005455E7"/>
    <w:rsid w:val="00560C74"/>
    <w:rsid w:val="005728BC"/>
    <w:rsid w:val="00577AAE"/>
    <w:rsid w:val="005879BC"/>
    <w:rsid w:val="005912DF"/>
    <w:rsid w:val="005B0B6A"/>
    <w:rsid w:val="005B7FFE"/>
    <w:rsid w:val="00604BFD"/>
    <w:rsid w:val="0061721F"/>
    <w:rsid w:val="006371AF"/>
    <w:rsid w:val="006708D0"/>
    <w:rsid w:val="00672D49"/>
    <w:rsid w:val="0067363C"/>
    <w:rsid w:val="006765BA"/>
    <w:rsid w:val="00686602"/>
    <w:rsid w:val="00690EDC"/>
    <w:rsid w:val="00695B14"/>
    <w:rsid w:val="006A6984"/>
    <w:rsid w:val="006C023F"/>
    <w:rsid w:val="006F122C"/>
    <w:rsid w:val="00705053"/>
    <w:rsid w:val="00742243"/>
    <w:rsid w:val="00746C9A"/>
    <w:rsid w:val="007B1951"/>
    <w:rsid w:val="007B7402"/>
    <w:rsid w:val="008075EB"/>
    <w:rsid w:val="00821DAA"/>
    <w:rsid w:val="00825781"/>
    <w:rsid w:val="00841EAD"/>
    <w:rsid w:val="00842719"/>
    <w:rsid w:val="0088531A"/>
    <w:rsid w:val="0089767F"/>
    <w:rsid w:val="008B2DB4"/>
    <w:rsid w:val="008B487A"/>
    <w:rsid w:val="008B5108"/>
    <w:rsid w:val="008D4844"/>
    <w:rsid w:val="0090608F"/>
    <w:rsid w:val="0091375C"/>
    <w:rsid w:val="009B57E0"/>
    <w:rsid w:val="009D1F47"/>
    <w:rsid w:val="00A1361F"/>
    <w:rsid w:val="00A15F80"/>
    <w:rsid w:val="00A32080"/>
    <w:rsid w:val="00A50E43"/>
    <w:rsid w:val="00A6139F"/>
    <w:rsid w:val="00A80310"/>
    <w:rsid w:val="00A968C6"/>
    <w:rsid w:val="00AA4AC5"/>
    <w:rsid w:val="00B176D6"/>
    <w:rsid w:val="00B24341"/>
    <w:rsid w:val="00B401D4"/>
    <w:rsid w:val="00B722D6"/>
    <w:rsid w:val="00B80604"/>
    <w:rsid w:val="00BA2A14"/>
    <w:rsid w:val="00BB1115"/>
    <w:rsid w:val="00BC5770"/>
    <w:rsid w:val="00BC7D74"/>
    <w:rsid w:val="00BF2D57"/>
    <w:rsid w:val="00C03C04"/>
    <w:rsid w:val="00C217B4"/>
    <w:rsid w:val="00C434B8"/>
    <w:rsid w:val="00C87176"/>
    <w:rsid w:val="00CB5A8D"/>
    <w:rsid w:val="00CC7DCB"/>
    <w:rsid w:val="00CD73A5"/>
    <w:rsid w:val="00CF60A7"/>
    <w:rsid w:val="00D24DDF"/>
    <w:rsid w:val="00D46D7F"/>
    <w:rsid w:val="00D5501E"/>
    <w:rsid w:val="00D7440C"/>
    <w:rsid w:val="00D769B3"/>
    <w:rsid w:val="00DB5E38"/>
    <w:rsid w:val="00DF0DD5"/>
    <w:rsid w:val="00E105B2"/>
    <w:rsid w:val="00E56A3A"/>
    <w:rsid w:val="00E647D9"/>
    <w:rsid w:val="00E67E2E"/>
    <w:rsid w:val="00E80562"/>
    <w:rsid w:val="00E8381D"/>
    <w:rsid w:val="00E93AC5"/>
    <w:rsid w:val="00E97630"/>
    <w:rsid w:val="00F05C31"/>
    <w:rsid w:val="00F32A0C"/>
    <w:rsid w:val="00F54CEB"/>
    <w:rsid w:val="00F6666A"/>
    <w:rsid w:val="00F84FE9"/>
    <w:rsid w:val="00F86A87"/>
    <w:rsid w:val="00FA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59ED9E-DEEB-4C4C-B415-3A03E6C4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87A"/>
    <w:rPr>
      <w:color w:val="0563C1" w:themeColor="hyperlink"/>
      <w:u w:val="single"/>
    </w:rPr>
  </w:style>
  <w:style w:type="table" w:styleId="a4">
    <w:name w:val="Table Grid"/>
    <w:basedOn w:val="a1"/>
    <w:uiPriority w:val="39"/>
    <w:rsid w:val="00B2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86781"/>
    <w:pPr>
      <w:ind w:leftChars="400" w:left="840"/>
    </w:pPr>
  </w:style>
  <w:style w:type="paragraph" w:styleId="a6">
    <w:name w:val="header"/>
    <w:basedOn w:val="a"/>
    <w:link w:val="a7"/>
    <w:uiPriority w:val="99"/>
    <w:unhideWhenUsed/>
    <w:rsid w:val="00CD73A5"/>
    <w:pPr>
      <w:tabs>
        <w:tab w:val="center" w:pos="4252"/>
        <w:tab w:val="right" w:pos="8504"/>
      </w:tabs>
      <w:snapToGrid w:val="0"/>
    </w:pPr>
  </w:style>
  <w:style w:type="character" w:customStyle="1" w:styleId="a7">
    <w:name w:val="ヘッダー (文字)"/>
    <w:basedOn w:val="a0"/>
    <w:link w:val="a6"/>
    <w:uiPriority w:val="99"/>
    <w:rsid w:val="00CD73A5"/>
  </w:style>
  <w:style w:type="paragraph" w:styleId="a8">
    <w:name w:val="footer"/>
    <w:basedOn w:val="a"/>
    <w:link w:val="a9"/>
    <w:uiPriority w:val="99"/>
    <w:unhideWhenUsed/>
    <w:rsid w:val="00CD73A5"/>
    <w:pPr>
      <w:tabs>
        <w:tab w:val="center" w:pos="4252"/>
        <w:tab w:val="right" w:pos="8504"/>
      </w:tabs>
      <w:snapToGrid w:val="0"/>
    </w:pPr>
  </w:style>
  <w:style w:type="character" w:customStyle="1" w:styleId="a9">
    <w:name w:val="フッター (文字)"/>
    <w:basedOn w:val="a0"/>
    <w:link w:val="a8"/>
    <w:uiPriority w:val="99"/>
    <w:rsid w:val="00CD73A5"/>
  </w:style>
  <w:style w:type="paragraph" w:styleId="aa">
    <w:name w:val="Balloon Text"/>
    <w:basedOn w:val="a"/>
    <w:link w:val="ab"/>
    <w:uiPriority w:val="99"/>
    <w:semiHidden/>
    <w:unhideWhenUsed/>
    <w:rsid w:val="008853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53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0555">
      <w:bodyDiv w:val="1"/>
      <w:marLeft w:val="0"/>
      <w:marRight w:val="0"/>
      <w:marTop w:val="0"/>
      <w:marBottom w:val="0"/>
      <w:divBdr>
        <w:top w:val="none" w:sz="0" w:space="0" w:color="auto"/>
        <w:left w:val="none" w:sz="0" w:space="0" w:color="auto"/>
        <w:bottom w:val="none" w:sz="0" w:space="0" w:color="auto"/>
        <w:right w:val="none" w:sz="0" w:space="0" w:color="auto"/>
      </w:divBdr>
    </w:div>
    <w:div w:id="1773548447">
      <w:bodyDiv w:val="1"/>
      <w:marLeft w:val="0"/>
      <w:marRight w:val="0"/>
      <w:marTop w:val="0"/>
      <w:marBottom w:val="0"/>
      <w:divBdr>
        <w:top w:val="none" w:sz="0" w:space="0" w:color="auto"/>
        <w:left w:val="none" w:sz="0" w:space="0" w:color="auto"/>
        <w:bottom w:val="none" w:sz="0" w:space="0" w:color="auto"/>
        <w:right w:val="none" w:sz="0" w:space="0" w:color="auto"/>
      </w:divBdr>
    </w:div>
    <w:div w:id="19782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F09A-C6AD-4341-8331-B84D751D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OJ030</dc:creator>
  <cp:keywords/>
  <dc:description/>
  <cp:lastModifiedBy>OJ030</cp:lastModifiedBy>
  <cp:revision>44</cp:revision>
  <cp:lastPrinted>2018-07-20T07:25:00Z</cp:lastPrinted>
  <dcterms:created xsi:type="dcterms:W3CDTF">2018-06-04T00:19:00Z</dcterms:created>
  <dcterms:modified xsi:type="dcterms:W3CDTF">2018-08-01T04:47:00Z</dcterms:modified>
</cp:coreProperties>
</file>