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FF" w:rsidRPr="00880607" w:rsidRDefault="007A5FFF" w:rsidP="007A5FFF">
      <w:pPr>
        <w:overflowPunct w:val="0"/>
        <w:ind w:left="258" w:firstLine="339"/>
        <w:jc w:val="center"/>
        <w:textAlignment w:val="baseline"/>
        <w:rPr>
          <w:rFonts w:ascii="游ゴシック" w:eastAsia="游ゴシック" w:hAnsi="游ゴシック" w:cs="ＭＳ 明朝"/>
          <w:color w:val="000000" w:themeColor="text1"/>
          <w:kern w:val="0"/>
          <w:sz w:val="36"/>
          <w:szCs w:val="36"/>
        </w:rPr>
      </w:pPr>
      <w:r w:rsidRPr="007A5FFF">
        <w:rPr>
          <w:rFonts w:ascii="游ゴシック" w:eastAsia="游ゴシック" w:hAnsi="游ゴシック" w:cs="ＭＳ 明朝" w:hint="eastAsia"/>
          <w:kern w:val="0"/>
          <w:sz w:val="36"/>
          <w:szCs w:val="36"/>
        </w:rPr>
        <w:t>介護サービス</w:t>
      </w:r>
      <w:r w:rsidRPr="00880607">
        <w:rPr>
          <w:rFonts w:ascii="游ゴシック" w:eastAsia="游ゴシック" w:hAnsi="游ゴシック" w:cs="ＭＳ 明朝" w:hint="eastAsia"/>
          <w:color w:val="000000" w:themeColor="text1"/>
          <w:kern w:val="0"/>
          <w:sz w:val="36"/>
          <w:szCs w:val="36"/>
        </w:rPr>
        <w:t>事業者自主点検表</w:t>
      </w:r>
    </w:p>
    <w:p w:rsidR="007A5FFF" w:rsidRPr="00880607" w:rsidRDefault="003A508B" w:rsidP="007A5FFF">
      <w:pPr>
        <w:overflowPunct w:val="0"/>
        <w:ind w:left="258" w:firstLine="339"/>
        <w:jc w:val="center"/>
        <w:textAlignment w:val="baseline"/>
        <w:rPr>
          <w:rFonts w:ascii="游ゴシック" w:eastAsia="游ゴシック" w:hAnsi="游ゴシック" w:cs="ＭＳ 明朝"/>
          <w:color w:val="000000" w:themeColor="text1"/>
          <w:kern w:val="0"/>
          <w:sz w:val="36"/>
          <w:szCs w:val="36"/>
        </w:rPr>
      </w:pPr>
      <w:r w:rsidRPr="00545B8C">
        <w:rPr>
          <w:rFonts w:ascii="游ゴシック" w:eastAsia="游ゴシック" w:hAnsi="游ゴシック" w:cs="ＭＳ 明朝" w:hint="eastAsia"/>
          <w:kern w:val="0"/>
          <w:sz w:val="36"/>
          <w:szCs w:val="36"/>
        </w:rPr>
        <w:t>（令和３年</w:t>
      </w:r>
      <w:r w:rsidR="00A47C3D" w:rsidRPr="00545B8C">
        <w:rPr>
          <w:rFonts w:ascii="游ゴシック" w:eastAsia="游ゴシック" w:hAnsi="游ゴシック" w:cs="ＭＳ 明朝" w:hint="eastAsia"/>
          <w:kern w:val="0"/>
          <w:sz w:val="36"/>
          <w:szCs w:val="36"/>
        </w:rPr>
        <w:t>５</w:t>
      </w:r>
      <w:r w:rsidR="007A5FFF" w:rsidRPr="00880607">
        <w:rPr>
          <w:rFonts w:ascii="游ゴシック" w:eastAsia="游ゴシック" w:hAnsi="游ゴシック" w:cs="ＭＳ 明朝" w:hint="eastAsia"/>
          <w:color w:val="000000" w:themeColor="text1"/>
          <w:kern w:val="0"/>
          <w:sz w:val="36"/>
          <w:szCs w:val="36"/>
        </w:rPr>
        <w:t>月版）</w:t>
      </w:r>
    </w:p>
    <w:p w:rsidR="007A5FFF" w:rsidRPr="00880607" w:rsidRDefault="007A5FFF" w:rsidP="007A5FFF">
      <w:pPr>
        <w:adjustRightInd w:val="0"/>
        <w:spacing w:line="240" w:lineRule="atLeast"/>
        <w:ind w:left="432" w:firstLine="569"/>
        <w:contextualSpacing/>
        <w:jc w:val="center"/>
        <w:rPr>
          <w:rFonts w:ascii="游ゴシック" w:eastAsia="游ゴシック" w:hAnsi="游ゴシック" w:cs="ＭＳ 明朝"/>
          <w:color w:val="000000" w:themeColor="text1"/>
          <w:spacing w:val="115"/>
          <w:kern w:val="0"/>
          <w:sz w:val="36"/>
          <w:szCs w:val="36"/>
          <w:u w:val="single"/>
        </w:rPr>
      </w:pPr>
      <w:r w:rsidRPr="00880607">
        <w:rPr>
          <w:rFonts w:ascii="游ゴシック" w:eastAsia="游ゴシック" w:hAnsi="游ゴシック" w:cs="ＭＳ 明朝" w:hint="eastAsia"/>
          <w:color w:val="000000" w:themeColor="text1"/>
          <w:spacing w:val="115"/>
          <w:kern w:val="0"/>
          <w:sz w:val="36"/>
          <w:szCs w:val="36"/>
          <w:u w:val="single"/>
        </w:rPr>
        <w:t>訪問介護</w:t>
      </w:r>
    </w:p>
    <w:p w:rsidR="007A5FFF" w:rsidRPr="00880607" w:rsidRDefault="007A5FFF" w:rsidP="007A5FFF">
      <w:pPr>
        <w:adjustRightInd w:val="0"/>
        <w:spacing w:line="240" w:lineRule="atLeast"/>
        <w:ind w:left="432" w:firstLine="569"/>
        <w:contextualSpacing/>
        <w:jc w:val="center"/>
        <w:rPr>
          <w:rFonts w:ascii="游ゴシック" w:eastAsia="游ゴシック" w:hAnsi="游ゴシック" w:cs="ＭＳ 明朝"/>
          <w:color w:val="000000" w:themeColor="text1"/>
          <w:spacing w:val="115"/>
          <w:kern w:val="0"/>
          <w:sz w:val="36"/>
          <w:szCs w:val="36"/>
          <w:u w:val="single"/>
        </w:rPr>
      </w:pPr>
      <w:r w:rsidRPr="00880607">
        <w:rPr>
          <w:rFonts w:ascii="游ゴシック" w:eastAsia="游ゴシック" w:hAnsi="游ゴシック" w:cs="ＭＳ 明朝" w:hint="eastAsia"/>
          <w:color w:val="000000" w:themeColor="text1"/>
          <w:spacing w:val="115"/>
          <w:kern w:val="0"/>
          <w:sz w:val="36"/>
          <w:szCs w:val="36"/>
          <w:u w:val="single"/>
        </w:rPr>
        <w:t>及び</w:t>
      </w:r>
    </w:p>
    <w:p w:rsidR="007A5FFF" w:rsidRPr="00880607" w:rsidRDefault="007A5FFF" w:rsidP="007A5FFF">
      <w:pPr>
        <w:adjustRightInd w:val="0"/>
        <w:spacing w:line="240" w:lineRule="atLeast"/>
        <w:ind w:left="312" w:firstLine="411"/>
        <w:contextualSpacing/>
        <w:jc w:val="center"/>
        <w:rPr>
          <w:rFonts w:ascii="游ゴシック" w:eastAsia="游ゴシック" w:hAnsi="游ゴシック" w:cs="ＭＳ 明朝"/>
          <w:color w:val="000000" w:themeColor="text1"/>
          <w:kern w:val="0"/>
          <w:sz w:val="36"/>
          <w:szCs w:val="36"/>
          <w:u w:val="single"/>
        </w:rPr>
      </w:pPr>
      <w:r w:rsidRPr="00880607">
        <w:rPr>
          <w:rFonts w:ascii="游ゴシック" w:eastAsia="游ゴシック" w:hAnsi="游ゴシック" w:cs="ＭＳ 明朝" w:hint="eastAsia"/>
          <w:color w:val="000000" w:themeColor="text1"/>
          <w:spacing w:val="36"/>
          <w:kern w:val="0"/>
          <w:sz w:val="36"/>
          <w:szCs w:val="36"/>
          <w:u w:val="single"/>
          <w:fitText w:val="8136" w:id="1973640448"/>
        </w:rPr>
        <w:t>訪問介護相当サービス（第一号訪問事業</w:t>
      </w:r>
      <w:r w:rsidRPr="00880607">
        <w:rPr>
          <w:rFonts w:ascii="游ゴシック" w:eastAsia="游ゴシック" w:hAnsi="游ゴシック" w:cs="ＭＳ 明朝" w:hint="eastAsia"/>
          <w:color w:val="000000" w:themeColor="text1"/>
          <w:kern w:val="0"/>
          <w:sz w:val="36"/>
          <w:szCs w:val="36"/>
          <w:u w:val="single"/>
          <w:fitText w:val="8136" w:id="1973640448"/>
        </w:rPr>
        <w:t>）</w:t>
      </w:r>
    </w:p>
    <w:p w:rsidR="007B4542" w:rsidRPr="00880607" w:rsidRDefault="007B4542" w:rsidP="007A5FFF">
      <w:pPr>
        <w:adjustRightInd w:val="0"/>
        <w:spacing w:line="240" w:lineRule="atLeast"/>
        <w:ind w:left="258" w:firstLine="339"/>
        <w:contextualSpacing/>
        <w:jc w:val="center"/>
        <w:rPr>
          <w:rFonts w:ascii="MS UI Gothic" w:eastAsia="MS UI Gothic" w:hAnsi="MS UI Gothic" w:cs="ＭＳ 明朝"/>
          <w:color w:val="000000" w:themeColor="text1"/>
          <w:kern w:val="0"/>
          <w:sz w:val="36"/>
          <w:szCs w:val="36"/>
        </w:rPr>
      </w:pPr>
    </w:p>
    <w:tbl>
      <w:tblPr>
        <w:tblStyle w:val="1"/>
        <w:tblW w:w="8080" w:type="dxa"/>
        <w:tblInd w:w="959" w:type="dxa"/>
        <w:tblLook w:val="04A0" w:firstRow="1" w:lastRow="0" w:firstColumn="1" w:lastColumn="0" w:noHBand="0" w:noVBand="1"/>
      </w:tblPr>
      <w:tblGrid>
        <w:gridCol w:w="2551"/>
        <w:gridCol w:w="5529"/>
      </w:tblGrid>
      <w:tr w:rsidR="00880607" w:rsidRPr="00880607" w:rsidTr="00275690">
        <w:tc>
          <w:tcPr>
            <w:tcW w:w="2551" w:type="dxa"/>
            <w:tcBorders>
              <w:top w:val="single" w:sz="18" w:space="0" w:color="auto"/>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事業所</w:t>
            </w:r>
            <w:r w:rsidRPr="00880607">
              <w:rPr>
                <w:rFonts w:ascii="游ゴシック Light" w:eastAsia="游ゴシック Light" w:hAnsi="游ゴシック Light"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7A5FFF" w:rsidRPr="00880607" w:rsidRDefault="007A5FFF" w:rsidP="007A5FFF">
            <w:pPr>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0E33B2">
              <w:rPr>
                <w:rFonts w:ascii="游ゴシック Light" w:eastAsia="游ゴシック Light" w:hAnsi="游ゴシック Light" w:hint="eastAsia"/>
                <w:color w:val="000000" w:themeColor="text1"/>
                <w:w w:val="87"/>
                <w:sz w:val="28"/>
                <w:szCs w:val="28"/>
                <w:fitText w:val="2331" w:id="-1805394943"/>
              </w:rPr>
              <w:t>主な記入者 職・氏</w:t>
            </w:r>
            <w:r w:rsidRPr="000E33B2">
              <w:rPr>
                <w:rFonts w:ascii="游ゴシック Light" w:eastAsia="游ゴシック Light" w:hAnsi="游ゴシック Light" w:hint="eastAsia"/>
                <w:color w:val="000000" w:themeColor="text1"/>
                <w:spacing w:val="8"/>
                <w:w w:val="87"/>
                <w:sz w:val="28"/>
                <w:szCs w:val="28"/>
                <w:fitText w:val="2331" w:id="-1805394943"/>
              </w:rPr>
              <w:t>名</w:t>
            </w:r>
          </w:p>
        </w:tc>
        <w:tc>
          <w:tcPr>
            <w:tcW w:w="5529" w:type="dxa"/>
            <w:tcBorders>
              <w:left w:val="dotted" w:sz="4" w:space="0" w:color="auto"/>
              <w:right w:val="single" w:sz="18"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p>
        </w:tc>
      </w:tr>
      <w:tr w:rsidR="00880607" w:rsidRPr="00880607" w:rsidTr="00275690">
        <w:tc>
          <w:tcPr>
            <w:tcW w:w="2551" w:type="dxa"/>
            <w:tcBorders>
              <w:left w:val="single" w:sz="18" w:space="0" w:color="auto"/>
              <w:right w:val="dotted" w:sz="4" w:space="0" w:color="auto"/>
            </w:tcBorders>
          </w:tcPr>
          <w:p w:rsidR="007A5FFF" w:rsidRPr="00880607" w:rsidRDefault="007A5FFF" w:rsidP="007A5FFF">
            <w:pPr>
              <w:adjustRightInd w:val="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7A5FFF" w:rsidRPr="00880607" w:rsidRDefault="007A5FFF" w:rsidP="007A5FFF">
            <w:pPr>
              <w:adjustRightInd w:val="0"/>
              <w:contextualSpacing/>
              <w:jc w:val="center"/>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令和　　年　　月　　日</w:t>
            </w:r>
          </w:p>
        </w:tc>
      </w:tr>
      <w:tr w:rsidR="00880607" w:rsidRPr="00880607" w:rsidTr="00275690">
        <w:tc>
          <w:tcPr>
            <w:tcW w:w="2551" w:type="dxa"/>
            <w:tcBorders>
              <w:left w:val="single" w:sz="18" w:space="0" w:color="auto"/>
              <w:bottom w:val="single" w:sz="18" w:space="0" w:color="auto"/>
              <w:right w:val="dotted" w:sz="4" w:space="0" w:color="auto"/>
            </w:tcBorders>
          </w:tcPr>
          <w:p w:rsidR="007A5FFF" w:rsidRPr="00880607" w:rsidRDefault="007A5FFF" w:rsidP="007A5FFF">
            <w:pPr>
              <w:adjustRightInd w:val="0"/>
              <w:ind w:firstLineChars="50" w:firstLine="130"/>
              <w:contextualSpacing/>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7A5FFF" w:rsidRPr="00880607" w:rsidRDefault="007A5FFF" w:rsidP="007A5FFF">
            <w:pPr>
              <w:adjustRightInd w:val="0"/>
              <w:contextualSpacing/>
              <w:jc w:val="center"/>
              <w:rPr>
                <w:rFonts w:ascii="游ゴシック Light" w:eastAsia="游ゴシック Light" w:hAnsi="游ゴシック Light"/>
                <w:color w:val="000000" w:themeColor="text1"/>
                <w:sz w:val="28"/>
                <w:szCs w:val="28"/>
              </w:rPr>
            </w:pPr>
            <w:r w:rsidRPr="00880607">
              <w:rPr>
                <w:rFonts w:ascii="游ゴシック Light" w:eastAsia="游ゴシック Light" w:hAnsi="游ゴシック Light" w:hint="eastAsia"/>
                <w:color w:val="000000" w:themeColor="text1"/>
                <w:sz w:val="28"/>
                <w:szCs w:val="28"/>
              </w:rPr>
              <w:t>令和　　年　　月　　日</w:t>
            </w:r>
          </w:p>
        </w:tc>
      </w:tr>
    </w:tbl>
    <w:tbl>
      <w:tblPr>
        <w:tblStyle w:val="11"/>
        <w:tblpPr w:leftFromText="142" w:rightFromText="142" w:vertAnchor="text" w:horzAnchor="margin" w:tblpXSpec="center" w:tblpY="496"/>
        <w:tblW w:w="5812" w:type="dxa"/>
        <w:tblLook w:val="04A0" w:firstRow="1" w:lastRow="0" w:firstColumn="1" w:lastColumn="0" w:noHBand="0" w:noVBand="1"/>
      </w:tblPr>
      <w:tblGrid>
        <w:gridCol w:w="5812"/>
      </w:tblGrid>
      <w:tr w:rsidR="00880607" w:rsidRPr="00880607" w:rsidTr="007B4542">
        <w:trPr>
          <w:trHeight w:val="2407"/>
        </w:trPr>
        <w:tc>
          <w:tcPr>
            <w:tcW w:w="5812" w:type="dxa"/>
          </w:tcPr>
          <w:p w:rsidR="007A5FFF" w:rsidRPr="00880607" w:rsidRDefault="007A5FFF" w:rsidP="007B4542">
            <w:pPr>
              <w:adjustRightInd w:val="0"/>
              <w:spacing w:line="360" w:lineRule="exact"/>
              <w:ind w:left="133" w:hanging="133"/>
              <w:contextualSpacing/>
              <w:jc w:val="center"/>
              <w:rPr>
                <w:rFonts w:ascii="游ゴシック Light" w:eastAsia="游ゴシック Light" w:hAnsi="游ゴシック Light"/>
                <w:b/>
                <w:color w:val="000000" w:themeColor="text1"/>
                <w:sz w:val="20"/>
                <w:szCs w:val="20"/>
              </w:rPr>
            </w:pPr>
          </w:p>
          <w:p w:rsidR="007A5FFF" w:rsidRPr="00880607" w:rsidRDefault="007A5FFF" w:rsidP="007B4542">
            <w:pPr>
              <w:adjustRightInd w:val="0"/>
              <w:spacing w:line="360" w:lineRule="exact"/>
              <w:ind w:left="252" w:hanging="252"/>
              <w:contextualSpacing/>
              <w:jc w:val="center"/>
              <w:rPr>
                <w:rFonts w:ascii="游ゴシック Light" w:eastAsia="游ゴシック Light" w:hAnsi="游ゴシック Light"/>
                <w:b/>
                <w:color w:val="000000" w:themeColor="text1"/>
                <w:sz w:val="36"/>
                <w:szCs w:val="36"/>
              </w:rPr>
            </w:pPr>
            <w:r w:rsidRPr="00880607">
              <w:rPr>
                <w:rFonts w:ascii="游ゴシック Light" w:eastAsia="游ゴシック Light" w:hAnsi="游ゴシック Light"/>
                <w:b/>
                <w:color w:val="000000" w:themeColor="text1"/>
                <w:sz w:val="36"/>
                <w:szCs w:val="36"/>
              </w:rPr>
              <w:t>甲府</w:t>
            </w:r>
            <w:r w:rsidRPr="00880607">
              <w:rPr>
                <w:rFonts w:ascii="游ゴシック Light" w:eastAsia="游ゴシック Light" w:hAnsi="游ゴシック Light" w:hint="eastAsia"/>
                <w:b/>
                <w:color w:val="000000" w:themeColor="text1"/>
                <w:sz w:val="36"/>
                <w:szCs w:val="36"/>
              </w:rPr>
              <w:t>市</w:t>
            </w:r>
            <w:r w:rsidRPr="00880607">
              <w:rPr>
                <w:rFonts w:ascii="游ゴシック Light" w:eastAsia="游ゴシック Light" w:hAnsi="游ゴシック Light"/>
                <w:b/>
                <w:color w:val="000000" w:themeColor="text1"/>
                <w:sz w:val="36"/>
                <w:szCs w:val="36"/>
              </w:rPr>
              <w:t xml:space="preserve"> </w:t>
            </w:r>
            <w:r w:rsidRPr="00880607">
              <w:rPr>
                <w:rFonts w:ascii="游ゴシック Light" w:eastAsia="游ゴシック Light" w:hAnsi="游ゴシック Light" w:hint="eastAsia"/>
                <w:b/>
                <w:color w:val="000000" w:themeColor="text1"/>
                <w:sz w:val="36"/>
                <w:szCs w:val="36"/>
              </w:rPr>
              <w:t>福祉保健部</w:t>
            </w:r>
            <w:r w:rsidRPr="00880607">
              <w:rPr>
                <w:rFonts w:ascii="游ゴシック Light" w:eastAsia="游ゴシック Light" w:hAnsi="游ゴシック Light"/>
                <w:b/>
                <w:color w:val="000000" w:themeColor="text1"/>
                <w:sz w:val="36"/>
                <w:szCs w:val="36"/>
              </w:rPr>
              <w:t xml:space="preserve"> </w:t>
            </w:r>
            <w:r w:rsidRPr="00880607">
              <w:rPr>
                <w:rFonts w:ascii="游ゴシック Light" w:eastAsia="游ゴシック Light" w:hAnsi="游ゴシック Light" w:hint="eastAsia"/>
                <w:b/>
                <w:color w:val="000000" w:themeColor="text1"/>
                <w:sz w:val="36"/>
                <w:szCs w:val="36"/>
              </w:rPr>
              <w:t>指導監査課</w:t>
            </w:r>
          </w:p>
          <w:p w:rsidR="007A5FFF" w:rsidRPr="00880607" w:rsidRDefault="007A5FFF" w:rsidP="007B4542">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0607">
              <w:rPr>
                <w:rFonts w:ascii="游ゴシック Light" w:eastAsia="游ゴシック Light" w:hAnsi="游ゴシック Light"/>
                <w:b/>
                <w:color w:val="000000" w:themeColor="text1"/>
                <w:sz w:val="28"/>
                <w:szCs w:val="28"/>
              </w:rPr>
              <w:t>〒400-8585　甲府市丸の内１－１８－１</w:t>
            </w:r>
          </w:p>
          <w:p w:rsidR="007A5FFF" w:rsidRPr="00880607" w:rsidRDefault="007A5FFF" w:rsidP="007B4542">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0607">
              <w:rPr>
                <w:rFonts w:ascii="游ゴシック Light" w:eastAsia="游ゴシック Light" w:hAnsi="游ゴシック Light"/>
                <w:b/>
                <w:color w:val="000000" w:themeColor="text1"/>
                <w:sz w:val="28"/>
                <w:szCs w:val="28"/>
              </w:rPr>
              <w:t>甲府市役所</w:t>
            </w:r>
            <w:r w:rsidRPr="00880607">
              <w:rPr>
                <w:rFonts w:ascii="游ゴシック Light" w:eastAsia="游ゴシック Light" w:hAnsi="游ゴシック Light" w:hint="eastAsia"/>
                <w:b/>
                <w:color w:val="000000" w:themeColor="text1"/>
                <w:sz w:val="28"/>
                <w:szCs w:val="28"/>
              </w:rPr>
              <w:t xml:space="preserve">　本庁舎３F　</w:t>
            </w:r>
            <w:r w:rsidRPr="00880607">
              <w:rPr>
                <w:rFonts w:ascii="ＭＳ 明朝" w:eastAsia="ＭＳ 明朝" w:hAnsi="ＭＳ 明朝" w:cs="ＭＳ 明朝" w:hint="eastAsia"/>
                <w:b/>
                <w:color w:val="000000" w:themeColor="text1"/>
                <w:sz w:val="28"/>
                <w:szCs w:val="28"/>
              </w:rPr>
              <w:t>⑬</w:t>
            </w:r>
            <w:r w:rsidRPr="00880607">
              <w:rPr>
                <w:rFonts w:ascii="游ゴシック Light" w:eastAsia="游ゴシック Light" w:hAnsi="游ゴシック Light" w:hint="eastAsia"/>
                <w:b/>
                <w:color w:val="000000" w:themeColor="text1"/>
                <w:sz w:val="28"/>
                <w:szCs w:val="28"/>
              </w:rPr>
              <w:t>窓口</w:t>
            </w:r>
          </w:p>
          <w:p w:rsidR="007A5FFF" w:rsidRPr="00880607" w:rsidRDefault="007A5FFF" w:rsidP="007B4542">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0607">
              <w:rPr>
                <w:rFonts w:ascii="游ゴシック Light" w:eastAsia="游ゴシック Light" w:hAnsi="游ゴシック Light" w:hint="eastAsia"/>
                <w:b/>
                <w:color w:val="000000" w:themeColor="text1"/>
                <w:sz w:val="28"/>
                <w:szCs w:val="28"/>
              </w:rPr>
              <w:t>T</w:t>
            </w:r>
            <w:r w:rsidRPr="00880607">
              <w:rPr>
                <w:rFonts w:ascii="游ゴシック Light" w:eastAsia="游ゴシック Light" w:hAnsi="游ゴシック Light"/>
                <w:b/>
                <w:color w:val="000000" w:themeColor="text1"/>
                <w:sz w:val="28"/>
                <w:szCs w:val="28"/>
              </w:rPr>
              <w:t>EL</w:t>
            </w:r>
            <w:r w:rsidRPr="00880607">
              <w:rPr>
                <w:rFonts w:ascii="游ゴシック Light" w:eastAsia="游ゴシック Light" w:hAnsi="游ゴシック Light" w:hint="eastAsia"/>
                <w:b/>
                <w:color w:val="000000" w:themeColor="text1"/>
                <w:sz w:val="28"/>
                <w:szCs w:val="28"/>
              </w:rPr>
              <w:t>：055(223)7056　FAX：055(228)4889</w:t>
            </w:r>
          </w:p>
          <w:p w:rsidR="007A5FFF" w:rsidRPr="00880607" w:rsidRDefault="007A5FFF" w:rsidP="007B4542">
            <w:pPr>
              <w:adjustRightInd w:val="0"/>
              <w:spacing w:line="360" w:lineRule="exact"/>
              <w:ind w:left="193" w:hanging="193"/>
              <w:contextualSpacing/>
              <w:jc w:val="center"/>
              <w:rPr>
                <w:rFonts w:ascii="MS UI Gothic" w:eastAsia="MS UI Gothic" w:hAnsi="MS UI Gothic"/>
                <w:color w:val="000000" w:themeColor="text1"/>
                <w:sz w:val="32"/>
                <w:szCs w:val="32"/>
              </w:rPr>
            </w:pPr>
            <w:r w:rsidRPr="00880607">
              <w:rPr>
                <w:rFonts w:ascii="游ゴシック Light" w:eastAsia="游ゴシック Light" w:hAnsi="游ゴシック Light"/>
                <w:b/>
                <w:color w:val="000000" w:themeColor="text1"/>
                <w:sz w:val="28"/>
                <w:szCs w:val="28"/>
              </w:rPr>
              <w:t>e-</w:t>
            </w:r>
            <w:r w:rsidRPr="00880607">
              <w:rPr>
                <w:rFonts w:ascii="游ゴシック Light" w:eastAsia="游ゴシック Light" w:hAnsi="游ゴシック Light" w:hint="eastAsia"/>
                <w:b/>
                <w:color w:val="000000" w:themeColor="text1"/>
                <w:sz w:val="28"/>
                <w:szCs w:val="28"/>
              </w:rPr>
              <w:t>ma</w:t>
            </w:r>
            <w:r w:rsidRPr="00880607">
              <w:rPr>
                <w:rFonts w:ascii="游ゴシック Light" w:eastAsia="游ゴシック Light" w:hAnsi="游ゴシック Light"/>
                <w:b/>
                <w:color w:val="000000" w:themeColor="text1"/>
                <w:sz w:val="28"/>
                <w:szCs w:val="28"/>
              </w:rPr>
              <w:t>il：</w:t>
            </w:r>
            <w:r w:rsidRPr="00880607">
              <w:rPr>
                <w:rFonts w:ascii="游ゴシック Light" w:eastAsia="游ゴシック Light" w:hAnsi="游ゴシック Light" w:hint="eastAsia"/>
                <w:b/>
                <w:color w:val="000000" w:themeColor="text1"/>
                <w:sz w:val="28"/>
                <w:szCs w:val="28"/>
              </w:rPr>
              <w:t>f</w:t>
            </w:r>
            <w:r w:rsidRPr="00880607">
              <w:rPr>
                <w:rFonts w:ascii="游ゴシック Light" w:eastAsia="游ゴシック Light" w:hAnsi="游ゴシック Light"/>
                <w:b/>
                <w:color w:val="000000" w:themeColor="text1"/>
                <w:sz w:val="28"/>
                <w:szCs w:val="28"/>
              </w:rPr>
              <w:t>kansa@city.kofu.lg.jp</w:t>
            </w:r>
          </w:p>
        </w:tc>
      </w:tr>
    </w:tbl>
    <w:p w:rsidR="007A5FFF" w:rsidRPr="00865A14"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B4542" w:rsidRPr="00880607" w:rsidRDefault="007B4542"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7A5FFF" w:rsidRPr="00880607" w:rsidRDefault="007A5FFF" w:rsidP="007A5FFF">
      <w:pPr>
        <w:adjustRightInd w:val="0"/>
        <w:spacing w:line="240" w:lineRule="exact"/>
        <w:ind w:left="144" w:firstLine="189"/>
        <w:contextualSpacing/>
        <w:rPr>
          <w:rFonts w:ascii="MS UI Gothic" w:eastAsia="MS UI Gothic" w:hAnsi="MS UI Gothic" w:cs="ＭＳ 明朝"/>
          <w:color w:val="000000" w:themeColor="text1"/>
          <w:sz w:val="21"/>
        </w:rPr>
      </w:pPr>
    </w:p>
    <w:p w:rsidR="002E0698" w:rsidRPr="00880607" w:rsidRDefault="002E0698" w:rsidP="00530176">
      <w:pPr>
        <w:adjustRightInd w:val="0"/>
        <w:spacing w:line="240" w:lineRule="exact"/>
        <w:ind w:left="144" w:firstLine="189"/>
        <w:contextualSpacing/>
        <w:jc w:val="right"/>
        <w:rPr>
          <w:rFonts w:ascii="MS UI Gothic" w:eastAsia="MS UI Gothic" w:hAnsi="MS UI Gothic"/>
          <w:color w:val="000000" w:themeColor="text1"/>
          <w:sz w:val="21"/>
        </w:rPr>
      </w:pPr>
    </w:p>
    <w:p w:rsidR="007A5FFF" w:rsidRPr="00880607" w:rsidRDefault="007A5FFF" w:rsidP="00B135D3">
      <w:pPr>
        <w:overflowPunct w:val="0"/>
        <w:ind w:left="349" w:firstLine="459"/>
        <w:jc w:val="center"/>
        <w:textAlignment w:val="baseline"/>
        <w:rPr>
          <w:rFonts w:ascii="MS UI Gothic" w:eastAsia="MS UI Gothic" w:hAnsi="MS UI Gothic" w:cs="ＭＳ ゴシック"/>
          <w:color w:val="000000" w:themeColor="text1"/>
          <w:kern w:val="0"/>
          <w:sz w:val="48"/>
          <w:szCs w:val="48"/>
        </w:rPr>
      </w:pPr>
    </w:p>
    <w:p w:rsidR="00771648" w:rsidRPr="00880607" w:rsidRDefault="00771648">
      <w:pPr>
        <w:rPr>
          <w:rFonts w:ascii="MS UI Gothic" w:eastAsia="MS UI Gothic" w:hAnsi="MS UI Gothic" w:cs="ＭＳ ゴシック"/>
          <w:bCs/>
          <w:color w:val="000000" w:themeColor="text1"/>
          <w:spacing w:val="20"/>
          <w:kern w:val="0"/>
          <w:sz w:val="30"/>
          <w:szCs w:val="30"/>
        </w:rPr>
      </w:pPr>
      <w:r w:rsidRPr="00880607">
        <w:rPr>
          <w:rFonts w:ascii="MS UI Gothic" w:eastAsia="MS UI Gothic" w:hAnsi="MS UI Gothic" w:cs="ＭＳ ゴシック"/>
          <w:bCs/>
          <w:color w:val="000000" w:themeColor="text1"/>
          <w:spacing w:val="20"/>
          <w:kern w:val="0"/>
          <w:sz w:val="30"/>
          <w:szCs w:val="30"/>
        </w:rPr>
        <w:br w:type="page"/>
      </w:r>
    </w:p>
    <w:p w:rsidR="002E0698" w:rsidRPr="00880607" w:rsidRDefault="009B4995" w:rsidP="00B135D3">
      <w:pPr>
        <w:overflowPunct w:val="0"/>
        <w:ind w:left="242" w:firstLine="319"/>
        <w:jc w:val="center"/>
        <w:textAlignment w:val="baseline"/>
        <w:rPr>
          <w:rFonts w:ascii="MS UI Gothic" w:eastAsia="MS UI Gothic" w:hAnsi="MS UI Gothic" w:cs="Times New Roman"/>
          <w:color w:val="000000" w:themeColor="text1"/>
          <w:kern w:val="0"/>
          <w:sz w:val="21"/>
          <w:szCs w:val="21"/>
        </w:rPr>
      </w:pPr>
      <w:r w:rsidRPr="00880607">
        <w:rPr>
          <w:rFonts w:ascii="MS UI Gothic" w:eastAsia="MS UI Gothic" w:hAnsi="MS UI Gothic" w:cs="ＭＳ ゴシック" w:hint="eastAsia"/>
          <w:bCs/>
          <w:color w:val="000000" w:themeColor="text1"/>
          <w:spacing w:val="20"/>
          <w:kern w:val="0"/>
          <w:sz w:val="30"/>
          <w:szCs w:val="30"/>
        </w:rPr>
        <w:lastRenderedPageBreak/>
        <w:t>介護サービス事業者自主点検表の作成について</w:t>
      </w:r>
    </w:p>
    <w:p w:rsidR="002E0698" w:rsidRPr="00880607" w:rsidRDefault="002E0698" w:rsidP="00B135D3">
      <w:pPr>
        <w:ind w:left="212" w:firstLine="279"/>
        <w:rPr>
          <w:rFonts w:ascii="MS UI Gothic" w:eastAsia="MS UI Gothic" w:hAnsi="MS UI Gothic" w:cs="ＭＳ ゴシック"/>
          <w:bCs/>
          <w:color w:val="000000" w:themeColor="text1"/>
          <w:kern w:val="0"/>
          <w:szCs w:val="24"/>
        </w:rPr>
      </w:pPr>
      <w:r w:rsidRPr="00880607">
        <w:rPr>
          <w:rFonts w:ascii="MS UI Gothic" w:eastAsia="MS UI Gothic" w:hAnsi="MS UI Gothic" w:cs="ＭＳ ゴシック" w:hint="eastAsia"/>
          <w:bCs/>
          <w:color w:val="000000" w:themeColor="text1"/>
          <w:kern w:val="0"/>
          <w:sz w:val="30"/>
          <w:szCs w:val="30"/>
        </w:rPr>
        <w:t xml:space="preserve">　　　　　　　　　</w:t>
      </w:r>
    </w:p>
    <w:p w:rsidR="003F0C52" w:rsidRPr="00880607" w:rsidRDefault="003F0C52" w:rsidP="003F0C52">
      <w:pPr>
        <w:overflowPunct w:val="0"/>
        <w:spacing w:line="340" w:lineRule="exact"/>
        <w:ind w:left="235" w:hangingChars="118" w:hanging="235"/>
        <w:textAlignment w:val="baseline"/>
        <w:rPr>
          <w:rFonts w:ascii="MS UI Gothic" w:eastAsia="MS UI Gothic" w:hAnsi="MS UI Gothic" w:cs="ＭＳ ゴシック"/>
          <w:color w:val="000000" w:themeColor="text1"/>
          <w:kern w:val="0"/>
          <w:sz w:val="22"/>
        </w:rPr>
      </w:pPr>
      <w:r w:rsidRPr="00880607">
        <w:rPr>
          <w:rFonts w:ascii="MS UI Gothic" w:eastAsia="MS UI Gothic" w:hAnsi="MS UI Gothic" w:cs="ＭＳ ゴシック" w:hint="eastAsia"/>
          <w:color w:val="000000" w:themeColor="text1"/>
          <w:kern w:val="0"/>
          <w:sz w:val="22"/>
        </w:rPr>
        <w:t>１　趣　　旨</w:t>
      </w:r>
    </w:p>
    <w:p w:rsidR="002E0698" w:rsidRPr="00880607" w:rsidRDefault="003F0C52" w:rsidP="003F0C52">
      <w:pPr>
        <w:overflowPunct w:val="0"/>
        <w:spacing w:line="340" w:lineRule="exact"/>
        <w:ind w:left="235" w:hangingChars="118" w:hanging="235"/>
        <w:textAlignment w:val="baseline"/>
        <w:rPr>
          <w:rFonts w:ascii="MS UI Gothic" w:eastAsia="MS UI Gothic" w:hAnsi="MS UI Gothic" w:cs="ＭＳ 明朝"/>
          <w:color w:val="000000" w:themeColor="text1"/>
          <w:spacing w:val="20"/>
          <w:kern w:val="0"/>
          <w:sz w:val="21"/>
          <w:szCs w:val="21"/>
        </w:rPr>
      </w:pPr>
      <w:r w:rsidRPr="00880607">
        <w:rPr>
          <w:rFonts w:ascii="MS UI Gothic" w:eastAsia="MS UI Gothic" w:hAnsi="MS UI Gothic" w:cs="ＭＳ ゴシック" w:hint="eastAsia"/>
          <w:color w:val="000000" w:themeColor="text1"/>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E0698" w:rsidRPr="00880607">
        <w:rPr>
          <w:rFonts w:ascii="MS UI Gothic" w:eastAsia="MS UI Gothic" w:hAnsi="MS UI Gothic" w:cs="ＭＳ 明朝"/>
          <w:color w:val="000000" w:themeColor="text1"/>
          <w:spacing w:val="20"/>
          <w:kern w:val="0"/>
          <w:sz w:val="21"/>
          <w:szCs w:val="21"/>
        </w:rPr>
        <w:t xml:space="preserve">    </w:t>
      </w:r>
    </w:p>
    <w:p w:rsidR="003F0C52" w:rsidRPr="00880607" w:rsidRDefault="003F0C52" w:rsidP="003F0C52">
      <w:pPr>
        <w:overflowPunct w:val="0"/>
        <w:spacing w:line="340" w:lineRule="exact"/>
        <w:ind w:left="223" w:hangingChars="118" w:hanging="223"/>
        <w:textAlignment w:val="baseline"/>
        <w:rPr>
          <w:rFonts w:ascii="MS UI Gothic" w:eastAsia="MS UI Gothic" w:hAnsi="MS UI Gothic" w:cs="Times New Roman"/>
          <w:color w:val="000000" w:themeColor="text1"/>
          <w:kern w:val="0"/>
          <w:sz w:val="21"/>
          <w:szCs w:val="21"/>
        </w:rPr>
      </w:pP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２　実施方法</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①　定期的に実施するとともに、事業所への実地指導が行われるときは、他の関係書類とともに市へ提出してください。なお、この場合、必ず控えを保管してください。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③　点検事項について、全てが満たされていない場合（一部は満たしているが、一部は満たしていないような場合）は、「いいえ」に○印をしてください。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④　各項目の文中、単に「以下同じ」「以下○○という。」との記載がある場合には、当該項目内において同じ、または○○であるということを示しています。</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 xml:space="preserve">⑤　</w:t>
      </w:r>
      <w:r w:rsidRPr="006266A7">
        <w:rPr>
          <w:rFonts w:ascii="MS UI Gothic" w:eastAsia="MS UI Gothic" w:hAnsi="MS UI Gothic" w:cs="ＭＳ ゴシック" w:hint="eastAsia"/>
          <w:color w:val="000000" w:themeColor="text1"/>
          <w:spacing w:val="20"/>
          <w:kern w:val="0"/>
          <w:sz w:val="22"/>
          <w:u w:val="single"/>
        </w:rPr>
        <w:t>アンダーラインが引いてある部分は</w:t>
      </w:r>
      <w:r w:rsidRPr="00880607">
        <w:rPr>
          <w:rFonts w:ascii="MS UI Gothic" w:eastAsia="MS UI Gothic" w:hAnsi="MS UI Gothic" w:cs="ＭＳ ゴシック" w:hint="eastAsia"/>
          <w:color w:val="000000" w:themeColor="text1"/>
          <w:spacing w:val="20"/>
          <w:kern w:val="0"/>
          <w:sz w:val="22"/>
        </w:rPr>
        <w:t>、原則とし</w:t>
      </w:r>
      <w:r w:rsidRPr="00545B8C">
        <w:rPr>
          <w:rFonts w:ascii="MS UI Gothic" w:eastAsia="MS UI Gothic" w:hAnsi="MS UI Gothic" w:cs="ＭＳ ゴシック" w:hint="eastAsia"/>
          <w:spacing w:val="20"/>
          <w:kern w:val="0"/>
          <w:sz w:val="22"/>
        </w:rPr>
        <w:t>て</w:t>
      </w:r>
      <w:r w:rsidR="006266A7" w:rsidRPr="00545B8C">
        <w:rPr>
          <w:rFonts w:ascii="MS UI Gothic" w:eastAsia="MS UI Gothic" w:hAnsi="MS UI Gothic" w:cs="ＭＳ ゴシック" w:hint="eastAsia"/>
          <w:spacing w:val="20"/>
          <w:kern w:val="0"/>
          <w:sz w:val="22"/>
        </w:rPr>
        <w:t>令和3年</w:t>
      </w:r>
      <w:r w:rsidRPr="00545B8C">
        <w:rPr>
          <w:rFonts w:ascii="MS UI Gothic" w:eastAsia="MS UI Gothic" w:hAnsi="MS UI Gothic" w:cs="ＭＳ ゴシック" w:hint="eastAsia"/>
          <w:spacing w:val="20"/>
          <w:kern w:val="0"/>
          <w:sz w:val="22"/>
        </w:rPr>
        <w:t>度改正に</w:t>
      </w:r>
      <w:r w:rsidRPr="00880607">
        <w:rPr>
          <w:rFonts w:ascii="MS UI Gothic" w:eastAsia="MS UI Gothic" w:hAnsi="MS UI Gothic" w:cs="ＭＳ ゴシック" w:hint="eastAsia"/>
          <w:color w:val="000000" w:themeColor="text1"/>
          <w:spacing w:val="20"/>
          <w:kern w:val="0"/>
          <w:sz w:val="22"/>
        </w:rPr>
        <w:t>係る部分です。</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⑥　複数の職員で検討のうえ点検してください。</w:t>
      </w:r>
    </w:p>
    <w:p w:rsidR="009463C7" w:rsidRPr="00880607" w:rsidRDefault="009463C7" w:rsidP="009463C7">
      <w:pPr>
        <w:overflowPunct w:val="0"/>
        <w:spacing w:line="340" w:lineRule="exact"/>
        <w:ind w:left="478" w:hangingChars="200" w:hanging="478"/>
        <w:textAlignment w:val="baseline"/>
        <w:rPr>
          <w:rFonts w:ascii="MS UI Gothic" w:eastAsia="MS UI Gothic" w:hAnsi="MS UI Gothic" w:cs="ＭＳ ゴシック"/>
          <w:color w:val="000000" w:themeColor="text1"/>
          <w:spacing w:val="20"/>
          <w:kern w:val="0"/>
          <w:sz w:val="22"/>
        </w:rPr>
      </w:pPr>
      <w:r w:rsidRPr="00880607">
        <w:rPr>
          <w:rFonts w:ascii="MS UI Gothic" w:eastAsia="MS UI Gothic" w:hAnsi="MS UI Gothic" w:cs="ＭＳ ゴシック" w:hint="eastAsia"/>
          <w:color w:val="000000" w:themeColor="text1"/>
          <w:spacing w:val="20"/>
          <w:kern w:val="0"/>
          <w:sz w:val="22"/>
        </w:rPr>
        <w:t>⑦　点検項目ごとに根拠法令等を記載していますので、参考にしてください。</w:t>
      </w:r>
    </w:p>
    <w:p w:rsidR="000F719D" w:rsidRDefault="009463C7" w:rsidP="000F719D">
      <w:pPr>
        <w:overflowPunct w:val="0"/>
        <w:spacing w:line="340" w:lineRule="exact"/>
        <w:ind w:left="229" w:hangingChars="100" w:hanging="229"/>
        <w:textAlignment w:val="baseline"/>
        <w:rPr>
          <w:rFonts w:ascii="MS UI Gothic" w:eastAsia="MS UI Gothic" w:hAnsi="MS UI Gothic" w:cs="ＭＳ 明朝"/>
          <w:color w:val="000000" w:themeColor="text1"/>
          <w:spacing w:val="20"/>
          <w:kern w:val="0"/>
          <w:sz w:val="21"/>
          <w:szCs w:val="24"/>
        </w:rPr>
      </w:pPr>
      <w:r w:rsidRPr="00880607">
        <w:rPr>
          <w:rFonts w:ascii="MS UI Gothic" w:eastAsia="MS UI Gothic" w:hAnsi="MS UI Gothic" w:cs="ＭＳ 明朝" w:hint="eastAsia"/>
          <w:color w:val="000000" w:themeColor="text1"/>
          <w:spacing w:val="20"/>
          <w:kern w:val="0"/>
          <w:sz w:val="21"/>
          <w:szCs w:val="24"/>
        </w:rPr>
        <w:t>⑧</w:t>
      </w:r>
      <w:r w:rsidR="00DC190F" w:rsidRPr="00880607">
        <w:rPr>
          <w:rFonts w:ascii="MS UI Gothic" w:eastAsia="MS UI Gothic" w:hAnsi="MS UI Gothic" w:cs="ＭＳ 明朝" w:hint="eastAsia"/>
          <w:color w:val="000000" w:themeColor="text1"/>
          <w:spacing w:val="20"/>
          <w:kern w:val="0"/>
          <w:sz w:val="21"/>
          <w:szCs w:val="24"/>
        </w:rPr>
        <w:t xml:space="preserve">　この自主点検表は、指定訪問介護の運営基準等を基調に作成されていますが、指定訪問介護事業者が</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（指定第１号訪問事業）事業者の指定を併せて受け、かつ指定訪問介護の事業と</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（指定第１号訪問事業）の事業とが同一の事業所において一体的に運営されている場合には、</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（指定第１号訪問事業）についても指定訪問介護の運営基準等に準じて（原則、指定訪問介護を</w:t>
      </w:r>
      <w:r w:rsidR="00DC190F" w:rsidRPr="00880607">
        <w:rPr>
          <w:rFonts w:ascii="MS UI Gothic" w:eastAsia="MS UI Gothic" w:hAnsi="MS UI Gothic" w:cs="ＭＳ 明朝" w:hint="eastAsia"/>
          <w:color w:val="000000" w:themeColor="text1"/>
          <w:spacing w:val="20"/>
          <w:kern w:val="0"/>
          <w:sz w:val="21"/>
          <w:szCs w:val="24"/>
          <w:u w:val="single"/>
        </w:rPr>
        <w:t>指定訪問介護相当サービス</w:t>
      </w:r>
      <w:r w:rsidR="00DC190F" w:rsidRPr="00880607">
        <w:rPr>
          <w:rFonts w:ascii="MS UI Gothic" w:eastAsia="MS UI Gothic" w:hAnsi="MS UI Gothic" w:cs="ＭＳ 明朝" w:hint="eastAsia"/>
          <w:color w:val="000000" w:themeColor="text1"/>
          <w:spacing w:val="20"/>
          <w:kern w:val="0"/>
          <w:sz w:val="21"/>
          <w:szCs w:val="24"/>
        </w:rPr>
        <w:t>（指定第１号訪問事業）に読み替えて）一緒に自主点検してください。</w:t>
      </w:r>
      <w:r w:rsidR="007F68B0" w:rsidRPr="00880607">
        <w:rPr>
          <w:rFonts w:ascii="MS UI Gothic" w:eastAsia="MS UI Gothic" w:hAnsi="MS UI Gothic" w:cs="ＭＳ 明朝" w:hint="eastAsia"/>
          <w:color w:val="000000" w:themeColor="text1"/>
          <w:spacing w:val="20"/>
          <w:kern w:val="0"/>
          <w:sz w:val="21"/>
          <w:szCs w:val="24"/>
        </w:rPr>
        <w:t>なお、指定訪問介護相当サービス（指定第１号訪問事業）に関する記載の部分は</w:t>
      </w:r>
      <w:r w:rsidR="007F68B0" w:rsidRPr="000F719D">
        <w:rPr>
          <w:rFonts w:ascii="MS UI Gothic" w:eastAsia="MS UI Gothic" w:hAnsi="MS UI Gothic" w:cs="ＭＳ 明朝" w:hint="eastAsia"/>
          <w:color w:val="000000" w:themeColor="text1"/>
          <w:spacing w:val="20"/>
          <w:kern w:val="0"/>
          <w:sz w:val="21"/>
          <w:szCs w:val="24"/>
          <w:shd w:val="pct15" w:color="auto" w:fill="FFFFFF"/>
        </w:rPr>
        <w:t>網掛</w:t>
      </w:r>
      <w:r w:rsidR="007F68B0" w:rsidRPr="00880607">
        <w:rPr>
          <w:rFonts w:ascii="MS UI Gothic" w:eastAsia="MS UI Gothic" w:hAnsi="MS UI Gothic" w:cs="ＭＳ 明朝" w:hint="eastAsia"/>
          <w:color w:val="000000" w:themeColor="text1"/>
          <w:spacing w:val="20"/>
          <w:kern w:val="0"/>
          <w:sz w:val="21"/>
          <w:szCs w:val="24"/>
        </w:rPr>
        <w:t>にて表示してあります。</w:t>
      </w:r>
    </w:p>
    <w:p w:rsidR="00DC190F" w:rsidRPr="00880607" w:rsidRDefault="00DC190F" w:rsidP="000F719D">
      <w:pPr>
        <w:overflowPunct w:val="0"/>
        <w:spacing w:line="340" w:lineRule="exact"/>
        <w:ind w:leftChars="100" w:left="219" w:firstLineChars="100" w:firstLine="229"/>
        <w:textAlignment w:val="baseline"/>
        <w:rPr>
          <w:rFonts w:ascii="MS UI Gothic" w:eastAsia="MS UI Gothic" w:hAnsi="MS UI Gothic" w:cs="ＭＳ 明朝"/>
          <w:color w:val="000000" w:themeColor="text1"/>
          <w:spacing w:val="20"/>
          <w:kern w:val="0"/>
          <w:sz w:val="21"/>
          <w:szCs w:val="24"/>
        </w:rPr>
      </w:pPr>
      <w:r w:rsidRPr="00880607">
        <w:rPr>
          <w:rFonts w:ascii="MS UI Gothic" w:eastAsia="MS UI Gothic" w:hAnsi="MS UI Gothic" w:cs="ＭＳ 明朝" w:hint="eastAsia"/>
          <w:color w:val="000000" w:themeColor="text1"/>
          <w:spacing w:val="20"/>
          <w:kern w:val="0"/>
          <w:sz w:val="21"/>
          <w:szCs w:val="24"/>
          <w:u w:val="single"/>
        </w:rPr>
        <w:t>また、指定共生型訪問介護事業所については、「訪問介護」を「共生型訪問介護」に読み替えて点検してください。なお、明朝体で書かれた部分については、共生型訪問介護独自の基準等ですので、当該部分については、指定共生型訪問介護事業所のみ点検してください。</w:t>
      </w:r>
    </w:p>
    <w:p w:rsidR="00F1155C" w:rsidRPr="00880607" w:rsidRDefault="00F1155C" w:rsidP="00DF5CB5">
      <w:pPr>
        <w:ind w:leftChars="15" w:left="92" w:hangingChars="31" w:hanging="59"/>
        <w:rPr>
          <w:rFonts w:ascii="MS UI Gothic" w:eastAsia="MS UI Gothic" w:hAnsi="MS UI Gothic" w:cs="ＭＳ ゴシック"/>
          <w:color w:val="000000" w:themeColor="text1"/>
          <w:kern w:val="0"/>
          <w:sz w:val="21"/>
          <w:szCs w:val="21"/>
        </w:rPr>
      </w:pPr>
    </w:p>
    <w:p w:rsidR="002E0698" w:rsidRPr="00880607" w:rsidRDefault="002E0698" w:rsidP="00DF5CB5">
      <w:pPr>
        <w:ind w:leftChars="15" w:left="95" w:hangingChars="31" w:hanging="62"/>
        <w:rPr>
          <w:rFonts w:ascii="MS UI Gothic" w:eastAsia="MS UI Gothic" w:hAnsi="MS UI Gothic" w:cs="ＭＳ ゴシック"/>
          <w:color w:val="000000" w:themeColor="text1"/>
          <w:kern w:val="0"/>
          <w:sz w:val="22"/>
          <w:szCs w:val="21"/>
        </w:rPr>
      </w:pPr>
      <w:r w:rsidRPr="00880607">
        <w:rPr>
          <w:rFonts w:ascii="MS UI Gothic" w:eastAsia="MS UI Gothic" w:hAnsi="MS UI Gothic" w:cs="ＭＳ ゴシック" w:hint="eastAsia"/>
          <w:color w:val="000000" w:themeColor="text1"/>
          <w:kern w:val="0"/>
          <w:sz w:val="22"/>
          <w:szCs w:val="21"/>
        </w:rPr>
        <w:t>３</w:t>
      </w:r>
      <w:r w:rsidR="00DF5CB5" w:rsidRPr="00880607">
        <w:rPr>
          <w:rFonts w:ascii="MS UI Gothic" w:eastAsia="MS UI Gothic" w:hAnsi="MS UI Gothic" w:cs="Times New Roman" w:hint="eastAsia"/>
          <w:color w:val="000000" w:themeColor="text1"/>
          <w:kern w:val="0"/>
          <w:sz w:val="22"/>
          <w:szCs w:val="21"/>
        </w:rPr>
        <w:t xml:space="preserve">　</w:t>
      </w:r>
      <w:r w:rsidRPr="00880607">
        <w:rPr>
          <w:rFonts w:ascii="MS UI Gothic" w:eastAsia="MS UI Gothic" w:hAnsi="MS UI Gothic" w:cs="ＭＳ ゴシック" w:hint="eastAsia"/>
          <w:color w:val="000000" w:themeColor="text1"/>
          <w:kern w:val="0"/>
          <w:sz w:val="22"/>
          <w:szCs w:val="21"/>
        </w:rPr>
        <w:t>根拠法令等</w:t>
      </w:r>
    </w:p>
    <w:p w:rsidR="0069730D" w:rsidRPr="00880607" w:rsidRDefault="0069730D" w:rsidP="00DF5CB5">
      <w:pPr>
        <w:ind w:leftChars="15" w:left="92" w:hangingChars="31" w:hanging="59"/>
        <w:rPr>
          <w:rFonts w:ascii="MS UI Gothic" w:eastAsia="MS UI Gothic" w:hAnsi="MS UI Gothic" w:cs="ＭＳ ゴシック"/>
          <w:color w:val="000000" w:themeColor="text1"/>
          <w:kern w:val="0"/>
          <w:sz w:val="21"/>
          <w:szCs w:val="21"/>
        </w:rPr>
      </w:pPr>
      <w:r w:rsidRPr="00880607">
        <w:rPr>
          <w:rFonts w:ascii="MS UI Gothic" w:eastAsia="MS UI Gothic" w:hAnsi="MS UI Gothic"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5"/>
        <w:gridCol w:w="7693"/>
      </w:tblGrid>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条例</w:t>
            </w:r>
          </w:p>
        </w:tc>
        <w:tc>
          <w:tcPr>
            <w:tcW w:w="7796" w:type="dxa"/>
            <w:vAlign w:val="center"/>
          </w:tcPr>
          <w:p w:rsidR="00587837" w:rsidRPr="00880607" w:rsidRDefault="00587837" w:rsidP="00587837">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甲府市指定居宅サービス等の事業の人員、設備及び運営等に関する基準を定める条例</w:t>
            </w:r>
          </w:p>
          <w:p w:rsidR="00C534EE" w:rsidRPr="00880607" w:rsidRDefault="000C415C" w:rsidP="000C415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（平成３１</w:t>
            </w:r>
            <w:r w:rsidR="00587837" w:rsidRPr="00880607">
              <w:rPr>
                <w:rFonts w:ascii="MS UI Gothic" w:eastAsia="MS UI Gothic" w:hAnsi="MS UI Gothic" w:hint="eastAsia"/>
                <w:color w:val="000000" w:themeColor="text1"/>
                <w:sz w:val="20"/>
                <w:szCs w:val="21"/>
              </w:rPr>
              <w:t>年</w:t>
            </w:r>
            <w:r w:rsidR="0046243C">
              <w:rPr>
                <w:rFonts w:ascii="MS UI Gothic" w:eastAsia="MS UI Gothic" w:hAnsi="MS UI Gothic" w:hint="eastAsia"/>
                <w:color w:val="000000" w:themeColor="text1"/>
                <w:sz w:val="20"/>
                <w:szCs w:val="21"/>
              </w:rPr>
              <w:t>３</w:t>
            </w:r>
            <w:r w:rsidR="008A5101" w:rsidRPr="00880607">
              <w:rPr>
                <w:rFonts w:ascii="MS UI Gothic" w:eastAsia="MS UI Gothic" w:hAnsi="MS UI Gothic" w:hint="eastAsia"/>
                <w:color w:val="000000" w:themeColor="text1"/>
                <w:sz w:val="20"/>
                <w:szCs w:val="21"/>
              </w:rPr>
              <w:t>月</w:t>
            </w:r>
            <w:r w:rsidR="0046243C">
              <w:rPr>
                <w:rFonts w:ascii="MS UI Gothic" w:eastAsia="MS UI Gothic" w:hAnsi="MS UI Gothic" w:hint="eastAsia"/>
                <w:color w:val="000000" w:themeColor="text1"/>
                <w:sz w:val="20"/>
                <w:szCs w:val="21"/>
              </w:rPr>
              <w:t>２９</w:t>
            </w:r>
            <w:r w:rsidR="008A5101" w:rsidRPr="00880607">
              <w:rPr>
                <w:rFonts w:ascii="MS UI Gothic" w:eastAsia="MS UI Gothic" w:hAnsi="MS UI Gothic" w:hint="eastAsia"/>
                <w:color w:val="000000" w:themeColor="text1"/>
                <w:sz w:val="20"/>
                <w:szCs w:val="21"/>
              </w:rPr>
              <w:t>日</w:t>
            </w:r>
            <w:r w:rsidRPr="00880607">
              <w:rPr>
                <w:rFonts w:ascii="MS UI Gothic" w:eastAsia="MS UI Gothic" w:hAnsi="MS UI Gothic" w:hint="eastAsia"/>
                <w:color w:val="000000" w:themeColor="text1"/>
                <w:sz w:val="20"/>
                <w:szCs w:val="21"/>
              </w:rPr>
              <w:t>甲府市条例第４</w:t>
            </w:r>
            <w:r w:rsidR="00587837" w:rsidRPr="00880607">
              <w:rPr>
                <w:rFonts w:ascii="MS UI Gothic" w:eastAsia="MS UI Gothic" w:hAnsi="MS UI Gothic" w:hint="eastAsia"/>
                <w:color w:val="000000" w:themeColor="text1"/>
                <w:sz w:val="20"/>
                <w:szCs w:val="21"/>
              </w:rPr>
              <w:t>号）</w:t>
            </w:r>
          </w:p>
        </w:tc>
      </w:tr>
      <w:tr w:rsidR="00880607" w:rsidRPr="00880607" w:rsidTr="00587837">
        <w:tc>
          <w:tcPr>
            <w:tcW w:w="1701" w:type="dxa"/>
            <w:shd w:val="clear" w:color="auto" w:fill="auto"/>
            <w:vAlign w:val="center"/>
          </w:tcPr>
          <w:p w:rsidR="00587837" w:rsidRPr="00880607" w:rsidRDefault="005E379D" w:rsidP="00587837">
            <w:pPr>
              <w:ind w:left="0" w:firstLineChars="0" w:firstLine="0"/>
              <w:rPr>
                <w:rFonts w:ascii="MS UI Gothic" w:eastAsia="MS UI Gothic" w:hAnsi="MS UI Gothic" w:cs="ＭＳ 明朝"/>
                <w:color w:val="000000" w:themeColor="text1"/>
                <w:sz w:val="21"/>
                <w:szCs w:val="21"/>
              </w:rPr>
            </w:pPr>
            <w:r w:rsidRPr="00880607">
              <w:rPr>
                <w:rFonts w:ascii="MS UI Gothic" w:eastAsia="MS UI Gothic" w:hAnsi="MS UI Gothic" w:cs="ＭＳ 明朝" w:hint="eastAsia"/>
                <w:color w:val="000000" w:themeColor="text1"/>
                <w:sz w:val="21"/>
                <w:szCs w:val="21"/>
              </w:rPr>
              <w:t>基準</w:t>
            </w:r>
            <w:r w:rsidR="00587837" w:rsidRPr="00880607">
              <w:rPr>
                <w:rFonts w:ascii="MS UI Gothic" w:eastAsia="MS UI Gothic" w:hAnsi="MS UI Gothic" w:cs="ＭＳ 明朝" w:hint="eastAsia"/>
                <w:color w:val="000000" w:themeColor="text1"/>
                <w:sz w:val="21"/>
                <w:szCs w:val="21"/>
              </w:rPr>
              <w:t>要綱</w:t>
            </w:r>
          </w:p>
        </w:tc>
        <w:tc>
          <w:tcPr>
            <w:tcW w:w="7796" w:type="dxa"/>
            <w:shd w:val="clear" w:color="auto" w:fill="auto"/>
          </w:tcPr>
          <w:p w:rsidR="00587837" w:rsidRPr="00880607" w:rsidRDefault="00587837" w:rsidP="00587837">
            <w:pPr>
              <w:ind w:left="0" w:firstLineChars="0" w:firstLine="0"/>
              <w:rPr>
                <w:rFonts w:ascii="MS UI Gothic" w:eastAsia="MS UI Gothic" w:hAnsi="MS UI Gothic" w:cs="ＭＳ 明朝"/>
                <w:color w:val="000000" w:themeColor="text1"/>
                <w:sz w:val="21"/>
                <w:szCs w:val="21"/>
              </w:rPr>
            </w:pPr>
            <w:r w:rsidRPr="00880607">
              <w:rPr>
                <w:rFonts w:ascii="MS UI Gothic" w:eastAsia="MS UI Gothic" w:hAnsi="MS UI Gothic" w:hint="eastAsia"/>
                <w:color w:val="000000" w:themeColor="text1"/>
                <w:sz w:val="21"/>
                <w:szCs w:val="21"/>
              </w:rPr>
              <w:t>甲府市介護予防・日常生活支援総合事業の人員、設備及び運営に関する基準等を定める要綱（平成28年2月1日福第2号）</w:t>
            </w:r>
          </w:p>
        </w:tc>
      </w:tr>
      <w:tr w:rsidR="00880607" w:rsidRPr="00880607" w:rsidTr="00587837">
        <w:tc>
          <w:tcPr>
            <w:tcW w:w="1701" w:type="dxa"/>
            <w:shd w:val="clear" w:color="auto" w:fill="auto"/>
            <w:vAlign w:val="center"/>
          </w:tcPr>
          <w:p w:rsidR="005E379D" w:rsidRPr="00880607" w:rsidRDefault="00AE3B8E" w:rsidP="00587837">
            <w:pPr>
              <w:ind w:left="0" w:firstLineChars="0" w:firstLine="0"/>
              <w:rPr>
                <w:rFonts w:ascii="MS UI Gothic" w:eastAsia="MS UI Gothic" w:hAnsi="MS UI Gothic" w:cs="ＭＳ 明朝"/>
                <w:color w:val="000000" w:themeColor="text1"/>
                <w:sz w:val="21"/>
                <w:szCs w:val="21"/>
              </w:rPr>
            </w:pPr>
            <w:r w:rsidRPr="00880607">
              <w:rPr>
                <w:rFonts w:ascii="MS UI Gothic" w:eastAsia="MS UI Gothic" w:hAnsi="MS UI Gothic" w:cs="ＭＳ 明朝" w:hint="eastAsia"/>
                <w:color w:val="000000" w:themeColor="text1"/>
                <w:sz w:val="21"/>
                <w:szCs w:val="21"/>
              </w:rPr>
              <w:t>実施要綱</w:t>
            </w:r>
          </w:p>
        </w:tc>
        <w:tc>
          <w:tcPr>
            <w:tcW w:w="7796" w:type="dxa"/>
            <w:shd w:val="clear" w:color="auto" w:fill="auto"/>
          </w:tcPr>
          <w:p w:rsidR="005E379D" w:rsidRPr="00880607" w:rsidRDefault="00AE3B8E" w:rsidP="00587837">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甲府市介護予防・日常生活支援総合事業実施要綱</w:t>
            </w:r>
          </w:p>
          <w:p w:rsidR="005E379D" w:rsidRPr="00880607" w:rsidRDefault="005E379D" w:rsidP="00587837">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（平成28年3月1日福第4号）</w:t>
            </w:r>
          </w:p>
        </w:tc>
      </w:tr>
      <w:tr w:rsidR="00880607" w:rsidRPr="00880607" w:rsidTr="00DF5CB5">
        <w:tc>
          <w:tcPr>
            <w:tcW w:w="1701" w:type="dxa"/>
            <w:vAlign w:val="center"/>
          </w:tcPr>
          <w:p w:rsidR="00C534EE" w:rsidRPr="00880607" w:rsidRDefault="00A41DD0"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 xml:space="preserve">法 </w:t>
            </w:r>
          </w:p>
        </w:tc>
        <w:tc>
          <w:tcPr>
            <w:tcW w:w="7796" w:type="dxa"/>
            <w:vAlign w:val="center"/>
          </w:tcPr>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介護保険法（平成９年法律第１２３号）</w:t>
            </w:r>
          </w:p>
        </w:tc>
      </w:tr>
      <w:tr w:rsidR="00880607" w:rsidRPr="00880607" w:rsidTr="00DF5CB5">
        <w:tc>
          <w:tcPr>
            <w:tcW w:w="1701" w:type="dxa"/>
            <w:vAlign w:val="center"/>
          </w:tcPr>
          <w:p w:rsidR="00C534EE" w:rsidRPr="00880607" w:rsidRDefault="00A41DD0"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施行令</w:t>
            </w:r>
          </w:p>
        </w:tc>
        <w:tc>
          <w:tcPr>
            <w:tcW w:w="7796" w:type="dxa"/>
            <w:vAlign w:val="center"/>
          </w:tcPr>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介護保険法施行令（平成１０年政令第４１２号）</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lastRenderedPageBreak/>
              <w:t>施行規則</w:t>
            </w:r>
          </w:p>
        </w:tc>
        <w:tc>
          <w:tcPr>
            <w:tcW w:w="7796" w:type="dxa"/>
            <w:vAlign w:val="center"/>
          </w:tcPr>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介護保険法施行規則（平成１１年厚生省令第３６号）</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平11</w:t>
            </w:r>
            <w:r w:rsidR="00A41DD0" w:rsidRPr="00880607">
              <w:rPr>
                <w:rFonts w:ascii="MS UI Gothic" w:eastAsia="MS UI Gothic" w:hAnsi="MS UI Gothic" w:hint="eastAsia"/>
                <w:color w:val="000000" w:themeColor="text1"/>
                <w:sz w:val="21"/>
                <w:szCs w:val="21"/>
              </w:rPr>
              <w:t>厚令</w:t>
            </w:r>
            <w:r w:rsidRPr="00880607">
              <w:rPr>
                <w:rFonts w:ascii="MS UI Gothic" w:eastAsia="MS UI Gothic" w:hAnsi="MS UI Gothic" w:hint="eastAsia"/>
                <w:color w:val="000000" w:themeColor="text1"/>
                <w:sz w:val="21"/>
                <w:szCs w:val="21"/>
              </w:rPr>
              <w:t>37</w:t>
            </w:r>
          </w:p>
        </w:tc>
        <w:tc>
          <w:tcPr>
            <w:tcW w:w="7796" w:type="dxa"/>
            <w:vAlign w:val="center"/>
          </w:tcPr>
          <w:p w:rsidR="0043377C"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指定居宅サービス等の事業の人員、設備及び運営に関する基準</w:t>
            </w:r>
          </w:p>
          <w:p w:rsidR="00C534EE"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（平成１１年３月３１日厚生省令第３７号）</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平11</w:t>
            </w:r>
            <w:r w:rsidR="00A41DD0" w:rsidRPr="00880607">
              <w:rPr>
                <w:rFonts w:ascii="MS UI Gothic" w:eastAsia="MS UI Gothic" w:hAnsi="MS UI Gothic" w:hint="eastAsia"/>
                <w:color w:val="000000" w:themeColor="text1"/>
                <w:sz w:val="21"/>
                <w:szCs w:val="21"/>
              </w:rPr>
              <w:t>老企</w:t>
            </w:r>
            <w:r w:rsidRPr="00880607">
              <w:rPr>
                <w:rFonts w:ascii="MS UI Gothic" w:eastAsia="MS UI Gothic" w:hAnsi="MS UI Gothic" w:hint="eastAsia"/>
                <w:color w:val="000000" w:themeColor="text1"/>
                <w:sz w:val="21"/>
                <w:szCs w:val="21"/>
              </w:rPr>
              <w:t>25</w:t>
            </w:r>
          </w:p>
        </w:tc>
        <w:tc>
          <w:tcPr>
            <w:tcW w:w="7796" w:type="dxa"/>
            <w:vAlign w:val="center"/>
          </w:tcPr>
          <w:p w:rsidR="00A41DD0"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指定居宅サービス等及び指定介護予防サービス等に関する基準について</w:t>
            </w:r>
          </w:p>
          <w:p w:rsidR="00C534EE"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（平成１１年９月１７日老企第２５号厚生省老人保健福祉局企画課長通知）</w:t>
            </w:r>
          </w:p>
        </w:tc>
      </w:tr>
      <w:tr w:rsidR="00880607" w:rsidRPr="00880607" w:rsidTr="00DF5CB5">
        <w:tc>
          <w:tcPr>
            <w:tcW w:w="1701" w:type="dxa"/>
            <w:vAlign w:val="center"/>
          </w:tcPr>
          <w:p w:rsidR="00C534EE"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平12</w:t>
            </w:r>
            <w:r w:rsidR="00A41DD0" w:rsidRPr="00880607">
              <w:rPr>
                <w:rFonts w:ascii="MS UI Gothic" w:eastAsia="MS UI Gothic" w:hAnsi="MS UI Gothic" w:hint="eastAsia"/>
                <w:color w:val="000000" w:themeColor="text1"/>
                <w:sz w:val="21"/>
                <w:szCs w:val="21"/>
              </w:rPr>
              <w:t>厚告</w:t>
            </w:r>
            <w:r w:rsidRPr="00880607">
              <w:rPr>
                <w:rFonts w:ascii="MS UI Gothic" w:eastAsia="MS UI Gothic" w:hAnsi="MS UI Gothic" w:hint="eastAsia"/>
                <w:color w:val="000000" w:themeColor="text1"/>
                <w:sz w:val="21"/>
                <w:szCs w:val="21"/>
              </w:rPr>
              <w:t>19</w:t>
            </w:r>
          </w:p>
        </w:tc>
        <w:tc>
          <w:tcPr>
            <w:tcW w:w="7796" w:type="dxa"/>
            <w:vAlign w:val="center"/>
          </w:tcPr>
          <w:p w:rsidR="00C534EE"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指定居宅サービスに要する費用の額の算定に関する基準（平成１２年２月１０日厚生省告示第１９号）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93</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厚生労働大臣が定める１単位の単価（平成２７年３月２３日厚生労働省告示第９３号）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平27厚労告94</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厚生労働大臣が定める基準に適合する利用者等（平成２７年３月２３日厚生労働省告示第９４号）</w:t>
            </w:r>
          </w:p>
        </w:tc>
      </w:tr>
      <w:tr w:rsidR="00880607" w:rsidRPr="00880607" w:rsidTr="00DF5CB5">
        <w:tc>
          <w:tcPr>
            <w:tcW w:w="1701" w:type="dxa"/>
            <w:vAlign w:val="center"/>
          </w:tcPr>
          <w:p w:rsidR="00A61A82" w:rsidRPr="00880607" w:rsidRDefault="00A61A82" w:rsidP="00A61A82">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平24厚労告118</w:t>
            </w:r>
          </w:p>
        </w:tc>
        <w:tc>
          <w:tcPr>
            <w:tcW w:w="7796" w:type="dxa"/>
            <w:vAlign w:val="center"/>
          </w:tcPr>
          <w:p w:rsidR="00A61A82" w:rsidRPr="00880607" w:rsidRDefault="00A61A82" w:rsidP="00A61A82">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厚生労働大臣が定めるサービス提供責任者（平成２４年３月１３日厚生労働省告示第１１８号）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平24</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120</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厚生労働大臣が定める地域（平成２４年３月１３日厚生労働省告示第１２０号）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95</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厚生労働大臣が定める基準（平成２７年３月２３日厚生労働省告示第９５号）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平27厚労告96</w:t>
            </w:r>
          </w:p>
        </w:tc>
        <w:tc>
          <w:tcPr>
            <w:tcW w:w="7796" w:type="dxa"/>
            <w:vAlign w:val="center"/>
          </w:tcPr>
          <w:p w:rsidR="0069730D"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厚生労働大臣が定める施設基準（平成２７年３月２３日厚生労働省告示第９６号）</w:t>
            </w:r>
          </w:p>
        </w:tc>
      </w:tr>
      <w:tr w:rsidR="00880607" w:rsidRPr="00880607" w:rsidTr="00DF5CB5">
        <w:tc>
          <w:tcPr>
            <w:tcW w:w="1701" w:type="dxa"/>
            <w:vAlign w:val="center"/>
          </w:tcPr>
          <w:p w:rsidR="0069730D"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平12</w:t>
            </w:r>
            <w:r w:rsidR="00A41DD0" w:rsidRPr="00880607">
              <w:rPr>
                <w:rFonts w:ascii="MS UI Gothic" w:eastAsia="MS UI Gothic" w:hAnsi="MS UI Gothic" w:hint="eastAsia"/>
                <w:color w:val="000000" w:themeColor="text1"/>
                <w:sz w:val="21"/>
                <w:szCs w:val="21"/>
              </w:rPr>
              <w:t>老企</w:t>
            </w:r>
            <w:r w:rsidRPr="00880607">
              <w:rPr>
                <w:rFonts w:ascii="MS UI Gothic" w:eastAsia="MS UI Gothic" w:hAnsi="MS UI Gothic" w:hint="eastAsia"/>
                <w:color w:val="000000" w:themeColor="text1"/>
                <w:sz w:val="21"/>
                <w:szCs w:val="21"/>
              </w:rPr>
              <w:t>36</w:t>
            </w:r>
          </w:p>
        </w:tc>
        <w:tc>
          <w:tcPr>
            <w:tcW w:w="7796" w:type="dxa"/>
            <w:vAlign w:val="center"/>
          </w:tcPr>
          <w:p w:rsidR="0069730D" w:rsidRPr="00880607" w:rsidRDefault="00A41DD0" w:rsidP="00DF5CB5">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880607" w:rsidRPr="00880607" w:rsidTr="00DF5CB5">
        <w:tc>
          <w:tcPr>
            <w:tcW w:w="1701" w:type="dxa"/>
            <w:vAlign w:val="center"/>
          </w:tcPr>
          <w:p w:rsidR="0069730D" w:rsidRPr="00545B8C" w:rsidRDefault="00723C31" w:rsidP="00DF5CB5">
            <w:pPr>
              <w:ind w:left="0" w:firstLineChars="0" w:firstLine="0"/>
              <w:rPr>
                <w:rFonts w:ascii="MS UI Gothic" w:eastAsia="MS UI Gothic" w:hAnsi="MS UI Gothic"/>
                <w:sz w:val="21"/>
                <w:szCs w:val="21"/>
                <w:u w:val="single"/>
              </w:rPr>
            </w:pPr>
            <w:r w:rsidRPr="00545B8C">
              <w:rPr>
                <w:rFonts w:ascii="MS UI Gothic" w:eastAsia="MS UI Gothic" w:hAnsi="MS UI Gothic" w:hint="eastAsia"/>
                <w:sz w:val="21"/>
                <w:szCs w:val="21"/>
                <w:u w:val="single"/>
              </w:rPr>
              <w:t>令3</w:t>
            </w:r>
            <w:r w:rsidR="00A41DD0" w:rsidRPr="00545B8C">
              <w:rPr>
                <w:rFonts w:ascii="MS UI Gothic" w:eastAsia="MS UI Gothic" w:hAnsi="MS UI Gothic" w:hint="eastAsia"/>
                <w:sz w:val="21"/>
                <w:szCs w:val="21"/>
                <w:u w:val="single"/>
              </w:rPr>
              <w:t>厚労令</w:t>
            </w:r>
            <w:r w:rsidRPr="00545B8C">
              <w:rPr>
                <w:rFonts w:ascii="MS UI Gothic" w:eastAsia="MS UI Gothic" w:hAnsi="MS UI Gothic" w:hint="eastAsia"/>
                <w:sz w:val="21"/>
                <w:szCs w:val="21"/>
                <w:u w:val="single"/>
              </w:rPr>
              <w:t>71</w:t>
            </w:r>
          </w:p>
        </w:tc>
        <w:tc>
          <w:tcPr>
            <w:tcW w:w="7796" w:type="dxa"/>
            <w:vAlign w:val="center"/>
          </w:tcPr>
          <w:p w:rsidR="00DD6085" w:rsidRPr="00545B8C" w:rsidRDefault="00723C31" w:rsidP="00DF5CB5">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介護保険法施行規則第１４０条の６３の６第１号に規定する厚生労働大臣が定める基準</w:t>
            </w:r>
          </w:p>
          <w:p w:rsidR="0069730D" w:rsidRPr="00545B8C" w:rsidRDefault="00A41DD0" w:rsidP="00DF5CB5">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w:t>
            </w:r>
            <w:r w:rsidR="00DD6085" w:rsidRPr="00545B8C">
              <w:rPr>
                <w:rFonts w:ascii="MS UI Gothic" w:eastAsia="MS UI Gothic" w:hAnsi="MS UI Gothic" w:hint="eastAsia"/>
                <w:sz w:val="20"/>
                <w:szCs w:val="21"/>
                <w:u w:val="single"/>
              </w:rPr>
              <w:t>令和３年３月１５日厚生労働省告示第７１号</w:t>
            </w:r>
            <w:r w:rsidRPr="00545B8C">
              <w:rPr>
                <w:rFonts w:ascii="MS UI Gothic" w:eastAsia="MS UI Gothic" w:hAnsi="MS UI Gothic" w:hint="eastAsia"/>
                <w:sz w:val="20"/>
                <w:szCs w:val="21"/>
                <w:u w:val="single"/>
              </w:rPr>
              <w:t>）</w:t>
            </w:r>
          </w:p>
        </w:tc>
      </w:tr>
      <w:tr w:rsidR="00880607" w:rsidRPr="00880607" w:rsidTr="00DF5CB5">
        <w:tc>
          <w:tcPr>
            <w:tcW w:w="1701" w:type="dxa"/>
            <w:vAlign w:val="center"/>
          </w:tcPr>
          <w:p w:rsidR="00DF5CB5" w:rsidRPr="00545B8C" w:rsidRDefault="00723C31" w:rsidP="00525B69">
            <w:pPr>
              <w:ind w:left="0" w:firstLineChars="0" w:firstLine="0"/>
              <w:rPr>
                <w:rFonts w:ascii="MS UI Gothic" w:eastAsia="MS UI Gothic" w:hAnsi="MS UI Gothic"/>
                <w:sz w:val="21"/>
                <w:szCs w:val="21"/>
                <w:u w:val="single"/>
              </w:rPr>
            </w:pPr>
            <w:r w:rsidRPr="00545B8C">
              <w:rPr>
                <w:rFonts w:ascii="MS UI Gothic" w:eastAsia="MS UI Gothic" w:hAnsi="MS UI Gothic" w:hint="eastAsia"/>
                <w:sz w:val="21"/>
                <w:szCs w:val="21"/>
                <w:u w:val="single"/>
              </w:rPr>
              <w:t>令</w:t>
            </w:r>
            <w:r w:rsidR="00525B69" w:rsidRPr="00545B8C">
              <w:rPr>
                <w:rFonts w:ascii="MS UI Gothic" w:eastAsia="MS UI Gothic" w:hAnsi="MS UI Gothic" w:hint="eastAsia"/>
                <w:sz w:val="21"/>
                <w:szCs w:val="21"/>
                <w:u w:val="single"/>
              </w:rPr>
              <w:t>3厚労告72</w:t>
            </w:r>
          </w:p>
        </w:tc>
        <w:tc>
          <w:tcPr>
            <w:tcW w:w="7796" w:type="dxa"/>
            <w:vAlign w:val="center"/>
          </w:tcPr>
          <w:p w:rsidR="0043377C" w:rsidRPr="00545B8C" w:rsidRDefault="00723C31" w:rsidP="00723C31">
            <w:pPr>
              <w:ind w:left="136" w:hanging="136"/>
              <w:rPr>
                <w:rFonts w:ascii="MS UI Gothic" w:eastAsia="MS UI Gothic" w:hAnsi="MS UI Gothic"/>
                <w:sz w:val="20"/>
                <w:szCs w:val="21"/>
                <w:u w:val="single"/>
              </w:rPr>
            </w:pPr>
            <w:r w:rsidRPr="00545B8C">
              <w:rPr>
                <w:rFonts w:ascii="MS UI Gothic" w:eastAsia="MS UI Gothic" w:hAnsi="MS UI Gothic" w:hint="eastAsia"/>
                <w:sz w:val="20"/>
                <w:szCs w:val="21"/>
                <w:u w:val="single"/>
              </w:rPr>
              <w:t>介護保険法施行規則第１４０条の６３の２第１項第１号に規定する厚生労働大臣が定める基準</w:t>
            </w:r>
          </w:p>
          <w:p w:rsidR="0069730D" w:rsidRPr="00545B8C" w:rsidRDefault="00723C31" w:rsidP="0043377C">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（令和３年３月１５日厚生労働省告示第</w:t>
            </w:r>
            <w:r w:rsidR="00DD6085" w:rsidRPr="00545B8C">
              <w:rPr>
                <w:rFonts w:ascii="MS UI Gothic" w:eastAsia="MS UI Gothic" w:hAnsi="MS UI Gothic" w:hint="eastAsia"/>
                <w:sz w:val="20"/>
                <w:szCs w:val="21"/>
                <w:u w:val="single"/>
              </w:rPr>
              <w:t>７２</w:t>
            </w:r>
            <w:r w:rsidR="00A41DD0" w:rsidRPr="00545B8C">
              <w:rPr>
                <w:rFonts w:ascii="MS UI Gothic" w:eastAsia="MS UI Gothic" w:hAnsi="MS UI Gothic" w:hint="eastAsia"/>
                <w:sz w:val="20"/>
                <w:szCs w:val="21"/>
                <w:u w:val="single"/>
              </w:rPr>
              <w:t>号）</w:t>
            </w:r>
          </w:p>
        </w:tc>
      </w:tr>
      <w:tr w:rsidR="00880607" w:rsidRPr="00880607" w:rsidTr="00DF5CB5">
        <w:tc>
          <w:tcPr>
            <w:tcW w:w="1701" w:type="dxa"/>
            <w:vAlign w:val="center"/>
          </w:tcPr>
          <w:p w:rsidR="00A41DD0" w:rsidRPr="00545B8C" w:rsidRDefault="00723C31" w:rsidP="00DF5CB5">
            <w:pPr>
              <w:ind w:left="0" w:firstLineChars="0" w:firstLine="0"/>
              <w:rPr>
                <w:rFonts w:ascii="MS UI Gothic" w:eastAsia="MS UI Gothic" w:hAnsi="MS UI Gothic"/>
                <w:sz w:val="21"/>
                <w:szCs w:val="21"/>
                <w:u w:val="single"/>
              </w:rPr>
            </w:pPr>
            <w:r w:rsidRPr="00545B8C">
              <w:rPr>
                <w:rFonts w:ascii="MS UI Gothic" w:eastAsia="MS UI Gothic" w:hAnsi="MS UI Gothic" w:hint="eastAsia"/>
                <w:sz w:val="21"/>
                <w:szCs w:val="21"/>
                <w:u w:val="single"/>
              </w:rPr>
              <w:t>令3老認発0319</w:t>
            </w:r>
          </w:p>
        </w:tc>
        <w:tc>
          <w:tcPr>
            <w:tcW w:w="7796" w:type="dxa"/>
            <w:vAlign w:val="center"/>
          </w:tcPr>
          <w:p w:rsidR="00723C31" w:rsidRPr="00545B8C" w:rsidRDefault="00723C31" w:rsidP="00723C31">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介護保険法施行規則第140 条の63 の２第１項第１号に規定する厚生労働大臣が定める基準の制定に伴う実施上の留意事項について</w:t>
            </w:r>
          </w:p>
          <w:p w:rsidR="00A41DD0" w:rsidRPr="00545B8C" w:rsidRDefault="00723C31" w:rsidP="00723C31">
            <w:pPr>
              <w:ind w:left="136" w:hanging="136"/>
              <w:rPr>
                <w:rFonts w:ascii="MS UI Gothic" w:eastAsia="MS UI Gothic" w:hAnsi="MS UI Gothic"/>
                <w:sz w:val="20"/>
                <w:szCs w:val="21"/>
                <w:u w:val="single"/>
              </w:rPr>
            </w:pPr>
            <w:r w:rsidRPr="00545B8C">
              <w:rPr>
                <w:rFonts w:ascii="MS UI Gothic" w:eastAsia="MS UI Gothic" w:hAnsi="MS UI Gothic" w:hint="eastAsia"/>
                <w:sz w:val="20"/>
                <w:szCs w:val="21"/>
                <w:u w:val="single"/>
              </w:rPr>
              <w:t>（令和３年３月１９</w:t>
            </w:r>
            <w:r w:rsidR="00A41DD0" w:rsidRPr="00545B8C">
              <w:rPr>
                <w:rFonts w:ascii="MS UI Gothic" w:eastAsia="MS UI Gothic" w:hAnsi="MS UI Gothic" w:hint="eastAsia"/>
                <w:sz w:val="20"/>
                <w:szCs w:val="21"/>
                <w:u w:val="single"/>
              </w:rPr>
              <w:t>日老</w:t>
            </w:r>
            <w:r w:rsidRPr="00545B8C">
              <w:rPr>
                <w:rFonts w:ascii="MS UI Gothic" w:eastAsia="MS UI Gothic" w:hAnsi="MS UI Gothic" w:hint="eastAsia"/>
                <w:sz w:val="20"/>
                <w:szCs w:val="21"/>
                <w:u w:val="single"/>
              </w:rPr>
              <w:t>認</w:t>
            </w:r>
            <w:r w:rsidR="00A41DD0" w:rsidRPr="00545B8C">
              <w:rPr>
                <w:rFonts w:ascii="MS UI Gothic" w:eastAsia="MS UI Gothic" w:hAnsi="MS UI Gothic" w:hint="eastAsia"/>
                <w:sz w:val="20"/>
                <w:szCs w:val="21"/>
                <w:u w:val="single"/>
              </w:rPr>
              <w:t>発</w:t>
            </w:r>
            <w:r w:rsidRPr="00545B8C">
              <w:rPr>
                <w:rFonts w:ascii="MS UI Gothic" w:eastAsia="MS UI Gothic" w:hAnsi="MS UI Gothic" w:hint="eastAsia"/>
                <w:sz w:val="20"/>
                <w:szCs w:val="21"/>
                <w:u w:val="single"/>
              </w:rPr>
              <w:t>０３１９</w:t>
            </w:r>
            <w:r w:rsidR="00A41DD0" w:rsidRPr="00545B8C">
              <w:rPr>
                <w:rFonts w:ascii="MS UI Gothic" w:eastAsia="MS UI Gothic" w:hAnsi="MS UI Gothic" w:hint="eastAsia"/>
                <w:sz w:val="20"/>
                <w:szCs w:val="21"/>
                <w:u w:val="single"/>
              </w:rPr>
              <w:t>第</w:t>
            </w:r>
            <w:r w:rsidRPr="00545B8C">
              <w:rPr>
                <w:rFonts w:ascii="MS UI Gothic" w:eastAsia="MS UI Gothic" w:hAnsi="MS UI Gothic" w:hint="eastAsia"/>
                <w:sz w:val="20"/>
                <w:szCs w:val="21"/>
                <w:u w:val="single"/>
              </w:rPr>
              <w:t>３号</w:t>
            </w:r>
            <w:r w:rsidR="00A41DD0" w:rsidRPr="00545B8C">
              <w:rPr>
                <w:rFonts w:ascii="MS UI Gothic" w:eastAsia="MS UI Gothic" w:hAnsi="MS UI Gothic" w:hint="eastAsia"/>
                <w:sz w:val="20"/>
                <w:szCs w:val="21"/>
                <w:u w:val="single"/>
              </w:rPr>
              <w:t>厚</w:t>
            </w:r>
            <w:r w:rsidRPr="00545B8C">
              <w:rPr>
                <w:rFonts w:ascii="MS UI Gothic" w:eastAsia="MS UI Gothic" w:hAnsi="MS UI Gothic" w:hint="eastAsia"/>
                <w:sz w:val="20"/>
                <w:szCs w:val="21"/>
                <w:u w:val="single"/>
              </w:rPr>
              <w:t>）</w:t>
            </w:r>
          </w:p>
        </w:tc>
      </w:tr>
      <w:tr w:rsidR="00880607" w:rsidRPr="00880607" w:rsidTr="00DF5CB5">
        <w:tc>
          <w:tcPr>
            <w:tcW w:w="1701" w:type="dxa"/>
            <w:vAlign w:val="center"/>
          </w:tcPr>
          <w:p w:rsidR="00A41DD0" w:rsidRPr="00880607" w:rsidRDefault="00DF5CB5" w:rsidP="00DF5CB5">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平27</w:t>
            </w:r>
            <w:r w:rsidR="00A41DD0" w:rsidRPr="00880607">
              <w:rPr>
                <w:rFonts w:ascii="MS UI Gothic" w:eastAsia="MS UI Gothic" w:hAnsi="MS UI Gothic" w:hint="eastAsia"/>
                <w:color w:val="000000" w:themeColor="text1"/>
                <w:sz w:val="21"/>
                <w:szCs w:val="21"/>
              </w:rPr>
              <w:t>厚労告</w:t>
            </w:r>
            <w:r w:rsidRPr="00880607">
              <w:rPr>
                <w:rFonts w:ascii="MS UI Gothic" w:eastAsia="MS UI Gothic" w:hAnsi="MS UI Gothic" w:hint="eastAsia"/>
                <w:color w:val="000000" w:themeColor="text1"/>
                <w:sz w:val="21"/>
                <w:szCs w:val="21"/>
              </w:rPr>
              <w:t>92</w:t>
            </w:r>
          </w:p>
        </w:tc>
        <w:tc>
          <w:tcPr>
            <w:tcW w:w="7796" w:type="dxa"/>
            <w:vAlign w:val="center"/>
          </w:tcPr>
          <w:p w:rsidR="00A41DD0"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厚生労働大臣が定める中山間地域等の地域（平成２７年３月２３日厚生労働省告示第９２号）</w:t>
            </w:r>
          </w:p>
        </w:tc>
      </w:tr>
      <w:tr w:rsidR="000E33B2" w:rsidRPr="00880607" w:rsidTr="00DF5CB5">
        <w:tc>
          <w:tcPr>
            <w:tcW w:w="1701" w:type="dxa"/>
            <w:vAlign w:val="center"/>
          </w:tcPr>
          <w:p w:rsidR="000E33B2" w:rsidRPr="00545B8C" w:rsidRDefault="000E33B2" w:rsidP="00DF5CB5">
            <w:pPr>
              <w:ind w:left="144" w:hanging="144"/>
              <w:rPr>
                <w:rFonts w:ascii="MS UI Gothic" w:eastAsia="MS UI Gothic" w:hAnsi="MS UI Gothic"/>
                <w:sz w:val="21"/>
                <w:szCs w:val="21"/>
                <w:u w:val="single"/>
              </w:rPr>
            </w:pPr>
            <w:r w:rsidRPr="00545B8C">
              <w:rPr>
                <w:rFonts w:ascii="MS UI Gothic" w:eastAsia="MS UI Gothic" w:hAnsi="MS UI Gothic" w:hint="eastAsia"/>
                <w:sz w:val="21"/>
                <w:szCs w:val="21"/>
                <w:u w:val="single"/>
              </w:rPr>
              <w:t>令3厚労令9</w:t>
            </w:r>
          </w:p>
        </w:tc>
        <w:tc>
          <w:tcPr>
            <w:tcW w:w="7796" w:type="dxa"/>
            <w:vAlign w:val="center"/>
          </w:tcPr>
          <w:p w:rsidR="000E33B2" w:rsidRPr="00545B8C" w:rsidRDefault="000E33B2" w:rsidP="0046243C">
            <w:pPr>
              <w:ind w:left="0" w:firstLineChars="0" w:firstLine="0"/>
              <w:rPr>
                <w:rFonts w:ascii="MS UI Gothic" w:eastAsia="MS UI Gothic" w:hAnsi="MS UI Gothic"/>
                <w:sz w:val="20"/>
                <w:szCs w:val="21"/>
                <w:u w:val="single"/>
              </w:rPr>
            </w:pPr>
            <w:r w:rsidRPr="00545B8C">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A41DD0" w:rsidRPr="00880607" w:rsidTr="00DF5CB5">
        <w:tc>
          <w:tcPr>
            <w:tcW w:w="1701" w:type="dxa"/>
            <w:vAlign w:val="center"/>
          </w:tcPr>
          <w:p w:rsidR="0043377C" w:rsidRPr="00880607" w:rsidRDefault="00DF5CB5" w:rsidP="0043377C">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高齢者</w:t>
            </w:r>
          </w:p>
          <w:p w:rsidR="00A41DD0" w:rsidRPr="00880607" w:rsidRDefault="00DF5CB5" w:rsidP="0043377C">
            <w:pPr>
              <w:ind w:left="0" w:firstLineChars="0" w:firstLine="0"/>
              <w:rPr>
                <w:rFonts w:ascii="MS UI Gothic" w:eastAsia="MS UI Gothic" w:hAnsi="MS UI Gothic"/>
                <w:color w:val="000000" w:themeColor="text1"/>
                <w:sz w:val="21"/>
                <w:szCs w:val="21"/>
              </w:rPr>
            </w:pPr>
            <w:r w:rsidRPr="00880607">
              <w:rPr>
                <w:rFonts w:ascii="MS UI Gothic" w:eastAsia="MS UI Gothic" w:hAnsi="MS UI Gothic" w:hint="eastAsia"/>
                <w:color w:val="000000" w:themeColor="text1"/>
                <w:sz w:val="21"/>
                <w:szCs w:val="21"/>
              </w:rPr>
              <w:t>虐待防止法</w:t>
            </w:r>
          </w:p>
        </w:tc>
        <w:tc>
          <w:tcPr>
            <w:tcW w:w="7796" w:type="dxa"/>
            <w:vAlign w:val="center"/>
          </w:tcPr>
          <w:p w:rsidR="00A41DD0" w:rsidRPr="00880607" w:rsidRDefault="00A41DD0" w:rsidP="0043377C">
            <w:pPr>
              <w:ind w:left="0" w:firstLineChars="0" w:firstLine="0"/>
              <w:rPr>
                <w:rFonts w:ascii="MS UI Gothic" w:eastAsia="MS UI Gothic" w:hAnsi="MS UI Gothic"/>
                <w:color w:val="000000" w:themeColor="text1"/>
                <w:sz w:val="20"/>
                <w:szCs w:val="21"/>
              </w:rPr>
            </w:pPr>
            <w:r w:rsidRPr="00880607">
              <w:rPr>
                <w:rFonts w:ascii="MS UI Gothic" w:eastAsia="MS UI Gothic" w:hAnsi="MS UI Gothic" w:hint="eastAsia"/>
                <w:color w:val="000000" w:themeColor="text1"/>
                <w:sz w:val="20"/>
                <w:szCs w:val="21"/>
              </w:rPr>
              <w:t>高齢者虐待の防止、高齢者の養護者に対する支援等に関する法律（平成１７年法律第１２４号）</w:t>
            </w:r>
          </w:p>
        </w:tc>
      </w:tr>
    </w:tbl>
    <w:p w:rsidR="00DF5CB5" w:rsidRPr="00880607" w:rsidRDefault="00DF5CB5">
      <w:pPr>
        <w:rPr>
          <w:rFonts w:ascii="MS UI Gothic" w:eastAsia="MS UI Gothic" w:hAnsi="MS UI Gothic"/>
          <w:color w:val="000000" w:themeColor="text1"/>
          <w:sz w:val="21"/>
          <w:szCs w:val="21"/>
        </w:rPr>
      </w:pPr>
    </w:p>
    <w:p w:rsidR="00F97A2C" w:rsidRPr="00880607" w:rsidRDefault="00F97A2C">
      <w:pPr>
        <w:rPr>
          <w:rFonts w:ascii="MS UI Gothic" w:eastAsia="MS UI Gothic" w:hAnsi="MS UI Gothic"/>
          <w:color w:val="000000" w:themeColor="text1"/>
          <w:sz w:val="21"/>
          <w:szCs w:val="21"/>
        </w:rPr>
      </w:pPr>
    </w:p>
    <w:p w:rsidR="00F97A2C" w:rsidRPr="00880607" w:rsidRDefault="00F97A2C">
      <w:pPr>
        <w:rPr>
          <w:rFonts w:ascii="MS UI Gothic" w:eastAsia="MS UI Gothic" w:hAnsi="MS UI Gothic"/>
          <w:color w:val="000000" w:themeColor="text1"/>
          <w:sz w:val="21"/>
          <w:szCs w:val="21"/>
        </w:rPr>
      </w:pPr>
    </w:p>
    <w:p w:rsidR="00F97A2C" w:rsidRPr="00880607" w:rsidRDefault="00F97A2C">
      <w:pPr>
        <w:rPr>
          <w:rFonts w:ascii="MS UI Gothic" w:eastAsia="MS UI Gothic" w:hAnsi="MS UI Gothic"/>
          <w:color w:val="000000" w:themeColor="text1"/>
          <w:sz w:val="21"/>
          <w:szCs w:val="21"/>
        </w:rPr>
      </w:pPr>
    </w:p>
    <w:p w:rsidR="005E3E79" w:rsidRPr="00880607" w:rsidRDefault="005E3E79">
      <w:pPr>
        <w:rPr>
          <w:rFonts w:ascii="MS UI Gothic" w:eastAsia="MS UI Gothic" w:hAnsi="MS UI Gothic"/>
          <w:color w:val="000000" w:themeColor="text1"/>
          <w:sz w:val="21"/>
          <w:szCs w:val="21"/>
        </w:rPr>
      </w:pPr>
      <w:r w:rsidRPr="00880607">
        <w:rPr>
          <w:rFonts w:ascii="MS UI Gothic" w:eastAsia="MS UI Gothic" w:hAnsi="MS UI Gothic"/>
          <w:color w:val="000000" w:themeColor="text1"/>
          <w:sz w:val="21"/>
          <w:szCs w:val="21"/>
        </w:rPr>
        <w:br w:type="page"/>
      </w:r>
    </w:p>
    <w:p w:rsidR="00C534EE" w:rsidRPr="00031585" w:rsidRDefault="00C534EE" w:rsidP="00C534EE">
      <w:pPr>
        <w:jc w:val="center"/>
        <w:rPr>
          <w:rFonts w:ascii="MS UI Gothic" w:eastAsia="MS UI Gothic" w:hAnsi="MS UI Gothic"/>
          <w:color w:val="000000" w:themeColor="text1"/>
        </w:rPr>
      </w:pPr>
      <w:r w:rsidRPr="00031585">
        <w:rPr>
          <w:rFonts w:ascii="MS UI Gothic" w:eastAsia="MS UI Gothic" w:hAnsi="MS UI Gothic" w:hint="eastAsia"/>
          <w:color w:val="000000" w:themeColor="text1"/>
        </w:rPr>
        <w:lastRenderedPageBreak/>
        <w:t>介護サービス事業者自主点検表　目</w:t>
      </w:r>
      <w:r w:rsidR="00DF5CB5" w:rsidRPr="00031585">
        <w:rPr>
          <w:rFonts w:ascii="MS UI Gothic" w:eastAsia="MS UI Gothic" w:hAnsi="MS UI Gothic" w:hint="eastAsia"/>
          <w:color w:val="000000" w:themeColor="text1"/>
        </w:rPr>
        <w:t xml:space="preserve">　</w:t>
      </w:r>
      <w:r w:rsidRPr="00031585">
        <w:rPr>
          <w:rFonts w:ascii="MS UI Gothic" w:eastAsia="MS UI Gothic" w:hAnsi="MS UI Gothic" w:hint="eastAsia"/>
          <w:color w:val="000000" w:themeColor="text1"/>
        </w:rPr>
        <w:t>次</w:t>
      </w:r>
    </w:p>
    <w:p w:rsidR="00F47796" w:rsidRPr="00031585" w:rsidRDefault="00F47796" w:rsidP="00C534EE">
      <w:pPr>
        <w:jc w:val="center"/>
        <w:rPr>
          <w:rFonts w:ascii="MS UI Gothic" w:eastAsia="MS UI Gothic" w:hAnsi="MS UI Gothic"/>
          <w:color w:val="000000" w:themeColor="text1"/>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0607" w:rsidRPr="00031585" w:rsidTr="00964BF0">
        <w:trPr>
          <w:trHeight w:val="426"/>
          <w:tblHeader/>
        </w:trPr>
        <w:tc>
          <w:tcPr>
            <w:tcW w:w="851" w:type="dxa"/>
            <w:tcBorders>
              <w:bottom w:val="double" w:sz="4" w:space="0" w:color="auto"/>
            </w:tcBorders>
            <w:shd w:val="clear" w:color="auto" w:fill="DAEEF3" w:themeFill="accent5" w:themeFillTint="33"/>
            <w:vAlign w:val="center"/>
          </w:tcPr>
          <w:p w:rsidR="00964BF0" w:rsidRPr="00031585" w:rsidRDefault="00964BF0" w:rsidP="00C55322">
            <w:pPr>
              <w:ind w:left="151"/>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rsidR="00964BF0" w:rsidRPr="00031585" w:rsidRDefault="00964BF0" w:rsidP="007A201A">
            <w:pPr>
              <w:ind w:left="151" w:firstLine="199"/>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rsidR="00964BF0" w:rsidRPr="00031585" w:rsidRDefault="00964BF0" w:rsidP="00022DCC">
            <w:pPr>
              <w:ind w:firstLineChars="100"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市確認欄</w:t>
            </w:r>
          </w:p>
        </w:tc>
      </w:tr>
      <w:tr w:rsidR="00880607" w:rsidRPr="00031585" w:rsidTr="00964BF0">
        <w:tc>
          <w:tcPr>
            <w:tcW w:w="851" w:type="dxa"/>
            <w:tcBorders>
              <w:top w:val="double" w:sz="4" w:space="0" w:color="auto"/>
            </w:tcBorders>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Borders>
              <w:top w:val="single" w:sz="4" w:space="0" w:color="auto"/>
            </w:tcBorders>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w:t>
            </w:r>
          </w:p>
        </w:tc>
        <w:tc>
          <w:tcPr>
            <w:tcW w:w="6379" w:type="dxa"/>
            <w:tcBorders>
              <w:top w:val="single" w:sz="4" w:space="0" w:color="auto"/>
            </w:tcBorders>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一般原則</w:t>
            </w:r>
          </w:p>
        </w:tc>
        <w:tc>
          <w:tcPr>
            <w:tcW w:w="1275" w:type="dxa"/>
            <w:tcBorders>
              <w:top w:val="single" w:sz="4" w:space="0" w:color="auto"/>
            </w:tcBorders>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第２</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基本方針</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基本方針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第３</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人員に関する基準</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5A791B" w:rsidRPr="00031585" w:rsidRDefault="005A791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w:t>
            </w:r>
          </w:p>
        </w:tc>
        <w:tc>
          <w:tcPr>
            <w:tcW w:w="6379" w:type="dxa"/>
          </w:tcPr>
          <w:p w:rsidR="005A791B" w:rsidRPr="00031585" w:rsidRDefault="005A791B"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用語の定義</w:t>
            </w:r>
          </w:p>
        </w:tc>
        <w:tc>
          <w:tcPr>
            <w:tcW w:w="1275" w:type="dxa"/>
          </w:tcPr>
          <w:p w:rsidR="005A791B" w:rsidRPr="00031585" w:rsidRDefault="005A791B"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従業者の員数等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訪問介護相当サービス事業の人員基準</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管理者</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共生型訪問介護の人員基準</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第４</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設備に関する基準</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rPr>
          <w:trHeight w:val="245"/>
        </w:trPr>
        <w:tc>
          <w:tcPr>
            <w:tcW w:w="851" w:type="dxa"/>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8</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設備及び備品等</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rPr>
          <w:trHeight w:val="312"/>
        </w:trPr>
        <w:tc>
          <w:tcPr>
            <w:tcW w:w="851" w:type="dxa"/>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9</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訪問介護相当サービス事業の設備基準</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rPr>
          <w:trHeight w:val="312"/>
        </w:trPr>
        <w:tc>
          <w:tcPr>
            <w:tcW w:w="851" w:type="dxa"/>
            <w:shd w:val="clear" w:color="auto" w:fill="auto"/>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10</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共生型訪問介護の設備基準</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第５</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運営に関する基準</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内容及び手続きの説明及び同意</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提供拒否の禁止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サービス提供困難時の対応</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受給資格等の確認</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要介護認定の申請に係る援助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心身の状況等の把握</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居宅介護支援事業者等との連携</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法定代理受領サービスの提供を受けるための援助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19</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居宅サービス計画に沿ったサービスの提供</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居宅サービス計画等の変更の援助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身分を証する書類の携行</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サービスの提供の記録</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利用料等の受領</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保険給付の請求のための証明書の交付</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訪問介護の基本取扱方針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訪問介護相当サービスの基本取扱方針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訪問介護の具体的取扱方針</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auto"/>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28</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訪問介護相当サービスの具体的取扱方針</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29</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訪問介護相当サービスの提供に当たっての留意点</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auto"/>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30</w:t>
            </w:r>
          </w:p>
        </w:tc>
        <w:tc>
          <w:tcPr>
            <w:tcW w:w="6379" w:type="dxa"/>
            <w:shd w:val="clear" w:color="auto" w:fill="auto"/>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訪問介護計画の作成</w:t>
            </w:r>
          </w:p>
        </w:tc>
        <w:tc>
          <w:tcPr>
            <w:tcW w:w="1275" w:type="dxa"/>
            <w:shd w:val="clear" w:color="auto" w:fill="auto"/>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喀痰吸引等について</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同居家族に対するサービス提供の禁止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lastRenderedPageBreak/>
              <w:t>33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利用者に関する市町村への通知</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緊急時等の対応</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管理者及びサービス提供責任者の責務</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運営規程</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介護等の総合的な提供</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703D7B"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38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勤務体制の確保等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5F2458" w:rsidRPr="00031585" w:rsidTr="00964BF0">
        <w:tc>
          <w:tcPr>
            <w:tcW w:w="851" w:type="dxa"/>
          </w:tcPr>
          <w:p w:rsidR="005F2458" w:rsidRPr="00545B8C" w:rsidRDefault="005F2458" w:rsidP="00DD6085">
            <w:pPr>
              <w:jc w:val="center"/>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39</w:t>
            </w:r>
          </w:p>
        </w:tc>
        <w:tc>
          <w:tcPr>
            <w:tcW w:w="6379" w:type="dxa"/>
          </w:tcPr>
          <w:p w:rsidR="005F2458" w:rsidRPr="00545B8C" w:rsidRDefault="005F2458" w:rsidP="006D44E8">
            <w:pPr>
              <w:ind w:left="151" w:firstLine="199"/>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業務継続計画の策定等</w:t>
            </w:r>
          </w:p>
        </w:tc>
        <w:tc>
          <w:tcPr>
            <w:tcW w:w="1275" w:type="dxa"/>
          </w:tcPr>
          <w:p w:rsidR="005F2458" w:rsidRPr="00031585" w:rsidRDefault="005F2458"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衛生管理等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C04BB5" w:rsidRPr="00031585" w:rsidTr="00964BF0">
        <w:tc>
          <w:tcPr>
            <w:tcW w:w="851" w:type="dxa"/>
          </w:tcPr>
          <w:p w:rsidR="00C04BB5" w:rsidRPr="00031585" w:rsidRDefault="00C04BB5" w:rsidP="00DD6085">
            <w:pPr>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40-2</w:t>
            </w:r>
          </w:p>
        </w:tc>
        <w:tc>
          <w:tcPr>
            <w:tcW w:w="6379" w:type="dxa"/>
          </w:tcPr>
          <w:p w:rsidR="00C04BB5" w:rsidRPr="00031585" w:rsidRDefault="00C04BB5" w:rsidP="006D44E8">
            <w:pPr>
              <w:ind w:left="151" w:firstLine="199"/>
              <w:rPr>
                <w:rFonts w:ascii="MS UI Gothic" w:eastAsia="MS UI Gothic" w:hAnsi="MS UI Gothic"/>
                <w:color w:val="000000" w:themeColor="text1"/>
                <w:sz w:val="22"/>
              </w:rPr>
            </w:pPr>
            <w:r w:rsidRPr="000632D2">
              <w:rPr>
                <w:rFonts w:ascii="MS UI Gothic" w:eastAsia="MS UI Gothic" w:hAnsi="MS UI Gothic" w:hint="eastAsia"/>
                <w:sz w:val="21"/>
                <w:szCs w:val="21"/>
              </w:rPr>
              <w:t>新型コロナウイルス感染症対策</w:t>
            </w:r>
          </w:p>
        </w:tc>
        <w:tc>
          <w:tcPr>
            <w:tcW w:w="1275" w:type="dxa"/>
          </w:tcPr>
          <w:p w:rsidR="00C04BB5" w:rsidRPr="00031585" w:rsidRDefault="00C04BB5"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掲示</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秘密保持等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広告</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不当な働きかけの禁止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居宅介護支援事業者に対する利益供与の禁止</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苦情処理</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地域との連携</w:t>
            </w:r>
            <w:r w:rsidR="00D85B82" w:rsidRPr="00545B8C">
              <w:rPr>
                <w:rFonts w:ascii="MS UI Gothic" w:eastAsia="MS UI Gothic" w:hAnsi="MS UI Gothic" w:hint="eastAsia"/>
                <w:color w:val="000000" w:themeColor="text1"/>
                <w:sz w:val="22"/>
                <w:u w:val="single"/>
              </w:rPr>
              <w:t>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48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事故発生時の対応</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D85B82" w:rsidRPr="00031585" w:rsidTr="00964BF0">
        <w:tc>
          <w:tcPr>
            <w:tcW w:w="851" w:type="dxa"/>
          </w:tcPr>
          <w:p w:rsidR="00D85B82" w:rsidRPr="00545B8C" w:rsidRDefault="00A47C3D" w:rsidP="00DD6085">
            <w:pPr>
              <w:jc w:val="center"/>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49</w:t>
            </w:r>
          </w:p>
        </w:tc>
        <w:tc>
          <w:tcPr>
            <w:tcW w:w="6379" w:type="dxa"/>
          </w:tcPr>
          <w:p w:rsidR="00D85B82" w:rsidRPr="00545B8C" w:rsidRDefault="00D85B82" w:rsidP="006D44E8">
            <w:pPr>
              <w:ind w:left="151" w:firstLine="199"/>
              <w:rPr>
                <w:rFonts w:ascii="MS UI Gothic" w:eastAsia="MS UI Gothic" w:hAnsi="MS UI Gothic"/>
                <w:color w:val="000000" w:themeColor="text1"/>
                <w:sz w:val="22"/>
                <w:u w:val="single"/>
              </w:rPr>
            </w:pPr>
            <w:r w:rsidRPr="00545B8C">
              <w:rPr>
                <w:rFonts w:ascii="MS UI Gothic" w:eastAsia="MS UI Gothic" w:hAnsi="MS UI Gothic" w:hint="eastAsia"/>
                <w:color w:val="000000" w:themeColor="text1"/>
                <w:sz w:val="22"/>
                <w:u w:val="single"/>
              </w:rPr>
              <w:t>虐待の防止</w:t>
            </w:r>
          </w:p>
        </w:tc>
        <w:tc>
          <w:tcPr>
            <w:tcW w:w="1275" w:type="dxa"/>
          </w:tcPr>
          <w:p w:rsidR="00D85B82" w:rsidRPr="00031585" w:rsidRDefault="00D85B82"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会計の区分</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C55322"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51</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記録の整備</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C55322"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52</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共生型訪問介護の運営基準</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第６</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変更の届出等</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53</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変更の届出等</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shd w:val="clear" w:color="auto" w:fill="DAEEF3" w:themeFill="accent5" w:themeFillTint="33"/>
          </w:tcPr>
          <w:p w:rsidR="00964BF0" w:rsidRPr="00031585" w:rsidRDefault="00964BF0"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第７</w:t>
            </w:r>
          </w:p>
        </w:tc>
        <w:tc>
          <w:tcPr>
            <w:tcW w:w="6379" w:type="dxa"/>
            <w:tcBorders>
              <w:right w:val="nil"/>
            </w:tcBorders>
            <w:shd w:val="clear" w:color="auto" w:fill="DAEEF3" w:themeFill="accent5" w:themeFillTint="33"/>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介護給付費の算定及び取扱い</w:t>
            </w:r>
          </w:p>
        </w:tc>
        <w:tc>
          <w:tcPr>
            <w:tcW w:w="1275" w:type="dxa"/>
            <w:tcBorders>
              <w:left w:val="nil"/>
            </w:tcBorders>
            <w:shd w:val="clear" w:color="auto" w:fill="DAEEF3" w:themeFill="accent5" w:themeFillTint="33"/>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54</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身体介護</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55</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生活援助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56</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生活援助中心型の単位を算定する場合</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57</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身体介護と生活援助の混在</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58</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訪問介護相当サービス費の支給区分</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59</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訪問介護の所要時間</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880607" w:rsidRPr="00031585" w:rsidTr="00964BF0">
        <w:tc>
          <w:tcPr>
            <w:tcW w:w="851" w:type="dxa"/>
          </w:tcPr>
          <w:p w:rsidR="00964BF0" w:rsidRPr="00031585" w:rsidRDefault="00A47C3D" w:rsidP="00DD6085">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60</w:t>
            </w:r>
          </w:p>
        </w:tc>
        <w:tc>
          <w:tcPr>
            <w:tcW w:w="6379" w:type="dxa"/>
          </w:tcPr>
          <w:p w:rsidR="00964BF0" w:rsidRPr="00031585" w:rsidRDefault="00964BF0" w:rsidP="006D44E8">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通院等乗降介助</w:t>
            </w:r>
          </w:p>
        </w:tc>
        <w:tc>
          <w:tcPr>
            <w:tcW w:w="1275" w:type="dxa"/>
          </w:tcPr>
          <w:p w:rsidR="00964BF0" w:rsidRPr="00031585" w:rsidRDefault="00964BF0" w:rsidP="002604F5">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61</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同一建物等に居住する利用者に対する取扱い</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62</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２人の訪問介護員等による訪問介護の取扱い等</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63</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早朝・夜間、深夜の訪問介護の取扱い</w:t>
            </w:r>
          </w:p>
        </w:tc>
        <w:tc>
          <w:tcPr>
            <w:tcW w:w="1275" w:type="dxa"/>
            <w:tcBorders>
              <w:bottom w:val="single" w:sz="4" w:space="0" w:color="auto"/>
            </w:tcBorders>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64</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特定事業所加算</w:t>
            </w:r>
          </w:p>
        </w:tc>
        <w:tc>
          <w:tcPr>
            <w:tcW w:w="1275" w:type="dxa"/>
            <w:tcBorders>
              <w:bottom w:val="single" w:sz="4" w:space="0" w:color="auto"/>
            </w:tcBorders>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65</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共生型訪問介護を行う場合</w:t>
            </w:r>
          </w:p>
        </w:tc>
        <w:tc>
          <w:tcPr>
            <w:tcW w:w="1275" w:type="dxa"/>
            <w:tcBorders>
              <w:bottom w:val="single" w:sz="4" w:space="0" w:color="auto"/>
            </w:tcBorders>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66</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特別地域訪問介護加算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67</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中山間地域等提供加算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68</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緊急時訪問介護加算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lastRenderedPageBreak/>
              <w:t>69</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初回加算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70</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生活機能向上連携加算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632D2" w:rsidRDefault="004F39A3" w:rsidP="004F39A3">
            <w:pPr>
              <w:jc w:val="center"/>
              <w:rPr>
                <w:rFonts w:ascii="MS UI Gothic" w:eastAsia="MS UI Gothic" w:hAnsi="MS UI Gothic"/>
                <w:sz w:val="22"/>
                <w:u w:val="single"/>
              </w:rPr>
            </w:pPr>
            <w:r w:rsidRPr="000632D2">
              <w:rPr>
                <w:rFonts w:ascii="MS UI Gothic" w:eastAsia="MS UI Gothic" w:hAnsi="MS UI Gothic" w:hint="eastAsia"/>
                <w:sz w:val="22"/>
                <w:u w:val="single"/>
              </w:rPr>
              <w:t>71</w:t>
            </w:r>
          </w:p>
        </w:tc>
        <w:tc>
          <w:tcPr>
            <w:tcW w:w="6379" w:type="dxa"/>
          </w:tcPr>
          <w:p w:rsidR="004F39A3" w:rsidRPr="000632D2" w:rsidRDefault="004F39A3" w:rsidP="004F39A3">
            <w:pPr>
              <w:ind w:left="151" w:firstLine="199"/>
              <w:rPr>
                <w:rFonts w:ascii="MS UI Gothic" w:eastAsia="MS UI Gothic" w:hAnsi="MS UI Gothic"/>
                <w:sz w:val="22"/>
                <w:u w:val="single"/>
              </w:rPr>
            </w:pPr>
            <w:r w:rsidRPr="000632D2">
              <w:rPr>
                <w:rFonts w:ascii="MS UI Gothic" w:eastAsia="MS UI Gothic" w:hAnsi="MS UI Gothic" w:hint="eastAsia"/>
                <w:sz w:val="22"/>
                <w:u w:val="single"/>
              </w:rPr>
              <w:t>認知症専門ケア加算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72</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介護職員処遇改善加算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73</w:t>
            </w:r>
          </w:p>
        </w:tc>
        <w:tc>
          <w:tcPr>
            <w:tcW w:w="6379" w:type="dxa"/>
          </w:tcPr>
          <w:p w:rsidR="004F39A3" w:rsidRPr="00031585" w:rsidRDefault="004F39A3" w:rsidP="004F39A3">
            <w:pPr>
              <w:ind w:left="144" w:firstLine="18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1"/>
                <w:szCs w:val="21"/>
              </w:rPr>
              <w:t>介護職員等特定処遇改善加算</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74</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訪問介護のサービス種類相互の算定関係</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75</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訪問介護相当サービスのサービス種類相互の算定関係</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shd w:val="clear" w:color="auto" w:fill="DAEEF3" w:themeFill="accent5" w:themeFillTint="33"/>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第８</w:t>
            </w:r>
          </w:p>
        </w:tc>
        <w:tc>
          <w:tcPr>
            <w:tcW w:w="6379" w:type="dxa"/>
            <w:tcBorders>
              <w:right w:val="nil"/>
            </w:tcBorders>
            <w:shd w:val="clear" w:color="auto" w:fill="DAEEF3" w:themeFill="accent5" w:themeFillTint="33"/>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その他</w:t>
            </w:r>
          </w:p>
        </w:tc>
        <w:tc>
          <w:tcPr>
            <w:tcW w:w="1275" w:type="dxa"/>
            <w:tcBorders>
              <w:left w:val="nil"/>
            </w:tcBorders>
            <w:shd w:val="clear" w:color="auto" w:fill="DAEEF3" w:themeFill="accent5" w:themeFillTint="33"/>
          </w:tcPr>
          <w:p w:rsidR="004F39A3" w:rsidRPr="00031585" w:rsidRDefault="004F39A3" w:rsidP="004F39A3">
            <w:pPr>
              <w:ind w:left="151" w:firstLine="199"/>
              <w:jc w:val="center"/>
              <w:rPr>
                <w:rFonts w:ascii="MS UI Gothic" w:eastAsia="MS UI Gothic" w:hAnsi="MS UI Gothic"/>
                <w:color w:val="000000" w:themeColor="text1"/>
                <w:sz w:val="22"/>
              </w:rPr>
            </w:pPr>
          </w:p>
        </w:tc>
      </w:tr>
      <w:tr w:rsidR="004F39A3" w:rsidRPr="00031585" w:rsidTr="00964BF0">
        <w:tc>
          <w:tcPr>
            <w:tcW w:w="851" w:type="dxa"/>
          </w:tcPr>
          <w:p w:rsidR="004F39A3" w:rsidRPr="00031585" w:rsidRDefault="004F39A3" w:rsidP="004F39A3">
            <w:pPr>
              <w:jc w:val="center"/>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76</w:t>
            </w:r>
          </w:p>
        </w:tc>
        <w:tc>
          <w:tcPr>
            <w:tcW w:w="6379" w:type="dxa"/>
          </w:tcPr>
          <w:p w:rsidR="004F39A3" w:rsidRPr="00031585" w:rsidRDefault="004F39A3" w:rsidP="004F39A3">
            <w:pPr>
              <w:ind w:left="151" w:firstLine="199"/>
              <w:rPr>
                <w:rFonts w:ascii="MS UI Gothic" w:eastAsia="MS UI Gothic" w:hAnsi="MS UI Gothic"/>
                <w:color w:val="000000" w:themeColor="text1"/>
                <w:sz w:val="22"/>
              </w:rPr>
            </w:pPr>
            <w:r w:rsidRPr="00031585">
              <w:rPr>
                <w:rFonts w:ascii="MS UI Gothic" w:eastAsia="MS UI Gothic" w:hAnsi="MS UI Gothic" w:hint="eastAsia"/>
                <w:color w:val="000000" w:themeColor="text1"/>
                <w:sz w:val="22"/>
              </w:rPr>
              <w:t>介護サービス情報の報告及び公表</w:t>
            </w:r>
          </w:p>
        </w:tc>
        <w:tc>
          <w:tcPr>
            <w:tcW w:w="1275" w:type="dxa"/>
          </w:tcPr>
          <w:p w:rsidR="004F39A3" w:rsidRPr="00031585" w:rsidRDefault="004F39A3" w:rsidP="004F39A3">
            <w:pPr>
              <w:ind w:left="151" w:firstLine="199"/>
              <w:jc w:val="center"/>
              <w:rPr>
                <w:rFonts w:ascii="MS UI Gothic" w:eastAsia="MS UI Gothic" w:hAnsi="MS UI Gothic"/>
                <w:color w:val="000000" w:themeColor="text1"/>
                <w:sz w:val="22"/>
              </w:rPr>
            </w:pPr>
          </w:p>
        </w:tc>
      </w:tr>
    </w:tbl>
    <w:p w:rsidR="00C534EE" w:rsidRPr="00031585" w:rsidRDefault="00C534EE" w:rsidP="00DD6085">
      <w:pPr>
        <w:rPr>
          <w:rFonts w:ascii="MS UI Gothic" w:eastAsia="MS UI Gothic" w:hAnsi="MS UI Gothic"/>
          <w:color w:val="000000" w:themeColor="text1"/>
        </w:rPr>
      </w:pPr>
    </w:p>
    <w:p w:rsidR="00C534EE" w:rsidRPr="00031585" w:rsidRDefault="00C534EE" w:rsidP="00C534EE">
      <w:pPr>
        <w:jc w:val="center"/>
        <w:rPr>
          <w:rFonts w:ascii="MS UI Gothic" w:eastAsia="MS UI Gothic" w:hAnsi="MS UI Gothic"/>
          <w:color w:val="000000" w:themeColor="text1"/>
        </w:rPr>
      </w:pPr>
    </w:p>
    <w:p w:rsidR="005011F1" w:rsidRPr="00031585" w:rsidRDefault="005011F1" w:rsidP="00C534EE">
      <w:pPr>
        <w:jc w:val="center"/>
        <w:rPr>
          <w:rFonts w:ascii="MS UI Gothic" w:eastAsia="MS UI Gothic" w:hAnsi="MS UI Gothic"/>
          <w:color w:val="000000" w:themeColor="text1"/>
        </w:rPr>
      </w:pPr>
    </w:p>
    <w:p w:rsidR="005011F1" w:rsidRPr="00031585" w:rsidRDefault="005011F1" w:rsidP="00C534EE">
      <w:pPr>
        <w:jc w:val="center"/>
        <w:rPr>
          <w:rFonts w:ascii="MS UI Gothic" w:eastAsia="MS UI Gothic" w:hAnsi="MS UI Gothic"/>
          <w:color w:val="000000" w:themeColor="text1"/>
        </w:rPr>
      </w:pPr>
    </w:p>
    <w:p w:rsidR="005011F1" w:rsidRPr="00031585" w:rsidRDefault="005011F1" w:rsidP="00C534EE">
      <w:pPr>
        <w:jc w:val="center"/>
        <w:rPr>
          <w:rFonts w:ascii="MS UI Gothic" w:eastAsia="MS UI Gothic" w:hAnsi="MS UI Gothic"/>
          <w:color w:val="000000" w:themeColor="text1"/>
        </w:rPr>
      </w:pPr>
    </w:p>
    <w:p w:rsidR="00C55322" w:rsidRPr="00031585" w:rsidRDefault="00C55322">
      <w:pPr>
        <w:rPr>
          <w:rFonts w:ascii="MS UI Gothic" w:eastAsia="MS UI Gothic" w:hAnsi="MS UI Gothic"/>
          <w:color w:val="000000" w:themeColor="text1"/>
        </w:rPr>
      </w:pPr>
      <w:r w:rsidRPr="00031585">
        <w:rPr>
          <w:rFonts w:ascii="MS UI Gothic" w:eastAsia="MS UI Gothic" w:hAnsi="MS UI Gothic"/>
          <w:color w:val="000000" w:themeColor="text1"/>
        </w:rPr>
        <w:br w:type="page"/>
      </w:r>
    </w:p>
    <w:tbl>
      <w:tblPr>
        <w:tblStyle w:val="a3"/>
        <w:tblW w:w="10373" w:type="dxa"/>
        <w:tblInd w:w="-270" w:type="dxa"/>
        <w:tblLayout w:type="fixed"/>
        <w:tblLook w:val="04A0" w:firstRow="1" w:lastRow="0" w:firstColumn="1" w:lastColumn="0" w:noHBand="0" w:noVBand="1"/>
      </w:tblPr>
      <w:tblGrid>
        <w:gridCol w:w="1229"/>
        <w:gridCol w:w="3005"/>
        <w:gridCol w:w="10"/>
        <w:gridCol w:w="3534"/>
        <w:gridCol w:w="1247"/>
        <w:gridCol w:w="1348"/>
      </w:tblGrid>
      <w:tr w:rsidR="000632D2" w:rsidRPr="000632D2" w:rsidTr="000A5F19">
        <w:trPr>
          <w:trHeight w:val="426"/>
          <w:tblHeader/>
        </w:trPr>
        <w:tc>
          <w:tcPr>
            <w:tcW w:w="1229"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0632D2" w:rsidRDefault="00633D17" w:rsidP="00257297">
            <w:pPr>
              <w:adjustRightInd w:val="0"/>
              <w:spacing w:line="240" w:lineRule="auto"/>
              <w:ind w:left="166" w:hanging="166"/>
              <w:contextualSpacing/>
              <w:jc w:val="center"/>
              <w:rPr>
                <w:rFonts w:ascii="MS UI Gothic" w:eastAsia="MS UI Gothic" w:hAnsi="MS UI Gothic"/>
                <w:spacing w:val="20"/>
                <w:szCs w:val="24"/>
              </w:rPr>
            </w:pPr>
            <w:r w:rsidRPr="000632D2">
              <w:rPr>
                <w:rFonts w:ascii="MS UI Gothic" w:eastAsia="MS UI Gothic" w:hAnsi="MS UI Gothic"/>
                <w:szCs w:val="24"/>
              </w:rPr>
              <w:lastRenderedPageBreak/>
              <w:br w:type="page"/>
            </w:r>
            <w:r w:rsidRPr="000632D2">
              <w:rPr>
                <w:rFonts w:ascii="MS UI Gothic" w:eastAsia="MS UI Gothic" w:hAnsi="MS UI Gothic" w:hint="eastAsia"/>
                <w:spacing w:val="20"/>
                <w:szCs w:val="24"/>
              </w:rPr>
              <w:t>項</w:t>
            </w:r>
            <w:r w:rsidR="00872F53" w:rsidRPr="000632D2">
              <w:rPr>
                <w:rFonts w:ascii="MS UI Gothic" w:eastAsia="MS UI Gothic" w:hAnsi="MS UI Gothic" w:hint="eastAsia"/>
                <w:spacing w:val="20"/>
                <w:szCs w:val="24"/>
              </w:rPr>
              <w:t xml:space="preserve">　</w:t>
            </w:r>
            <w:r w:rsidRPr="000632D2">
              <w:rPr>
                <w:rFonts w:ascii="MS UI Gothic" w:eastAsia="MS UI Gothic" w:hAnsi="MS UI Gothic" w:hint="eastAsia"/>
                <w:spacing w:val="20"/>
                <w:szCs w:val="24"/>
              </w:rPr>
              <w:t>目</w:t>
            </w:r>
          </w:p>
        </w:tc>
        <w:tc>
          <w:tcPr>
            <w:tcW w:w="6549" w:type="dxa"/>
            <w:gridSpan w:val="3"/>
            <w:tcBorders>
              <w:top w:val="single" w:sz="4" w:space="0" w:color="auto"/>
              <w:bottom w:val="single" w:sz="4" w:space="0" w:color="auto"/>
            </w:tcBorders>
            <w:shd w:val="clear" w:color="auto" w:fill="DAEEF3" w:themeFill="accent5" w:themeFillTint="33"/>
            <w:vAlign w:val="center"/>
          </w:tcPr>
          <w:p w:rsidR="00633D17" w:rsidRPr="000632D2" w:rsidRDefault="00633D17" w:rsidP="00257297">
            <w:pPr>
              <w:adjustRightInd w:val="0"/>
              <w:spacing w:line="240" w:lineRule="auto"/>
              <w:ind w:left="166" w:hanging="166"/>
              <w:contextualSpacing/>
              <w:jc w:val="center"/>
              <w:rPr>
                <w:rFonts w:ascii="MS UI Gothic" w:eastAsia="MS UI Gothic" w:hAnsi="MS UI Gothic"/>
                <w:szCs w:val="24"/>
              </w:rPr>
            </w:pPr>
            <w:r w:rsidRPr="000632D2">
              <w:rPr>
                <w:rFonts w:ascii="MS UI Gothic" w:eastAsia="MS UI Gothic" w:hAnsi="MS UI Gothic" w:hint="eastAsia"/>
                <w:szCs w:val="24"/>
              </w:rPr>
              <w:t>自　主　点　検　の　ポ　イ　ン　ト</w:t>
            </w:r>
          </w:p>
        </w:tc>
        <w:tc>
          <w:tcPr>
            <w:tcW w:w="1247" w:type="dxa"/>
            <w:tcBorders>
              <w:top w:val="single" w:sz="4" w:space="0" w:color="auto"/>
              <w:bottom w:val="single" w:sz="4" w:space="0" w:color="auto"/>
            </w:tcBorders>
            <w:shd w:val="clear" w:color="auto" w:fill="DAEEF3" w:themeFill="accent5" w:themeFillTint="33"/>
            <w:vAlign w:val="center"/>
          </w:tcPr>
          <w:p w:rsidR="00633D17" w:rsidRPr="000632D2" w:rsidRDefault="009E36A3" w:rsidP="00257297">
            <w:pPr>
              <w:adjustRightInd w:val="0"/>
              <w:spacing w:line="240" w:lineRule="auto"/>
              <w:ind w:left="197" w:hanging="197"/>
              <w:contextualSpacing/>
              <w:jc w:val="center"/>
              <w:rPr>
                <w:rFonts w:ascii="MS UI Gothic" w:eastAsia="MS UI Gothic" w:hAnsi="MS UI Gothic"/>
                <w:spacing w:val="20"/>
                <w:szCs w:val="24"/>
              </w:rPr>
            </w:pPr>
            <w:r w:rsidRPr="000632D2">
              <w:rPr>
                <w:rFonts w:ascii="MS UI Gothic" w:eastAsia="MS UI Gothic" w:hAnsi="MS UI Gothic" w:hint="eastAsia"/>
                <w:spacing w:val="20"/>
                <w:szCs w:val="24"/>
              </w:rPr>
              <w:t>点</w:t>
            </w:r>
            <w:r w:rsidR="00872F53" w:rsidRPr="000632D2">
              <w:rPr>
                <w:rFonts w:ascii="MS UI Gothic" w:eastAsia="MS UI Gothic" w:hAnsi="MS UI Gothic" w:hint="eastAsia"/>
                <w:spacing w:val="20"/>
                <w:szCs w:val="24"/>
              </w:rPr>
              <w:t xml:space="preserve">　</w:t>
            </w:r>
            <w:r w:rsidRPr="000632D2">
              <w:rPr>
                <w:rFonts w:ascii="MS UI Gothic" w:eastAsia="MS UI Gothic" w:hAnsi="MS UI Gothic" w:hint="eastAsia"/>
                <w:spacing w:val="20"/>
                <w:szCs w:val="24"/>
              </w:rPr>
              <w:t>検</w:t>
            </w:r>
          </w:p>
        </w:tc>
        <w:tc>
          <w:tcPr>
            <w:tcW w:w="1348"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0632D2" w:rsidRDefault="00633D17" w:rsidP="00257297">
            <w:pPr>
              <w:adjustRightInd w:val="0"/>
              <w:spacing w:line="240" w:lineRule="auto"/>
              <w:ind w:left="197" w:hanging="197"/>
              <w:contextualSpacing/>
              <w:jc w:val="center"/>
              <w:rPr>
                <w:rFonts w:ascii="MS UI Gothic" w:eastAsia="MS UI Gothic" w:hAnsi="MS UI Gothic"/>
                <w:spacing w:val="20"/>
                <w:szCs w:val="24"/>
              </w:rPr>
            </w:pPr>
            <w:r w:rsidRPr="000632D2">
              <w:rPr>
                <w:rFonts w:ascii="MS UI Gothic" w:eastAsia="MS UI Gothic" w:hAnsi="MS UI Gothic" w:hint="eastAsia"/>
                <w:spacing w:val="20"/>
                <w:szCs w:val="24"/>
              </w:rPr>
              <w:t>根拠法令</w:t>
            </w:r>
          </w:p>
        </w:tc>
      </w:tr>
      <w:tr w:rsidR="000632D2" w:rsidRPr="000632D2" w:rsidTr="003469F0">
        <w:trPr>
          <w:trHeight w:val="353"/>
        </w:trPr>
        <w:tc>
          <w:tcPr>
            <w:tcW w:w="10373"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F35A7" w:rsidRPr="000632D2" w:rsidRDefault="006F35A7" w:rsidP="00257297">
            <w:pPr>
              <w:adjustRightInd w:val="0"/>
              <w:spacing w:line="240" w:lineRule="auto"/>
              <w:ind w:left="166" w:hanging="166"/>
              <w:contextualSpacing/>
              <w:rPr>
                <w:rFonts w:ascii="MS UI Gothic" w:eastAsia="MS UI Gothic" w:hAnsi="MS UI Gothic"/>
                <w:spacing w:val="20"/>
                <w:szCs w:val="18"/>
              </w:rPr>
            </w:pPr>
            <w:r w:rsidRPr="000632D2">
              <w:rPr>
                <w:rFonts w:ascii="MS UI Gothic" w:eastAsia="MS UI Gothic" w:hAnsi="MS UI Gothic" w:hint="eastAsia"/>
                <w:szCs w:val="18"/>
              </w:rPr>
              <w:t>第１　一般原則</w:t>
            </w:r>
          </w:p>
        </w:tc>
      </w:tr>
      <w:tr w:rsidR="000632D2" w:rsidRPr="000632D2" w:rsidTr="000A5F19">
        <w:tc>
          <w:tcPr>
            <w:tcW w:w="1229" w:type="dxa"/>
            <w:tcBorders>
              <w:bottom w:val="nil"/>
            </w:tcBorders>
            <w:shd w:val="clear" w:color="auto" w:fill="auto"/>
          </w:tcPr>
          <w:p w:rsidR="00633D17" w:rsidRPr="000632D2" w:rsidRDefault="00E71A6F" w:rsidP="00A04C55">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1</w:t>
            </w:r>
          </w:p>
          <w:p w:rsidR="00295860" w:rsidRPr="000632D2" w:rsidRDefault="00295860" w:rsidP="00A04C55">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一般原則</w:t>
            </w:r>
          </w:p>
        </w:tc>
        <w:tc>
          <w:tcPr>
            <w:tcW w:w="6549" w:type="dxa"/>
            <w:gridSpan w:val="3"/>
            <w:shd w:val="clear" w:color="auto" w:fill="auto"/>
          </w:tcPr>
          <w:p w:rsidR="00633D17" w:rsidRPr="000632D2" w:rsidRDefault="00D16245" w:rsidP="00BC25C4">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①　</w:t>
            </w:r>
            <w:r w:rsidR="00BC25C4" w:rsidRPr="000632D2">
              <w:rPr>
                <w:rFonts w:ascii="MS UI Gothic" w:eastAsia="MS UI Gothic" w:hAnsi="MS UI Gothic" w:hint="eastAsia"/>
                <w:sz w:val="21"/>
                <w:szCs w:val="21"/>
              </w:rPr>
              <w:t>利用者の意思及び人格を尊重して、常に利用者の立場に立ったサービスの提供に努めていますか。</w:t>
            </w:r>
          </w:p>
        </w:tc>
        <w:tc>
          <w:tcPr>
            <w:tcW w:w="1247" w:type="dxa"/>
            <w:shd w:val="clear" w:color="auto" w:fill="auto"/>
          </w:tcPr>
          <w:p w:rsidR="00633D17" w:rsidRPr="000632D2" w:rsidRDefault="00964BF0" w:rsidP="00EE0DDF">
            <w:pPr>
              <w:adjustRightInd w:val="0"/>
              <w:spacing w:line="240" w:lineRule="auto"/>
              <w:ind w:left="141" w:hanging="141"/>
              <w:contextualSpacing/>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auto"/>
          </w:tcPr>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w:t>
            </w:r>
            <w:r w:rsidR="00D10FCF" w:rsidRPr="000632D2">
              <w:rPr>
                <w:rFonts w:ascii="MS UI Gothic" w:eastAsia="MS UI Gothic" w:hAnsi="MS UI Gothic" w:cs="Times New Roman" w:hint="eastAsia"/>
                <w:snapToGrid w:val="0"/>
                <w:spacing w:val="-2"/>
                <w:kern w:val="0"/>
                <w:sz w:val="16"/>
                <w:szCs w:val="18"/>
              </w:rPr>
              <w:t>1</w:t>
            </w:r>
            <w:r w:rsidRPr="000632D2">
              <w:rPr>
                <w:rFonts w:ascii="MS UI Gothic" w:eastAsia="MS UI Gothic" w:hAnsi="MS UI Gothic" w:cs="Times New Roman" w:hint="eastAsia"/>
                <w:snapToGrid w:val="0"/>
                <w:spacing w:val="-2"/>
                <w:kern w:val="0"/>
                <w:sz w:val="16"/>
                <w:szCs w:val="18"/>
              </w:rPr>
              <w:t>項</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平11厚令37</w:t>
            </w:r>
          </w:p>
          <w:p w:rsidR="00633D17"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第3条第1項</w:t>
            </w:r>
          </w:p>
        </w:tc>
      </w:tr>
      <w:tr w:rsidR="000632D2" w:rsidRPr="000632D2" w:rsidTr="000A5F19">
        <w:tc>
          <w:tcPr>
            <w:tcW w:w="1229" w:type="dxa"/>
            <w:tcBorders>
              <w:top w:val="nil"/>
              <w:bottom w:val="nil"/>
            </w:tcBorders>
            <w:shd w:val="clear" w:color="auto" w:fill="auto"/>
          </w:tcPr>
          <w:p w:rsidR="00633D17" w:rsidRPr="000632D2" w:rsidRDefault="00633D17" w:rsidP="00A04C55">
            <w:pPr>
              <w:adjustRightInd w:val="0"/>
              <w:ind w:left="144" w:hanging="144"/>
              <w:contextualSpacing/>
              <w:rPr>
                <w:rFonts w:ascii="MS UI Gothic" w:eastAsia="MS UI Gothic" w:hAnsi="MS UI Gothic"/>
                <w:sz w:val="21"/>
                <w:szCs w:val="21"/>
              </w:rPr>
            </w:pPr>
          </w:p>
        </w:tc>
        <w:tc>
          <w:tcPr>
            <w:tcW w:w="6549" w:type="dxa"/>
            <w:gridSpan w:val="3"/>
            <w:shd w:val="clear" w:color="auto" w:fill="auto"/>
          </w:tcPr>
          <w:p w:rsidR="00633D17" w:rsidRPr="000632D2" w:rsidRDefault="00D16245" w:rsidP="00BC25C4">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②　</w:t>
            </w:r>
            <w:r w:rsidR="00BC25C4" w:rsidRPr="000632D2">
              <w:rPr>
                <w:rFonts w:ascii="MS UI Gothic" w:eastAsia="MS UI Gothic" w:hAnsi="MS UI Gothic" w:hint="eastAsia"/>
                <w:sz w:val="21"/>
                <w:szCs w:val="21"/>
              </w:rPr>
              <w:t>地域との結び付きを重視し、市町村、他の居宅サービス事業者その他の保健医療サービス及び福祉サービスを提供する者との連携に努めていますか。</w:t>
            </w:r>
          </w:p>
        </w:tc>
        <w:tc>
          <w:tcPr>
            <w:tcW w:w="1247" w:type="dxa"/>
            <w:shd w:val="clear" w:color="auto" w:fill="auto"/>
          </w:tcPr>
          <w:p w:rsidR="00633D17" w:rsidRPr="000632D2" w:rsidRDefault="00964BF0" w:rsidP="00EE0DDF">
            <w:pPr>
              <w:adjustRightInd w:val="0"/>
              <w:spacing w:line="240" w:lineRule="auto"/>
              <w:ind w:left="141" w:hanging="141"/>
              <w:contextualSpacing/>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shd w:val="clear" w:color="auto" w:fill="auto"/>
          </w:tcPr>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w:t>
            </w:r>
            <w:r w:rsidR="00D10FCF" w:rsidRPr="000632D2">
              <w:rPr>
                <w:rFonts w:ascii="MS UI Gothic" w:eastAsia="MS UI Gothic" w:hAnsi="MS UI Gothic" w:cs="Times New Roman" w:hint="eastAsia"/>
                <w:snapToGrid w:val="0"/>
                <w:spacing w:val="-2"/>
                <w:kern w:val="0"/>
                <w:sz w:val="16"/>
                <w:szCs w:val="18"/>
              </w:rPr>
              <w:t>2</w:t>
            </w:r>
            <w:r w:rsidRPr="000632D2">
              <w:rPr>
                <w:rFonts w:ascii="MS UI Gothic" w:eastAsia="MS UI Gothic" w:hAnsi="MS UI Gothic" w:cs="Times New Roman" w:hint="eastAsia"/>
                <w:snapToGrid w:val="0"/>
                <w:spacing w:val="-2"/>
                <w:kern w:val="0"/>
                <w:sz w:val="16"/>
                <w:szCs w:val="18"/>
              </w:rPr>
              <w:t>項</w:t>
            </w:r>
          </w:p>
          <w:p w:rsidR="00BC25C4"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平11厚令37</w:t>
            </w:r>
          </w:p>
          <w:p w:rsidR="00633D17" w:rsidRPr="000632D2" w:rsidRDefault="00BC25C4" w:rsidP="00BC25C4">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第3条第2項</w:t>
            </w:r>
          </w:p>
        </w:tc>
      </w:tr>
      <w:tr w:rsidR="000632D2" w:rsidRPr="000632D2" w:rsidTr="000A5F19">
        <w:tc>
          <w:tcPr>
            <w:tcW w:w="1229" w:type="dxa"/>
            <w:tcBorders>
              <w:top w:val="nil"/>
              <w:bottom w:val="nil"/>
            </w:tcBorders>
            <w:shd w:val="clear" w:color="auto" w:fill="auto"/>
          </w:tcPr>
          <w:p w:rsidR="007A1D8E" w:rsidRPr="000632D2" w:rsidRDefault="00420B30" w:rsidP="007A1D8E">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（高齢者虐待の防止）</w:t>
            </w:r>
          </w:p>
        </w:tc>
        <w:tc>
          <w:tcPr>
            <w:tcW w:w="6549" w:type="dxa"/>
            <w:gridSpan w:val="3"/>
            <w:shd w:val="clear" w:color="auto" w:fill="auto"/>
          </w:tcPr>
          <w:p w:rsidR="007A1D8E" w:rsidRPr="000632D2" w:rsidRDefault="007A1D8E" w:rsidP="007A1D8E">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利用者の人権の擁護、虐待の防止等の為、必要な体制の整備を行うとともに、従業者に対し、研修を実施する等の措置を講じていますか。</w:t>
            </w:r>
          </w:p>
        </w:tc>
        <w:tc>
          <w:tcPr>
            <w:tcW w:w="1247" w:type="dxa"/>
            <w:shd w:val="clear" w:color="auto" w:fill="auto"/>
          </w:tcPr>
          <w:p w:rsidR="007A1D8E" w:rsidRPr="000632D2" w:rsidRDefault="007A1D8E" w:rsidP="007A1D8E">
            <w:pPr>
              <w:adjustRightInd w:val="0"/>
              <w:spacing w:line="240" w:lineRule="auto"/>
              <w:ind w:left="141" w:hanging="141"/>
              <w:contextualSpacing/>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shd w:val="clear" w:color="auto" w:fill="auto"/>
          </w:tcPr>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条例</w:t>
            </w:r>
          </w:p>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w:t>
            </w:r>
            <w:r w:rsidR="002E35CE" w:rsidRPr="000632D2">
              <w:rPr>
                <w:rFonts w:ascii="MS UI Gothic" w:eastAsia="MS UI Gothic" w:hAnsi="MS UI Gothic" w:cs="Times New Roman" w:hint="eastAsia"/>
                <w:snapToGrid w:val="0"/>
                <w:spacing w:val="-2"/>
                <w:kern w:val="0"/>
                <w:sz w:val="16"/>
                <w:szCs w:val="18"/>
                <w:u w:val="single"/>
              </w:rPr>
              <w:t>3</w:t>
            </w:r>
            <w:r w:rsidRPr="000632D2">
              <w:rPr>
                <w:rFonts w:ascii="MS UI Gothic" w:eastAsia="MS UI Gothic" w:hAnsi="MS UI Gothic" w:cs="Times New Roman" w:hint="eastAsia"/>
                <w:snapToGrid w:val="0"/>
                <w:spacing w:val="-2"/>
                <w:kern w:val="0"/>
                <w:sz w:val="16"/>
                <w:szCs w:val="18"/>
                <w:u w:val="single"/>
              </w:rPr>
              <w:t>項</w:t>
            </w:r>
          </w:p>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平11厚令37</w:t>
            </w:r>
          </w:p>
          <w:p w:rsidR="007A1D8E" w:rsidRPr="000632D2" w:rsidRDefault="007A1D8E" w:rsidP="007A1D8E">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w:t>
            </w:r>
            <w:r w:rsidR="002E35CE" w:rsidRPr="000632D2">
              <w:rPr>
                <w:rFonts w:ascii="MS UI Gothic" w:eastAsia="MS UI Gothic" w:hAnsi="MS UI Gothic" w:cs="Times New Roman" w:hint="eastAsia"/>
                <w:snapToGrid w:val="0"/>
                <w:spacing w:val="-2"/>
                <w:kern w:val="0"/>
                <w:sz w:val="16"/>
                <w:szCs w:val="18"/>
                <w:u w:val="single"/>
              </w:rPr>
              <w:t>3</w:t>
            </w:r>
            <w:r w:rsidRPr="000632D2">
              <w:rPr>
                <w:rFonts w:ascii="MS UI Gothic" w:eastAsia="MS UI Gothic" w:hAnsi="MS UI Gothic" w:cs="Times New Roman" w:hint="eastAsia"/>
                <w:snapToGrid w:val="0"/>
                <w:spacing w:val="-2"/>
                <w:kern w:val="0"/>
                <w:sz w:val="16"/>
                <w:szCs w:val="18"/>
                <w:u w:val="single"/>
              </w:rPr>
              <w:t>項</w:t>
            </w:r>
          </w:p>
        </w:tc>
      </w:tr>
      <w:tr w:rsidR="000F719D" w:rsidRPr="000632D2" w:rsidTr="000A5F19">
        <w:trPr>
          <w:trHeight w:val="625"/>
        </w:trPr>
        <w:tc>
          <w:tcPr>
            <w:tcW w:w="1229" w:type="dxa"/>
            <w:vMerge w:val="restart"/>
            <w:tcBorders>
              <w:top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事業所の従業員は高齢者虐待を発見しやすい立場にあることを自覚し、高齢者虐待の早期発見に努めていますか。</w:t>
            </w:r>
          </w:p>
        </w:tc>
        <w:tc>
          <w:tcPr>
            <w:tcW w:w="1247" w:type="dxa"/>
            <w:vMerge w:val="restart"/>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vMerge w:val="restart"/>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防止法第5条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防止法第2条</w:t>
            </w:r>
          </w:p>
        </w:tc>
      </w:tr>
      <w:tr w:rsidR="000F719D" w:rsidRPr="000632D2" w:rsidTr="000A5F19">
        <w:trPr>
          <w:trHeight w:val="975"/>
        </w:trPr>
        <w:tc>
          <w:tcPr>
            <w:tcW w:w="1229" w:type="dxa"/>
            <w:vMerge/>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【養護者（養介護施設従事者等）による高齢者虐待に該当する行為】</w:t>
            </w:r>
          </w:p>
          <w:p w:rsidR="000F719D" w:rsidRPr="000632D2" w:rsidRDefault="000F719D" w:rsidP="000F719D">
            <w:pPr>
              <w:adjustRightInd w:val="0"/>
              <w:spacing w:line="240" w:lineRule="auto"/>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高齢者の身体に外傷が生じ、又は生じるおそれのある暴行を加えること。</w:t>
            </w:r>
          </w:p>
          <w:p w:rsidR="000F719D" w:rsidRPr="000632D2" w:rsidRDefault="000F719D" w:rsidP="000F719D">
            <w:pPr>
              <w:adjustRightInd w:val="0"/>
              <w:spacing w:line="240" w:lineRule="auto"/>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F719D" w:rsidRPr="000632D2" w:rsidRDefault="000F719D" w:rsidP="000F719D">
            <w:pPr>
              <w:adjustRightInd w:val="0"/>
              <w:spacing w:line="240" w:lineRule="auto"/>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0F719D" w:rsidRPr="000632D2" w:rsidRDefault="000F719D" w:rsidP="000F719D">
            <w:pPr>
              <w:adjustRightInd w:val="0"/>
              <w:spacing w:line="240" w:lineRule="auto"/>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高齢者にわいせつな行為をすること又は高齢者をしてわいせつな行為をさせること。</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247" w:type="dxa"/>
            <w:vMerge/>
          </w:tcPr>
          <w:p w:rsidR="000F719D" w:rsidRPr="000632D2" w:rsidRDefault="000F719D" w:rsidP="000F719D">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p>
        </w:tc>
      </w:tr>
      <w:tr w:rsidR="000F719D" w:rsidRPr="000632D2" w:rsidTr="000A5F19">
        <w:trPr>
          <w:trHeight w:val="691"/>
        </w:trPr>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0632D2">
              <w:rPr>
                <w:rFonts w:ascii="MS UI Gothic" w:eastAsia="MS UI Gothic" w:hAnsi="MS UI Gothic" w:hint="eastAsia"/>
                <w:sz w:val="21"/>
                <w:szCs w:val="21"/>
              </w:rPr>
              <w:t xml:space="preserve">　高齢者虐待を受けたと思われる利用者を発見した場合、速やかに、市町村に通報していますか。</w:t>
            </w:r>
          </w:p>
        </w:tc>
        <w:tc>
          <w:tcPr>
            <w:tcW w:w="1247" w:type="dxa"/>
          </w:tcPr>
          <w:p w:rsidR="002A222C" w:rsidRPr="000632D2" w:rsidRDefault="002A222C" w:rsidP="002A222C">
            <w:pPr>
              <w:adjustRightInd w:val="0"/>
              <w:spacing w:line="240" w:lineRule="auto"/>
              <w:ind w:left="141" w:hanging="141"/>
              <w:contextualSpacing/>
              <w:jc w:val="center"/>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2A222C" w:rsidP="002A222C">
            <w:pPr>
              <w:adjustRightInd w:val="0"/>
              <w:spacing w:line="240" w:lineRule="auto"/>
              <w:ind w:left="126" w:hanging="126"/>
              <w:contextualSpacing/>
              <w:jc w:val="center"/>
              <w:rPr>
                <w:rFonts w:ascii="MS UI Gothic" w:eastAsia="MS UI Gothic" w:hAnsi="MS UI Gothic"/>
                <w:w w:val="75"/>
                <w:kern w:val="0"/>
                <w:sz w:val="21"/>
                <w:szCs w:val="21"/>
              </w:rPr>
            </w:pPr>
            <w:r w:rsidRPr="002A222C">
              <w:rPr>
                <w:rFonts w:ascii="MS UI Gothic" w:eastAsia="MS UI Gothic" w:hAnsi="MS UI Gothic" w:hint="eastAsia"/>
                <w:w w:val="89"/>
                <w:kern w:val="0"/>
                <w:sz w:val="21"/>
                <w:szCs w:val="21"/>
                <w:fitText w:val="675" w:id="1706223617"/>
              </w:rPr>
              <w:t>事例なし</w:t>
            </w:r>
          </w:p>
        </w:tc>
        <w:tc>
          <w:tcPr>
            <w:tcW w:w="1348" w:type="dxa"/>
            <w:tcBorders>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高齢者虐待防止法第７条・21条</w:t>
            </w:r>
          </w:p>
        </w:tc>
      </w:tr>
      <w:tr w:rsidR="000F719D" w:rsidRPr="000632D2" w:rsidTr="003D469F">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0632D2">
              <w:rPr>
                <w:rFonts w:ascii="MS UI Gothic" w:eastAsia="MS UI Gothic" w:hAnsi="MS UI Gothic"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高齢者虐待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防止法第20条</w:t>
            </w:r>
          </w:p>
        </w:tc>
      </w:tr>
      <w:tr w:rsidR="000F719D" w:rsidRPr="000632D2" w:rsidTr="003D469F">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u w:val="single"/>
              </w:rPr>
            </w:pPr>
            <w:r>
              <w:rPr>
                <w:rFonts w:ascii="MS UI Gothic" w:eastAsia="MS UI Gothic" w:hAnsi="MS UI Gothic" w:hint="eastAsia"/>
                <w:sz w:val="21"/>
                <w:szCs w:val="21"/>
                <w:u w:val="single"/>
              </w:rPr>
              <w:t>⑦　サービスを提供するに当たっては、法第１１８</w:t>
            </w:r>
            <w:r w:rsidRPr="000632D2">
              <w:rPr>
                <w:rFonts w:ascii="MS UI Gothic" w:eastAsia="MS UI Gothic" w:hAnsi="MS UI Gothic" w:hint="eastAsia"/>
                <w:sz w:val="21"/>
                <w:szCs w:val="21"/>
                <w:u w:val="single"/>
              </w:rPr>
              <w:t>条の２第1項に規定する介護保険等関連情報その他必要な情報を活用し、適切かつ有効に行うよう努めていますか。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u w:val="single"/>
              </w:rPr>
            </w:pPr>
            <w:r w:rsidRPr="000F719D">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第3条第4項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第3条第4項</w:t>
            </w:r>
          </w:p>
        </w:tc>
      </w:tr>
      <w:tr w:rsidR="000F719D" w:rsidRPr="000632D2" w:rsidTr="003D469F">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介護保険等関連情報の活用とＰＤＣＡサイクルの推進について</w:t>
            </w:r>
          </w:p>
          <w:p w:rsidR="000F719D" w:rsidRPr="000632D2" w:rsidRDefault="000F719D" w:rsidP="000F719D">
            <w:pPr>
              <w:adjustRightInd w:val="0"/>
              <w:ind w:left="144" w:firstLineChars="100" w:firstLine="189"/>
              <w:contextualSpacing/>
              <w:jc w:val="both"/>
              <w:rPr>
                <w:rFonts w:ascii="MS UI Gothic" w:eastAsia="MS UI Gothic" w:hAnsi="MS UI Gothic"/>
                <w:sz w:val="21"/>
                <w:szCs w:val="21"/>
                <w:u w:val="single"/>
              </w:rPr>
            </w:pPr>
            <w:r w:rsidRPr="000632D2">
              <w:rPr>
                <w:rFonts w:ascii="MS UI Gothic" w:eastAsia="MS UI Gothic" w:hAnsi="MS UI Gothic" w:hint="eastAsia"/>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F719D" w:rsidRPr="000632D2" w:rsidRDefault="000F719D" w:rsidP="000F719D">
            <w:pPr>
              <w:adjustRightInd w:val="0"/>
              <w:ind w:left="142" w:firstLineChars="100" w:firstLine="189"/>
              <w:contextualSpacing/>
              <w:jc w:val="both"/>
              <w:rPr>
                <w:rFonts w:ascii="MS UI Gothic" w:eastAsia="MS UI Gothic" w:hAnsi="MS UI Gothic"/>
                <w:sz w:val="21"/>
                <w:szCs w:val="21"/>
                <w:u w:val="single"/>
              </w:rPr>
            </w:pPr>
            <w:r w:rsidRPr="000632D2">
              <w:rPr>
                <w:rFonts w:ascii="MS UI Gothic" w:eastAsia="MS UI Gothic" w:hAnsi="MS UI Gothic" w:hint="eastAsia"/>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247" w:type="dxa"/>
            <w:tcBorders>
              <w:top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kern w:val="0"/>
                <w:sz w:val="21"/>
                <w:szCs w:val="21"/>
                <w:u w:val="single"/>
              </w:rPr>
            </w:pPr>
          </w:p>
        </w:tc>
        <w:tc>
          <w:tcPr>
            <w:tcW w:w="1348" w:type="dxa"/>
            <w:tcBorders>
              <w:top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u w:val="single"/>
              </w:rPr>
            </w:pPr>
            <w:r w:rsidRPr="000632D2">
              <w:rPr>
                <w:rFonts w:ascii="MS UI Gothic" w:eastAsia="MS UI Gothic" w:hAnsi="MS UI Gothic" w:cs="Times New Roman" w:hint="eastAsia"/>
                <w:snapToGrid w:val="0"/>
                <w:spacing w:val="-2"/>
                <w:kern w:val="0"/>
                <w:sz w:val="16"/>
                <w:szCs w:val="18"/>
                <w:u w:val="single"/>
              </w:rPr>
              <w:t>第3の一の3(1)</w:t>
            </w:r>
          </w:p>
        </w:tc>
      </w:tr>
      <w:tr w:rsidR="000F719D" w:rsidRPr="000632D2" w:rsidTr="00865A14">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暴力団員又は暴力団員でなくなってから５年を経過していない者が、役員等（法第７０条第２項第６号に規定する役員等をいう。）になっていませんか。</w:t>
            </w:r>
          </w:p>
        </w:tc>
        <w:tc>
          <w:tcPr>
            <w:tcW w:w="1247" w:type="dxa"/>
            <w:shd w:val="clear" w:color="auto" w:fill="auto"/>
          </w:tcPr>
          <w:p w:rsidR="000F719D" w:rsidRPr="000632D2" w:rsidRDefault="000F719D" w:rsidP="000F719D">
            <w:pPr>
              <w:adjustRightInd w:val="0"/>
              <w:spacing w:line="240" w:lineRule="auto"/>
              <w:ind w:left="177" w:hanging="177"/>
              <w:contextualSpacing/>
              <w:rPr>
                <w:rFonts w:ascii="MS UI Gothic" w:eastAsia="MS UI Gothic" w:hAnsi="MS UI Gothic"/>
                <w:w w:val="75"/>
                <w:kern w:val="0"/>
                <w:sz w:val="21"/>
                <w:szCs w:val="21"/>
              </w:rPr>
            </w:pPr>
            <w:r w:rsidRPr="000632D2">
              <w:rPr>
                <w:rFonts w:ascii="MS UI Gothic" w:eastAsia="MS UI Gothic" w:hAnsi="MS UI Gothic" w:hint="eastAsia"/>
                <w:spacing w:val="50"/>
                <w:w w:val="73"/>
                <w:kern w:val="0"/>
                <w:sz w:val="21"/>
                <w:szCs w:val="21"/>
                <w:fitText w:val="952" w:id="1166182656"/>
              </w:rPr>
              <w:t>いない・い</w:t>
            </w:r>
            <w:r w:rsidRPr="000632D2">
              <w:rPr>
                <w:rFonts w:ascii="MS UI Gothic" w:eastAsia="MS UI Gothic" w:hAnsi="MS UI Gothic" w:hint="eastAsia"/>
                <w:spacing w:val="4"/>
                <w:w w:val="73"/>
                <w:kern w:val="0"/>
                <w:sz w:val="21"/>
                <w:szCs w:val="21"/>
                <w:fitText w:val="952" w:id="1166182656"/>
              </w:rPr>
              <w:t>る</w:t>
            </w:r>
          </w:p>
        </w:tc>
        <w:tc>
          <w:tcPr>
            <w:tcW w:w="1348" w:type="dxa"/>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条例第4条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8"/>
              </w:rPr>
              <w:t>】</w:t>
            </w:r>
          </w:p>
        </w:tc>
      </w:tr>
      <w:tr w:rsidR="000F719D" w:rsidRPr="000632D2" w:rsidTr="003469F0">
        <w:trPr>
          <w:trHeight w:val="421"/>
        </w:trPr>
        <w:tc>
          <w:tcPr>
            <w:tcW w:w="10373" w:type="dxa"/>
            <w:gridSpan w:val="6"/>
            <w:shd w:val="clear" w:color="auto" w:fill="DAEEF3" w:themeFill="accent5" w:themeFillTint="33"/>
            <w:vAlign w:val="center"/>
          </w:tcPr>
          <w:p w:rsidR="000F719D" w:rsidRPr="000632D2" w:rsidRDefault="000F719D" w:rsidP="000F719D">
            <w:pPr>
              <w:adjustRightInd w:val="0"/>
              <w:spacing w:line="240" w:lineRule="auto"/>
              <w:ind w:left="166" w:hanging="166"/>
              <w:contextualSpacing/>
              <w:rPr>
                <w:rFonts w:ascii="MS UI Gothic" w:eastAsia="MS UI Gothic" w:hAnsi="MS UI Gothic"/>
                <w:spacing w:val="20"/>
                <w:szCs w:val="18"/>
              </w:rPr>
            </w:pPr>
            <w:r w:rsidRPr="000632D2">
              <w:rPr>
                <w:rFonts w:ascii="MS UI Gothic" w:eastAsia="MS UI Gothic" w:hAnsi="MS UI Gothic" w:hint="eastAsia"/>
                <w:szCs w:val="18"/>
              </w:rPr>
              <w:t>第２　基本方針</w:t>
            </w:r>
          </w:p>
        </w:tc>
      </w:tr>
      <w:tr w:rsidR="000F719D" w:rsidRPr="000632D2" w:rsidTr="000F719D">
        <w:trPr>
          <w:trHeight w:val="264"/>
        </w:trPr>
        <w:tc>
          <w:tcPr>
            <w:tcW w:w="1229" w:type="dxa"/>
            <w:vMerge w:val="restart"/>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2</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基本方針</w:t>
            </w:r>
          </w:p>
        </w:tc>
        <w:tc>
          <w:tcPr>
            <w:tcW w:w="6549" w:type="dxa"/>
            <w:gridSpan w:val="3"/>
            <w:tcBorders>
              <w:bottom w:val="dotted" w:sz="4" w:space="0" w:color="auto"/>
            </w:tcBorders>
            <w:shd w:val="clear" w:color="auto" w:fill="auto"/>
          </w:tcPr>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事業運営の方針は、基本方針に沿ったものとなっていますか。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条例第5条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lastRenderedPageBreak/>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第4条</w:t>
            </w:r>
          </w:p>
        </w:tc>
      </w:tr>
      <w:tr w:rsidR="000F719D" w:rsidRPr="000632D2" w:rsidTr="002A3B96">
        <w:trPr>
          <w:trHeight w:val="1703"/>
        </w:trPr>
        <w:tc>
          <w:tcPr>
            <w:tcW w:w="1229" w:type="dxa"/>
            <w:vMerge/>
            <w:tcBorders>
              <w:bottom w:val="nil"/>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〔訪問介護の基本方針〕</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なければならない。</w:t>
            </w:r>
          </w:p>
        </w:tc>
        <w:tc>
          <w:tcPr>
            <w:tcW w:w="1247" w:type="dxa"/>
            <w:tcBorders>
              <w:top w:val="nil"/>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8"/>
              </w:rPr>
            </w:pPr>
          </w:p>
        </w:tc>
      </w:tr>
      <w:tr w:rsidR="000F719D" w:rsidRPr="000632D2" w:rsidTr="000A5F19">
        <w:tc>
          <w:tcPr>
            <w:tcW w:w="1229" w:type="dxa"/>
            <w:tcBorders>
              <w:top w:val="nil"/>
            </w:tcBorders>
            <w:shd w:val="clear" w:color="auto" w:fill="FFFFFF" w:themeFill="background1"/>
          </w:tcPr>
          <w:p w:rsidR="000F719D" w:rsidRPr="000632D2" w:rsidRDefault="000F719D" w:rsidP="000F719D">
            <w:pPr>
              <w:adjustRightInd w:val="0"/>
              <w:ind w:leftChars="-5" w:left="-11" w:firstLineChars="5" w:firstLine="9"/>
              <w:contextualSpacing/>
              <w:rPr>
                <w:rFonts w:ascii="MS UI Gothic" w:eastAsia="MS UI Gothic" w:hAnsi="MS UI Gothic"/>
                <w:sz w:val="21"/>
                <w:szCs w:val="21"/>
              </w:rPr>
            </w:pPr>
          </w:p>
        </w:tc>
        <w:tc>
          <w:tcPr>
            <w:tcW w:w="6549" w:type="dxa"/>
            <w:gridSpan w:val="3"/>
            <w:tcBorders>
              <w:top w:val="nil"/>
            </w:tcBorders>
            <w:shd w:val="clear" w:color="auto" w:fill="D9D9D9" w:themeFill="background1" w:themeFillShade="D9"/>
          </w:tcPr>
          <w:p w:rsidR="000F719D" w:rsidRPr="000632D2" w:rsidRDefault="000F719D" w:rsidP="000F719D">
            <w:pPr>
              <w:adjustRightInd w:val="0"/>
              <w:ind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〔訪問介護相当サービスの基本方針〕</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事業は、その利用者が可能な限りその居宅において、要支援状態の維持若しくは改善を図り、又は要介護状態となることを予防し、自立した日常生活を営むことができるよう、入浴、排せつ、食事等の介護その他の生活全般にわたる支援を行うことにより、利用者の心身機能の維持回復を図り、もって利用者の生活機能の維持又は向上を目指すものでなければならない。</w:t>
            </w:r>
          </w:p>
        </w:tc>
        <w:tc>
          <w:tcPr>
            <w:tcW w:w="1247" w:type="dxa"/>
            <w:tcBorders>
              <w:top w:val="nil"/>
            </w:tcBorders>
            <w:shd w:val="clear" w:color="auto" w:fill="D9D9D9" w:themeFill="background1" w:themeFillShade="D9"/>
          </w:tcPr>
          <w:p w:rsidR="000F719D" w:rsidRPr="000632D2" w:rsidRDefault="000F719D" w:rsidP="000F719D">
            <w:pPr>
              <w:adjustRightInd w:val="0"/>
              <w:spacing w:line="240" w:lineRule="auto"/>
              <w:ind w:left="120" w:hanging="120"/>
              <w:contextualSpacing/>
              <w:rPr>
                <w:rFonts w:ascii="MS UI Gothic" w:eastAsia="MS UI Gothic" w:hAnsi="MS UI Gothic"/>
                <w:spacing w:val="2"/>
                <w:w w:val="84"/>
                <w:kern w:val="0"/>
                <w:sz w:val="21"/>
                <w:szCs w:val="21"/>
              </w:rPr>
            </w:pPr>
          </w:p>
        </w:tc>
        <w:tc>
          <w:tcPr>
            <w:tcW w:w="1348" w:type="dxa"/>
            <w:tcBorders>
              <w:top w:val="nil"/>
            </w:tcBorders>
            <w:shd w:val="clear" w:color="auto" w:fill="D9D9D9" w:themeFill="background1" w:themeFillShade="D9"/>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基準要綱第4</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平18厚労令35第4条（旧）</w:t>
            </w:r>
          </w:p>
        </w:tc>
      </w:tr>
      <w:tr w:rsidR="000F719D" w:rsidRPr="000632D2" w:rsidTr="003469F0">
        <w:trPr>
          <w:trHeight w:val="463"/>
        </w:trPr>
        <w:tc>
          <w:tcPr>
            <w:tcW w:w="10373" w:type="dxa"/>
            <w:gridSpan w:val="6"/>
            <w:shd w:val="clear" w:color="auto" w:fill="DAEEF3" w:themeFill="accent5" w:themeFillTint="33"/>
            <w:vAlign w:val="center"/>
          </w:tcPr>
          <w:p w:rsidR="000F719D" w:rsidRPr="000632D2" w:rsidRDefault="000F719D" w:rsidP="000F719D">
            <w:pPr>
              <w:adjustRightInd w:val="0"/>
              <w:spacing w:line="240" w:lineRule="auto"/>
              <w:ind w:left="166" w:hanging="166"/>
              <w:contextualSpacing/>
              <w:rPr>
                <w:rFonts w:ascii="MS UI Gothic" w:eastAsia="MS UI Gothic" w:hAnsi="MS UI Gothic"/>
                <w:spacing w:val="20"/>
                <w:szCs w:val="18"/>
              </w:rPr>
            </w:pPr>
            <w:r w:rsidRPr="000632D2">
              <w:rPr>
                <w:rFonts w:ascii="MS UI Gothic" w:eastAsia="MS UI Gothic" w:hAnsi="MS UI Gothic" w:hint="eastAsia"/>
                <w:szCs w:val="18"/>
              </w:rPr>
              <w:t>第３　人員に関する基準</w:t>
            </w:r>
          </w:p>
        </w:tc>
      </w:tr>
      <w:tr w:rsidR="000F719D" w:rsidRPr="000632D2" w:rsidTr="000A5F19">
        <w:tc>
          <w:tcPr>
            <w:tcW w:w="1229" w:type="dxa"/>
            <w:tcBorders>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3</w:t>
            </w:r>
          </w:p>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用語の定義</w:t>
            </w:r>
          </w:p>
        </w:tc>
        <w:tc>
          <w:tcPr>
            <w:tcW w:w="6549" w:type="dxa"/>
            <w:gridSpan w:val="3"/>
            <w:tcBorders>
              <w:bottom w:val="dotted" w:sz="4" w:space="0" w:color="auto"/>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【「常勤」（用語の定義）】</w:t>
            </w:r>
          </w:p>
          <w:p w:rsidR="000F719D"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ただし、</w:t>
            </w:r>
            <w:r w:rsidRPr="000632D2">
              <w:rPr>
                <w:rFonts w:ascii="MS UI Gothic" w:eastAsia="MS UI Gothic" w:hAnsi="MS UI Gothic" w:hint="eastAsia"/>
                <w:sz w:val="21"/>
                <w:szCs w:val="21"/>
                <w:u w:val="single"/>
              </w:rPr>
              <w:t>母性健康管理措置又は育児及び介護のための所為低労働時間の短縮措置</w:t>
            </w:r>
            <w:r w:rsidRPr="000632D2">
              <w:rPr>
                <w:rFonts w:ascii="MS UI Gothic" w:eastAsia="MS UI Gothic" w:hAnsi="MS UI Gothic" w:hint="eastAsia"/>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0F719D" w:rsidRPr="000632D2" w:rsidRDefault="000F719D" w:rsidP="000F719D">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47" w:type="dxa"/>
            <w:tcBorders>
              <w:bottom w:val="nil"/>
            </w:tcBorders>
            <w:shd w:val="clear" w:color="auto" w:fill="auto"/>
          </w:tcPr>
          <w:p w:rsidR="000F719D" w:rsidRPr="000632D2" w:rsidRDefault="000F719D" w:rsidP="000F719D">
            <w:pPr>
              <w:adjustRightInd w:val="0"/>
              <w:spacing w:line="240" w:lineRule="auto"/>
              <w:ind w:left="120" w:hanging="120"/>
              <w:contextualSpacing/>
              <w:rPr>
                <w:rFonts w:ascii="MS UI Gothic" w:eastAsia="MS UI Gothic" w:hAnsi="MS UI Gothic"/>
                <w:spacing w:val="2"/>
                <w:w w:val="84"/>
                <w:kern w:val="0"/>
                <w:sz w:val="21"/>
                <w:szCs w:val="21"/>
              </w:rPr>
            </w:pP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第2の2の(3)</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p>
        </w:tc>
        <w:tc>
          <w:tcPr>
            <w:tcW w:w="6549" w:type="dxa"/>
            <w:gridSpan w:val="3"/>
            <w:tcBorders>
              <w:top w:val="dotted" w:sz="4" w:space="0" w:color="auto"/>
              <w:left w:val="single" w:sz="4" w:space="0" w:color="auto"/>
              <w:bottom w:val="single" w:sz="4" w:space="0" w:color="auto"/>
              <w:right w:val="single" w:sz="4" w:space="0" w:color="auto"/>
            </w:tcBorders>
          </w:tcPr>
          <w:p w:rsidR="000F719D" w:rsidRPr="000632D2" w:rsidRDefault="000F719D" w:rsidP="000F719D">
            <w:pPr>
              <w:adjustRightInd w:val="0"/>
              <w:spacing w:line="240" w:lineRule="auto"/>
              <w:ind w:left="189" w:hangingChars="100" w:hanging="189"/>
              <w:contextualSpacing/>
              <w:rPr>
                <w:rFonts w:ascii="MS UI Gothic" w:eastAsia="MS UI Gothic" w:hAnsi="MS UI Gothic" w:cs="ＭＳ 明朝"/>
                <w:sz w:val="21"/>
                <w:szCs w:val="21"/>
              </w:rPr>
            </w:pPr>
            <w:r w:rsidRPr="000632D2">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0F719D" w:rsidRPr="000632D2" w:rsidRDefault="000F719D" w:rsidP="000F719D">
            <w:pPr>
              <w:adjustRightInd w:val="0"/>
              <w:spacing w:line="240" w:lineRule="auto"/>
              <w:ind w:left="189" w:hangingChars="100" w:hanging="189"/>
              <w:contextualSpacing/>
              <w:rPr>
                <w:rFonts w:ascii="MS UI Gothic" w:eastAsia="MS UI Gothic" w:hAnsi="MS UI Gothic" w:cs="ＭＳ 明朝"/>
                <w:sz w:val="21"/>
                <w:szCs w:val="21"/>
              </w:rPr>
            </w:pPr>
            <w:r w:rsidRPr="000632D2">
              <w:rPr>
                <w:rFonts w:ascii="MS UI Gothic" w:eastAsia="MS UI Gothic" w:hAnsi="MS UI Gothic" w:cs="ＭＳ 明朝" w:hint="eastAsia"/>
                <w:sz w:val="2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【「専ら従事する」「専ら提供に当たる」（用語の定義）】</w:t>
            </w:r>
          </w:p>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原則として、サービス提供時間帯を通じて当該サービス以外の職務に従事しないことをいうものです。</w:t>
            </w:r>
          </w:p>
          <w:p w:rsidR="000F719D" w:rsidRPr="000632D2" w:rsidRDefault="000F719D" w:rsidP="000F719D">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この場合のサービス提供時間帯とは、当該従業者の当該事業所における勤務時間をいうものであり、当該従業者の常勤・非常勤の別を問いません。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第2の2の(4)</w:t>
            </w:r>
          </w:p>
        </w:tc>
      </w:tr>
      <w:tr w:rsidR="000F719D" w:rsidRPr="000632D2" w:rsidTr="000A5F19">
        <w:tc>
          <w:tcPr>
            <w:tcW w:w="1229" w:type="dxa"/>
            <w:tcBorders>
              <w:top w:val="nil"/>
            </w:tcBorders>
            <w:shd w:val="clear" w:color="auto" w:fill="auto"/>
          </w:tcPr>
          <w:p w:rsidR="000F719D" w:rsidRPr="000632D2" w:rsidRDefault="000F719D" w:rsidP="000F719D">
            <w:pPr>
              <w:adjustRightInd w:val="0"/>
              <w:spacing w:line="240" w:lineRule="auto"/>
              <w:ind w:left="144" w:hanging="144"/>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【「常勤換算方法」（用語の定義）】</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訪問介護員の勤務延時間数には、訪問介護員としての勤務時間だけを算入することとなるものです。</w:t>
            </w:r>
          </w:p>
          <w:p w:rsidR="000F719D" w:rsidRPr="000632D2" w:rsidRDefault="000F719D" w:rsidP="000F719D">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47" w:type="dxa"/>
            <w:tcBorders>
              <w:top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第2の2の(1)</w:t>
            </w:r>
          </w:p>
        </w:tc>
      </w:tr>
      <w:tr w:rsidR="000F719D" w:rsidRPr="000632D2" w:rsidTr="000A5F19">
        <w:tc>
          <w:tcPr>
            <w:tcW w:w="1229" w:type="dxa"/>
            <w:vMerge w:val="restart"/>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4</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従業者の員数等</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⑴</w:t>
            </w:r>
          </w:p>
          <w:p w:rsidR="000F719D" w:rsidRPr="000632D2" w:rsidRDefault="000F719D" w:rsidP="000F719D">
            <w:pPr>
              <w:adjustRightInd w:val="0"/>
              <w:ind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訪問介護員等</w:t>
            </w:r>
          </w:p>
        </w:tc>
        <w:tc>
          <w:tcPr>
            <w:tcW w:w="6549" w:type="dxa"/>
            <w:gridSpan w:val="3"/>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Century" w:eastAsia="ＭＳ 明朝" w:hAnsi="Century" w:cs="Times New Roman"/>
                <w:noProof/>
                <w:sz w:val="21"/>
                <w:szCs w:val="24"/>
              </w:rPr>
              <mc:AlternateContent>
                <mc:Choice Requires="wps">
                  <w:drawing>
                    <wp:anchor distT="0" distB="0" distL="114300" distR="114300" simplePos="0" relativeHeight="251712512" behindDoc="0" locked="0" layoutInCell="1" allowOverlap="1" wp14:anchorId="7A4B6E00" wp14:editId="3AC7F381">
                      <wp:simplePos x="0" y="0"/>
                      <wp:positionH relativeFrom="column">
                        <wp:posOffset>1642313</wp:posOffset>
                      </wp:positionH>
                      <wp:positionV relativeFrom="paragraph">
                        <wp:posOffset>343813</wp:posOffset>
                      </wp:positionV>
                      <wp:extent cx="1419225" cy="650901"/>
                      <wp:effectExtent l="0" t="0" r="28575"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50901"/>
                              </a:xfrm>
                              <a:prstGeom prst="rect">
                                <a:avLst/>
                              </a:prstGeom>
                              <a:solidFill>
                                <a:srgbClr val="FFFFFF"/>
                              </a:solidFill>
                              <a:ln w="9525">
                                <a:solidFill>
                                  <a:srgbClr val="000000"/>
                                </a:solidFill>
                                <a:miter lim="800000"/>
                                <a:headEnd/>
                                <a:tailEnd/>
                              </a:ln>
                            </wps:spPr>
                            <wps:txbx>
                              <w:txbxContent>
                                <w:p w:rsidR="009768BA" w:rsidRDefault="009768BA" w:rsidP="00CA0DE8">
                                  <w:pPr>
                                    <w:ind w:left="1272" w:hangingChars="800" w:hanging="1272"/>
                                    <w:rPr>
                                      <w:sz w:val="18"/>
                                      <w:szCs w:val="18"/>
                                    </w:rPr>
                                  </w:pPr>
                                  <w:r>
                                    <w:rPr>
                                      <w:rFonts w:hint="eastAsia"/>
                                      <w:sz w:val="18"/>
                                      <w:szCs w:val="18"/>
                                    </w:rPr>
                                    <w:t>常勤者の勤務すべき時間数</w:t>
                                  </w:r>
                                </w:p>
                                <w:p w:rsidR="009768BA" w:rsidRDefault="009768BA" w:rsidP="00CA0DE8"/>
                                <w:p w:rsidR="009768BA" w:rsidRDefault="009768BA" w:rsidP="00CA0DE8">
                                  <w:pPr>
                                    <w:ind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B6E00" id="_x0000_t202" coordsize="21600,21600" o:spt="202" path="m,l,21600r21600,l21600,xe">
                      <v:stroke joinstyle="miter"/>
                      <v:path gradientshapeok="t" o:connecttype="rect"/>
                    </v:shapetype>
                    <v:shape id="テキスト ボックス 3" o:spid="_x0000_s1026" type="#_x0000_t202" style="position:absolute;left:0;text-align:left;margin-left:129.3pt;margin-top:27.05pt;width:111.75pt;height:5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AnRwIAAF8EAAAOAAAAZHJzL2Uyb0RvYy54bWysVM2O0zAQviPxDpbvNGl3u7RR09XSpQhp&#10;+ZEWHsB1nMbC8RjbbbIcWwnxELwC4szz5EUYO91SLYgDwgfLk/F8880348wu21qRrbBOgs7pcJBS&#10;IjSHQup1Tt+/Wz6ZUOI80wVToEVO74Sjl/PHj2aNycQIKlCFsARBtMsak9PKe5MlieOVqJkbgBEa&#10;nSXYmnk07TopLGsQvVbJKE0vkgZsYSxw4Rx+ve6ddB7xy1Jw/6YsnfBE5RS5+bjbuK/CnsxnLFtb&#10;ZirJDzTYP7ComdSY9Ah1zTwjGyt/g6olt+Cg9AMOdQJlKbmINWA1w/RBNbcVMyLWguI4c5TJ/T9Y&#10;/nr71hJZ5PSMEs1qbFG3/9ztvnW7H93+C+n2X7v9vtt9R5ucBbka4zKMujUY59tn0GLbY+nO3AD/&#10;4IiGRcX0WlxZC00lWIF0hyEyOQntcVwAWTWvoMC8bOMhArWlrYOWqA5BdGzb3bFVovWEh5Tnw+lo&#10;NKaEo+9inE7TPgXL7qONdf6FgJqEQ04tjkJEZ9sb5wMblt1fCckcKFkspVLRsOvVQlmyZTg2y7hi&#10;AQ+uKU2anE7HyOPvEGlcf4Kopcf5V7LO6eR4iWVBtue6iNPpmVT9GSkrfdAxSNeL6NtVe+jLCoo7&#10;VNRCP+f4LvFQgf1ESYMznlP3ccOsoES91NiVp+ejKUroozGZTFFpe+pYnTiY5giUU09Jf1z4/hlt&#10;jJXrCvP0U6DhCvtYyihxaHjP6cAapzgqf3hx4Zmc2vHWr//C/CcAAAD//wMAUEsDBBQABgAIAAAA&#10;IQAX5/SQ4QAAAAoBAAAPAAAAZHJzL2Rvd25yZXYueG1sTI9NS8NAEIbvgv9hGcGL2E1Ds8SYTRFB&#10;sSdpK4K3bXZNQrOzYT/a6K93POlthnl453nr9WxHdjI+DA4lLBcZMIOt0wN2Et72T7clsBAVajU6&#10;NBK+TIB1c3lRq0q7M27NaRc7RiEYKiWhj3GqOA9tb6wKCzcZpNun81ZFWn3HtVdnCrcjz7NMcKsG&#10;pA+9msxjb9rjLlkJx01qbXr/8C+vaf+8+Raa32R3Ul5fzQ/3wKKZ4x8Mv/qkDg05HVxCHdgoIS9K&#10;QaiEYrUERsCqzGk4EFkIAbyp+f8KzQ8AAAD//wMAUEsBAi0AFAAGAAgAAAAhALaDOJL+AAAA4QEA&#10;ABMAAAAAAAAAAAAAAAAAAAAAAFtDb250ZW50X1R5cGVzXS54bWxQSwECLQAUAAYACAAAACEAOP0h&#10;/9YAAACUAQAACwAAAAAAAAAAAAAAAAAvAQAAX3JlbHMvLnJlbHNQSwECLQAUAAYACAAAACEAGUNA&#10;J0cCAABfBAAADgAAAAAAAAAAAAAAAAAuAgAAZHJzL2Uyb0RvYy54bWxQSwECLQAUAAYACAAAACEA&#10;F+f0kOEAAAAKAQAADwAAAAAAAAAAAAAAAAChBAAAZHJzL2Rvd25yZXYueG1sUEsFBgAAAAAEAAQA&#10;8wAAAK8FAAAAAA==&#10;">
                      <v:textbox inset="5.85pt,.7pt,5.85pt,.7pt">
                        <w:txbxContent>
                          <w:p w:rsidR="009768BA" w:rsidRDefault="009768BA" w:rsidP="00CA0DE8">
                            <w:pPr>
                              <w:ind w:left="1272" w:hangingChars="800" w:hanging="1272"/>
                              <w:rPr>
                                <w:sz w:val="18"/>
                                <w:szCs w:val="18"/>
                              </w:rPr>
                            </w:pPr>
                            <w:r>
                              <w:rPr>
                                <w:rFonts w:hint="eastAsia"/>
                                <w:sz w:val="18"/>
                                <w:szCs w:val="18"/>
                              </w:rPr>
                              <w:t>常勤者の勤務すべき時間数</w:t>
                            </w:r>
                          </w:p>
                          <w:p w:rsidR="009768BA" w:rsidRDefault="009768BA" w:rsidP="00CA0DE8"/>
                          <w:p w:rsidR="009768BA" w:rsidRDefault="009768BA" w:rsidP="00CA0DE8">
                            <w:pPr>
                              <w:ind w:firstLineChars="600" w:firstLine="1314"/>
                            </w:pPr>
                            <w:r>
                              <w:rPr>
                                <w:rFonts w:hint="eastAsia"/>
                              </w:rPr>
                              <w:t>時間</w:t>
                            </w:r>
                          </w:p>
                        </w:txbxContent>
                      </v:textbox>
                    </v:shape>
                  </w:pict>
                </mc:Fallback>
              </mc:AlternateContent>
            </w:r>
            <w:r w:rsidRPr="000632D2">
              <w:rPr>
                <w:rFonts w:ascii="MS UI Gothic" w:eastAsia="MS UI Gothic" w:hAnsi="MS UI Gothic" w:hint="eastAsia"/>
                <w:sz w:val="21"/>
                <w:szCs w:val="21"/>
              </w:rPr>
              <w:t>①　事業所ごとに置くべき訪問介護員等の員数は、常勤換算方法で２．５人以上配置していますか。（前月の実績を枠内に記入してください。）</w:t>
            </w:r>
          </w:p>
          <w:p w:rsidR="000F719D" w:rsidRPr="000632D2" w:rsidRDefault="000F719D" w:rsidP="000F719D">
            <w:pPr>
              <w:spacing w:line="240" w:lineRule="auto"/>
              <w:ind w:left="0" w:firstLineChars="0" w:firstLine="0"/>
              <w:rPr>
                <w:rFonts w:ascii="Century" w:eastAsia="ＭＳ 明朝" w:hAnsi="Century" w:cs="Times New Roman"/>
                <w:sz w:val="21"/>
                <w:szCs w:val="24"/>
                <w:lang w:eastAsia="zh-TW"/>
              </w:rPr>
            </w:pPr>
            <w:r w:rsidRPr="000632D2">
              <w:rPr>
                <w:rFonts w:ascii="Century" w:eastAsia="ＭＳ 明朝" w:hAnsi="Century" w:cs="Times New Roman"/>
                <w:noProof/>
                <w:sz w:val="21"/>
                <w:szCs w:val="24"/>
              </w:rPr>
              <mc:AlternateContent>
                <mc:Choice Requires="wps">
                  <w:drawing>
                    <wp:anchor distT="0" distB="0" distL="114300" distR="114300" simplePos="0" relativeHeight="251713536" behindDoc="0" locked="0" layoutInCell="1" allowOverlap="1" wp14:anchorId="23D57F4C" wp14:editId="50813B82">
                      <wp:simplePos x="0" y="0"/>
                      <wp:positionH relativeFrom="column">
                        <wp:posOffset>3310179</wp:posOffset>
                      </wp:positionH>
                      <wp:positionV relativeFrom="paragraph">
                        <wp:posOffset>2845</wp:posOffset>
                      </wp:positionV>
                      <wp:extent cx="817245" cy="636270"/>
                      <wp:effectExtent l="0" t="0" r="2095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636270"/>
                              </a:xfrm>
                              <a:prstGeom prst="rect">
                                <a:avLst/>
                              </a:prstGeom>
                              <a:solidFill>
                                <a:srgbClr val="FFFFFF"/>
                              </a:solidFill>
                              <a:ln w="9525">
                                <a:solidFill>
                                  <a:srgbClr val="000000"/>
                                </a:solidFill>
                                <a:miter lim="800000"/>
                                <a:headEnd/>
                                <a:tailEnd/>
                              </a:ln>
                            </wps:spPr>
                            <wps:txbx>
                              <w:txbxContent>
                                <w:p w:rsidR="009768BA" w:rsidRDefault="009768BA" w:rsidP="00C55322">
                                  <w:r>
                                    <w:rPr>
                                      <w:rFonts w:hint="eastAsia"/>
                                    </w:rPr>
                                    <w:t>常勤換算</w:t>
                                  </w:r>
                                </w:p>
                                <w:p w:rsidR="009768BA" w:rsidRDefault="009768BA" w:rsidP="00CA0DE8">
                                  <w:pPr>
                                    <w:ind w:firstLineChars="400" w:firstLine="876"/>
                                  </w:pPr>
                                </w:p>
                                <w:p w:rsidR="009768BA" w:rsidRPr="00354E99" w:rsidRDefault="009768BA" w:rsidP="00CA0DE8">
                                  <w:pPr>
                                    <w:ind w:firstLineChars="400" w:firstLine="876"/>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7F4C" id="テキスト ボックス 4" o:spid="_x0000_s1027" type="#_x0000_t202" style="position:absolute;margin-left:260.65pt;margin-top:.2pt;width:64.35pt;height:5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r3SgIAAGUEAAAOAAAAZHJzL2Uyb0RvYy54bWysVMGO0zAQvSPxD5bvNG1pu23UdLV0KULa&#10;BaSFD3Acp7FwPMZ2m5RjKyE+gl9AnPme/AgTp9utFrggcrA8Hs/zzHszmV/WpSJbYZ0EndBBr0+J&#10;0BwyqdcJ/fB+9WxKifNMZ0yBFgndCUcvF0+fzCsTiyEUoDJhCYJoF1cmoYX3Jo4ixwtRMtcDIzQ6&#10;c7Al82jadZRZViF6qaJhvz+JKrCZscCFc3h63TnpIuDnueD+bZ474YlKKObmw2rDmrZrtJizeG2Z&#10;KSQ/psH+IYuSSY2PnqCumWdkY+VvUKXkFhzkvsehjCDPJRehBqxm0H9UzV3BjAi1IDnOnGhy/w+W&#10;v9m+s0RmCR1RolmJEjWHL83+e7P/2Ry+kubwrTkcmv0PtMmopasyLsaoO4Nxvn4BNcoeSnfmBvhH&#10;RzQsC6bX4spaqArBMkx30EZGZ6EdjmtB0uoWMnyXbTwEoDq3ZcslskMQHWXbnaQStSccD6eDi+Fo&#10;TAlH1+T5ZHgRpIxYfB9srPOvBJSk3STUYicEcLa9cb5NhsX3V9q3HCiZraRSwbDrdKks2TLsmlX4&#10;Qv6PrilNqoTOxsNxV/9fIfrh+xNEKT22v5IlVnS6xOKWtZc6C83pmVTdHlNW+khjy1zHoa/TOggY&#10;OG4pTiHbIa8Wum7H6cRNAfYzJRV2ekLdpw2zghL1WqM2F6PhDJn0wZhOZ8i3PXekZw6mOQIl1FPS&#10;bZe+G6aNsXJd4DtdL2i4QjVzGZh+yOmYPPZyEOA4d+2wnNvh1sPfYfELAAD//wMAUEsDBBQABgAI&#10;AAAAIQCHqJXe3gAAAAgBAAAPAAAAZHJzL2Rvd25yZXYueG1sTI9PS8NAFMTvgt9heYIXsbutNmjM&#10;poig2JPYiuBtm30modm3Yf+00U/v86THYYaZ31SryQ3igCH2njTMZwoEUuNtT62Gt+3j5Q2ImAxZ&#10;M3hCDV8YYVWfnlSmtP5Ir3jYpFZwCcXSaOhSGkspY9OhM3HmRyT2Pn1wJrEMrbTBHLncDXKhVCGd&#10;6YkXOjPiQ4fNfpOdhv06Ny6/f4Tnl7x9Wn8XVl6oW63Pz6b7OxAJp/QXhl98RoeamXY+k41i0LBc&#10;zK84quEaBNvFUvG1Hed4FWRdyf8H6h8AAAD//wMAUEsBAi0AFAAGAAgAAAAhALaDOJL+AAAA4QEA&#10;ABMAAAAAAAAAAAAAAAAAAAAAAFtDb250ZW50X1R5cGVzXS54bWxQSwECLQAUAAYACAAAACEAOP0h&#10;/9YAAACUAQAACwAAAAAAAAAAAAAAAAAvAQAAX3JlbHMvLnJlbHNQSwECLQAUAAYACAAAACEAyNHa&#10;90oCAABlBAAADgAAAAAAAAAAAAAAAAAuAgAAZHJzL2Uyb0RvYy54bWxQSwECLQAUAAYACAAAACEA&#10;h6iV3t4AAAAIAQAADwAAAAAAAAAAAAAAAACkBAAAZHJzL2Rvd25yZXYueG1sUEsFBgAAAAAEAAQA&#10;8wAAAK8FAAAAAA==&#10;">
                      <v:textbox inset="5.85pt,.7pt,5.85pt,.7pt">
                        <w:txbxContent>
                          <w:p w:rsidR="009768BA" w:rsidRDefault="009768BA" w:rsidP="00C55322">
                            <w:r>
                              <w:rPr>
                                <w:rFonts w:hint="eastAsia"/>
                              </w:rPr>
                              <w:t>常勤換算</w:t>
                            </w:r>
                          </w:p>
                          <w:p w:rsidR="009768BA" w:rsidRDefault="009768BA" w:rsidP="00CA0DE8">
                            <w:pPr>
                              <w:ind w:firstLineChars="400" w:firstLine="876"/>
                            </w:pPr>
                          </w:p>
                          <w:p w:rsidR="009768BA" w:rsidRPr="00354E99" w:rsidRDefault="009768BA" w:rsidP="00CA0DE8">
                            <w:pPr>
                              <w:ind w:firstLineChars="400" w:firstLine="876"/>
                            </w:pPr>
                            <w:r>
                              <w:rPr>
                                <w:rFonts w:hint="eastAsia"/>
                              </w:rPr>
                              <w:t>人</w:t>
                            </w:r>
                          </w:p>
                        </w:txbxContent>
                      </v:textbox>
                    </v:shape>
                  </w:pict>
                </mc:Fallback>
              </mc:AlternateContent>
            </w:r>
            <w:r w:rsidRPr="000632D2">
              <w:rPr>
                <w:rFonts w:ascii="ＭＳ 明朝" w:eastAsia="ＭＳ 明朝" w:hAnsi="ＭＳ 明朝" w:cs="Times New Roman"/>
                <w:noProof/>
                <w:sz w:val="21"/>
                <w:szCs w:val="24"/>
              </w:rPr>
              <mc:AlternateContent>
                <mc:Choice Requires="wps">
                  <w:drawing>
                    <wp:anchor distT="0" distB="0" distL="114300" distR="114300" simplePos="0" relativeHeight="251714560" behindDoc="0" locked="0" layoutInCell="1" allowOverlap="1" wp14:anchorId="08D4CD36" wp14:editId="66D14211">
                      <wp:simplePos x="0" y="0"/>
                      <wp:positionH relativeFrom="column">
                        <wp:posOffset>-25552</wp:posOffset>
                      </wp:positionH>
                      <wp:positionV relativeFrom="paragraph">
                        <wp:posOffset>2845</wp:posOffset>
                      </wp:positionV>
                      <wp:extent cx="1485900" cy="636422"/>
                      <wp:effectExtent l="0" t="0" r="190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6422"/>
                              </a:xfrm>
                              <a:prstGeom prst="rect">
                                <a:avLst/>
                              </a:prstGeom>
                              <a:solidFill>
                                <a:srgbClr val="FFFFFF"/>
                              </a:solidFill>
                              <a:ln w="9525">
                                <a:solidFill>
                                  <a:srgbClr val="000000"/>
                                </a:solidFill>
                                <a:miter lim="800000"/>
                                <a:headEnd/>
                                <a:tailEnd/>
                              </a:ln>
                            </wps:spPr>
                            <wps:txbx>
                              <w:txbxContent>
                                <w:p w:rsidR="009768BA" w:rsidRDefault="009768BA" w:rsidP="00CA0DE8">
                                  <w:pPr>
                                    <w:ind w:left="1272" w:hangingChars="800" w:hanging="1272"/>
                                    <w:rPr>
                                      <w:sz w:val="18"/>
                                      <w:szCs w:val="18"/>
                                    </w:rPr>
                                  </w:pPr>
                                  <w:r>
                                    <w:rPr>
                                      <w:rFonts w:hint="eastAsia"/>
                                      <w:sz w:val="18"/>
                                      <w:szCs w:val="18"/>
                                    </w:rPr>
                                    <w:t>訪問介護員等の勤務延時間数</w:t>
                                  </w:r>
                                </w:p>
                                <w:p w:rsidR="009768BA" w:rsidRDefault="009768BA" w:rsidP="00CA0DE8">
                                  <w:pPr>
                                    <w:ind w:left="74" w:hangingChars="34" w:hanging="74"/>
                                  </w:pPr>
                                </w:p>
                                <w:p w:rsidR="009768BA" w:rsidRDefault="009768BA" w:rsidP="00CA0DE8">
                                  <w:pPr>
                                    <w:ind w:left="74"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4CD36" id="テキスト ボックス 5" o:spid="_x0000_s1028" type="#_x0000_t202" style="position:absolute;margin-left:-2pt;margin-top:.2pt;width:117pt;height:5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9gSgIAAGYEAAAOAAAAZHJzL2Uyb0RvYy54bWysVM2O0zAQviPxDpbvNG1pSxs1XS1dipCW&#10;H2nhAVzHaSwcj7HdJsuxlRAPwSsgzjxPXoSx0+2WvwvCB8uT8Xwz833jzC+aSpGdsE6Czuig16dE&#10;aA651JuMvnu7ejSlxHmmc6ZAi4zeCkcvFg8fzGuTiiGUoHJhCYJol9Ymo6X3Jk0Sx0tRMdcDIzQ6&#10;C7AV82jaTZJbViN6pZJhvz9JarC5scCFc/j1qnPSRcQvCsH966JwwhOVUazNx93GfR32ZDFn6cYy&#10;U0p+LIP9QxUVkxqTnqCumGdka+VvUJXkFhwUvsehSqAoJBexB+xm0P+lm5uSGRF7QXKcOdHk/h8s&#10;f7V7Y4nMMzqmRLMKJWoPn9r913b/vT18Ju3hS3s4tPtvaJNxoKs2LsWoG4NxvnkKDcoeW3fmGvh7&#10;RzQsS6Y34tJaqEvBcix3ECKTs9AOxwWQdf0ScszLth4iUFPYKnCJ7BBER9luT1KJxhMeUo6m41kf&#10;XRx9k8eT0XAYU7D0LtpY558LqEg4ZNTiKER0trt2PlTD0rsrIZkDJfOVVCoadrNeKkt2DMdmFdcR&#10;/adrSpM6o7PxcNwR8FeIflx/gqikx/lXssro9HSJpYG2ZzqP0+mZVN0ZS1b6yGOgriPRN+smKhgZ&#10;CByvIb9FYi10447PEw8l2I+U1DjqGXUftswKStQLjeI8GQ1nqL6PxnQ6Q1btuWN95mCaI1BGPSXd&#10;cem717Q1Vm5KzNMNg4ZLlLOQken7mo7F4zBHAY4PL7yWczveuv89LH4AAAD//wMAUEsDBBQABgAI&#10;AAAAIQBh98rt3AAAAAcBAAAPAAAAZHJzL2Rvd25yZXYueG1sTI9PS8NAFMTvgt9heYIXaXetpdiY&#10;TRFBsSdpK0Jv2+wzCc2+DfunjX56nyc9DjPM/KZcja4XJwyx86ThdqpAINXedtRoeN89T+5BxGTI&#10;mt4TavjCCKvq8qI0hfVn2uBpmxrBJRQLo6FNaSikjHWLzsSpH5DY+/TBmcQyNNIGc+Zy18uZUgvp&#10;TEe80JoBn1qsj9vsNBzXuXb5Yx9e3/LuZf29sPJGLbW+vhofH0AkHNNfGH7xGR0qZjr4TDaKXsNk&#10;zleShjkIdmd3iuWBYzwKsirlf/7qBwAA//8DAFBLAQItABQABgAIAAAAIQC2gziS/gAAAOEBAAAT&#10;AAAAAAAAAAAAAAAAAAAAAABbQ29udGVudF9UeXBlc10ueG1sUEsBAi0AFAAGAAgAAAAhADj9If/W&#10;AAAAlAEAAAsAAAAAAAAAAAAAAAAALwEAAF9yZWxzLy5yZWxzUEsBAi0AFAAGAAgAAAAhALJ972BK&#10;AgAAZgQAAA4AAAAAAAAAAAAAAAAALgIAAGRycy9lMm9Eb2MueG1sUEsBAi0AFAAGAAgAAAAhAGH3&#10;yu3cAAAABwEAAA8AAAAAAAAAAAAAAAAApAQAAGRycy9kb3ducmV2LnhtbFBLBQYAAAAABAAEAPMA&#10;AACtBQAAAAA=&#10;">
                      <v:textbox inset="5.85pt,.7pt,5.85pt,.7pt">
                        <w:txbxContent>
                          <w:p w:rsidR="009768BA" w:rsidRDefault="009768BA" w:rsidP="00CA0DE8">
                            <w:pPr>
                              <w:ind w:left="1272" w:hangingChars="800" w:hanging="1272"/>
                              <w:rPr>
                                <w:sz w:val="18"/>
                                <w:szCs w:val="18"/>
                              </w:rPr>
                            </w:pPr>
                            <w:r>
                              <w:rPr>
                                <w:rFonts w:hint="eastAsia"/>
                                <w:sz w:val="18"/>
                                <w:szCs w:val="18"/>
                              </w:rPr>
                              <w:t>訪問介護員等の勤務延時間数</w:t>
                            </w:r>
                          </w:p>
                          <w:p w:rsidR="009768BA" w:rsidRDefault="009768BA" w:rsidP="00CA0DE8">
                            <w:pPr>
                              <w:ind w:left="74" w:hangingChars="34" w:hanging="74"/>
                            </w:pPr>
                          </w:p>
                          <w:p w:rsidR="009768BA" w:rsidRDefault="009768BA" w:rsidP="00CA0DE8">
                            <w:pPr>
                              <w:ind w:left="74" w:firstLineChars="600" w:firstLine="1314"/>
                            </w:pPr>
                            <w:r>
                              <w:rPr>
                                <w:rFonts w:hint="eastAsia"/>
                              </w:rPr>
                              <w:t>時間</w:t>
                            </w:r>
                          </w:p>
                        </w:txbxContent>
                      </v:textbox>
                    </v:shape>
                  </w:pict>
                </mc:Fallback>
              </mc:AlternateContent>
            </w:r>
          </w:p>
          <w:p w:rsidR="000F719D" w:rsidRPr="000632D2" w:rsidRDefault="000F719D" w:rsidP="000F719D">
            <w:pPr>
              <w:spacing w:line="240" w:lineRule="auto"/>
              <w:ind w:left="0" w:firstLineChars="0" w:firstLine="0"/>
              <w:rPr>
                <w:rFonts w:ascii="Century" w:eastAsia="ＭＳ 明朝" w:hAnsi="Century" w:cs="Times New Roman"/>
                <w:sz w:val="21"/>
                <w:szCs w:val="24"/>
              </w:rPr>
            </w:pPr>
            <w:r w:rsidRPr="000632D2">
              <w:rPr>
                <w:rFonts w:ascii="Century" w:eastAsia="ＭＳ 明朝" w:hAnsi="Century" w:cs="Times New Roman" w:hint="eastAsia"/>
                <w:sz w:val="21"/>
                <w:szCs w:val="24"/>
                <w:lang w:eastAsia="zh-TW"/>
              </w:rPr>
              <w:t xml:space="preserve">　　　　　　　　　　　</w:t>
            </w:r>
            <w:r w:rsidRPr="000632D2">
              <w:rPr>
                <w:rFonts w:ascii="Century" w:eastAsia="ＭＳ 明朝" w:hAnsi="Century" w:cs="Times New Roman" w:hint="eastAsia"/>
                <w:sz w:val="21"/>
                <w:szCs w:val="24"/>
              </w:rPr>
              <w:t xml:space="preserve">   </w:t>
            </w:r>
            <w:r w:rsidRPr="000632D2">
              <w:rPr>
                <w:rFonts w:ascii="Century" w:eastAsia="ＭＳ 明朝" w:hAnsi="Century" w:cs="Times New Roman" w:hint="eastAsia"/>
                <w:sz w:val="21"/>
                <w:szCs w:val="24"/>
              </w:rPr>
              <w:t xml:space="preserve">÷　</w:t>
            </w:r>
            <w:r w:rsidRPr="000632D2">
              <w:rPr>
                <w:rFonts w:ascii="Century" w:eastAsia="ＭＳ 明朝" w:hAnsi="Century" w:cs="Times New Roman" w:hint="eastAsia"/>
                <w:sz w:val="21"/>
                <w:szCs w:val="24"/>
              </w:rPr>
              <w:t xml:space="preserve"> </w:t>
            </w:r>
            <w:r w:rsidRPr="000632D2">
              <w:rPr>
                <w:rFonts w:ascii="Century" w:eastAsia="ＭＳ 明朝" w:hAnsi="Century" w:cs="Times New Roman" w:hint="eastAsia"/>
                <w:sz w:val="21"/>
                <w:szCs w:val="24"/>
              </w:rPr>
              <w:t xml:space="preserve">　　　　　　　　　　　＝</w:t>
            </w:r>
          </w:p>
          <w:p w:rsidR="000F719D" w:rsidRPr="000632D2" w:rsidRDefault="000F719D" w:rsidP="000F719D">
            <w:pPr>
              <w:adjustRightInd w:val="0"/>
              <w:ind w:left="144" w:hanging="144"/>
              <w:contextualSpacing/>
              <w:rPr>
                <w:rFonts w:ascii="MS UI Gothic" w:eastAsia="MS UI Gothic" w:hAnsi="MS UI Gothic"/>
                <w:sz w:val="21"/>
                <w:szCs w:val="21"/>
              </w:rPr>
            </w:pPr>
          </w:p>
          <w:p w:rsidR="000F719D" w:rsidRPr="000632D2" w:rsidRDefault="000F719D" w:rsidP="000F719D">
            <w:pPr>
              <w:adjustRightInd w:val="0"/>
              <w:ind w:left="144" w:hanging="144"/>
              <w:contextualSpacing/>
              <w:rPr>
                <w:rFonts w:ascii="MS UI Gothic" w:eastAsia="MS UI Gothic" w:hAnsi="MS UI Gothic"/>
                <w:sz w:val="21"/>
                <w:szCs w:val="21"/>
              </w:rPr>
            </w:pP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(例) （４週　計520ｈ）　         　（週40ｈ×４週＝160ｈ）　    （3.25→3.2人）</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vMerge/>
            <w:tcBorders>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勤務日及び勤務時間が不定期な訪問介護員等についての勤務延時間数の算定は次のとおりとします。</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前年度の週当たりの平均稼働時間（サービス提供時間及び移動時間をいう。）</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当該訪問介護員等によるサービス提供の実績がない事業所については、確実に稼働できる時間として勤務表に明記された時間数（実態と乖離したものでないこと。）</w:t>
            </w:r>
          </w:p>
        </w:tc>
        <w:tc>
          <w:tcPr>
            <w:tcW w:w="1247" w:type="dxa"/>
            <w:tcBorders>
              <w:top w:val="nil"/>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第3の一の1(1)②</w:t>
            </w:r>
          </w:p>
        </w:tc>
      </w:tr>
      <w:tr w:rsidR="000F719D" w:rsidRPr="000632D2" w:rsidTr="000A5F19">
        <w:tc>
          <w:tcPr>
            <w:tcW w:w="1229" w:type="dxa"/>
            <w:tcBorders>
              <w:top w:val="nil"/>
              <w:bottom w:val="nil"/>
            </w:tcBorders>
            <w:shd w:val="clear" w:color="auto" w:fill="auto"/>
          </w:tcPr>
          <w:p w:rsidR="000F719D" w:rsidRPr="000F719D" w:rsidRDefault="000F719D" w:rsidP="000F719D">
            <w:pPr>
              <w:adjustRightInd w:val="0"/>
              <w:ind w:left="0" w:firstLineChars="0" w:firstLine="0"/>
              <w:contextualSpacing/>
              <w:rPr>
                <w:rFonts w:asciiTheme="minorEastAsia" w:eastAsiaTheme="minorEastAsia" w:hAnsiTheme="minorEastAsia"/>
                <w:sz w:val="21"/>
                <w:szCs w:val="21"/>
              </w:rPr>
            </w:pPr>
            <w:r w:rsidRPr="000F719D">
              <w:rPr>
                <w:rFonts w:asciiTheme="minorEastAsia" w:eastAsiaTheme="minorEastAsia" w:hAnsiTheme="minorEastAsia" w:hint="eastAsia"/>
                <w:sz w:val="21"/>
                <w:szCs w:val="21"/>
              </w:rPr>
              <w:t>（共生型は項目７のとおり）</w:t>
            </w:r>
          </w:p>
        </w:tc>
        <w:tc>
          <w:tcPr>
            <w:tcW w:w="6549" w:type="dxa"/>
            <w:gridSpan w:val="3"/>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②　訪問介護員等は、次のいずれかに定める者ですか。</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介護福祉士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看護師、准看護師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実務者研修修了者</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介護職員初任者研修課程を修了した者</w:t>
            </w:r>
          </w:p>
          <w:p w:rsidR="000F719D" w:rsidRPr="000632D2" w:rsidRDefault="000F719D" w:rsidP="000F719D">
            <w:pPr>
              <w:adjustRightInd w:val="0"/>
              <w:ind w:left="522" w:hangingChars="276" w:hanging="52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生活援助従事者研修を修了した者（生活援助中心型サービスのみに従事可能）</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法</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第8条第2項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施行令第3条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施行規則</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第22条の23</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介護員養成研修</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の取扱細則につい</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て（介護職員初</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任者研修・生活援助従事者研修関係）</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（平24老振発0328第9号）記の6</w:t>
            </w:r>
          </w:p>
        </w:tc>
      </w:tr>
      <w:tr w:rsidR="000F719D" w:rsidRPr="000632D2" w:rsidTr="000A5F19">
        <w:tc>
          <w:tcPr>
            <w:tcW w:w="1229" w:type="dxa"/>
            <w:tcBorders>
              <w:top w:val="nil"/>
              <w:bottom w:val="single" w:sz="4" w:space="0" w:color="auto"/>
            </w:tcBorders>
            <w:shd w:val="clear" w:color="auto" w:fill="auto"/>
          </w:tcPr>
          <w:p w:rsidR="000F719D" w:rsidRPr="000632D2" w:rsidRDefault="000F719D" w:rsidP="000F719D">
            <w:pPr>
              <w:adjustRightInd w:val="0"/>
              <w:ind w:hangingChars="40"/>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また、施行の際、旧課程を受講中の者であって、施行後に当該研修課程を修了したものについても、すべて介護職員初任者研修の修了の要件を満たしているものとして取扱います。</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74" w:hanging="174"/>
              <w:contextualSpacing/>
              <w:rPr>
                <w:rFonts w:ascii="MS UI Gothic" w:eastAsia="MS UI Gothic" w:hAnsi="MS UI Gothic"/>
                <w:spacing w:val="2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介護員養成研修の取扱細則について（介護職員初任者研修・生活援助従事者研修関係）（平24老</w:t>
            </w:r>
            <w:r w:rsidRPr="000632D2">
              <w:rPr>
                <w:rFonts w:ascii="MS UI Gothic" w:eastAsia="MS UI Gothic" w:hAnsi="MS UI Gothic" w:cs="Times New Roman" w:hint="eastAsia"/>
                <w:snapToGrid w:val="0"/>
                <w:spacing w:val="-2"/>
                <w:kern w:val="0"/>
                <w:sz w:val="16"/>
                <w:szCs w:val="16"/>
              </w:rPr>
              <w:lastRenderedPageBreak/>
              <w:t>振発0328第9号）記の6</w:t>
            </w:r>
          </w:p>
        </w:tc>
      </w:tr>
      <w:tr w:rsidR="000F719D" w:rsidRPr="000632D2" w:rsidTr="000A5F19">
        <w:trPr>
          <w:trHeight w:val="703"/>
        </w:trPr>
        <w:tc>
          <w:tcPr>
            <w:tcW w:w="1229" w:type="dxa"/>
            <w:vMerge w:val="restart"/>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⑵</w:t>
            </w:r>
          </w:p>
          <w:p w:rsidR="000F719D" w:rsidRPr="000632D2" w:rsidRDefault="000F719D" w:rsidP="000F719D">
            <w:pPr>
              <w:adjustRightInd w:val="0"/>
              <w:ind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サービス提供責任者</w:t>
            </w:r>
          </w:p>
          <w:p w:rsidR="000F719D" w:rsidRPr="000F719D" w:rsidRDefault="000F719D" w:rsidP="000F719D">
            <w:pPr>
              <w:adjustRightInd w:val="0"/>
              <w:ind w:left="0" w:firstLineChars="0" w:firstLine="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（共生型は項目</w:t>
            </w:r>
            <w:r w:rsidRPr="000F719D">
              <w:rPr>
                <w:rFonts w:asciiTheme="minorEastAsia" w:eastAsiaTheme="minorEastAsia" w:hAnsiTheme="minorEastAsia" w:hint="eastAsia"/>
                <w:sz w:val="21"/>
                <w:szCs w:val="21"/>
              </w:rPr>
              <w:t>7のとおり）</w:t>
            </w:r>
          </w:p>
        </w:tc>
        <w:tc>
          <w:tcPr>
            <w:tcW w:w="6549" w:type="dxa"/>
            <w:gridSpan w:val="3"/>
            <w:tcBorders>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①　常勤の訪問介護員等であって、専ら訪問介護の職務に従事するもののうち、利用者の数が４０人又はその端数を増すごとに１人以上の者をサービス提供責任者としていますか。（直近の実績を枠内に記入してください。）</w:t>
            </w:r>
          </w:p>
          <w:p w:rsidR="000F719D" w:rsidRPr="000632D2" w:rsidRDefault="000F719D" w:rsidP="000F719D">
            <w:pPr>
              <w:spacing w:line="240" w:lineRule="auto"/>
              <w:ind w:leftChars="100" w:left="597" w:hangingChars="200" w:hanging="378"/>
              <w:rPr>
                <w:rFonts w:ascii="ＭＳ 明朝" w:eastAsia="ＭＳ 明朝" w:hAnsi="ＭＳ 明朝" w:cs="Times New Roman"/>
                <w:sz w:val="21"/>
                <w:szCs w:val="24"/>
              </w:rPr>
            </w:pPr>
          </w:p>
          <w:p w:rsidR="000F719D" w:rsidRPr="000632D2" w:rsidRDefault="000F719D" w:rsidP="000F719D">
            <w:pPr>
              <w:spacing w:line="240" w:lineRule="auto"/>
              <w:ind w:leftChars="100" w:left="597" w:hangingChars="200" w:hanging="378"/>
              <w:rPr>
                <w:rFonts w:ascii="ＭＳ 明朝" w:eastAsia="ＭＳ 明朝" w:hAnsi="ＭＳ 明朝" w:cs="Times New Roman"/>
                <w:sz w:val="21"/>
                <w:szCs w:val="24"/>
              </w:rPr>
            </w:pPr>
            <w:r w:rsidRPr="000632D2">
              <w:rPr>
                <w:rFonts w:ascii="ＭＳ 明朝" w:eastAsia="ＭＳ 明朝" w:hAnsi="ＭＳ 明朝" w:cs="Times New Roman"/>
                <w:noProof/>
                <w:sz w:val="21"/>
                <w:szCs w:val="24"/>
              </w:rPr>
              <mc:AlternateContent>
                <mc:Choice Requires="wps">
                  <w:drawing>
                    <wp:anchor distT="0" distB="0" distL="114300" distR="114300" simplePos="0" relativeHeight="251716608" behindDoc="0" locked="0" layoutInCell="1" allowOverlap="1" wp14:anchorId="04E081E3" wp14:editId="33E390AC">
                      <wp:simplePos x="0" y="0"/>
                      <wp:positionH relativeFrom="column">
                        <wp:posOffset>2776169</wp:posOffset>
                      </wp:positionH>
                      <wp:positionV relativeFrom="paragraph">
                        <wp:posOffset>37567</wp:posOffset>
                      </wp:positionV>
                      <wp:extent cx="877824" cy="571500"/>
                      <wp:effectExtent l="0" t="0" r="1778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 cy="571500"/>
                              </a:xfrm>
                              <a:prstGeom prst="rect">
                                <a:avLst/>
                              </a:prstGeom>
                              <a:solidFill>
                                <a:srgbClr val="FFFFFF"/>
                              </a:solidFill>
                              <a:ln w="9525">
                                <a:solidFill>
                                  <a:srgbClr val="000000"/>
                                </a:solidFill>
                                <a:miter lim="800000"/>
                                <a:headEnd/>
                                <a:tailEnd/>
                              </a:ln>
                            </wps:spPr>
                            <wps:txbx>
                              <w:txbxContent>
                                <w:p w:rsidR="009768BA" w:rsidRDefault="009768BA" w:rsidP="00172D42">
                                  <w:pPr>
                                    <w:ind w:firstLineChars="400" w:firstLine="876"/>
                                  </w:pPr>
                                </w:p>
                                <w:p w:rsidR="009768BA" w:rsidRPr="00354E99" w:rsidRDefault="009768BA" w:rsidP="00EE0DDF">
                                  <w:pPr>
                                    <w:ind w:left="166" w:firstLine="219"/>
                                  </w:pPr>
                                  <w:r>
                                    <w:rPr>
                                      <w:rFonts w:hint="eastAsia"/>
                                    </w:rPr>
                                    <w:t xml:space="preserve">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81E3" id="テキスト ボックス 6" o:spid="_x0000_s1029" type="#_x0000_t202" style="position:absolute;left:0;text-align:left;margin-left:218.6pt;margin-top:2.95pt;width:69.1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1ZSwIAAGUEAAAOAAAAZHJzL2Uyb0RvYy54bWysVM2O0zAQviPxDpbvNG3Z/kVNV0uXIqTl&#10;R1p4AMdxGgvHY2y3STm2EuIheAXEmefJizBx2lItcEHkYHk8ns8z3zeT+XVdKrIV1knQCR30+pQI&#10;zSGTep3Q9+9WT6aUOM90xhRokdCdcPR68fjRvDKxGEIBKhOWIIh2cWUSWnhv4ihyvBAlcz0wQqMz&#10;B1syj6ZdR5llFaKXKhr2++OoApsZC1w4h6e3nZMuAn6eC+7f5LkTnqiEYm4+rDasabtGizmL15aZ&#10;QvJjGuwfsiiZ1PjoGeqWeUY2Vv4GVUpuwUHuexzKCPJcchFqwGoG/QfV3BfMiFALkuPMmSb3/2D5&#10;6+1bS2SW0DElmpUoUXP43Oy/NfsfzeELaQ5fm8Oh2X9Hm4xbuirjYoy6Nxjn62dQo+yhdGfugH9w&#10;RMOyYHotbqyFqhAsw3QHbWR0EdrhuBYkrV5Bhu+yjYcAVOe2bLlEdgiio2y7s1Si9oTj4XQymQ6v&#10;KOHoGk0Go36QMmLxKdhY518IKEm7SajFTgjgbHvnfJsMi09X2rccKJmtpFLBsOt0qSzZMuyaVfhC&#10;/g+uKU2qhM5Gw1FX/18h+uH7E0QpPba/kiVWdL7E4pa15zoLzemZVN0eU1b6SGPLXMehr9M6CPj0&#10;pE4K2Q55tdB1O04nbgqwnyipsNMT6j5umBWUqJcatZlcDWcjHI1gTKcz5NteOtILB9McgRLqKem2&#10;S98N08ZYuS7wna4XNNygmrkMTLeydzkdk8deDgIc564dlks73Pr1d1j8BAAA//8DAFBLAwQUAAYA&#10;CAAAACEA6Nh6euEAAAAIAQAADwAAAGRycy9kb3ducmV2LnhtbEyPwU7DMBBE70j8g7VIXFDrUJqW&#10;hGwqhASiJ0RbIXFz4yWJGttRbLeBr+9yguPsjGbeFqvRdOJIg2+dRbidJiDIVk63tkbYbZ8n9yB8&#10;UFarzllC+CYPq/LyolC5dif7TsdNqAWXWJ8rhCaEPpfSVw0Z5aeuJ8velxuMCiyHWupBnbjcdHKW&#10;JAtpVGt5oVE9PTVUHTbRIBzWsTLx43N4fYvbl/XPQsubJEO8vhofH0AEGsNfGH7xGR1KZtq7aLUX&#10;HcL8bjnjKEKagWA/XaZzEHuEjA+yLOT/B8ozAAAA//8DAFBLAQItABQABgAIAAAAIQC2gziS/gAA&#10;AOEBAAATAAAAAAAAAAAAAAAAAAAAAABbQ29udGVudF9UeXBlc10ueG1sUEsBAi0AFAAGAAgAAAAh&#10;ADj9If/WAAAAlAEAAAsAAAAAAAAAAAAAAAAALwEAAF9yZWxzLy5yZWxzUEsBAi0AFAAGAAgAAAAh&#10;AFOyvVlLAgAAZQQAAA4AAAAAAAAAAAAAAAAALgIAAGRycy9lMm9Eb2MueG1sUEsBAi0AFAAGAAgA&#10;AAAhAOjYenrhAAAACAEAAA8AAAAAAAAAAAAAAAAApQQAAGRycy9kb3ducmV2LnhtbFBLBQYAAAAA&#10;BAAEAPMAAACzBQAAAAA=&#10;">
                      <v:textbox inset="5.85pt,.7pt,5.85pt,.7pt">
                        <w:txbxContent>
                          <w:p w:rsidR="009768BA" w:rsidRDefault="009768BA" w:rsidP="00172D42">
                            <w:pPr>
                              <w:ind w:firstLineChars="400" w:firstLine="876"/>
                            </w:pPr>
                          </w:p>
                          <w:p w:rsidR="009768BA" w:rsidRPr="00354E99" w:rsidRDefault="009768BA" w:rsidP="00EE0DDF">
                            <w:pPr>
                              <w:ind w:left="166" w:firstLine="219"/>
                            </w:pPr>
                            <w:r>
                              <w:rPr>
                                <w:rFonts w:hint="eastAsia"/>
                              </w:rPr>
                              <w:t xml:space="preserve">    人</w:t>
                            </w:r>
                          </w:p>
                        </w:txbxContent>
                      </v:textbox>
                    </v:shape>
                  </w:pict>
                </mc:Fallback>
              </mc:AlternateContent>
            </w:r>
            <w:r w:rsidRPr="000632D2">
              <w:rPr>
                <w:rFonts w:ascii="ＭＳ 明朝" w:eastAsia="ＭＳ 明朝" w:hAnsi="ＭＳ 明朝" w:cs="Times New Roman"/>
                <w:noProof/>
                <w:sz w:val="21"/>
                <w:szCs w:val="24"/>
              </w:rPr>
              <mc:AlternateContent>
                <mc:Choice Requires="wps">
                  <w:drawing>
                    <wp:anchor distT="0" distB="0" distL="114300" distR="114300" simplePos="0" relativeHeight="251715584" behindDoc="0" locked="0" layoutInCell="1" allowOverlap="1" wp14:anchorId="3C31DA98" wp14:editId="5F9BD754">
                      <wp:simplePos x="0" y="0"/>
                      <wp:positionH relativeFrom="column">
                        <wp:posOffset>144145</wp:posOffset>
                      </wp:positionH>
                      <wp:positionV relativeFrom="paragraph">
                        <wp:posOffset>23774</wp:posOffset>
                      </wp:positionV>
                      <wp:extent cx="1478280" cy="571500"/>
                      <wp:effectExtent l="0" t="0" r="2667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71500"/>
                              </a:xfrm>
                              <a:prstGeom prst="rect">
                                <a:avLst/>
                              </a:prstGeom>
                              <a:solidFill>
                                <a:srgbClr val="FFFFFF"/>
                              </a:solidFill>
                              <a:ln w="9525">
                                <a:solidFill>
                                  <a:srgbClr val="000000"/>
                                </a:solidFill>
                                <a:miter lim="800000"/>
                                <a:headEnd/>
                                <a:tailEnd/>
                              </a:ln>
                            </wps:spPr>
                            <wps:txbx>
                              <w:txbxContent>
                                <w:p w:rsidR="009768BA" w:rsidRPr="00E57DF9" w:rsidRDefault="009768BA" w:rsidP="00172D42">
                                  <w:pPr>
                                    <w:ind w:left="980" w:hangingChars="800" w:hanging="980"/>
                                    <w:rPr>
                                      <w:w w:val="80"/>
                                      <w:sz w:val="18"/>
                                      <w:szCs w:val="18"/>
                                      <w:lang w:eastAsia="zh-TW"/>
                                    </w:rPr>
                                  </w:pPr>
                                  <w:r w:rsidRPr="00E57DF9">
                                    <w:rPr>
                                      <w:rFonts w:hint="eastAsia"/>
                                      <w:w w:val="80"/>
                                      <w:sz w:val="18"/>
                                      <w:szCs w:val="18"/>
                                    </w:rPr>
                                    <w:t>前三月の実利用者</w:t>
                                  </w:r>
                                  <w:r w:rsidRPr="00E57DF9">
                                    <w:rPr>
                                      <w:rFonts w:hint="eastAsia"/>
                                      <w:w w:val="80"/>
                                      <w:sz w:val="18"/>
                                      <w:szCs w:val="18"/>
                                      <w:lang w:eastAsia="zh-TW"/>
                                    </w:rPr>
                                    <w:t>数</w:t>
                                  </w:r>
                                  <w:r w:rsidRPr="00E57DF9">
                                    <w:rPr>
                                      <w:rFonts w:hint="eastAsia"/>
                                      <w:w w:val="80"/>
                                      <w:sz w:val="18"/>
                                      <w:szCs w:val="18"/>
                                    </w:rPr>
                                    <w:t>の平均</w:t>
                                  </w:r>
                                </w:p>
                                <w:p w:rsidR="009768BA" w:rsidRPr="00354E99" w:rsidRDefault="009768BA" w:rsidP="00172D42">
                                  <w:pPr>
                                    <w:ind w:left="1752" w:hangingChars="800" w:hanging="1752"/>
                                    <w:rPr>
                                      <w:lang w:eastAsia="zh-TW"/>
                                    </w:rPr>
                                  </w:pPr>
                                  <w:r>
                                    <w:rPr>
                                      <w:rFonts w:hint="eastAsia"/>
                                      <w:lang w:eastAsia="zh-TW"/>
                                    </w:rPr>
                                    <w:t xml:space="preserve">　　　　　　　</w:t>
                                  </w:r>
                                  <w:r>
                                    <w:rPr>
                                      <w:rFonts w:hint="eastAsia"/>
                                    </w:rPr>
                                    <w:t xml:space="preserve">　</w:t>
                                  </w:r>
                                  <w:r>
                                    <w:rPr>
                                      <w:rFonts w:hint="eastAsia"/>
                                      <w:lang w:eastAsia="zh-TW"/>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DA98" id="テキスト ボックス 7" o:spid="_x0000_s1030" type="#_x0000_t202" style="position:absolute;left:0;text-align:left;margin-left:11.35pt;margin-top:1.85pt;width:116.4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XhSwIAAGYEAAAOAAAAZHJzL2Uyb0RvYy54bWysVM2O0zAQviPxDpbvNG3V0jZqulq6FCEt&#10;P9LCA7iO01g4HmO7TcpxKyEegldAnHmevAhjpy3VAhdEDpan4/lm5vtmOr9qKkV2wjoJOqODXp8S&#10;oTnkUm8y+v7d6smUEueZzpkCLTK6F45eLR4/mtcmFUMoQeXCEgTRLq1NRkvvTZokjpeiYq4HRmh0&#10;FmAr5tG0myS3rEb0SiXDfv9pUoPNjQUunMNfbzonXUT8ohDcvykKJzxRGcXafDxtPNfhTBZzlm4s&#10;M6XkxzLYP1RRMakx6RnqhnlGtlb+BlVJbsFB4XscqgSKQnIRe8BuBv0H3dyVzIjYC5LjzJkm9/9g&#10;+evdW0tkntEJJZpVKFF7+Nzef2vvf7SHL6Q9fG0Ph/b+O9pkEuiqjUsx6s5gnG+eQYOyx9aduQX+&#10;wRENy5Lpjbi2FupSsBzLHYTI5CK0w3EBZF2/ghzzsq2HCNQUtgpcIjsE0VG2/Vkq0XjCQ8rRZDqc&#10;ooujbzwZjPtRy4Slp2hjnX8hoCLhklGLoxDR2e7W+VANS09PQjIHSuYrqVQ07Ga9VJbsGI7NKn6x&#10;gQfPlCZ1Rmfj4bgj4K8Q/fj9CaKSHudfySqj0/Mjlgbanus8TqdnUnV3LFnpI4+Buo5E36ybqODo&#10;JM8a8j0Sa6Ebd1xPvJRgP1FS46hn1H3cMisoUS81ijMZDWdj3I1oTKczZNVeOtYXDqY5AmXUU9Jd&#10;l77bpq2xclNinm4YNFyjnIWMTAfdu5qOxeMwRwGOixe25dKOr379PSx+AgAA//8DAFBLAwQUAAYA&#10;CAAAACEAEXnJl94AAAAHAQAADwAAAGRycy9kb3ducmV2LnhtbEyOT0vDQBDF74LfYRnBi9iNkdQ2&#10;ZlNEUOxJbKXgbZsdk9DsbNg/bfTTO5709Jj3Hm9+1WqygziiD70jBTezDARS40xPrYL37dP1AkSI&#10;moweHKGCLwywqs/PKl0ad6I3PG5iK3iEQqkVdDGOpZSh6dDqMHMjEmefzlsd+fStNF6feNwOMs+y&#10;ubS6J/7Q6REfO2wOm2QVHNapsWn34V9e0/Z5/T038ipbKnV5MT3cg4g4xb8y/OIzOtTMtHeJTBCD&#10;gjy/46aCWxaO86IoQOwVLNmQdSX/89c/AAAA//8DAFBLAQItABQABgAIAAAAIQC2gziS/gAAAOEB&#10;AAATAAAAAAAAAAAAAAAAAAAAAABbQ29udGVudF9UeXBlc10ueG1sUEsBAi0AFAAGAAgAAAAhADj9&#10;If/WAAAAlAEAAAsAAAAAAAAAAAAAAAAALwEAAF9yZWxzLy5yZWxzUEsBAi0AFAAGAAgAAAAhAKuT&#10;heFLAgAAZgQAAA4AAAAAAAAAAAAAAAAALgIAAGRycy9lMm9Eb2MueG1sUEsBAi0AFAAGAAgAAAAh&#10;ABF5yZfeAAAABwEAAA8AAAAAAAAAAAAAAAAApQQAAGRycy9kb3ducmV2LnhtbFBLBQYAAAAABAAE&#10;APMAAACwBQAAAAA=&#10;">
                      <v:textbox inset="5.85pt,.7pt,5.85pt,.7pt">
                        <w:txbxContent>
                          <w:p w:rsidR="009768BA" w:rsidRPr="00E57DF9" w:rsidRDefault="009768BA" w:rsidP="00172D42">
                            <w:pPr>
                              <w:ind w:left="980" w:hangingChars="800" w:hanging="980"/>
                              <w:rPr>
                                <w:w w:val="80"/>
                                <w:sz w:val="18"/>
                                <w:szCs w:val="18"/>
                                <w:lang w:eastAsia="zh-TW"/>
                              </w:rPr>
                            </w:pPr>
                            <w:r w:rsidRPr="00E57DF9">
                              <w:rPr>
                                <w:rFonts w:hint="eastAsia"/>
                                <w:w w:val="80"/>
                                <w:sz w:val="18"/>
                                <w:szCs w:val="18"/>
                              </w:rPr>
                              <w:t>前三月の実利用者</w:t>
                            </w:r>
                            <w:r w:rsidRPr="00E57DF9">
                              <w:rPr>
                                <w:rFonts w:hint="eastAsia"/>
                                <w:w w:val="80"/>
                                <w:sz w:val="18"/>
                                <w:szCs w:val="18"/>
                                <w:lang w:eastAsia="zh-TW"/>
                              </w:rPr>
                              <w:t>数</w:t>
                            </w:r>
                            <w:r w:rsidRPr="00E57DF9">
                              <w:rPr>
                                <w:rFonts w:hint="eastAsia"/>
                                <w:w w:val="80"/>
                                <w:sz w:val="18"/>
                                <w:szCs w:val="18"/>
                              </w:rPr>
                              <w:t>の平均</w:t>
                            </w:r>
                          </w:p>
                          <w:p w:rsidR="009768BA" w:rsidRPr="00354E99" w:rsidRDefault="009768BA" w:rsidP="00172D42">
                            <w:pPr>
                              <w:ind w:left="1752" w:hangingChars="800" w:hanging="1752"/>
                              <w:rPr>
                                <w:lang w:eastAsia="zh-TW"/>
                              </w:rPr>
                            </w:pPr>
                            <w:r>
                              <w:rPr>
                                <w:rFonts w:hint="eastAsia"/>
                                <w:lang w:eastAsia="zh-TW"/>
                              </w:rPr>
                              <w:t xml:space="preserve">　　　　　　　</w:t>
                            </w:r>
                            <w:r>
                              <w:rPr>
                                <w:rFonts w:hint="eastAsia"/>
                              </w:rPr>
                              <w:t xml:space="preserve">　</w:t>
                            </w:r>
                            <w:r>
                              <w:rPr>
                                <w:rFonts w:hint="eastAsia"/>
                                <w:lang w:eastAsia="zh-TW"/>
                              </w:rPr>
                              <w:t>人</w:t>
                            </w:r>
                          </w:p>
                        </w:txbxContent>
                      </v:textbox>
                    </v:shape>
                  </w:pict>
                </mc:Fallback>
              </mc:AlternateConten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ＭＳ 明朝" w:eastAsia="ＭＳ 明朝" w:hAnsi="ＭＳ 明朝" w:cs="Times New Roman" w:hint="eastAsia"/>
                <w:sz w:val="21"/>
                <w:szCs w:val="24"/>
              </w:rPr>
              <w:t xml:space="preserve">　　　　　　　　　　　　　　　　÷　40人　＝　　</w:t>
            </w:r>
          </w:p>
          <w:p w:rsidR="000F719D" w:rsidRPr="000632D2" w:rsidRDefault="000F719D" w:rsidP="000F719D">
            <w:pPr>
              <w:adjustRightInd w:val="0"/>
              <w:ind w:left="144" w:hanging="144"/>
              <w:contextualSpacing/>
              <w:rPr>
                <w:rFonts w:ascii="MS UI Gothic" w:eastAsia="MS UI Gothic" w:hAnsi="MS UI Gothic"/>
                <w:sz w:val="21"/>
                <w:szCs w:val="21"/>
              </w:rPr>
            </w:pPr>
          </w:p>
          <w:p w:rsidR="000F719D" w:rsidRPr="000632D2" w:rsidRDefault="000F719D" w:rsidP="000F719D">
            <w:pPr>
              <w:adjustRightInd w:val="0"/>
              <w:ind w:left="144" w:hanging="144"/>
              <w:contextualSpacing/>
              <w:rPr>
                <w:rFonts w:ascii="ＭＳ 明朝" w:hAnsi="ＭＳ 明朝"/>
                <w:sz w:val="22"/>
              </w:rPr>
            </w:pPr>
            <w:r w:rsidRPr="000632D2">
              <w:rPr>
                <w:rFonts w:ascii="MS UI Gothic" w:eastAsia="MS UI Gothic" w:hAnsi="MS UI Gothic" w:hint="eastAsia"/>
                <w:sz w:val="21"/>
                <w:szCs w:val="21"/>
              </w:rPr>
              <w:t xml:space="preserve">　　　</w:t>
            </w:r>
            <w:r w:rsidRPr="000632D2">
              <w:rPr>
                <w:rFonts w:ascii="ＭＳ 明朝" w:hAnsi="ＭＳ 明朝" w:hint="eastAsia"/>
                <w:sz w:val="22"/>
              </w:rPr>
              <w:t>（例）（</w:t>
            </w:r>
            <w:r w:rsidRPr="000632D2">
              <w:rPr>
                <w:rFonts w:ascii="ＭＳ 明朝" w:hAnsi="ＭＳ 明朝" w:hint="eastAsia"/>
                <w:sz w:val="22"/>
              </w:rPr>
              <w:t>70</w:t>
            </w:r>
            <w:r w:rsidRPr="000632D2">
              <w:rPr>
                <w:rFonts w:ascii="ＭＳ 明朝" w:hAnsi="ＭＳ 明朝" w:hint="eastAsia"/>
                <w:sz w:val="22"/>
              </w:rPr>
              <w:t>人）　　　　　　　　　　（</w:t>
            </w:r>
            <w:r w:rsidRPr="000632D2">
              <w:rPr>
                <w:rFonts w:ascii="ＭＳ 明朝" w:hAnsi="ＭＳ 明朝" w:hint="eastAsia"/>
                <w:sz w:val="22"/>
              </w:rPr>
              <w:t>2</w:t>
            </w:r>
            <w:r w:rsidRPr="000632D2">
              <w:rPr>
                <w:rFonts w:ascii="ＭＳ 明朝" w:hAnsi="ＭＳ 明朝" w:hint="eastAsia"/>
                <w:sz w:val="22"/>
              </w:rPr>
              <w:t>人…常勤のみの場合）</w:t>
            </w:r>
          </w:p>
          <w:p w:rsidR="000F719D" w:rsidRPr="000632D2" w:rsidRDefault="000F719D" w:rsidP="000F719D">
            <w:pPr>
              <w:adjustRightInd w:val="0"/>
              <w:ind w:left="151" w:firstLineChars="1800" w:firstLine="3583"/>
              <w:contextualSpacing/>
              <w:rPr>
                <w:rFonts w:ascii="MS UI Gothic" w:eastAsia="MS UI Gothic" w:hAnsi="MS UI Gothic"/>
                <w:sz w:val="22"/>
              </w:rPr>
            </w:pPr>
            <w:r w:rsidRPr="000632D2">
              <w:rPr>
                <w:rFonts w:ascii="ＭＳ 明朝" w:hAnsi="ＭＳ 明朝" w:hint="eastAsia"/>
                <w:sz w:val="22"/>
              </w:rPr>
              <w:t>（</w:t>
            </w:r>
            <w:r w:rsidRPr="000632D2">
              <w:rPr>
                <w:rFonts w:ascii="ＭＳ 明朝" w:hAnsi="ＭＳ 明朝" w:hint="eastAsia"/>
                <w:sz w:val="22"/>
              </w:rPr>
              <w:t>1.8</w:t>
            </w:r>
            <w:r w:rsidRPr="000632D2">
              <w:rPr>
                <w:rFonts w:ascii="ＭＳ 明朝" w:hAnsi="ＭＳ 明朝" w:hint="eastAsia"/>
                <w:sz w:val="22"/>
              </w:rPr>
              <w:t>…非常勤も含む場合）</w:t>
            </w:r>
          </w:p>
        </w:tc>
        <w:tc>
          <w:tcPr>
            <w:tcW w:w="1247" w:type="dxa"/>
            <w:vMerge w:val="restart"/>
            <w:shd w:val="clear" w:color="auto" w:fill="auto"/>
          </w:tcPr>
          <w:p w:rsidR="000F719D" w:rsidRPr="000632D2" w:rsidRDefault="000F719D" w:rsidP="000F719D">
            <w:pPr>
              <w:adjustRightInd w:val="0"/>
              <w:spacing w:line="240" w:lineRule="auto"/>
              <w:ind w:left="144" w:hanging="144"/>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99"/>
                <w:kern w:val="0"/>
                <w:sz w:val="21"/>
                <w:szCs w:val="21"/>
                <w:fitText w:val="952" w:id="1166182656"/>
              </w:rPr>
              <w:t>は</w:t>
            </w:r>
            <w:r w:rsidRPr="000632D2">
              <w:rPr>
                <w:rFonts w:ascii="MS UI Gothic" w:eastAsia="MS UI Gothic" w:hAnsi="MS UI Gothic" w:hint="eastAsia"/>
                <w:w w:val="99"/>
                <w:kern w:val="0"/>
                <w:sz w:val="21"/>
                <w:szCs w:val="21"/>
                <w:fitText w:val="952" w:id="1166182656"/>
              </w:rPr>
              <w:t>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第6条第2項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第5条第2項</w:t>
            </w:r>
          </w:p>
        </w:tc>
      </w:tr>
      <w:tr w:rsidR="000F719D" w:rsidRPr="000632D2" w:rsidTr="000A5F19">
        <w:tc>
          <w:tcPr>
            <w:tcW w:w="1229" w:type="dxa"/>
            <w:vMerge/>
            <w:tcBorders>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利用者について</w:t>
            </w:r>
          </w:p>
          <w:p w:rsidR="000F719D" w:rsidRPr="000632D2" w:rsidRDefault="000F719D" w:rsidP="000F719D">
            <w:pPr>
              <w:adjustRightInd w:val="0"/>
              <w:ind w:left="144"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当該事業者が法第</w:t>
            </w:r>
            <w:r>
              <w:rPr>
                <w:rFonts w:ascii="MS UI Gothic" w:eastAsia="MS UI Gothic" w:hAnsi="MS UI Gothic" w:hint="eastAsia"/>
                <w:sz w:val="21"/>
                <w:szCs w:val="21"/>
              </w:rPr>
              <w:t>１１５</w:t>
            </w:r>
            <w:r w:rsidRPr="000632D2">
              <w:rPr>
                <w:rFonts w:ascii="MS UI Gothic" w:eastAsia="MS UI Gothic" w:hAnsi="MS UI Gothic" w:hint="eastAsia"/>
                <w:sz w:val="21"/>
                <w:szCs w:val="21"/>
              </w:rPr>
              <w:t>条の</w:t>
            </w:r>
            <w:r>
              <w:rPr>
                <w:rFonts w:ascii="MS UI Gothic" w:eastAsia="MS UI Gothic" w:hAnsi="MS UI Gothic" w:hint="eastAsia"/>
                <w:sz w:val="21"/>
                <w:szCs w:val="21"/>
              </w:rPr>
              <w:t>４５</w:t>
            </w:r>
            <w:r w:rsidRPr="000632D2">
              <w:rPr>
                <w:rFonts w:ascii="MS UI Gothic" w:eastAsia="MS UI Gothic" w:hAnsi="MS UI Gothic" w:hint="eastAsia"/>
                <w:sz w:val="21"/>
                <w:szCs w:val="21"/>
              </w:rPr>
              <w:t>第</w:t>
            </w:r>
            <w:r>
              <w:rPr>
                <w:rFonts w:ascii="MS UI Gothic" w:eastAsia="MS UI Gothic" w:hAnsi="MS UI Gothic" w:hint="eastAsia"/>
                <w:sz w:val="21"/>
                <w:szCs w:val="21"/>
              </w:rPr>
              <w:t>１</w:t>
            </w:r>
            <w:r w:rsidRPr="000632D2">
              <w:rPr>
                <w:rFonts w:ascii="MS UI Gothic" w:eastAsia="MS UI Gothic" w:hAnsi="MS UI Gothic" w:hint="eastAsia"/>
                <w:sz w:val="21"/>
                <w:szCs w:val="21"/>
              </w:rPr>
              <w:t>項第</w:t>
            </w:r>
            <w:r>
              <w:rPr>
                <w:rFonts w:ascii="MS UI Gothic" w:eastAsia="MS UI Gothic" w:hAnsi="MS UI Gothic" w:hint="eastAsia"/>
                <w:sz w:val="21"/>
                <w:szCs w:val="21"/>
              </w:rPr>
              <w:t>１号イに規定する訪問介護相当サービス（第１</w:t>
            </w:r>
            <w:r w:rsidRPr="000632D2">
              <w:rPr>
                <w:rFonts w:ascii="MS UI Gothic" w:eastAsia="MS UI Gothic" w:hAnsi="MS UI Gothic" w:hint="eastAsia"/>
                <w:sz w:val="21"/>
                <w:szCs w:val="21"/>
              </w:rPr>
              <w:t>号訪問事業）の指定事業者の指定を併せて受け、かつ、これらが同一の事業所において一体的に運営されている場合は、当該訪問介護相当サービスの利用者を含みます。</w:t>
            </w:r>
          </w:p>
        </w:tc>
        <w:tc>
          <w:tcPr>
            <w:tcW w:w="1247" w:type="dxa"/>
            <w:vMerge/>
            <w:tcBorders>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サービス提供責任者の具体的取扱い</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ア　管理者がサービス提供責任者を兼務することは差し支えありません。</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イ　利用者の数については、前３月の平均値を用います。</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この場合、前３月の平均値は、暦月ごとの実利用者の数を合算し、３で除した数とします。</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なお、新たに事業を開始し、又は再開した事業所においては、適切な方法により利用者の数を推定します。</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通院等乗降介助に該当するもののみを利用した者の当該月における利用者の数については、０．１人として計算します。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第6条第3項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第5条第3項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平11老企25第3の一の1(2)①</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bottom w:val="nil"/>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利用者の数に応じて常勤換算方法によることができることとされましたが、その具体的取扱いは次のとおりです。</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なお、非常勤のサービス提供責任者については、当該事業所において定められている勤務時間が、常勤の訪問介護員等が勤務すべき時間数の２分の１以上に達している者でなければなりません。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平11老企25第3の一の1(2)②</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nil"/>
              <w:bottom w:val="nil"/>
            </w:tcBorders>
            <w:shd w:val="clear" w:color="auto" w:fill="auto"/>
          </w:tcPr>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の数が４０人を超える事業所については、常勤換算方法とすることができます。この場合において、配置すべきサービス提供責任者の員数は、利用者の数を４０で除して得られた数（小数第１位に切り上げた数）以上とし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nil"/>
              <w:bottom w:val="nil"/>
            </w:tcBorders>
            <w:shd w:val="clear" w:color="auto" w:fill="auto"/>
          </w:tcPr>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アに基づき、常勤換算方法とする事業所については、次に掲げる員数以上の常勤のサービス提供責任者を配置してください。</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　利用者の数が４０人を超え、２００人以下の事業所</w:t>
            </w:r>
          </w:p>
          <w:p w:rsidR="000F719D" w:rsidRPr="000632D2" w:rsidRDefault="000F719D" w:rsidP="000F719D">
            <w:pPr>
              <w:adjustRightInd w:val="0"/>
              <w:ind w:left="522" w:hangingChars="276" w:hanging="52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常勤換算方法としない場合に必要となるサービス提供責任者の員数から１人を減じて得られる数以上</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　利用者の数が２００人を超える事業所</w:t>
            </w:r>
          </w:p>
          <w:p w:rsidR="000F719D" w:rsidRPr="000632D2" w:rsidRDefault="000F719D" w:rsidP="000F719D">
            <w:pPr>
              <w:adjustRightInd w:val="0"/>
              <w:ind w:left="522" w:hangingChars="276" w:hanging="52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常勤換算方法としない場合に必要となるサービス提供責任者の員数の３分の２（１の位に切り上げた数）以上</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single" w:sz="4" w:space="0" w:color="auto"/>
              <w:bottom w:val="nil"/>
            </w:tcBorders>
            <w:shd w:val="clear" w:color="auto" w:fill="auto"/>
          </w:tcPr>
          <w:p w:rsidR="000F719D" w:rsidRPr="000632D2" w:rsidRDefault="000F719D"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次の要件をすべて満たす事業所において、</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0632D2">
              <w:rPr>
                <w:rFonts w:ascii="MS UI Gothic" w:eastAsia="MS UI Gothic" w:hAnsi="MS UI Gothic" w:hint="eastAsia"/>
                <w:sz w:val="21"/>
                <w:szCs w:val="21"/>
              </w:rPr>
              <w:t>の規定にかかわらず、サービス提供責任者を利用者の数が５０人又はその端数を増すごとに１人以上としていますか。</w:t>
            </w:r>
          </w:p>
        </w:tc>
        <w:tc>
          <w:tcPr>
            <w:tcW w:w="1247" w:type="dxa"/>
            <w:vMerge w:val="restart"/>
            <w:tcBorders>
              <w:top w:val="single" w:sz="4" w:space="0" w:color="auto"/>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F719D">
              <w:rPr>
                <w:rFonts w:ascii="MS UI Gothic" w:eastAsia="MS UI Gothic" w:hAnsi="MS UI Gothic" w:hint="eastAsia"/>
                <w:w w:val="99"/>
                <w:kern w:val="0"/>
                <w:sz w:val="21"/>
                <w:szCs w:val="21"/>
                <w:fitText w:val="952" w:id="1166182656"/>
              </w:rPr>
              <w:t>はい・いいえ</w:t>
            </w:r>
          </w:p>
        </w:tc>
        <w:tc>
          <w:tcPr>
            <w:tcW w:w="1348" w:type="dxa"/>
            <w:vMerge w:val="restart"/>
            <w:tcBorders>
              <w:top w:val="single" w:sz="4" w:space="0" w:color="auto"/>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第6条第5項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第5条第5項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平11老企25第3の一の1(2)③</w:t>
            </w: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0F719D" w:rsidRPr="000632D2" w:rsidRDefault="000F719D" w:rsidP="008E0895">
            <w:pPr>
              <w:adjustRightInd w:val="0"/>
              <w:ind w:left="144"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ア　常勤のサービス提供責任者を３人以上配置していること。</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サービス提供責任者の業務に主として従事する者を１人以上配置していること。</w:t>
            </w:r>
          </w:p>
          <w:p w:rsidR="000F719D" w:rsidRPr="000632D2" w:rsidRDefault="000F719D" w:rsidP="000F719D">
            <w:pPr>
              <w:adjustRightInd w:val="0"/>
              <w:ind w:left="333" w:hangingChars="176" w:hanging="33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サービス提供責任者が行う業務が効率的に行われていること。</w:t>
            </w:r>
          </w:p>
        </w:tc>
        <w:tc>
          <w:tcPr>
            <w:tcW w:w="1247" w:type="dxa"/>
            <w:vMerge/>
            <w:tcBorders>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イ</w:t>
            </w:r>
            <w:r>
              <w:rPr>
                <w:rFonts w:ascii="MS UI Gothic" w:eastAsia="MS UI Gothic" w:hAnsi="MS UI Gothic" w:hint="eastAsia"/>
                <w:sz w:val="21"/>
                <w:szCs w:val="21"/>
              </w:rPr>
              <w:t>の</w:t>
            </w:r>
            <w:r w:rsidRPr="000632D2">
              <w:rPr>
                <w:rFonts w:ascii="MS UI Gothic" w:eastAsia="MS UI Gothic" w:hAnsi="MS UI Gothic" w:hint="eastAsia"/>
                <w:sz w:val="21"/>
                <w:szCs w:val="21"/>
              </w:rPr>
              <w:t>「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r>
              <w:rPr>
                <w:rFonts w:ascii="MS UI Gothic" w:eastAsia="MS UI Gothic" w:hAnsi="MS UI Gothic" w:hint="eastAsia"/>
                <w:sz w:val="21"/>
                <w:szCs w:val="21"/>
              </w:rPr>
              <w:t>をいいます</w:t>
            </w:r>
            <w:r w:rsidRPr="000632D2">
              <w:rPr>
                <w:rFonts w:ascii="MS UI Gothic" w:eastAsia="MS UI Gothic" w:hAnsi="MS UI Gothic" w:hint="eastAsia"/>
                <w:sz w:val="21"/>
                <w:szCs w:val="21"/>
              </w:rPr>
              <w:t>。</w:t>
            </w:r>
          </w:p>
        </w:tc>
        <w:tc>
          <w:tcPr>
            <w:tcW w:w="1247" w:type="dxa"/>
            <w:vMerge/>
            <w:tcBorders>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F719D">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0F719D"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ウ</w:t>
            </w:r>
            <w:r>
              <w:rPr>
                <w:rFonts w:ascii="MS UI Gothic" w:eastAsia="MS UI Gothic" w:hAnsi="MS UI Gothic" w:hint="eastAsia"/>
                <w:sz w:val="21"/>
                <w:szCs w:val="21"/>
              </w:rPr>
              <w:t>の</w:t>
            </w:r>
            <w:r w:rsidRPr="000632D2">
              <w:rPr>
                <w:rFonts w:ascii="MS UI Gothic" w:eastAsia="MS UI Gothic" w:hAnsi="MS UI Gothic" w:hint="eastAsia"/>
                <w:sz w:val="21"/>
                <w:szCs w:val="21"/>
              </w:rPr>
              <w:t>「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rsidR="000F719D" w:rsidRPr="000632D2" w:rsidRDefault="000F719D" w:rsidP="000F719D">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訪問介護員の勤務調整（シフト管理）について、業務支援ソフトなどの活用により、迅速な調整を可能としていること。</w:t>
            </w:r>
          </w:p>
          <w:p w:rsidR="000F719D" w:rsidRPr="000632D2" w:rsidRDefault="000F719D" w:rsidP="000F719D">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37584A">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利用者情報（訪問介護計画やサービス提供記録等）について、タブレット端末やネットワークシステム等のIT機器・技術の活用により、職員間で円滑に情報共有することを可能としていること。</w:t>
            </w:r>
          </w:p>
          <w:p w:rsidR="000F719D" w:rsidRPr="000632D2" w:rsidRDefault="000F719D" w:rsidP="000F719D">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0037584A">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0F719D" w:rsidRPr="000632D2" w:rsidRDefault="000F719D" w:rsidP="0037584A">
            <w:pPr>
              <w:adjustRightInd w:val="0"/>
              <w:ind w:leftChars="101" w:left="221"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この場合において、常勤換算方法を採用する事業所で必要となるサービス提供責任者については、①の規定に関わらず、別に示されたサービス提供責任者数</w:t>
            </w:r>
            <w:r w:rsidR="0037584A">
              <w:rPr>
                <w:rFonts w:ascii="MS UI Gothic" w:eastAsia="MS UI Gothic" w:hAnsi="MS UI Gothic" w:hint="eastAsia"/>
                <w:sz w:val="21"/>
                <w:szCs w:val="21"/>
              </w:rPr>
              <w:t>(</w:t>
            </w:r>
            <w:r w:rsidR="0037584A" w:rsidRPr="0037584A">
              <w:rPr>
                <w:rFonts w:ascii="MS UI Gothic" w:eastAsia="MS UI Gothic" w:hAnsi="MS UI Gothic" w:hint="eastAsia"/>
                <w:sz w:val="21"/>
                <w:szCs w:val="21"/>
              </w:rPr>
              <w:t>平11老企25</w:t>
            </w:r>
            <w:r w:rsidR="0037584A">
              <w:rPr>
                <w:rFonts w:ascii="MS UI Gothic" w:eastAsia="MS UI Gothic" w:hAnsi="MS UI Gothic" w:hint="eastAsia"/>
                <w:sz w:val="21"/>
                <w:szCs w:val="21"/>
              </w:rPr>
              <w:t>の別表１を参照。)</w:t>
            </w:r>
            <w:r w:rsidRPr="000632D2">
              <w:rPr>
                <w:rFonts w:ascii="MS UI Gothic" w:eastAsia="MS UI Gothic" w:hAnsi="MS UI Gothic" w:hint="eastAsia"/>
                <w:sz w:val="21"/>
                <w:szCs w:val="21"/>
              </w:rPr>
              <w:t>を配置するものとします。</w:t>
            </w:r>
          </w:p>
        </w:tc>
        <w:tc>
          <w:tcPr>
            <w:tcW w:w="1247" w:type="dxa"/>
            <w:tcBorders>
              <w:top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136" w:hanging="136"/>
              <w:contextualSpacing/>
              <w:rPr>
                <w:rFonts w:ascii="MS UI Gothic" w:eastAsia="MS UI Gothic" w:hAnsi="MS UI Gothic"/>
                <w:spacing w:val="2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サービス提供責任者については、次のいずれかに該当する専従で常勤の職員から選任していますか。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第6条第4項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第5条第4項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第3の一の1(2)④</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平24厚労告118</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介護福祉士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看護師等（看護師、准看護師）</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実務者研修修了者</w:t>
            </w:r>
          </w:p>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旧介護職員基礎研修課程を修了した者</w:t>
            </w:r>
          </w:p>
          <w:p w:rsidR="000F719D" w:rsidRPr="000632D2" w:rsidRDefault="000F719D" w:rsidP="0037584A">
            <w:pPr>
              <w:adjustRightInd w:val="0"/>
              <w:ind w:left="144" w:hanging="144"/>
              <w:contextualSpacing/>
              <w:rPr>
                <w:rFonts w:ascii="MS UI Gothic" w:eastAsia="MS UI Gothic" w:hAnsi="MS UI Gothic"/>
                <w:strike/>
                <w:sz w:val="21"/>
                <w:szCs w:val="21"/>
              </w:rPr>
            </w:pPr>
            <w:r w:rsidRPr="000632D2">
              <w:rPr>
                <w:rFonts w:ascii="MS UI Gothic" w:eastAsia="MS UI Gothic" w:hAnsi="MS UI Gothic" w:hint="eastAsia"/>
                <w:sz w:val="21"/>
                <w:szCs w:val="21"/>
              </w:rPr>
              <w:t xml:space="preserve">　オ　訪問介護に関する旧１級課程を修了した者</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c>
          <w:tcPr>
            <w:tcW w:w="1247" w:type="dxa"/>
            <w:tcBorders>
              <w:top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1(2)</w:t>
            </w:r>
            <w:r w:rsidRPr="000632D2">
              <w:rPr>
                <mc:AlternateContent>
                  <mc:Choice Requires="w16se">
                    <w:rFonts w:ascii="MS UI Gothic" w:eastAsia="MS UI Gothic" w:hAnsi="MS UI Gothic" w:cs="Times New Roman" w:hint="eastAsia"/>
                  </mc:Choice>
                  <mc:Fallback>
                    <w:rFonts w:ascii="ＭＳ 明朝" w:eastAsia="ＭＳ 明朝" w:hAnsi="ＭＳ 明朝" w:cs="ＭＳ 明朝" w:hint="eastAsia"/>
                  </mc:Fallback>
                </mc:AlternateContent>
                <w:snapToGrid w:val="0"/>
                <w:spacing w:val="-2"/>
                <w:kern w:val="0"/>
                <w:sz w:val="16"/>
                <w:szCs w:val="16"/>
              </w:rPr>
              <mc:AlternateContent>
                <mc:Choice Requires="w16se">
                  <w16se:symEx w16se:font="ＭＳ 明朝" w16se:char="2463"/>
                </mc:Choice>
                <mc:Fallback>
                  <w:t>④</w:t>
                </mc:Fallback>
              </mc:AlternateContent>
            </w:r>
            <w:r w:rsidRPr="000632D2">
              <w:rPr>
                <w:rFonts w:ascii="MS UI Gothic" w:eastAsia="MS UI Gothic" w:hAnsi="MS UI Gothic" w:cs="Times New Roman" w:hint="eastAsia"/>
                <w:snapToGrid w:val="0"/>
                <w:spacing w:val="-2"/>
                <w:kern w:val="0"/>
                <w:sz w:val="16"/>
                <w:szCs w:val="16"/>
              </w:rPr>
              <w:t>ロ</w:t>
            </w:r>
          </w:p>
        </w:tc>
      </w:tr>
      <w:tr w:rsidR="000F719D" w:rsidRPr="000632D2" w:rsidTr="000A5F19">
        <w:trPr>
          <w:trHeight w:val="240"/>
        </w:trPr>
        <w:tc>
          <w:tcPr>
            <w:tcW w:w="1229" w:type="dxa"/>
            <w:vMerge w:val="restart"/>
            <w:shd w:val="clear" w:color="auto" w:fill="FFFFFF" w:themeFill="background1"/>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5</w:t>
            </w:r>
          </w:p>
          <w:p w:rsidR="000F719D" w:rsidRPr="000632D2" w:rsidRDefault="000F719D" w:rsidP="000F719D">
            <w:pPr>
              <w:adjustRightInd w:val="0"/>
              <w:ind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訪問介護相当サービス事業の人員基準</w:t>
            </w:r>
          </w:p>
        </w:tc>
        <w:tc>
          <w:tcPr>
            <w:tcW w:w="6549" w:type="dxa"/>
            <w:gridSpan w:val="3"/>
            <w:tcBorders>
              <w:bottom w:val="dotted" w:sz="4" w:space="0" w:color="auto"/>
            </w:tcBorders>
            <w:shd w:val="clear" w:color="auto" w:fill="D9D9D9" w:themeFill="background1" w:themeFillShade="D9"/>
          </w:tcPr>
          <w:p w:rsidR="000F719D" w:rsidRPr="000632D2" w:rsidRDefault="000F719D" w:rsidP="000F719D">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項目4と同様の基準を満たしていますか。</w:t>
            </w:r>
          </w:p>
        </w:tc>
        <w:tc>
          <w:tcPr>
            <w:tcW w:w="1247" w:type="dxa"/>
            <w:vMerge w:val="restart"/>
            <w:shd w:val="clear" w:color="auto" w:fill="D9D9D9" w:themeFill="background1" w:themeFillShade="D9"/>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はい・いいえ</w:t>
            </w:r>
          </w:p>
        </w:tc>
        <w:tc>
          <w:tcPr>
            <w:tcW w:w="1348" w:type="dxa"/>
            <w:vMerge w:val="restart"/>
            <w:shd w:val="clear" w:color="auto" w:fill="D9D9D9" w:themeFill="background1" w:themeFillShade="D9"/>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基準要綱第5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平18厚労令35第5条（旧）</w:t>
            </w:r>
          </w:p>
        </w:tc>
      </w:tr>
      <w:tr w:rsidR="000F719D" w:rsidRPr="000632D2" w:rsidTr="000A5F19">
        <w:trPr>
          <w:trHeight w:val="1174"/>
        </w:trPr>
        <w:tc>
          <w:tcPr>
            <w:tcW w:w="1229" w:type="dxa"/>
            <w:vMerge/>
            <w:shd w:val="clear" w:color="auto" w:fill="FFFFFF" w:themeFill="background1"/>
          </w:tcPr>
          <w:p w:rsidR="000F719D" w:rsidRPr="000632D2" w:rsidRDefault="000F719D" w:rsidP="000F719D">
            <w:pPr>
              <w:adjustRightInd w:val="0"/>
              <w:ind w:left="144" w:hanging="144"/>
              <w:contextualSpacing/>
              <w:rPr>
                <w:rFonts w:ascii="MS UI Gothic" w:eastAsia="MS UI Gothic" w:hAnsi="MS UI Gothic"/>
                <w:sz w:val="21"/>
                <w:szCs w:val="21"/>
              </w:rPr>
            </w:pPr>
          </w:p>
        </w:tc>
        <w:tc>
          <w:tcPr>
            <w:tcW w:w="6549" w:type="dxa"/>
            <w:gridSpan w:val="3"/>
            <w:tcBorders>
              <w:top w:val="dotted" w:sz="4" w:space="0" w:color="auto"/>
            </w:tcBorders>
            <w:shd w:val="clear" w:color="auto" w:fill="D9D9D9" w:themeFill="background1" w:themeFillShade="D9"/>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事業者が訪問介護事業者の指定を併せて受け、かつ、訪問介護相当サービスの事業と指定訪問介護の事業とが同一の事業所において一体的に運営されている場合については、利用者の数には、指定訪問介護の利用者を含みます。</w:t>
            </w:r>
          </w:p>
        </w:tc>
        <w:tc>
          <w:tcPr>
            <w:tcW w:w="1247" w:type="dxa"/>
            <w:vMerge/>
            <w:shd w:val="clear" w:color="auto" w:fill="D9D9D9" w:themeFill="background1" w:themeFillShade="D9"/>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shd w:val="clear" w:color="auto" w:fill="D9D9D9" w:themeFill="background1" w:themeFillShade="D9"/>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　管理者</w:t>
            </w:r>
          </w:p>
        </w:tc>
        <w:tc>
          <w:tcPr>
            <w:tcW w:w="6549" w:type="dxa"/>
            <w:gridSpan w:val="3"/>
            <w:tcBorders>
              <w:bottom w:val="dotted" w:sz="4" w:space="0" w:color="auto"/>
            </w:tcBorders>
            <w:shd w:val="clear" w:color="auto" w:fill="auto"/>
          </w:tcPr>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事業所ごとに専従で常勤の管理者を置いていますか。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条例第7条</w:t>
            </w:r>
          </w:p>
        </w:tc>
      </w:tr>
      <w:tr w:rsidR="000F719D" w:rsidRPr="000632D2" w:rsidTr="000A5F19">
        <w:tc>
          <w:tcPr>
            <w:tcW w:w="1229" w:type="dxa"/>
            <w:tcBorders>
              <w:top w:val="nil"/>
              <w:bottom w:val="single" w:sz="4" w:space="0" w:color="auto"/>
            </w:tcBorders>
            <w:shd w:val="clear" w:color="auto" w:fill="auto"/>
          </w:tcPr>
          <w:p w:rsidR="000F719D" w:rsidRPr="008E0895" w:rsidRDefault="000F719D" w:rsidP="008E0895">
            <w:pPr>
              <w:adjustRightInd w:val="0"/>
              <w:ind w:left="0" w:firstLineChars="0" w:firstLine="0"/>
              <w:contextualSpacing/>
              <w:rPr>
                <w:rFonts w:asciiTheme="minorEastAsia" w:eastAsiaTheme="minorEastAsia" w:hAnsiTheme="minorEastAsia"/>
                <w:sz w:val="21"/>
                <w:szCs w:val="21"/>
              </w:rPr>
            </w:pPr>
            <w:r w:rsidRPr="008E0895">
              <w:rPr>
                <w:rFonts w:asciiTheme="minorEastAsia" w:eastAsiaTheme="minorEastAsia" w:hAnsiTheme="minorEastAsia" w:hint="eastAsia"/>
                <w:sz w:val="21"/>
                <w:szCs w:val="21"/>
              </w:rPr>
              <w:t>（共生型は</w:t>
            </w:r>
            <w:r w:rsidR="008E0895">
              <w:rPr>
                <w:rFonts w:asciiTheme="minorEastAsia" w:eastAsiaTheme="minorEastAsia" w:hAnsiTheme="minorEastAsia" w:hint="eastAsia"/>
                <w:sz w:val="21"/>
                <w:szCs w:val="21"/>
              </w:rPr>
              <w:t>項目7</w:t>
            </w:r>
            <w:r w:rsidRPr="008E0895">
              <w:rPr>
                <w:rFonts w:asciiTheme="minorEastAsia" w:eastAsiaTheme="minorEastAsia" w:hAnsiTheme="minorEastAsia" w:hint="eastAsia"/>
                <w:sz w:val="21"/>
                <w:szCs w:val="21"/>
              </w:rPr>
              <w:t>のとおり）</w:t>
            </w:r>
          </w:p>
        </w:tc>
        <w:tc>
          <w:tcPr>
            <w:tcW w:w="6549" w:type="dxa"/>
            <w:gridSpan w:val="3"/>
            <w:tcBorders>
              <w:top w:val="dotted" w:sz="4" w:space="0" w:color="auto"/>
              <w:bottom w:val="single" w:sz="4" w:space="0" w:color="auto"/>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次の場合であって、当該事業所の管理業務に支障がないときは、他の職務を兼ねることができます。</w:t>
            </w:r>
          </w:p>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なお、管理者は、訪問介護員等である必要はありません。</w:t>
            </w:r>
          </w:p>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当該事業所の訪問介護員等としての職務に従事する場合</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同一敷地内にある又は道路を隔てて隣接する等、特に当該事業所の管理業務に支障がないと認められる範囲内にある他の事業所、施設等の管理者又は従業者としての職務に従事する場合</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第3の一の1(3)</w:t>
            </w:r>
          </w:p>
        </w:tc>
      </w:tr>
      <w:tr w:rsidR="008E0895" w:rsidRPr="000632D2" w:rsidTr="008E0895">
        <w:trPr>
          <w:trHeight w:val="690"/>
        </w:trPr>
        <w:tc>
          <w:tcPr>
            <w:tcW w:w="1229" w:type="dxa"/>
            <w:vMerge w:val="restart"/>
            <w:tcBorders>
              <w:top w:val="single" w:sz="4" w:space="0" w:color="auto"/>
            </w:tcBorders>
            <w:shd w:val="clear" w:color="auto" w:fill="auto"/>
          </w:tcPr>
          <w:p w:rsidR="008E0895" w:rsidRPr="000632D2" w:rsidRDefault="008E0895" w:rsidP="000F719D">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7</w:t>
            </w:r>
          </w:p>
          <w:p w:rsidR="008E0895" w:rsidRPr="000632D2" w:rsidRDefault="008E0895" w:rsidP="000F719D">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lastRenderedPageBreak/>
              <w:t>共生型訪問介護の人員基準</w:t>
            </w:r>
          </w:p>
        </w:tc>
        <w:tc>
          <w:tcPr>
            <w:tcW w:w="6549" w:type="dxa"/>
            <w:gridSpan w:val="3"/>
            <w:tcBorders>
              <w:top w:val="single" w:sz="4" w:space="0" w:color="auto"/>
              <w:bottom w:val="single" w:sz="4" w:space="0" w:color="auto"/>
            </w:tcBorders>
            <w:shd w:val="clear" w:color="auto" w:fill="auto"/>
          </w:tcPr>
          <w:p w:rsidR="008E0895" w:rsidRPr="000632D2" w:rsidRDefault="008E0895" w:rsidP="000F719D">
            <w:pPr>
              <w:adjustRightInd w:val="0"/>
              <w:ind w:left="189" w:hangingChars="100" w:hanging="189"/>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lastRenderedPageBreak/>
              <w:t>①　指定居宅介護事業所又は指定重度訪問介護事業所（以下「指定居宅介護事業所等」という。）の従業者の員数が、共生型訪問介護を受ける利用</w:t>
            </w:r>
            <w:r w:rsidRPr="000632D2">
              <w:rPr>
                <w:rFonts w:asciiTheme="minorEastAsia" w:eastAsiaTheme="minorEastAsia" w:hAnsiTheme="minorEastAsia" w:hint="eastAsia"/>
                <w:sz w:val="21"/>
                <w:szCs w:val="21"/>
              </w:rPr>
              <w:lastRenderedPageBreak/>
              <w:t>者（要介護者）の数を含めて当該事業所の利用者数とした場合に、当該事業所として必要とされる数以上配置していますか。</w:t>
            </w:r>
          </w:p>
        </w:tc>
        <w:tc>
          <w:tcPr>
            <w:tcW w:w="1247" w:type="dxa"/>
            <w:tcBorders>
              <w:top w:val="single" w:sz="4" w:space="0" w:color="auto"/>
              <w:bottom w:val="single" w:sz="4" w:space="0" w:color="auto"/>
            </w:tcBorders>
            <w:shd w:val="clear" w:color="auto" w:fill="auto"/>
          </w:tcPr>
          <w:p w:rsidR="008E0895" w:rsidRPr="000632D2" w:rsidRDefault="008E0895" w:rsidP="000F719D">
            <w:pPr>
              <w:adjustRightInd w:val="0"/>
              <w:spacing w:line="240" w:lineRule="auto"/>
              <w:ind w:left="108" w:hanging="108"/>
              <w:contextualSpacing/>
              <w:jc w:val="distribute"/>
              <w:rPr>
                <w:rFonts w:asciiTheme="minorEastAsia" w:eastAsiaTheme="minorEastAsia" w:hAnsiTheme="minorEastAsia"/>
                <w:w w:val="75"/>
                <w:kern w:val="0"/>
                <w:sz w:val="21"/>
                <w:szCs w:val="21"/>
              </w:rPr>
            </w:pPr>
            <w:r w:rsidRPr="000632D2">
              <w:rPr>
                <w:rFonts w:asciiTheme="minorEastAsia" w:eastAsiaTheme="minorEastAsia" w:hAnsiTheme="minorEastAsia" w:hint="eastAsia"/>
                <w:spacing w:val="3"/>
                <w:w w:val="75"/>
                <w:kern w:val="0"/>
                <w:sz w:val="21"/>
                <w:szCs w:val="21"/>
                <w:fitText w:val="952" w:id="1166182656"/>
              </w:rPr>
              <w:lastRenderedPageBreak/>
              <w:t>は</w:t>
            </w:r>
            <w:r w:rsidRPr="000632D2">
              <w:rPr>
                <w:rFonts w:asciiTheme="minorEastAsia" w:eastAsiaTheme="minorEastAsia" w:hAnsiTheme="minorEastAsia" w:hint="eastAsia"/>
                <w:w w:val="75"/>
                <w:kern w:val="0"/>
                <w:sz w:val="21"/>
                <w:szCs w:val="21"/>
                <w:fitText w:val="952" w:id="1166182656"/>
              </w:rPr>
              <w:t>い・いいえ</w:t>
            </w:r>
          </w:p>
        </w:tc>
        <w:tc>
          <w:tcPr>
            <w:tcW w:w="1348" w:type="dxa"/>
            <w:tcBorders>
              <w:top w:val="single" w:sz="4" w:space="0" w:color="auto"/>
              <w:bottom w:val="single" w:sz="4" w:space="0" w:color="auto"/>
            </w:tcBorders>
            <w:shd w:val="clear" w:color="auto" w:fill="auto"/>
          </w:tcPr>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第44条第1号</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第39条の2</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8E0895" w:rsidRPr="000632D2" w:rsidRDefault="008E0895" w:rsidP="000F719D">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lastRenderedPageBreak/>
              <w:t>第3の一の4(1)①</w:t>
            </w:r>
          </w:p>
        </w:tc>
      </w:tr>
      <w:tr w:rsidR="008E0895" w:rsidRPr="000632D2" w:rsidTr="005B518C">
        <w:tc>
          <w:tcPr>
            <w:tcW w:w="1229" w:type="dxa"/>
            <w:vMerge/>
            <w:tcBorders>
              <w:bottom w:val="nil"/>
            </w:tcBorders>
            <w:shd w:val="clear" w:color="auto" w:fill="auto"/>
          </w:tcPr>
          <w:p w:rsidR="008E0895" w:rsidRPr="000632D2" w:rsidRDefault="008E0895" w:rsidP="000F719D">
            <w:pPr>
              <w:adjustRightInd w:val="0"/>
              <w:ind w:left="59" w:hangingChars="31" w:hanging="59"/>
              <w:contextualSpacing/>
              <w:rPr>
                <w:rFonts w:asciiTheme="minorEastAsia" w:eastAsiaTheme="minorEastAsia" w:hAnsiTheme="minorEastAsia"/>
                <w:sz w:val="21"/>
                <w:szCs w:val="21"/>
              </w:rPr>
            </w:pPr>
          </w:p>
        </w:tc>
        <w:tc>
          <w:tcPr>
            <w:tcW w:w="6549" w:type="dxa"/>
            <w:gridSpan w:val="3"/>
            <w:tcBorders>
              <w:top w:val="single" w:sz="4" w:space="0" w:color="auto"/>
              <w:bottom w:val="dotted" w:sz="4" w:space="0" w:color="auto"/>
            </w:tcBorders>
            <w:shd w:val="clear" w:color="auto" w:fill="auto"/>
          </w:tcPr>
          <w:p w:rsidR="008E0895" w:rsidRPr="000632D2" w:rsidRDefault="008E0895"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②　サービス提供責任者の員数は、指定居宅介護事業所等における指定居宅介護又は指定重度訪問介護の利用者（障害者及び障害児）及び共生型訪問介護の利用者（要介護者）の合計数が、40又はその端数を増すごとに1人以上としていますか。</w:t>
            </w:r>
          </w:p>
        </w:tc>
        <w:tc>
          <w:tcPr>
            <w:tcW w:w="1247" w:type="dxa"/>
            <w:tcBorders>
              <w:top w:val="single" w:sz="4" w:space="0" w:color="auto"/>
              <w:bottom w:val="nil"/>
            </w:tcBorders>
            <w:shd w:val="clear" w:color="auto" w:fill="auto"/>
          </w:tcPr>
          <w:p w:rsidR="008E0895" w:rsidRPr="000632D2" w:rsidRDefault="008E0895" w:rsidP="000F719D">
            <w:pPr>
              <w:adjustRightInd w:val="0"/>
              <w:spacing w:line="240" w:lineRule="auto"/>
              <w:ind w:left="108" w:hanging="108"/>
              <w:contextualSpacing/>
              <w:jc w:val="distribute"/>
              <w:rPr>
                <w:rFonts w:asciiTheme="minorEastAsia" w:eastAsiaTheme="minorEastAsia" w:hAnsiTheme="minorEastAsia"/>
                <w:w w:val="75"/>
                <w:kern w:val="0"/>
                <w:sz w:val="21"/>
                <w:szCs w:val="21"/>
              </w:rPr>
            </w:pPr>
            <w:r w:rsidRPr="000632D2">
              <w:rPr>
                <w:rFonts w:asciiTheme="minorEastAsia" w:eastAsiaTheme="minorEastAsia" w:hAnsiTheme="minorEastAsia" w:hint="eastAsia"/>
                <w:spacing w:val="3"/>
                <w:w w:val="75"/>
                <w:kern w:val="0"/>
                <w:sz w:val="21"/>
                <w:szCs w:val="21"/>
                <w:fitText w:val="952" w:id="1166182656"/>
              </w:rPr>
              <w:t>は</w:t>
            </w:r>
            <w:r w:rsidRPr="000632D2">
              <w:rPr>
                <w:rFonts w:asciiTheme="minorEastAsia" w:eastAsiaTheme="minorEastAsia" w:hAnsiTheme="minorEastAsia" w:hint="eastAsia"/>
                <w:w w:val="75"/>
                <w:kern w:val="0"/>
                <w:sz w:val="21"/>
                <w:szCs w:val="21"/>
                <w:fitText w:val="952" w:id="1166182656"/>
              </w:rPr>
              <w:t>い・いいえ</w:t>
            </w:r>
          </w:p>
        </w:tc>
        <w:tc>
          <w:tcPr>
            <w:tcW w:w="1348" w:type="dxa"/>
            <w:vMerge w:val="restart"/>
            <w:tcBorders>
              <w:top w:val="single" w:sz="4" w:space="0" w:color="auto"/>
            </w:tcBorders>
            <w:shd w:val="clear" w:color="auto" w:fill="auto"/>
          </w:tcPr>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条例第45条</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（第6条第2項）</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第39条の3</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（第5条第2項）</w:t>
            </w:r>
          </w:p>
          <w:p w:rsidR="008E0895" w:rsidRPr="000632D2" w:rsidRDefault="008E0895"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8E0895" w:rsidRPr="000632D2" w:rsidRDefault="008E0895" w:rsidP="000F719D">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第3の一の4(1)②</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共生型訪問介護事業所のサービス提供責任者と指定居宅介護事業所等のサービス提供責任者を兼務することは差し支えありません。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3"/>
            <w:tcBorders>
              <w:top w:val="dotted" w:sz="4" w:space="0" w:color="auto"/>
              <w:bottom w:val="single"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サービス提供責任者の資格要件については、指定居宅介護事業所等のサービス提供責任者であれば、共生型訪問介護事業所のサービス提供責任者の資格要件を満たします。</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tcBorders>
              <w:bottom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3"/>
            <w:tcBorders>
              <w:top w:val="single"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③　事業所ごとに専従で常勤の管理者を置いていますか。</w:t>
            </w:r>
          </w:p>
        </w:tc>
        <w:tc>
          <w:tcPr>
            <w:tcW w:w="1247" w:type="dxa"/>
            <w:tcBorders>
              <w:top w:val="single" w:sz="4" w:space="0" w:color="auto"/>
              <w:bottom w:val="nil"/>
            </w:tcBorders>
            <w:shd w:val="clear" w:color="auto" w:fill="auto"/>
          </w:tcPr>
          <w:p w:rsidR="000F719D" w:rsidRPr="000632D2" w:rsidRDefault="000F719D" w:rsidP="000F719D">
            <w:pPr>
              <w:adjustRightInd w:val="0"/>
              <w:spacing w:line="240" w:lineRule="auto"/>
              <w:ind w:left="105" w:hanging="105"/>
              <w:contextualSpacing/>
              <w:jc w:val="distribute"/>
              <w:rPr>
                <w:rFonts w:asciiTheme="minorEastAsia" w:eastAsiaTheme="minorEastAsia" w:hAnsiTheme="minorEastAsia"/>
                <w:w w:val="75"/>
                <w:kern w:val="0"/>
                <w:sz w:val="21"/>
                <w:szCs w:val="21"/>
              </w:rPr>
            </w:pPr>
            <w:r w:rsidRPr="000632D2">
              <w:rPr>
                <w:rFonts w:asciiTheme="minorEastAsia" w:eastAsiaTheme="minorEastAsia" w:hAnsiTheme="minorEastAsia" w:hint="eastAsia"/>
                <w:spacing w:val="1"/>
                <w:w w:val="75"/>
                <w:kern w:val="0"/>
                <w:sz w:val="21"/>
                <w:szCs w:val="21"/>
                <w:fitText w:val="952" w:id="1166182656"/>
              </w:rPr>
              <w:t>はい・いい</w:t>
            </w:r>
            <w:r w:rsidRPr="000632D2">
              <w:rPr>
                <w:rFonts w:asciiTheme="minorEastAsia" w:eastAsiaTheme="minorEastAsia" w:hAnsiTheme="minorEastAsia" w:hint="eastAsia"/>
                <w:spacing w:val="-1"/>
                <w:w w:val="75"/>
                <w:kern w:val="0"/>
                <w:sz w:val="21"/>
                <w:szCs w:val="21"/>
                <w:fitText w:val="952" w:id="1166182656"/>
              </w:rPr>
              <w:t>え</w:t>
            </w:r>
          </w:p>
        </w:tc>
        <w:tc>
          <w:tcPr>
            <w:tcW w:w="1348" w:type="dxa"/>
            <w:vMerge w:val="restart"/>
            <w:tcBorders>
              <w:top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条例第45条</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準用（第7条）</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第39条の3</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準用</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（第6条）</w:t>
            </w:r>
          </w:p>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第3の一の4(1)③</w:t>
            </w: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共生型訪問介護事業所の管理者と指定居宅介護事業所等の管理者を兼務することは差し支えありません。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0A5F19">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Theme="minorEastAsia" w:eastAsiaTheme="minorEastAsia" w:hAnsiTheme="minorEastAsia"/>
                <w:sz w:val="21"/>
                <w:szCs w:val="21"/>
              </w:rPr>
            </w:pPr>
          </w:p>
        </w:tc>
        <w:tc>
          <w:tcPr>
            <w:tcW w:w="6549" w:type="dxa"/>
            <w:gridSpan w:val="3"/>
            <w:tcBorders>
              <w:top w:val="dotted" w:sz="4" w:space="0" w:color="auto"/>
              <w:bottom w:val="nil"/>
            </w:tcBorders>
            <w:shd w:val="clear" w:color="auto" w:fill="auto"/>
          </w:tcPr>
          <w:p w:rsidR="000F719D" w:rsidRPr="000632D2" w:rsidRDefault="000F719D" w:rsidP="000F719D">
            <w:pPr>
              <w:adjustRightInd w:val="0"/>
              <w:ind w:left="248" w:hangingChars="131" w:hanging="248"/>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次の場合であって、当該事業所の管理業務に支障がないときは、他の職務を兼ねることができます。なお、管理者は、訪問介護員等である必要はありません。</w:t>
            </w:r>
          </w:p>
          <w:p w:rsidR="000F719D" w:rsidRPr="000632D2" w:rsidRDefault="000F719D" w:rsidP="008E0895">
            <w:pPr>
              <w:adjustRightInd w:val="0"/>
              <w:ind w:left="0" w:firstLineChars="150" w:firstLine="284"/>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ア　当該事業所の訪問介護員等としての職務に従事する場合</w:t>
            </w:r>
          </w:p>
          <w:p w:rsidR="000F719D" w:rsidRPr="000632D2" w:rsidRDefault="000F719D" w:rsidP="008E0895">
            <w:pPr>
              <w:adjustRightInd w:val="0"/>
              <w:ind w:left="437" w:hangingChars="231" w:hanging="437"/>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xml:space="preserve">　</w:t>
            </w:r>
            <w:r w:rsidR="008E0895">
              <w:rPr>
                <w:rFonts w:asciiTheme="minorEastAsia" w:eastAsiaTheme="minorEastAsia" w:hAnsiTheme="minorEastAsia" w:hint="eastAsia"/>
                <w:sz w:val="21"/>
                <w:szCs w:val="21"/>
              </w:rPr>
              <w:t xml:space="preserve"> </w:t>
            </w:r>
            <w:r w:rsidRPr="000632D2">
              <w:rPr>
                <w:rFonts w:asciiTheme="minorEastAsia" w:eastAsiaTheme="minorEastAsia" w:hAnsiTheme="minorEastAsia" w:hint="eastAsia"/>
                <w:sz w:val="21"/>
                <w:szCs w:val="21"/>
              </w:rPr>
              <w:t>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4" w:hanging="104"/>
              <w:contextualSpacing/>
              <w:jc w:val="distribute"/>
              <w:rPr>
                <w:rFonts w:asciiTheme="minorEastAsia" w:eastAsiaTheme="minorEastAsia" w:hAnsiTheme="minorEastAsia"/>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p>
        </w:tc>
      </w:tr>
      <w:tr w:rsidR="000F719D" w:rsidRPr="000632D2" w:rsidTr="003469F0">
        <w:trPr>
          <w:trHeight w:val="433"/>
        </w:trPr>
        <w:tc>
          <w:tcPr>
            <w:tcW w:w="10373" w:type="dxa"/>
            <w:gridSpan w:val="6"/>
            <w:shd w:val="clear" w:color="auto" w:fill="DAEEF3" w:themeFill="accent5" w:themeFillTint="33"/>
            <w:vAlign w:val="center"/>
          </w:tcPr>
          <w:p w:rsidR="000F719D" w:rsidRPr="000632D2" w:rsidRDefault="000F719D" w:rsidP="000F719D">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第４　設備に関する基準</w:t>
            </w:r>
          </w:p>
        </w:tc>
      </w:tr>
      <w:tr w:rsidR="000F719D" w:rsidRPr="000632D2" w:rsidTr="008E0895">
        <w:tc>
          <w:tcPr>
            <w:tcW w:w="1229" w:type="dxa"/>
            <w:vMerge w:val="restart"/>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8</w:t>
            </w:r>
          </w:p>
          <w:p w:rsidR="000F719D" w:rsidRPr="000632D2" w:rsidRDefault="000F719D" w:rsidP="000F719D">
            <w:pPr>
              <w:adjustRightInd w:val="0"/>
              <w:ind w:left="1"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設備及び備品等</w:t>
            </w:r>
          </w:p>
          <w:p w:rsidR="000F719D" w:rsidRPr="008E0895" w:rsidRDefault="000F719D" w:rsidP="008E0895">
            <w:pPr>
              <w:adjustRightInd w:val="0"/>
              <w:ind w:left="0" w:firstLineChars="0" w:firstLine="0"/>
              <w:contextualSpacing/>
              <w:rPr>
                <w:rFonts w:asciiTheme="minorEastAsia" w:eastAsiaTheme="minorEastAsia" w:hAnsiTheme="minorEastAsia"/>
                <w:sz w:val="21"/>
                <w:szCs w:val="21"/>
              </w:rPr>
            </w:pPr>
            <w:r w:rsidRPr="008E0895">
              <w:rPr>
                <w:rFonts w:asciiTheme="minorEastAsia" w:eastAsiaTheme="minorEastAsia" w:hAnsiTheme="minorEastAsia" w:hint="eastAsia"/>
                <w:sz w:val="21"/>
                <w:szCs w:val="21"/>
              </w:rPr>
              <w:t>（共生型は</w:t>
            </w:r>
            <w:r w:rsidR="008E0895" w:rsidRPr="008E0895">
              <w:rPr>
                <w:rFonts w:asciiTheme="minorEastAsia" w:eastAsiaTheme="minorEastAsia" w:hAnsiTheme="minorEastAsia" w:hint="eastAsia"/>
                <w:sz w:val="21"/>
                <w:szCs w:val="21"/>
              </w:rPr>
              <w:t>項目</w:t>
            </w:r>
            <w:r w:rsidRPr="008E0895">
              <w:rPr>
                <w:rFonts w:asciiTheme="minorEastAsia" w:eastAsiaTheme="minorEastAsia" w:hAnsiTheme="minorEastAsia" w:hint="eastAsia"/>
                <w:sz w:val="21"/>
                <w:szCs w:val="21"/>
              </w:rPr>
              <w:t>10のとおり）</w:t>
            </w:r>
          </w:p>
        </w:tc>
        <w:tc>
          <w:tcPr>
            <w:tcW w:w="6549" w:type="dxa"/>
            <w:gridSpan w:val="3"/>
            <w:tcBorders>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事業の運営を行うために必要な広さの専用の区画を設けていますか。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第7条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第3の一の2(1)</w:t>
            </w:r>
          </w:p>
        </w:tc>
      </w:tr>
      <w:tr w:rsidR="000F719D" w:rsidRPr="000632D2" w:rsidTr="008E0895">
        <w:tc>
          <w:tcPr>
            <w:tcW w:w="1229" w:type="dxa"/>
            <w:vMerge/>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されていなくても業務に支障がないときは訪問介護の事業を行うための区画が明確に特定されていれば足りるものとします。</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8E0895" w:rsidRPr="000632D2" w:rsidTr="008E0895">
        <w:trPr>
          <w:trHeight w:val="570"/>
        </w:trPr>
        <w:tc>
          <w:tcPr>
            <w:tcW w:w="1229" w:type="dxa"/>
            <w:tcBorders>
              <w:top w:val="nil"/>
              <w:bottom w:val="nil"/>
            </w:tcBorders>
            <w:shd w:val="clear" w:color="auto" w:fill="auto"/>
          </w:tcPr>
          <w:p w:rsidR="008E0895" w:rsidRPr="000632D2" w:rsidRDefault="008E0895"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nil"/>
            </w:tcBorders>
            <w:shd w:val="clear" w:color="auto" w:fill="auto"/>
          </w:tcPr>
          <w:p w:rsidR="008E0895" w:rsidRPr="000632D2" w:rsidRDefault="008E0895"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事務室又は区画については、利用申込の受付、相談等に対応するのに適切なスペースを確保するものとします。</w:t>
            </w:r>
          </w:p>
        </w:tc>
        <w:tc>
          <w:tcPr>
            <w:tcW w:w="1247" w:type="dxa"/>
            <w:tcBorders>
              <w:top w:val="nil"/>
            </w:tcBorders>
            <w:shd w:val="clear" w:color="auto" w:fill="auto"/>
          </w:tcPr>
          <w:p w:rsidR="008E0895" w:rsidRPr="000632D2" w:rsidRDefault="008E0895"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8E0895" w:rsidRDefault="008E0895" w:rsidP="000F719D">
            <w:pPr>
              <w:adjustRightInd w:val="0"/>
              <w:spacing w:line="200" w:lineRule="exact"/>
              <w:ind w:left="58" w:hangingChars="43" w:hanging="58"/>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0F719D">
            <w:pPr>
              <w:adjustRightInd w:val="0"/>
              <w:spacing w:line="200" w:lineRule="exact"/>
              <w:ind w:left="58" w:hangingChars="43" w:hanging="58"/>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第3の一の2(2)</w:t>
            </w:r>
          </w:p>
        </w:tc>
      </w:tr>
      <w:tr w:rsidR="000F719D" w:rsidRPr="000632D2" w:rsidTr="008E0895">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訪問介護の提供に必要な設備及び備品等を確保し、特に、手指を洗浄するための設備等、感染症予防に必要な設備等に配慮していますか。</w:t>
            </w:r>
          </w:p>
        </w:tc>
        <w:tc>
          <w:tcPr>
            <w:tcW w:w="1247" w:type="dxa"/>
            <w:tcBorders>
              <w:top w:val="single" w:sz="4" w:space="0" w:color="auto"/>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Borders>
              <w:top w:val="single" w:sz="4" w:space="0" w:color="auto"/>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第3の一の2(3)</w:t>
            </w:r>
          </w:p>
        </w:tc>
      </w:tr>
      <w:tr w:rsidR="000F719D" w:rsidRPr="000632D2" w:rsidTr="000A5F19">
        <w:tc>
          <w:tcPr>
            <w:tcW w:w="1229" w:type="dxa"/>
            <w:tcBorders>
              <w:top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それぞれの事業の業務に支障がない場合は、同一敷地内にある他の事業所又は施設等に備え付けられた設備及び備品等を使用することができます。</w:t>
            </w:r>
          </w:p>
        </w:tc>
        <w:tc>
          <w:tcPr>
            <w:tcW w:w="1247" w:type="dxa"/>
            <w:tcBorders>
              <w:top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0A5F19">
        <w:trPr>
          <w:trHeight w:val="874"/>
        </w:trPr>
        <w:tc>
          <w:tcPr>
            <w:tcW w:w="1229" w:type="dxa"/>
            <w:shd w:val="clear" w:color="auto" w:fill="FFFFFF" w:themeFill="background1"/>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9</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訪問介護相当サービス事業の設備基準</w:t>
            </w:r>
          </w:p>
        </w:tc>
        <w:tc>
          <w:tcPr>
            <w:tcW w:w="6549" w:type="dxa"/>
            <w:gridSpan w:val="3"/>
            <w:shd w:val="clear" w:color="auto" w:fill="D9D9D9" w:themeFill="background1" w:themeFillShade="D9"/>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項目8と同様の基準を満たしていますか。</w:t>
            </w:r>
          </w:p>
        </w:tc>
        <w:tc>
          <w:tcPr>
            <w:tcW w:w="1247" w:type="dxa"/>
            <w:shd w:val="clear" w:color="auto" w:fill="D9D9D9" w:themeFill="background1" w:themeFillShade="D9"/>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はい・いいえ</w:t>
            </w:r>
          </w:p>
        </w:tc>
        <w:tc>
          <w:tcPr>
            <w:tcW w:w="1348" w:type="dxa"/>
            <w:shd w:val="clear" w:color="auto" w:fill="D9D9D9" w:themeFill="background1" w:themeFillShade="D9"/>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基準要綱第7</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平18厚労令35第7条（旧）</w:t>
            </w:r>
          </w:p>
        </w:tc>
      </w:tr>
      <w:tr w:rsidR="000F719D" w:rsidRPr="000632D2" w:rsidTr="000A5F19">
        <w:tc>
          <w:tcPr>
            <w:tcW w:w="1229" w:type="dxa"/>
            <w:shd w:val="clear" w:color="auto" w:fill="auto"/>
          </w:tcPr>
          <w:p w:rsidR="000F719D" w:rsidRPr="000632D2" w:rsidRDefault="000F719D" w:rsidP="000F719D">
            <w:pPr>
              <w:adjustRightInd w:val="0"/>
              <w:spacing w:line="260" w:lineRule="exact"/>
              <w:ind w:left="74" w:hangingChars="39" w:hanging="74"/>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10</w:t>
            </w:r>
          </w:p>
          <w:p w:rsidR="000F719D" w:rsidRPr="000632D2" w:rsidRDefault="000F719D" w:rsidP="000F719D">
            <w:pPr>
              <w:adjustRightInd w:val="0"/>
              <w:spacing w:line="260" w:lineRule="exact"/>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共生型訪問介護の設備基準</w:t>
            </w:r>
          </w:p>
        </w:tc>
        <w:tc>
          <w:tcPr>
            <w:tcW w:w="6549" w:type="dxa"/>
            <w:gridSpan w:val="3"/>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Theme="minorEastAsia" w:eastAsiaTheme="minorEastAsia" w:hAnsiTheme="minorEastAsia" w:hint="eastAsia"/>
                <w:sz w:val="21"/>
                <w:szCs w:val="21"/>
              </w:rPr>
              <w:t xml:space="preserve">　指定居宅介護事業所等として満たすべき設備基準を満たしていますか。</w:t>
            </w:r>
          </w:p>
        </w:tc>
        <w:tc>
          <w:tcPr>
            <w:tcW w:w="1247" w:type="dxa"/>
            <w:shd w:val="clear" w:color="auto" w:fill="auto"/>
          </w:tcPr>
          <w:p w:rsidR="000F719D" w:rsidRPr="000632D2" w:rsidRDefault="000F719D" w:rsidP="000F719D">
            <w:pPr>
              <w:adjustRightInd w:val="0"/>
              <w:spacing w:line="240" w:lineRule="auto"/>
              <w:ind w:left="108" w:hanging="108"/>
              <w:contextualSpacing/>
              <w:jc w:val="distribute"/>
              <w:rPr>
                <w:rFonts w:ascii="MS UI Gothic" w:eastAsia="MS UI Gothic" w:hAnsi="MS UI Gothic"/>
                <w:w w:val="75"/>
                <w:kern w:val="0"/>
                <w:sz w:val="21"/>
                <w:szCs w:val="21"/>
              </w:rPr>
            </w:pPr>
            <w:r w:rsidRPr="000632D2">
              <w:rPr>
                <w:rFonts w:asciiTheme="minorEastAsia" w:eastAsiaTheme="minorEastAsia" w:hAnsiTheme="minorEastAsia" w:hint="eastAsia"/>
                <w:spacing w:val="3"/>
                <w:w w:val="75"/>
                <w:kern w:val="0"/>
                <w:sz w:val="21"/>
                <w:szCs w:val="21"/>
                <w:fitText w:val="952" w:id="1166182656"/>
              </w:rPr>
              <w:t>はい・いい</w:t>
            </w:r>
            <w:r w:rsidRPr="000632D2">
              <w:rPr>
                <w:rFonts w:asciiTheme="minorEastAsia" w:eastAsiaTheme="minorEastAsia" w:hAnsiTheme="minorEastAsia" w:hint="eastAsia"/>
                <w:spacing w:val="-7"/>
                <w:w w:val="75"/>
                <w:kern w:val="0"/>
                <w:sz w:val="21"/>
                <w:szCs w:val="21"/>
                <w:fitText w:val="952" w:id="1166182656"/>
              </w:rPr>
              <w:t>え</w:t>
            </w:r>
          </w:p>
        </w:tc>
        <w:tc>
          <w:tcPr>
            <w:tcW w:w="1348" w:type="dxa"/>
            <w:shd w:val="clear" w:color="auto" w:fill="auto"/>
          </w:tcPr>
          <w:p w:rsidR="000F719D" w:rsidRPr="000632D2" w:rsidRDefault="000F719D" w:rsidP="000F719D">
            <w:pPr>
              <w:adjustRightInd w:val="0"/>
              <w:spacing w:line="200" w:lineRule="exact"/>
              <w:ind w:left="103" w:hanging="103"/>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第3の一の4(2)</w:t>
            </w:r>
          </w:p>
        </w:tc>
      </w:tr>
      <w:tr w:rsidR="000F719D" w:rsidRPr="000632D2" w:rsidTr="003469F0">
        <w:trPr>
          <w:trHeight w:val="433"/>
        </w:trPr>
        <w:tc>
          <w:tcPr>
            <w:tcW w:w="10373" w:type="dxa"/>
            <w:gridSpan w:val="6"/>
            <w:tcBorders>
              <w:bottom w:val="single" w:sz="4" w:space="0" w:color="auto"/>
            </w:tcBorders>
            <w:shd w:val="clear" w:color="auto" w:fill="DAEEF3" w:themeFill="accent5" w:themeFillTint="33"/>
            <w:vAlign w:val="center"/>
          </w:tcPr>
          <w:p w:rsidR="000F719D" w:rsidRPr="000632D2" w:rsidRDefault="000F719D" w:rsidP="000F719D">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第５　運営に関する基準</w:t>
            </w:r>
            <w:r w:rsidRPr="000632D2">
              <w:rPr>
                <w:rFonts w:ascii="MS UI Gothic" w:eastAsia="MS UI Gothic" w:hAnsi="MS UI Gothic" w:hint="eastAsia"/>
                <w:sz w:val="21"/>
                <w:szCs w:val="18"/>
              </w:rPr>
              <w:t>（★訪問介護相当サービス・共生型訪問介護も点検してください。）</w:t>
            </w:r>
          </w:p>
        </w:tc>
      </w:tr>
      <w:tr w:rsidR="000F719D" w:rsidRPr="000632D2" w:rsidTr="00774CCB">
        <w:tc>
          <w:tcPr>
            <w:tcW w:w="1229" w:type="dxa"/>
            <w:vMerge w:val="restart"/>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11</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内容及び手続きの説明及び同意</w:t>
            </w:r>
          </w:p>
        </w:tc>
        <w:tc>
          <w:tcPr>
            <w:tcW w:w="6549" w:type="dxa"/>
            <w:gridSpan w:val="3"/>
            <w:tcBorders>
              <w:bottom w:val="dotted" w:sz="4" w:space="0" w:color="auto"/>
            </w:tcBorders>
            <w:shd w:val="clear" w:color="auto" w:fill="auto"/>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47" w:type="dxa"/>
            <w:tcBorders>
              <w:bottom w:val="nil"/>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第9条第1項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第8条第1項</w:t>
            </w:r>
          </w:p>
        </w:tc>
      </w:tr>
      <w:tr w:rsidR="000F719D" w:rsidRPr="000632D2" w:rsidTr="00774CCB">
        <w:tc>
          <w:tcPr>
            <w:tcW w:w="1229" w:type="dxa"/>
            <w:vMerge/>
            <w:tcBorders>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サービスの選択に資すると認められる重要事項を記した文書の内容は、次のとおりです。</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運営規程の概要</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訪問介護員等の勤務体制</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事故発生時の対応</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苦情処理の体制　</w:t>
            </w:r>
          </w:p>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提供するサービスの第三者評価の実施状況（実施の有無、実施した直近の年月日、実施した評価機関の名称、評価結果の開示状況）　　等</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nil"/>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774CCB">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同意は、利用者及び訪問介護事業者双方の保護の立場から書面によって確認してください。</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p>
        </w:tc>
      </w:tr>
      <w:tr w:rsidR="000F719D" w:rsidRPr="000632D2" w:rsidTr="00774CCB">
        <w:tc>
          <w:tcPr>
            <w:tcW w:w="1229" w:type="dxa"/>
            <w:tcBorders>
              <w:top w:val="nil"/>
              <w:bottom w:val="nil"/>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パンフレット等については、当該事業所が、他の介護保険に関する事業を併せて実施している場合、一体的に作成しても差し支えありません。</w:t>
            </w:r>
          </w:p>
        </w:tc>
        <w:tc>
          <w:tcPr>
            <w:tcW w:w="1247" w:type="dxa"/>
            <w:tcBorders>
              <w:top w:val="nil"/>
              <w:bottom w:val="nil"/>
            </w:tcBorders>
            <w:shd w:val="clear" w:color="auto" w:fill="auto"/>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auto"/>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774CCB">
        <w:tc>
          <w:tcPr>
            <w:tcW w:w="1229" w:type="dxa"/>
            <w:tcBorders>
              <w:top w:val="nil"/>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47" w:type="dxa"/>
            <w:tcBorders>
              <w:top w:val="nil"/>
              <w:bottom w:val="single" w:sz="4" w:space="0" w:color="auto"/>
            </w:tcBorders>
            <w:shd w:val="clear" w:color="auto" w:fill="auto"/>
          </w:tcPr>
          <w:p w:rsidR="000F719D" w:rsidRPr="000632D2" w:rsidRDefault="000F719D" w:rsidP="000F719D">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第3の一の3(19)①</w:t>
            </w:r>
          </w:p>
        </w:tc>
      </w:tr>
      <w:tr w:rsidR="000F719D" w:rsidRPr="000632D2" w:rsidTr="000A5F19">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12</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提供拒否の禁止</w:t>
            </w:r>
          </w:p>
        </w:tc>
        <w:tc>
          <w:tcPr>
            <w:tcW w:w="6549" w:type="dxa"/>
            <w:gridSpan w:val="3"/>
            <w:tcBorders>
              <w:bottom w:val="dotted" w:sz="4" w:space="0" w:color="auto"/>
            </w:tcBorders>
          </w:tcPr>
          <w:p w:rsidR="000F719D" w:rsidRPr="000632D2" w:rsidRDefault="000F719D" w:rsidP="000F719D">
            <w:pPr>
              <w:ind w:left="144" w:hanging="144"/>
              <w:rPr>
                <w:rFonts w:ascii="MS UI Gothic" w:eastAsia="MS UI Gothic" w:hAnsi="MS UI Gothic"/>
                <w:sz w:val="21"/>
                <w:szCs w:val="21"/>
              </w:rPr>
            </w:pPr>
            <w:r w:rsidRPr="000632D2">
              <w:rPr>
                <w:rFonts w:ascii="MS UI Gothic" w:eastAsia="MS UI Gothic" w:hAnsi="MS UI Gothic" w:hint="eastAsia"/>
                <w:sz w:val="21"/>
                <w:szCs w:val="21"/>
              </w:rPr>
              <w:t xml:space="preserve">　正当な理由なくサービスの提供を拒んでいませんか。</w:t>
            </w:r>
          </w:p>
        </w:tc>
        <w:tc>
          <w:tcPr>
            <w:tcW w:w="1247" w:type="dxa"/>
            <w:tcBorders>
              <w:bottom w:val="nil"/>
            </w:tcBorders>
            <w:shd w:val="clear" w:color="auto" w:fill="auto"/>
          </w:tcPr>
          <w:p w:rsidR="000F719D" w:rsidRPr="000632D2" w:rsidRDefault="000F719D" w:rsidP="000F719D">
            <w:pPr>
              <w:adjustRightInd w:val="0"/>
              <w:spacing w:line="240" w:lineRule="auto"/>
              <w:ind w:left="177" w:hanging="177"/>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50"/>
                <w:w w:val="73"/>
                <w:kern w:val="0"/>
                <w:sz w:val="21"/>
                <w:szCs w:val="21"/>
                <w:fitText w:val="952" w:id="1166182656"/>
              </w:rPr>
              <w:t>いない・い</w:t>
            </w:r>
            <w:r w:rsidRPr="000632D2">
              <w:rPr>
                <w:rFonts w:ascii="MS UI Gothic" w:eastAsia="MS UI Gothic" w:hAnsi="MS UI Gothic" w:hint="eastAsia"/>
                <w:spacing w:val="4"/>
                <w:w w:val="73"/>
                <w:kern w:val="0"/>
                <w:sz w:val="21"/>
                <w:szCs w:val="21"/>
                <w:fitText w:val="952" w:id="1166182656"/>
              </w:rPr>
              <w:t>る</w:t>
            </w:r>
          </w:p>
        </w:tc>
        <w:tc>
          <w:tcPr>
            <w:tcW w:w="1348" w:type="dxa"/>
            <w:tcBorders>
              <w:bottom w:val="nil"/>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条例第10条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第9条</w:t>
            </w:r>
          </w:p>
        </w:tc>
      </w:tr>
      <w:tr w:rsidR="000F719D" w:rsidRPr="000632D2" w:rsidTr="000A5F19">
        <w:tc>
          <w:tcPr>
            <w:tcW w:w="1229" w:type="dxa"/>
            <w:vMerge/>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特に、要介護度や所得の多寡を理由にサービスの提供を拒否することを禁止するものです。</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w:t>
            </w:r>
          </w:p>
        </w:tc>
      </w:tr>
      <w:tr w:rsidR="000F719D" w:rsidRPr="000632D2" w:rsidTr="000A5F19">
        <w:tc>
          <w:tcPr>
            <w:tcW w:w="1229" w:type="dxa"/>
            <w:tcBorders>
              <w:top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サービスの提供を拒むことのできる正当な理由がある場合とは、次の場合です。</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当該事業所の現員からは利用申込に応じきれない場合</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利用申込者の居住地が当該事業所の通常の事業の実施地域外である場合</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その他利用申込者に対し自ら適切なサービスを提供することが困難な場合</w:t>
            </w:r>
          </w:p>
        </w:tc>
        <w:tc>
          <w:tcPr>
            <w:tcW w:w="1247" w:type="dxa"/>
            <w:tcBorders>
              <w:top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13</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サービス提供困難時の対応</w:t>
            </w:r>
          </w:p>
        </w:tc>
        <w:tc>
          <w:tcPr>
            <w:tcW w:w="6549" w:type="dxa"/>
            <w:gridSpan w:val="3"/>
            <w:tcBorders>
              <w:bottom w:val="single" w:sz="4" w:space="0" w:color="auto"/>
            </w:tcBorders>
          </w:tcPr>
          <w:p w:rsidR="000F719D" w:rsidRPr="000632D2" w:rsidRDefault="000F719D" w:rsidP="008E089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93" w:hangingChars="56" w:hanging="93"/>
              <w:contextualSpacing/>
              <w:jc w:val="center"/>
              <w:rPr>
                <w:rFonts w:ascii="MS UI Gothic" w:eastAsia="MS UI Gothic" w:hAnsi="MS UI Gothic"/>
                <w:w w:val="75"/>
                <w:kern w:val="0"/>
                <w:sz w:val="21"/>
                <w:szCs w:val="21"/>
              </w:rPr>
            </w:pPr>
            <w:r w:rsidRPr="000632D2">
              <w:rPr>
                <w:rFonts w:ascii="MS UI Gothic" w:eastAsia="MS UI Gothic" w:hAnsi="MS UI Gothic" w:hint="eastAsia"/>
                <w:w w:val="89"/>
                <w:kern w:val="0"/>
                <w:sz w:val="21"/>
                <w:szCs w:val="21"/>
                <w:fitText w:val="675" w:id="1706223617"/>
              </w:rPr>
              <w:t>事例なし</w:t>
            </w:r>
          </w:p>
        </w:tc>
        <w:tc>
          <w:tcPr>
            <w:tcW w:w="1348" w:type="dxa"/>
            <w:tcBorders>
              <w:bottom w:val="single" w:sz="4" w:space="0" w:color="auto"/>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条例第11条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第10条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第3の一の3(4)</w:t>
            </w:r>
          </w:p>
        </w:tc>
      </w:tr>
      <w:tr w:rsidR="000F719D" w:rsidRPr="000632D2" w:rsidTr="000A5F19">
        <w:trPr>
          <w:trHeight w:val="812"/>
        </w:trPr>
        <w:tc>
          <w:tcPr>
            <w:tcW w:w="1229" w:type="dxa"/>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14</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受給資格等の確認</w:t>
            </w:r>
          </w:p>
        </w:tc>
        <w:tc>
          <w:tcPr>
            <w:tcW w:w="6549" w:type="dxa"/>
            <w:gridSpan w:val="3"/>
            <w:tcBorders>
              <w:bottom w:val="single" w:sz="4" w:space="0" w:color="auto"/>
            </w:tcBorders>
          </w:tcPr>
          <w:p w:rsidR="000F719D" w:rsidRPr="000632D2" w:rsidRDefault="000F719D" w:rsidP="000F719D">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サービスの提供を求められた場合は、その者の提示する被保険者証によって、被保険者資格、要介護認定の有無及び要介護認定の有効期間を確かめていますか。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single" w:sz="4" w:space="0" w:color="auto"/>
            </w:tcBorders>
          </w:tcPr>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第12条第1項</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第11条</w:t>
            </w:r>
          </w:p>
          <w:p w:rsidR="000F719D" w:rsidRPr="000632D2" w:rsidRDefault="000F719D" w:rsidP="000F719D">
            <w:pPr>
              <w:adjustRightInd w:val="0"/>
              <w:spacing w:line="180" w:lineRule="exact"/>
              <w:ind w:left="0" w:firstLineChars="0" w:firstLine="0"/>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tcBorders>
              <w:top w:val="nil"/>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被保険者証に、認定審査会意見が記載されているときは、当該認定審査会意見に配慮して、サービスを提供するように努めていますか。</w:t>
            </w:r>
          </w:p>
        </w:tc>
        <w:tc>
          <w:tcPr>
            <w:tcW w:w="1247" w:type="dxa"/>
            <w:tcBorders>
              <w:top w:val="single" w:sz="4" w:space="0" w:color="auto"/>
              <w:bottom w:val="single" w:sz="4" w:space="0" w:color="auto"/>
            </w:tcBorders>
          </w:tcPr>
          <w:p w:rsidR="000F719D" w:rsidRPr="000632D2" w:rsidRDefault="000F719D" w:rsidP="008E0895">
            <w:pPr>
              <w:adjustRightInd w:val="0"/>
              <w:spacing w:line="240" w:lineRule="auto"/>
              <w:ind w:left="141" w:hanging="141"/>
              <w:contextualSpacing/>
              <w:jc w:val="center"/>
              <w:rPr>
                <w:rFonts w:ascii="MS UI Gothic" w:eastAsia="MS UI Gothic" w:hAnsi="MS UI Gothic"/>
                <w:w w:val="75"/>
                <w:kern w:val="0"/>
                <w:sz w:val="21"/>
                <w:szCs w:val="21"/>
              </w:rPr>
            </w:pPr>
            <w:r w:rsidRPr="008E0895">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18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第12条第2項</w:t>
            </w:r>
          </w:p>
        </w:tc>
      </w:tr>
      <w:tr w:rsidR="000F719D" w:rsidRPr="000632D2" w:rsidTr="000A5F19">
        <w:tc>
          <w:tcPr>
            <w:tcW w:w="1229" w:type="dxa"/>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15</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要介護認定の申請に係る援助</w:t>
            </w:r>
          </w:p>
        </w:tc>
        <w:tc>
          <w:tcPr>
            <w:tcW w:w="6549" w:type="dxa"/>
            <w:gridSpan w:val="3"/>
            <w:tcBorders>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の開始に際し、要介護認定を受けていない利用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247" w:type="dxa"/>
            <w:tcBorders>
              <w:bottom w:val="single" w:sz="4" w:space="0" w:color="auto"/>
            </w:tcBorders>
          </w:tcPr>
          <w:p w:rsidR="000F719D" w:rsidRPr="000632D2" w:rsidRDefault="000F719D" w:rsidP="000F719D">
            <w:pPr>
              <w:adjustRightInd w:val="0"/>
              <w:spacing w:line="240" w:lineRule="auto"/>
              <w:ind w:left="141" w:hanging="141"/>
              <w:contextualSpacing/>
              <w:jc w:val="center"/>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93" w:hangingChars="56" w:hanging="93"/>
              <w:contextualSpacing/>
              <w:jc w:val="center"/>
              <w:rPr>
                <w:rFonts w:ascii="MS UI Gothic" w:eastAsia="MS UI Gothic" w:hAnsi="MS UI Gothic"/>
                <w:w w:val="75"/>
                <w:kern w:val="0"/>
                <w:sz w:val="21"/>
                <w:szCs w:val="21"/>
              </w:rPr>
            </w:pPr>
            <w:r w:rsidRPr="000632D2">
              <w:rPr>
                <w:rFonts w:ascii="MS UI Gothic" w:eastAsia="MS UI Gothic" w:hAnsi="MS UI Gothic" w:hint="eastAsia"/>
                <w:w w:val="89"/>
                <w:kern w:val="0"/>
                <w:sz w:val="21"/>
                <w:szCs w:val="21"/>
                <w:fitText w:val="675" w:id="1706223617"/>
              </w:rPr>
              <w:t>事例なし</w:t>
            </w:r>
          </w:p>
        </w:tc>
        <w:tc>
          <w:tcPr>
            <w:tcW w:w="1348" w:type="dxa"/>
            <w:tcBorders>
              <w:bottom w:val="single" w:sz="4" w:space="0" w:color="auto"/>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第13条第1項</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第12条</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第3の一の3(6)</w:t>
            </w:r>
          </w:p>
        </w:tc>
      </w:tr>
      <w:tr w:rsidR="000F719D" w:rsidRPr="000632D2" w:rsidTr="000A5F19">
        <w:tc>
          <w:tcPr>
            <w:tcW w:w="1229" w:type="dxa"/>
            <w:tcBorders>
              <w:top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47" w:type="dxa"/>
            <w:tcBorders>
              <w:top w:val="single" w:sz="4" w:space="0" w:color="auto"/>
            </w:tcBorders>
          </w:tcPr>
          <w:p w:rsidR="000F719D" w:rsidRPr="000632D2" w:rsidRDefault="000F719D" w:rsidP="000F719D">
            <w:pPr>
              <w:adjustRightInd w:val="0"/>
              <w:spacing w:line="240" w:lineRule="auto"/>
              <w:ind w:left="141" w:hanging="141"/>
              <w:contextualSpacing/>
              <w:jc w:val="center"/>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26" w:hanging="126"/>
              <w:contextualSpacing/>
              <w:jc w:val="center"/>
              <w:rPr>
                <w:rFonts w:ascii="MS UI Gothic" w:eastAsia="MS UI Gothic" w:hAnsi="MS UI Gothic"/>
                <w:w w:val="75"/>
                <w:kern w:val="0"/>
                <w:sz w:val="21"/>
                <w:szCs w:val="21"/>
              </w:rPr>
            </w:pPr>
            <w:r w:rsidRPr="002A222C">
              <w:rPr>
                <w:rFonts w:ascii="MS UI Gothic" w:eastAsia="MS UI Gothic" w:hAnsi="MS UI Gothic" w:hint="eastAsia"/>
                <w:w w:val="89"/>
                <w:kern w:val="0"/>
                <w:sz w:val="21"/>
                <w:szCs w:val="21"/>
                <w:fitText w:val="675" w:id="1706223617"/>
              </w:rPr>
              <w:t>事例なし</w:t>
            </w:r>
          </w:p>
        </w:tc>
        <w:tc>
          <w:tcPr>
            <w:tcW w:w="1348" w:type="dxa"/>
            <w:tcBorders>
              <w:top w:val="single" w:sz="4" w:space="0" w:color="auto"/>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第13条第2項</w:t>
            </w:r>
          </w:p>
        </w:tc>
      </w:tr>
      <w:tr w:rsidR="000F719D" w:rsidRPr="000632D2" w:rsidTr="000A5F19">
        <w:tc>
          <w:tcPr>
            <w:tcW w:w="1229" w:type="dxa"/>
            <w:tcBorders>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16</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心身の状況等の把握</w:t>
            </w:r>
          </w:p>
        </w:tc>
        <w:tc>
          <w:tcPr>
            <w:tcW w:w="6549" w:type="dxa"/>
            <w:gridSpan w:val="3"/>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47" w:type="dxa"/>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条例第14条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w:t>
            </w:r>
          </w:p>
        </w:tc>
      </w:tr>
      <w:tr w:rsidR="000F719D" w:rsidRPr="000632D2" w:rsidTr="000A5F19">
        <w:trPr>
          <w:trHeight w:val="634"/>
        </w:trPr>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17</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居宅介護支援事業者等との連携</w:t>
            </w:r>
          </w:p>
        </w:tc>
        <w:tc>
          <w:tcPr>
            <w:tcW w:w="6549" w:type="dxa"/>
            <w:gridSpan w:val="3"/>
            <w:shd w:val="clear" w:color="auto" w:fill="auto"/>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47" w:type="dxa"/>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第15条第1項</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第14条</w:t>
            </w:r>
          </w:p>
        </w:tc>
      </w:tr>
      <w:tr w:rsidR="000F719D" w:rsidRPr="000632D2" w:rsidTr="000A5F19">
        <w:tc>
          <w:tcPr>
            <w:tcW w:w="1229" w:type="dxa"/>
            <w:vMerge/>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247" w:type="dxa"/>
          </w:tcPr>
          <w:p w:rsidR="000F719D" w:rsidRPr="000632D2" w:rsidRDefault="000F719D" w:rsidP="000F719D">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26" w:hanging="126"/>
              <w:contextualSpacing/>
              <w:jc w:val="center"/>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第15条第2項</w:t>
            </w:r>
          </w:p>
        </w:tc>
      </w:tr>
      <w:tr w:rsidR="000F719D" w:rsidRPr="000632D2" w:rsidTr="000A5F19">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18</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法定代理受領サービスの提供を受けるための援助</w:t>
            </w:r>
          </w:p>
        </w:tc>
        <w:tc>
          <w:tcPr>
            <w:tcW w:w="6549" w:type="dxa"/>
            <w:gridSpan w:val="3"/>
            <w:tcBorders>
              <w:bottom w:val="nil"/>
            </w:tcBorders>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また、居宅介護支援事業者に関する情報を提供することその他の法定代理受領サービスを行うために必要な援助を行っていますか。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26" w:hanging="126"/>
              <w:contextualSpacing/>
              <w:jc w:val="distribute"/>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Borders>
              <w:bottom w:val="nil"/>
            </w:tcBorders>
          </w:tcPr>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条例第16条</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第15条</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第3の一の3(7）</w:t>
            </w:r>
          </w:p>
        </w:tc>
      </w:tr>
      <w:tr w:rsidR="000F719D" w:rsidRPr="000632D2" w:rsidTr="000A5F19">
        <w:tc>
          <w:tcPr>
            <w:tcW w:w="1229" w:type="dxa"/>
            <w:vMerge/>
            <w:tcBorders>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0F719D" w:rsidRPr="000632D2" w:rsidRDefault="000F719D" w:rsidP="000F719D">
            <w:pPr>
              <w:adjustRightInd w:val="0"/>
              <w:ind w:left="166" w:firstLineChars="0" w:hanging="166"/>
              <w:contextualSpacing/>
              <w:rPr>
                <w:rFonts w:ascii="MS UI Gothic" w:eastAsia="MS UI Gothic" w:hAnsi="MS UI Gothic"/>
                <w:sz w:val="21"/>
                <w:szCs w:val="21"/>
              </w:rPr>
            </w:pPr>
            <w:r w:rsidRPr="000632D2">
              <w:rPr>
                <w:rFonts w:ascii="MS UI Gothic" w:eastAsia="MS UI Gothic" w:hAnsi="MS UI Gothic" w:hint="eastAsia"/>
                <w:sz w:val="21"/>
                <w:szCs w:val="21"/>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247" w:type="dxa"/>
            <w:tcBorders>
              <w:top w:val="nil"/>
              <w:bottom w:val="single" w:sz="4" w:space="0" w:color="auto"/>
            </w:tcBorders>
            <w:shd w:val="clear" w:color="auto" w:fill="auto"/>
          </w:tcPr>
          <w:p w:rsidR="000F719D" w:rsidRPr="000632D2" w:rsidRDefault="000F719D" w:rsidP="000F719D">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施行規則</w:t>
            </w:r>
          </w:p>
          <w:p w:rsidR="000F719D" w:rsidRPr="000632D2" w:rsidRDefault="008E0895"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Pr>
                <w:rFonts w:ascii="MS UI Gothic" w:eastAsia="MS UI Gothic" w:hAnsi="MS UI Gothic" w:cs="Times New Roman" w:hint="eastAsia"/>
                <w:snapToGrid w:val="0"/>
                <w:spacing w:val="-2"/>
                <w:kern w:val="0"/>
                <w:sz w:val="16"/>
                <w:szCs w:val="16"/>
              </w:rPr>
              <w:t>第64</w:t>
            </w:r>
            <w:r w:rsidR="000F719D" w:rsidRPr="000632D2">
              <w:rPr>
                <w:rFonts w:ascii="MS UI Gothic" w:eastAsia="MS UI Gothic" w:hAnsi="MS UI Gothic" w:cs="Times New Roman" w:hint="eastAsia"/>
                <w:snapToGrid w:val="0"/>
                <w:spacing w:val="-2"/>
                <w:kern w:val="0"/>
                <w:sz w:val="16"/>
                <w:szCs w:val="16"/>
              </w:rPr>
              <w:t>条</w:t>
            </w:r>
          </w:p>
        </w:tc>
      </w:tr>
      <w:tr w:rsidR="000F719D" w:rsidRPr="000632D2" w:rsidTr="000A5F19">
        <w:tc>
          <w:tcPr>
            <w:tcW w:w="1229" w:type="dxa"/>
            <w:tcBorders>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19</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居宅サービス計画に沿ったサービスの提供</w:t>
            </w:r>
          </w:p>
        </w:tc>
        <w:tc>
          <w:tcPr>
            <w:tcW w:w="6549" w:type="dxa"/>
            <w:gridSpan w:val="3"/>
            <w:tcBorders>
              <w:bottom w:val="single" w:sz="4" w:space="0" w:color="auto"/>
            </w:tcBorders>
            <w:shd w:val="clear" w:color="auto" w:fill="auto"/>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居宅サービス計画等が作成されている場合は、当該計画に沿ったサービスを提供していますか。</w:t>
            </w:r>
          </w:p>
        </w:tc>
        <w:tc>
          <w:tcPr>
            <w:tcW w:w="1247" w:type="dxa"/>
            <w:tcBorders>
              <w:bottom w:val="single" w:sz="4" w:space="0" w:color="auto"/>
            </w:tcBorders>
            <w:shd w:val="clear" w:color="auto" w:fill="auto"/>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shd w:val="clear" w:color="auto" w:fill="auto"/>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条例第17条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第16条</w:t>
            </w:r>
          </w:p>
        </w:tc>
      </w:tr>
      <w:tr w:rsidR="000F719D" w:rsidRPr="000632D2" w:rsidTr="000A5F19">
        <w:trPr>
          <w:trHeight w:val="501"/>
        </w:trPr>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20</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居宅サービス計画等の変更の援助</w:t>
            </w:r>
          </w:p>
        </w:tc>
        <w:tc>
          <w:tcPr>
            <w:tcW w:w="6549" w:type="dxa"/>
            <w:gridSpan w:val="3"/>
            <w:tcBorders>
              <w:bottom w:val="dotted" w:sz="4" w:space="0" w:color="auto"/>
            </w:tcBorders>
          </w:tcPr>
          <w:p w:rsidR="000F719D" w:rsidRPr="000632D2" w:rsidRDefault="000F719D" w:rsidP="000F719D">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利用者が居宅サービス計画の変更を希望する場合は、当該利用者に係る居宅介護支援事業者への連絡その他の必要な援助を行っていますか。  </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条例第18条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第17条</w:t>
            </w:r>
          </w:p>
        </w:tc>
      </w:tr>
      <w:tr w:rsidR="000F719D" w:rsidRPr="000632D2" w:rsidTr="000A5F19">
        <w:tc>
          <w:tcPr>
            <w:tcW w:w="1229" w:type="dxa"/>
            <w:vMerge/>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第3の一の3(8)</w:t>
            </w:r>
          </w:p>
        </w:tc>
      </w:tr>
      <w:tr w:rsidR="000F719D" w:rsidRPr="000632D2" w:rsidTr="000A5F19">
        <w:tc>
          <w:tcPr>
            <w:tcW w:w="1229" w:type="dxa"/>
            <w:tcBorders>
              <w:top w:val="nil"/>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0F719D" w:rsidRPr="000632D2" w:rsidTr="000A5F19">
        <w:tc>
          <w:tcPr>
            <w:tcW w:w="1229" w:type="dxa"/>
            <w:vMerge w:val="restart"/>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21</w:t>
            </w:r>
          </w:p>
          <w:p w:rsidR="000F719D" w:rsidRPr="000632D2" w:rsidRDefault="000F719D" w:rsidP="000F719D">
            <w:pPr>
              <w:adjustRightInd w:val="0"/>
              <w:ind w:left="5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身分を証する書類の携行</w:t>
            </w:r>
          </w:p>
        </w:tc>
        <w:tc>
          <w:tcPr>
            <w:tcW w:w="6549" w:type="dxa"/>
            <w:gridSpan w:val="3"/>
            <w:tcBorders>
              <w:bottom w:val="dotted" w:sz="4" w:space="0" w:color="auto"/>
            </w:tcBorders>
          </w:tcPr>
          <w:p w:rsidR="000F719D" w:rsidRPr="000632D2" w:rsidRDefault="000F719D" w:rsidP="000F719D">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訪問介護員等に身分を証する書類（身分を明らかにする証書や名札等）を携行させ、初回訪問時及び利用者又はその家族から求められたときは、これを提示すべき旨を指導していますか。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条例第19条</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第18条</w:t>
            </w:r>
          </w:p>
        </w:tc>
      </w:tr>
      <w:tr w:rsidR="000F719D" w:rsidRPr="000632D2" w:rsidTr="000A5F19">
        <w:tc>
          <w:tcPr>
            <w:tcW w:w="1229" w:type="dxa"/>
            <w:vMerge/>
            <w:tcBorders>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0F719D" w:rsidRPr="000632D2" w:rsidRDefault="000F719D"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当該証書等には、当該訪問介護事業所の名称、当該訪問介護員等の氏名を記載するものとし、当該訪問介護員等の写真の貼付や職能の記載を行うことが望ましいです。</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第3の一の3(9)</w:t>
            </w:r>
          </w:p>
        </w:tc>
      </w:tr>
      <w:tr w:rsidR="000F719D" w:rsidRPr="000632D2" w:rsidTr="000A5F19">
        <w:tc>
          <w:tcPr>
            <w:tcW w:w="1229" w:type="dxa"/>
            <w:tcBorders>
              <w:bottom w:val="nil"/>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22</w:t>
            </w:r>
          </w:p>
          <w:p w:rsidR="000F719D" w:rsidRPr="000632D2" w:rsidRDefault="000F719D" w:rsidP="000F719D">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サービスの提供の記録</w:t>
            </w:r>
          </w:p>
        </w:tc>
        <w:tc>
          <w:tcPr>
            <w:tcW w:w="6549" w:type="dxa"/>
            <w:gridSpan w:val="3"/>
            <w:tcBorders>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第20条第1項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第19条</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第3の一の3(10)①</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記載すべき必要事項には、次にあげるものが考えられます。</w:t>
            </w:r>
          </w:p>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訪問介護の提供日</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サービスの内容（例えば身体介護、生活援助、通院等乗降介助の別）</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ウ　保険給付の額</w:t>
            </w:r>
          </w:p>
          <w:p w:rsidR="000F719D" w:rsidRPr="000632D2" w:rsidRDefault="000F719D" w:rsidP="000F719D">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その他必要な事項</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0F719D" w:rsidRPr="000632D2" w:rsidTr="00B04ACB">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p>
        </w:tc>
        <w:tc>
          <w:tcPr>
            <w:tcW w:w="6549" w:type="dxa"/>
            <w:gridSpan w:val="3"/>
            <w:tcBorders>
              <w:top w:val="single" w:sz="4" w:space="0" w:color="auto"/>
              <w:bottom w:val="nil"/>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247" w:type="dxa"/>
            <w:tcBorders>
              <w:top w:val="single" w:sz="4" w:space="0" w:color="auto"/>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第20条第2項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0F719D" w:rsidRPr="000632D2" w:rsidTr="00942402">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8E0895">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提供した具体的なサービスの内容等として記録すべき事項は次のとおりです</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サービスの提供日</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具体的なサービスの内容</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利用者の心身の状況</w:t>
            </w:r>
          </w:p>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その他必要な事項</w:t>
            </w:r>
          </w:p>
        </w:tc>
        <w:tc>
          <w:tcPr>
            <w:tcW w:w="1247" w:type="dxa"/>
            <w:tcBorders>
              <w:top w:val="nil"/>
              <w:bottom w:val="nil"/>
            </w:tcBorders>
          </w:tcPr>
          <w:p w:rsidR="000F719D" w:rsidRPr="000632D2" w:rsidRDefault="000F719D" w:rsidP="000F719D">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第3の一の3(10)②</w:t>
            </w:r>
          </w:p>
        </w:tc>
      </w:tr>
      <w:tr w:rsidR="000F719D" w:rsidRPr="000632D2" w:rsidTr="000A5F19">
        <w:tc>
          <w:tcPr>
            <w:tcW w:w="1229" w:type="dxa"/>
            <w:tcBorders>
              <w:top w:val="nil"/>
              <w:bottom w:val="single" w:sz="4" w:space="0" w:color="auto"/>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提供した具体的なサービスの内容等の記録は５年間保管しなければなりません。</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第４３条第２項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【独自基準（市）】</w:t>
            </w:r>
          </w:p>
        </w:tc>
      </w:tr>
      <w:tr w:rsidR="000F719D" w:rsidRPr="000632D2" w:rsidTr="000A5F19">
        <w:tc>
          <w:tcPr>
            <w:tcW w:w="1229" w:type="dxa"/>
            <w:tcBorders>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23</w:t>
            </w:r>
          </w:p>
          <w:p w:rsidR="000F719D" w:rsidRPr="000632D2" w:rsidRDefault="000F719D" w:rsidP="000F719D">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利用料等の受領</w:t>
            </w:r>
          </w:p>
        </w:tc>
        <w:tc>
          <w:tcPr>
            <w:tcW w:w="6549" w:type="dxa"/>
            <w:gridSpan w:val="3"/>
            <w:tcBorders>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法定代理受領サービスに該当する指定訪問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47" w:type="dxa"/>
            <w:tcBorders>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第21条第1項</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第20条</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法定代理受領サービスに該当しない指定訪問介護を提供した際に、その利用者から支払を受ける利用料の額と、当該指定訪問介護に係る居宅介護サービス費用基準額との間に、一方の管理経費の他方への転嫁等による不合理な差額が生じないようにしていますか。</w:t>
            </w:r>
          </w:p>
        </w:tc>
        <w:tc>
          <w:tcPr>
            <w:tcW w:w="1247" w:type="dxa"/>
            <w:tcBorders>
              <w:top w:val="single" w:sz="4" w:space="0" w:color="auto"/>
              <w:bottom w:val="nil"/>
            </w:tcBorders>
          </w:tcPr>
          <w:p w:rsidR="000F719D" w:rsidRPr="000632D2" w:rsidRDefault="000F719D" w:rsidP="000F719D">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0F719D" w:rsidRPr="000632D2" w:rsidRDefault="000F719D" w:rsidP="000F719D">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single" w:sz="4" w:space="0" w:color="auto"/>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第21条第2項</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0F719D" w:rsidRPr="000632D2" w:rsidRDefault="000F719D" w:rsidP="000F719D">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なお、そもそも介護保険給付の対象となる指定訪問介護のサービスと明確に区分されるサービスについては、次のような方法により別の料金設定をして差し支えありません。</w:t>
            </w:r>
          </w:p>
        </w:tc>
        <w:tc>
          <w:tcPr>
            <w:tcW w:w="1247" w:type="dxa"/>
            <w:tcBorders>
              <w:top w:val="nil"/>
              <w:bottom w:val="nil"/>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第3の一の3(11)②</w:t>
            </w:r>
          </w:p>
        </w:tc>
      </w:tr>
      <w:tr w:rsidR="000F719D" w:rsidRPr="000632D2" w:rsidTr="000A5F19">
        <w:tc>
          <w:tcPr>
            <w:tcW w:w="1229" w:type="dxa"/>
            <w:tcBorders>
              <w:top w:val="nil"/>
              <w:bottom w:val="nil"/>
            </w:tcBorders>
          </w:tcPr>
          <w:p w:rsidR="000F719D" w:rsidRPr="000632D2" w:rsidRDefault="000F719D" w:rsidP="000F719D">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tcPr>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利用者に、当該事業が指定訪問介護の事業とは別事業であり、当該サービスが介護保険給付の対象とならないサービスであることを説明し、理解を得ること。</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当該事業の目的、運営方針、利用料等が、指定訪問介護事業所の運営規程とは別に定められていること。</w:t>
            </w:r>
          </w:p>
          <w:p w:rsidR="000F719D" w:rsidRPr="000632D2" w:rsidRDefault="000F719D" w:rsidP="000F719D">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会計が指定訪問介護の事業の会計と区分されていること。</w:t>
            </w:r>
          </w:p>
        </w:tc>
        <w:tc>
          <w:tcPr>
            <w:tcW w:w="1247" w:type="dxa"/>
            <w:tcBorders>
              <w:top w:val="nil"/>
              <w:bottom w:val="single" w:sz="4" w:space="0" w:color="auto"/>
            </w:tcBorders>
          </w:tcPr>
          <w:p w:rsidR="000F719D" w:rsidRPr="000632D2" w:rsidRDefault="000F719D" w:rsidP="000F719D">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0F719D" w:rsidRPr="000632D2" w:rsidRDefault="000F719D" w:rsidP="000F719D">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利用者の選定により通常の事業の実施地域以外の地域の居宅において訪問介護を行う場合は、それに要した交通費の額の支払を利用者から受けることができますが、その受領は適切に行っていますか。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26" w:hanging="126"/>
              <w:contextualSpacing/>
              <w:jc w:val="center"/>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第21条第3項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保険給付の対象となっているサービスと明確に区分されないあいまいな名目による費用の徴収は認められません。</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r w:rsidRPr="000632D2">
              <w:rPr>
                <w:rFonts w:ascii="MS UI Gothic" w:eastAsia="MS UI Gothic" w:hAnsi="MS UI Gothic" w:hint="eastAsia"/>
                <w:spacing w:val="20"/>
                <w:sz w:val="16"/>
                <w:szCs w:val="16"/>
              </w:rPr>
              <w:t>平11老企25</w:t>
            </w:r>
          </w:p>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r w:rsidRPr="000632D2">
              <w:rPr>
                <w:rFonts w:ascii="MS UI Gothic" w:eastAsia="MS UI Gothic" w:hAnsi="MS UI Gothic" w:hint="eastAsia"/>
                <w:spacing w:val="20"/>
                <w:sz w:val="16"/>
                <w:szCs w:val="16"/>
              </w:rPr>
              <w:t>第3の一の3(11)</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pacing w:val="20"/>
                <w:sz w:val="16"/>
                <w:szCs w:val="16"/>
              </w:rPr>
              <mc:AlternateContent>
                <mc:Choice Requires="w16se">
                  <w16se:symEx w16se:font="ＭＳ 明朝" w16se:char="2462"/>
                </mc:Choice>
                <mc:Fallback>
                  <w:t>③</w:t>
                </mc:Fallback>
              </mc:AlternateConten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26" w:hanging="126"/>
              <w:contextualSpacing/>
              <w:jc w:val="center"/>
              <w:rPr>
                <w:rFonts w:ascii="MS UI Gothic" w:eastAsia="MS UI Gothic" w:hAnsi="MS UI Gothic"/>
                <w:w w:val="75"/>
                <w:kern w:val="0"/>
                <w:sz w:val="21"/>
                <w:szCs w:val="21"/>
              </w:rPr>
            </w:pPr>
            <w:r w:rsidRPr="008E0895">
              <w:rPr>
                <w:rFonts w:ascii="MS UI Gothic" w:eastAsia="MS UI Gothic" w:hAnsi="MS UI Gothic" w:hint="eastAsia"/>
                <w:w w:val="89"/>
                <w:kern w:val="0"/>
                <w:sz w:val="21"/>
                <w:szCs w:val="21"/>
                <w:fitText w:val="675" w:id="1706223617"/>
              </w:rPr>
              <w:t>事例なし</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第21条第4項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第3の一の(11)④</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サービスの提供に要した費用につき、その支払を受ける際、当該支払をした利用者に対し、領収証を交付していますか。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法</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第41条第8項</w:t>
            </w:r>
          </w:p>
        </w:tc>
      </w:tr>
      <w:tr w:rsidR="008E0895" w:rsidRPr="000632D2" w:rsidTr="000A5F19">
        <w:trPr>
          <w:trHeight w:val="870"/>
        </w:trPr>
        <w:tc>
          <w:tcPr>
            <w:tcW w:w="1229" w:type="dxa"/>
            <w:vMerge w:val="restart"/>
            <w:tcBorders>
              <w:top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47" w:type="dxa"/>
            <w:vMerge w:val="restart"/>
            <w:tcBorders>
              <w:top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single" w:sz="4" w:space="0" w:color="auto"/>
            </w:tcBorders>
          </w:tcPr>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施行規則</w:t>
            </w:r>
          </w:p>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第65条</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rPr>
          <w:trHeight w:val="1995"/>
        </w:trPr>
        <w:tc>
          <w:tcPr>
            <w:tcW w:w="1229" w:type="dxa"/>
            <w:vMerge/>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〔参考〕</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「介護保険制度下での居宅サービスの対価に係る医療費控除の取扱いについて」</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（平成12年6月1日老発第509号、平成28年10月3日事務連絡）</w:t>
            </w:r>
          </w:p>
        </w:tc>
        <w:tc>
          <w:tcPr>
            <w:tcW w:w="1247" w:type="dxa"/>
            <w:vMerge/>
          </w:tcPr>
          <w:p w:rsidR="008E0895" w:rsidRPr="000632D2" w:rsidRDefault="008E0895" w:rsidP="008E089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p>
        </w:tc>
      </w:tr>
      <w:tr w:rsidR="008E0895" w:rsidRPr="000632D2" w:rsidTr="000A5F19">
        <w:trPr>
          <w:trHeight w:val="520"/>
        </w:trPr>
        <w:tc>
          <w:tcPr>
            <w:tcW w:w="1229" w:type="dxa"/>
            <w:vMerge/>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領収証の記載内容は、上記事務連絡の別紙様式に準じたものとし、医療費控除の対象となる金額及び居宅介護支援事業者等の名称等も記載してください。</w:t>
            </w:r>
          </w:p>
        </w:tc>
        <w:tc>
          <w:tcPr>
            <w:tcW w:w="1247" w:type="dxa"/>
            <w:vMerge/>
          </w:tcPr>
          <w:p w:rsidR="008E0895" w:rsidRPr="000632D2" w:rsidRDefault="008E0895" w:rsidP="008E089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8E0895" w:rsidRPr="000632D2" w:rsidRDefault="008E0895" w:rsidP="008E0895">
            <w:pPr>
              <w:spacing w:line="200" w:lineRule="exact"/>
              <w:ind w:left="103" w:hanging="103"/>
              <w:rPr>
                <w:rFonts w:ascii="MS UI Gothic" w:eastAsia="MS UI Gothic" w:hAnsi="MS UI Gothic" w:cs="Times New Roman"/>
                <w:snapToGrid w:val="0"/>
                <w:spacing w:val="-2"/>
                <w:kern w:val="0"/>
                <w:sz w:val="16"/>
                <w:szCs w:val="16"/>
              </w:rPr>
            </w:pPr>
          </w:p>
        </w:tc>
      </w:tr>
      <w:tr w:rsidR="008E0895" w:rsidRPr="000632D2" w:rsidTr="000A5F19">
        <w:tc>
          <w:tcPr>
            <w:tcW w:w="1229" w:type="dxa"/>
            <w:tcBorders>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24</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保険給付の請求のための証明書の交付　</w:t>
            </w:r>
          </w:p>
        </w:tc>
        <w:tc>
          <w:tcPr>
            <w:tcW w:w="6549" w:type="dxa"/>
            <w:gridSpan w:val="3"/>
            <w:tcBorders>
              <w:bottom w:val="single" w:sz="4" w:space="0" w:color="auto"/>
            </w:tcBorders>
          </w:tcPr>
          <w:p w:rsidR="008E0895" w:rsidRPr="000632D2" w:rsidRDefault="008E0895" w:rsidP="008E089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1247" w:type="dxa"/>
            <w:tcBorders>
              <w:bottom w:val="single" w:sz="4" w:space="0" w:color="auto"/>
            </w:tcBorders>
          </w:tcPr>
          <w:p w:rsidR="008E0895" w:rsidRPr="000632D2" w:rsidRDefault="008E0895" w:rsidP="008E0895">
            <w:pPr>
              <w:adjustRightInd w:val="0"/>
              <w:spacing w:line="240" w:lineRule="auto"/>
              <w:ind w:left="135" w:hanging="135"/>
              <w:contextualSpacing/>
              <w:jc w:val="distribute"/>
              <w:rPr>
                <w:rFonts w:ascii="MS UI Gothic" w:eastAsia="MS UI Gothic" w:hAnsi="MS UI Gothic"/>
                <w:w w:val="99"/>
                <w:kern w:val="0"/>
                <w:sz w:val="21"/>
                <w:szCs w:val="21"/>
              </w:rPr>
            </w:pPr>
            <w:r w:rsidRPr="000632D2">
              <w:rPr>
                <w:rFonts w:ascii="MS UI Gothic" w:eastAsia="MS UI Gothic" w:hAnsi="MS UI Gothic" w:hint="eastAsia"/>
                <w:spacing w:val="3"/>
                <w:w w:val="92"/>
                <w:kern w:val="0"/>
                <w:sz w:val="21"/>
                <w:szCs w:val="21"/>
                <w:fitText w:val="890" w:id="1706223616"/>
              </w:rPr>
              <w:t>はい・いい</w:t>
            </w:r>
            <w:r w:rsidRPr="000632D2">
              <w:rPr>
                <w:rFonts w:ascii="MS UI Gothic" w:eastAsia="MS UI Gothic" w:hAnsi="MS UI Gothic" w:hint="eastAsia"/>
                <w:spacing w:val="1"/>
                <w:w w:val="92"/>
                <w:kern w:val="0"/>
                <w:sz w:val="21"/>
                <w:szCs w:val="21"/>
                <w:fitText w:val="890" w:id="1706223616"/>
              </w:rPr>
              <w:t>え</w:t>
            </w:r>
          </w:p>
          <w:p w:rsidR="008E0895" w:rsidRPr="000632D2" w:rsidRDefault="008E0895" w:rsidP="008E0895">
            <w:pPr>
              <w:adjustRightInd w:val="0"/>
              <w:spacing w:line="240" w:lineRule="auto"/>
              <w:ind w:left="126" w:hanging="126"/>
              <w:contextualSpacing/>
              <w:jc w:val="center"/>
              <w:rPr>
                <w:rFonts w:ascii="MS UI Gothic" w:eastAsia="MS UI Gothic" w:hAnsi="MS UI Gothic"/>
                <w:w w:val="99"/>
                <w:kern w:val="0"/>
                <w:sz w:val="21"/>
                <w:szCs w:val="21"/>
              </w:rPr>
            </w:pPr>
            <w:r w:rsidRPr="000632D2">
              <w:rPr>
                <w:rFonts w:ascii="MS UI Gothic" w:eastAsia="MS UI Gothic" w:hAnsi="MS UI Gothic" w:hint="eastAsia"/>
                <w:w w:val="89"/>
                <w:kern w:val="0"/>
                <w:sz w:val="21"/>
                <w:szCs w:val="21"/>
                <w:fitText w:val="675" w:id="1706223617"/>
              </w:rPr>
              <w:t>事例な</w:t>
            </w:r>
            <w:r w:rsidRPr="000632D2">
              <w:rPr>
                <w:rFonts w:ascii="MS UI Gothic" w:eastAsia="MS UI Gothic" w:hAnsi="MS UI Gothic" w:hint="eastAsia"/>
                <w:spacing w:val="8"/>
                <w:w w:val="89"/>
                <w:kern w:val="0"/>
                <w:sz w:val="21"/>
                <w:szCs w:val="21"/>
                <w:fitText w:val="675" w:id="1706223617"/>
              </w:rPr>
              <w:t>し</w:t>
            </w:r>
          </w:p>
        </w:tc>
        <w:tc>
          <w:tcPr>
            <w:tcW w:w="1348" w:type="dxa"/>
            <w:tcBorders>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条例第22条</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第21条</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第3の一の3(12)</w:t>
            </w:r>
          </w:p>
        </w:tc>
      </w:tr>
      <w:tr w:rsidR="008E0895" w:rsidRPr="000632D2" w:rsidTr="000A5F19">
        <w:tc>
          <w:tcPr>
            <w:tcW w:w="1229" w:type="dxa"/>
            <w:vMerge w:val="restart"/>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25</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訪問介護の基本取扱方針</w:t>
            </w:r>
          </w:p>
        </w:tc>
        <w:tc>
          <w:tcPr>
            <w:tcW w:w="6549" w:type="dxa"/>
            <w:gridSpan w:val="3"/>
            <w:tcBorders>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訪問介護は、利用者の要介護状態の軽減又は悪化の防止に資するよう、その目標を設定し、計画的に行われていますか。</w:t>
            </w:r>
          </w:p>
        </w:tc>
        <w:tc>
          <w:tcPr>
            <w:tcW w:w="1247" w:type="dxa"/>
            <w:tcBorders>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第23条第1項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第22条</w:t>
            </w:r>
          </w:p>
        </w:tc>
      </w:tr>
      <w:tr w:rsidR="008E0895" w:rsidRPr="000632D2" w:rsidTr="000A5F19">
        <w:tc>
          <w:tcPr>
            <w:tcW w:w="1229" w:type="dxa"/>
            <w:vMerge/>
            <w:tcBorders>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事業者は、自らその提供するサービスの質の評価を行い、常にその改善を図っていますか。</w:t>
            </w:r>
          </w:p>
        </w:tc>
        <w:tc>
          <w:tcPr>
            <w:tcW w:w="1247" w:type="dxa"/>
            <w:tcBorders>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第23条第2項</w:t>
            </w:r>
          </w:p>
        </w:tc>
      </w:tr>
      <w:tr w:rsidR="008E0895" w:rsidRPr="000632D2" w:rsidTr="000A5F19">
        <w:tc>
          <w:tcPr>
            <w:tcW w:w="1229" w:type="dxa"/>
            <w:tcBorders>
              <w:top w:val="nil"/>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提供された介護サービスについては、目標達成の度合いや利用者及びその家族の満足度等について常に評価を行うとともに訪問介護計画の修正を行うなど、その改善を図ってください。</w:t>
            </w:r>
          </w:p>
        </w:tc>
        <w:tc>
          <w:tcPr>
            <w:tcW w:w="1247" w:type="dxa"/>
            <w:tcBorders>
              <w:top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第3の一の3(13)①</w:t>
            </w:r>
          </w:p>
        </w:tc>
      </w:tr>
      <w:tr w:rsidR="008E0895" w:rsidRPr="000632D2" w:rsidTr="000A5F19">
        <w:tc>
          <w:tcPr>
            <w:tcW w:w="1229" w:type="dxa"/>
            <w:vMerge w:val="restart"/>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26</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訪問介護相当サービスの基本取扱方針</w:t>
            </w: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①　訪問介護相当サービスは、利用者の介護予防に資するよう、その目標を設定し、計画的に行われていますか。　</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平18厚労令35第38条（旧）</w:t>
            </w:r>
          </w:p>
        </w:tc>
      </w:tr>
      <w:tr w:rsidR="008E0895" w:rsidRPr="000632D2" w:rsidTr="000A5F19">
        <w:tc>
          <w:tcPr>
            <w:tcW w:w="1229" w:type="dxa"/>
            <w:vMerge/>
            <w:tcBorders>
              <w:bottom w:val="nil"/>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自らその提供する訪問介護相当サービスの質の評価を行い、常にその改善を図っていますか。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第38第2項</w:t>
            </w:r>
          </w:p>
        </w:tc>
      </w:tr>
      <w:tr w:rsidR="008E0895" w:rsidRPr="000632D2" w:rsidTr="000A5F19">
        <w:tc>
          <w:tcPr>
            <w:tcW w:w="1229" w:type="dxa"/>
            <w:tcBorders>
              <w:top w:val="nil"/>
              <w:bottom w:val="nil"/>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第38第3項</w:t>
            </w:r>
          </w:p>
        </w:tc>
      </w:tr>
      <w:tr w:rsidR="008E0895" w:rsidRPr="000632D2" w:rsidTr="000A5F19">
        <w:tc>
          <w:tcPr>
            <w:tcW w:w="1229" w:type="dxa"/>
            <w:tcBorders>
              <w:top w:val="nil"/>
              <w:bottom w:val="nil"/>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利用者がその有する能力を最大限活用することができるような方法によるサービスの提供に努めていますか。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第38第4項</w:t>
            </w:r>
          </w:p>
        </w:tc>
      </w:tr>
      <w:tr w:rsidR="008E0895" w:rsidRPr="000632D2" w:rsidTr="000A5F19">
        <w:tc>
          <w:tcPr>
            <w:tcW w:w="1229" w:type="dxa"/>
            <w:tcBorders>
              <w:top w:val="nil"/>
              <w:bottom w:val="single" w:sz="4" w:space="0" w:color="auto"/>
            </w:tcBorders>
            <w:shd w:val="clear" w:color="auto" w:fill="FFFFFF" w:themeFill="background1"/>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サービスの提供に当たり、利用者とのコミュニケーションを十分に図ることその他の様々な方法により、利用者が主体的に事業に参加するよう適切な働きかけに努めていますか。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第38第5項</w:t>
            </w:r>
          </w:p>
        </w:tc>
      </w:tr>
      <w:tr w:rsidR="008E0895" w:rsidRPr="000632D2" w:rsidTr="000A5F19">
        <w:trPr>
          <w:trHeight w:val="930"/>
        </w:trPr>
        <w:tc>
          <w:tcPr>
            <w:tcW w:w="1229" w:type="dxa"/>
            <w:vMerge w:val="restart"/>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27</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訪問介護の具体的取扱方針</w:t>
            </w:r>
          </w:p>
        </w:tc>
        <w:tc>
          <w:tcPr>
            <w:tcW w:w="6549" w:type="dxa"/>
            <w:gridSpan w:val="3"/>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サービスの提供に当たっては、訪問介護計画に基づき、利用者が日常生活を営むのに必要な援助を行っていますか。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第24条第1号</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第23条</w:t>
            </w:r>
          </w:p>
        </w:tc>
      </w:tr>
      <w:tr w:rsidR="008E0895" w:rsidRPr="000632D2" w:rsidTr="000A5F19">
        <w:tc>
          <w:tcPr>
            <w:tcW w:w="1229" w:type="dxa"/>
            <w:vMerge/>
            <w:tcBorders>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サービスの提供に当たっては、懇切丁寧に行うことを旨とし、利用者又はその家族に対し、サービスの提供方法等について理解しやすいように説明を行っていますか。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第24条第2号</w:t>
            </w:r>
          </w:p>
        </w:tc>
      </w:tr>
      <w:tr w:rsidR="008E0895" w:rsidRPr="000632D2" w:rsidTr="000A5F19">
        <w:tc>
          <w:tcPr>
            <w:tcW w:w="1229" w:type="dxa"/>
            <w:tcBorders>
              <w:top w:val="nil"/>
              <w:bottom w:val="nil"/>
            </w:tcBorders>
          </w:tcPr>
          <w:p w:rsidR="008E0895" w:rsidRPr="000632D2" w:rsidRDefault="008E0895" w:rsidP="008E0895">
            <w:pPr>
              <w:adjustRightInd w:val="0"/>
              <w:ind w:left="0" w:firstLineChars="0" w:firstLine="0"/>
              <w:contextualSpacing/>
              <w:rPr>
                <w:rFonts w:ascii="MS UI Gothic" w:eastAsia="MS UI Gothic" w:hAnsi="MS UI Gothic"/>
                <w:sz w:val="21"/>
                <w:szCs w:val="21"/>
              </w:rPr>
            </w:pPr>
          </w:p>
        </w:tc>
        <w:tc>
          <w:tcPr>
            <w:tcW w:w="6549" w:type="dxa"/>
            <w:gridSpan w:val="3"/>
            <w:tcBorders>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cs="ＭＳ Ｐゴシック"/>
                <w:sz w:val="21"/>
                <w:szCs w:val="21"/>
              </w:rPr>
            </w:pPr>
            <w:r w:rsidRPr="000632D2">
              <w:rPr>
                <w:rFonts w:ascii="MS UI Gothic" w:eastAsia="MS UI Gothic" w:hAnsi="MS UI Gothic" w:hint="eastAsia"/>
                <w:sz w:val="21"/>
                <w:szCs w:val="21"/>
              </w:rPr>
              <w:t>③　介護技術の進歩に対応し、適切な介護技術をもってサービスの提供を行っていますか。</w:t>
            </w:r>
          </w:p>
        </w:tc>
        <w:tc>
          <w:tcPr>
            <w:tcW w:w="1247" w:type="dxa"/>
            <w:tcBorders>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第24条第3号</w:t>
            </w:r>
          </w:p>
        </w:tc>
      </w:tr>
      <w:tr w:rsidR="008E0895" w:rsidRPr="000632D2" w:rsidTr="000A5F19">
        <w:tc>
          <w:tcPr>
            <w:tcW w:w="1229" w:type="dxa"/>
            <w:tcBorders>
              <w:top w:val="nil"/>
              <w:bottom w:val="nil"/>
            </w:tcBorders>
          </w:tcPr>
          <w:p w:rsidR="008E0895" w:rsidRPr="000632D2" w:rsidRDefault="008E0895" w:rsidP="008E0895">
            <w:pPr>
              <w:adjustRightInd w:val="0"/>
              <w:ind w:left="0" w:firstLineChars="0" w:firstLine="0"/>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8E0895">
            <w:pPr>
              <w:tabs>
                <w:tab w:val="left" w:pos="2749"/>
              </w:tabs>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常に新しい技術を習得する等の研鑽を行ってください。</w:t>
            </w:r>
          </w:p>
        </w:tc>
        <w:tc>
          <w:tcPr>
            <w:tcW w:w="1247" w:type="dxa"/>
            <w:tcBorders>
              <w:top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第3の一の(13)②</w:t>
            </w:r>
          </w:p>
        </w:tc>
      </w:tr>
      <w:tr w:rsidR="008E0895" w:rsidRPr="000632D2" w:rsidTr="000A5F19">
        <w:tc>
          <w:tcPr>
            <w:tcW w:w="1229" w:type="dxa"/>
            <w:tcBorders>
              <w:top w:val="nil"/>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常に利用者の心身の状況、その置かれている環境等の的確な把握に努め、利用者又はその家族に対し、適切な相談及び助言を行っていますか。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第24条第4号</w:t>
            </w:r>
          </w:p>
        </w:tc>
      </w:tr>
      <w:tr w:rsidR="008E0895" w:rsidRPr="000632D2" w:rsidTr="000A5F19">
        <w:tc>
          <w:tcPr>
            <w:tcW w:w="1229" w:type="dxa"/>
            <w:vMerge w:val="restart"/>
            <w:shd w:val="clear" w:color="auto" w:fill="auto"/>
          </w:tcPr>
          <w:p w:rsidR="008E0895" w:rsidRPr="000632D2" w:rsidRDefault="008E0895" w:rsidP="008E089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28</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訪問介護相当サービスの具体的取扱方針</w:t>
            </w: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にあ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平18厚労令35第39条（旧）</w:t>
            </w:r>
          </w:p>
        </w:tc>
      </w:tr>
      <w:tr w:rsidR="008E0895" w:rsidRPr="000632D2" w:rsidTr="000A5F19">
        <w:tc>
          <w:tcPr>
            <w:tcW w:w="1229" w:type="dxa"/>
            <w:vMerge/>
            <w:tcBorders>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サービス提供責任者は、①に規定する利用者の日常生活全般の状況及び希望を踏まえて、訪問介護相当サービスの目標、当該目標を達成するための具体的なサービスの内容、サービスの提供を行う期間等を記載した訪問介護相当サービス計画を作成し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第39第2項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訪問介護相当サービス計画は、既に介護予防サービス支援計画が作成されている場合は、当該計画の内容に沿って作成していますか。</w:t>
            </w:r>
          </w:p>
        </w:tc>
        <w:tc>
          <w:tcPr>
            <w:tcW w:w="1247" w:type="dxa"/>
            <w:tcBorders>
              <w:bottom w:val="single" w:sz="4" w:space="0" w:color="auto"/>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single" w:sz="4" w:space="0" w:color="auto"/>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第39第3項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bottom w:val="dotted"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サービス提供責任者は、訪問介護相当サービス計画の作成に当たっては、その内容について利用者又はその家族に対して説明し、利用者の同意を得ていますか。</w:t>
            </w:r>
          </w:p>
        </w:tc>
        <w:tc>
          <w:tcPr>
            <w:tcW w:w="1247" w:type="dxa"/>
            <w:tcBorders>
              <w:bottom w:val="nil"/>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第39第4項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shd w:val="clear" w:color="auto" w:fill="D9D9D9" w:themeFill="background1" w:themeFillShade="D9"/>
          </w:tcPr>
          <w:p w:rsidR="008E0895" w:rsidRPr="000632D2" w:rsidRDefault="008E0895" w:rsidP="008E089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交付した訪問介護相当サービス計画は、５年間保存しなければなりません。</w:t>
            </w:r>
          </w:p>
        </w:tc>
        <w:tc>
          <w:tcPr>
            <w:tcW w:w="1247" w:type="dxa"/>
            <w:tcBorders>
              <w:top w:val="nil"/>
            </w:tcBorders>
            <w:shd w:val="clear" w:color="auto" w:fill="D9D9D9" w:themeFill="background1" w:themeFillShade="D9"/>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第37第2項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サービス提供責任者は、訪問介護相当サービス計画を作成した際には、当該訪問介護相当サービス計画を利用者に交付していますか。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第39第5項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サービスの提供に当たっては、訪問介護相当サービス計画に基づき、利用者が日常生活を営むのに必要な支援を行っていますか。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第39第6項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⑦　訪問介護相当サービスの提供に当たっては、懇切丁寧に行うことを旨とし、利用者又はその家族に対し、サービスの提供方法等について、理解しやすいように説明を行っていますか。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第39第7項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訪問介護相当サービスの提供に当たっては、介護技術の進歩に対応し、適切な介護技術をもってサービスの提供を行っていますか。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第39第8項</w:t>
            </w: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⑨　サービス提供責任者は、訪問介護相当サービス計画に基づくサービスの提供の開始時から、少なくとも１月に１回は、当該訪問介護相当サービス計画に係る利用者の状態、当該利用者に対するサービスの提供状況等について、当該サービスの提供に係る介護予防サービス計画を作成した介護予防支援事業者に報告するとともに、当該訪問介護相当サービス計画に記載したサービスの提供を行う期間が終了するまでに、少なくとも１回は、当該訪問介護相当サービス計画の実施状況の把握（モニタリング）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第39第9項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⑩　サービス提供責任者は、モニタリングの結果を記録し、当該記録を当該サービスの提供に係る介護予防サービス計画を作成した介護予防支援事業者に報告していますか。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第39第10項</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vMerge w:val="restart"/>
            <w:tcBorders>
              <w:top w:val="nil"/>
            </w:tcBorders>
            <w:shd w:val="clear" w:color="auto" w:fill="auto"/>
          </w:tcPr>
          <w:p w:rsidR="008E0895" w:rsidRPr="000632D2" w:rsidRDefault="008E0895" w:rsidP="008E0895">
            <w:pPr>
              <w:adjustRightInd w:val="0"/>
              <w:ind w:left="74" w:hangingChars="39" w:hanging="74"/>
              <w:contextualSpacing/>
              <w:rPr>
                <w:rFonts w:ascii="MS UI Gothic" w:eastAsia="MS UI Gothic" w:hAnsi="MS UI Gothic"/>
                <w:sz w:val="21"/>
                <w:szCs w:val="21"/>
              </w:rPr>
            </w:pPr>
          </w:p>
        </w:tc>
        <w:tc>
          <w:tcPr>
            <w:tcW w:w="6549" w:type="dxa"/>
            <w:gridSpan w:val="3"/>
            <w:tcBorders>
              <w:top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⑪　サービス提供責任者は、モニタリングの結果を踏まえ、必要に応じて訪問介護相当サービス計画の変更を行っていますか。</w:t>
            </w:r>
          </w:p>
        </w:tc>
        <w:tc>
          <w:tcPr>
            <w:tcW w:w="1247" w:type="dxa"/>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第39第11項</w:t>
            </w:r>
          </w:p>
          <w:p w:rsidR="008E0895" w:rsidRPr="000632D2" w:rsidRDefault="008E0895" w:rsidP="008E089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vMerge/>
            <w:tcBorders>
              <w:bottom w:val="single" w:sz="4" w:space="0" w:color="auto"/>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shd w:val="clear" w:color="auto" w:fill="D9D9D9" w:themeFill="background1" w:themeFillShade="D9"/>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⑫　①から⑩は、訪問介護相当サービス計画の変更の際も行っていますか。</w:t>
            </w:r>
          </w:p>
        </w:tc>
        <w:tc>
          <w:tcPr>
            <w:tcW w:w="1247" w:type="dxa"/>
            <w:tcBorders>
              <w:bottom w:val="single" w:sz="4" w:space="0" w:color="auto"/>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shd w:val="clear" w:color="auto" w:fill="D9D9D9" w:themeFill="background1" w:themeFillShade="D9"/>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第39第12項</w:t>
            </w:r>
          </w:p>
        </w:tc>
      </w:tr>
      <w:tr w:rsidR="008E0895" w:rsidRPr="000632D2" w:rsidTr="000A5F19">
        <w:trPr>
          <w:trHeight w:val="264"/>
        </w:trPr>
        <w:tc>
          <w:tcPr>
            <w:tcW w:w="1229" w:type="dxa"/>
            <w:vMerge w:val="restart"/>
            <w:shd w:val="clear" w:color="auto" w:fill="auto"/>
          </w:tcPr>
          <w:p w:rsidR="008E0895" w:rsidRPr="000632D2" w:rsidRDefault="008E0895" w:rsidP="008E089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29</w:t>
            </w:r>
          </w:p>
          <w:p w:rsidR="008E0895" w:rsidRPr="000632D2" w:rsidRDefault="008E0895" w:rsidP="008E0895">
            <w:pPr>
              <w:adjustRightInd w:val="0"/>
              <w:ind w:left="2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訪問介護相当サービスの提供に当たっての留意点</w:t>
            </w:r>
          </w:p>
        </w:tc>
        <w:tc>
          <w:tcPr>
            <w:tcW w:w="6549" w:type="dxa"/>
            <w:gridSpan w:val="3"/>
            <w:tcBorders>
              <w:bottom w:val="nil"/>
            </w:tcBorders>
            <w:shd w:val="clear" w:color="auto" w:fill="D9D9D9" w:themeFill="background1" w:themeFillShade="D9"/>
          </w:tcPr>
          <w:p w:rsidR="008E0895" w:rsidRPr="000632D2" w:rsidRDefault="008E0895" w:rsidP="00101DC6">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訪問介護相当サービスの提供に当たっては、介護予防の効果を最大限高める観点から、次に掲げる事項に留意しながら行っていますか。　</w:t>
            </w:r>
          </w:p>
        </w:tc>
        <w:tc>
          <w:tcPr>
            <w:tcW w:w="1247" w:type="dxa"/>
            <w:tcBorders>
              <w:bottom w:val="nil"/>
            </w:tcBorders>
            <w:shd w:val="clear" w:color="auto" w:fill="D9D9D9" w:themeFill="background1" w:themeFillShade="D9"/>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shd w:val="clear" w:color="auto" w:fill="D9D9D9" w:themeFill="background1" w:themeFillShade="D9"/>
          </w:tcPr>
          <w:p w:rsidR="00101DC6"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基準要綱</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第40第</w:t>
            </w:r>
          </w:p>
          <w:p w:rsidR="008E0895" w:rsidRPr="000632D2" w:rsidRDefault="008E0895"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平18厚労令35第40条（旧）</w:t>
            </w:r>
          </w:p>
        </w:tc>
      </w:tr>
      <w:tr w:rsidR="008E0895" w:rsidRPr="000632D2" w:rsidTr="000A5F19">
        <w:tc>
          <w:tcPr>
            <w:tcW w:w="1229" w:type="dxa"/>
            <w:vMerge/>
            <w:tcBorders>
              <w:bottom w:val="single" w:sz="4" w:space="0" w:color="auto"/>
            </w:tcBorders>
            <w:shd w:val="clear" w:color="auto" w:fill="auto"/>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D9D9D9" w:themeFill="background1" w:themeFillShade="D9"/>
          </w:tcPr>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サービス提供に当たり、介護予防支援におけるアセスメントにおいて把握された課題、訪問介護相当サービスの提供による当該課題に係る改善状況等を踏まえつつ、効率的かつ柔軟なサービス提供に努めること。</w:t>
            </w:r>
          </w:p>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tc>
        <w:tc>
          <w:tcPr>
            <w:tcW w:w="1247" w:type="dxa"/>
            <w:tcBorders>
              <w:top w:val="nil"/>
              <w:bottom w:val="single" w:sz="4" w:space="0" w:color="auto"/>
            </w:tcBorders>
            <w:shd w:val="clear" w:color="auto" w:fill="D9D9D9" w:themeFill="background1" w:themeFillShade="D9"/>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single" w:sz="4" w:space="0" w:color="auto"/>
            </w:tcBorders>
            <w:shd w:val="clear" w:color="auto" w:fill="FF3399"/>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8E0895" w:rsidRPr="000632D2" w:rsidTr="000A5F19">
        <w:tc>
          <w:tcPr>
            <w:tcW w:w="1229" w:type="dxa"/>
            <w:tcBorders>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30</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訪問介護計画の作成</w:t>
            </w:r>
          </w:p>
        </w:tc>
        <w:tc>
          <w:tcPr>
            <w:tcW w:w="6549" w:type="dxa"/>
            <w:gridSpan w:val="3"/>
            <w:tcBorders>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247" w:type="dxa"/>
            <w:tcBorders>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第25条第1項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第24条</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訪問介護計画の作成に当たっては、利用者の状況を把握・分析し、訪問介護の提供によって解決すべき問題状況を明らかにし（アセスメント）、これに基づき、援助の方向性や目標を明確にしてください。</w:t>
            </w:r>
          </w:p>
        </w:tc>
        <w:tc>
          <w:tcPr>
            <w:tcW w:w="1247" w:type="dxa"/>
            <w:tcBorders>
              <w:top w:val="nil"/>
              <w:bottom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第3の一の3(14)①</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訪問介護計画には、次の内容を明らかにしてください。</w:t>
            </w:r>
          </w:p>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援助の方向性や目標　　　　　　　　　イ　担当する訪問介護員等の氏名</w:t>
            </w:r>
          </w:p>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サービスの具体的内容　　　　　　　 　エ　所要時間</w:t>
            </w:r>
          </w:p>
          <w:p w:rsidR="008E0895" w:rsidRPr="000632D2" w:rsidRDefault="008E0895" w:rsidP="008E089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日程  等</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第3の一の3(14)①</w:t>
            </w:r>
          </w:p>
        </w:tc>
      </w:tr>
      <w:tr w:rsidR="008E0895" w:rsidRPr="000632D2" w:rsidTr="000A5F19">
        <w:trPr>
          <w:trHeight w:val="423"/>
        </w:trPr>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訪問介護計画は、既に居宅サービス計画が作成されている場合は、当該計画の内容に沿って作成していますか。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第25条第2項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訪問介護計画の作成後に居宅サービス計画が作成された場合は、当該訪問介護計画が居宅サービス計画に沿ったものであるか確認し、必要に応じて変更してください。</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第3の一の3(14)②</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サービス提供責任者は、訪問介護計画の作成に当たっては、その内容について利用者又はその家族に説明し、利用者の同意を得ていますか。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第25条第3項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サービス提供責任者は、訪問介護の実施状況や評価についても利用者又はその家族に説明を行ってください。</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第3の一の3(14)③</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サービス提供責任者は、訪問介護計画を作成した際には、当該訪問介護計画を利用者に交付していますか。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第25条第4項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交付した訪問介護計画は、５年間保存しなければなりません。</w:t>
            </w:r>
          </w:p>
        </w:tc>
        <w:tc>
          <w:tcPr>
            <w:tcW w:w="1247" w:type="dxa"/>
            <w:tcBorders>
              <w:top w:val="nil"/>
              <w:bottom w:val="single" w:sz="4" w:space="0" w:color="auto"/>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第４３条第２項</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8E0895" w:rsidRPr="000632D2" w:rsidTr="00101DC6">
        <w:trPr>
          <w:trHeight w:val="599"/>
        </w:trPr>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サービス提供責任者は、訪問介護計画の作成後、当該訪問介護計画の実施状況の把握を行い、必要に応じて当該訪問介護計画の変更を行っていますか。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第25条第5項</w:t>
            </w:r>
          </w:p>
        </w:tc>
      </w:tr>
      <w:tr w:rsidR="008E0895" w:rsidRPr="000632D2" w:rsidTr="00101DC6">
        <w:trPr>
          <w:trHeight w:val="551"/>
        </w:trPr>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①～④は、訪問介護計画の変更の際も行っていますか。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第25条第6項</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⑦　サービス提供責任者は、他の訪問介護員等の行うサービスが訪問介護計画に沿って実施されているかについて把握するとともに、助言、指導等必要な管理を行っていますか。</w:t>
            </w:r>
          </w:p>
        </w:tc>
        <w:tc>
          <w:tcPr>
            <w:tcW w:w="1247" w:type="dxa"/>
            <w:tcBorders>
              <w:top w:val="single" w:sz="4" w:space="0" w:color="auto"/>
              <w:bottom w:val="single" w:sz="4" w:space="0" w:color="auto"/>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第3の一の3(14)⑤</w:t>
            </w: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247" w:type="dxa"/>
            <w:tcBorders>
              <w:top w:val="single" w:sz="4" w:space="0" w:color="auto"/>
              <w:bottom w:val="nil"/>
            </w:tcBorders>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8E0895" w:rsidRPr="000632D2" w:rsidRDefault="008E0895"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第3の一の3(14)⑥</w:t>
            </w:r>
          </w:p>
        </w:tc>
      </w:tr>
      <w:tr w:rsidR="008E0895" w:rsidRPr="000632D2" w:rsidTr="000A5F19">
        <w:tc>
          <w:tcPr>
            <w:tcW w:w="1229" w:type="dxa"/>
            <w:tcBorders>
              <w:top w:val="nil"/>
              <w:bottom w:val="single" w:sz="4" w:space="0" w:color="auto"/>
            </w:tcBorders>
          </w:tcPr>
          <w:p w:rsidR="008E0895" w:rsidRPr="000632D2" w:rsidRDefault="008E0895" w:rsidP="008E0895">
            <w:pPr>
              <w:adjustRightInd w:val="0"/>
              <w:ind w:left="74" w:hangingChars="39" w:hanging="74"/>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tc>
        <w:tc>
          <w:tcPr>
            <w:tcW w:w="1247" w:type="dxa"/>
            <w:tcBorders>
              <w:top w:val="nil"/>
            </w:tcBorders>
          </w:tcPr>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8E0895" w:rsidRPr="000632D2" w:rsidRDefault="008E0895" w:rsidP="008E0895">
            <w:pPr>
              <w:adjustRightInd w:val="0"/>
              <w:spacing w:line="200" w:lineRule="exact"/>
              <w:ind w:left="77" w:hangingChars="57" w:hanging="77"/>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平11年厚令38</w:t>
            </w:r>
          </w:p>
          <w:p w:rsidR="008E0895" w:rsidRPr="000632D2" w:rsidRDefault="008E0895" w:rsidP="008E0895">
            <w:pPr>
              <w:adjustRightInd w:val="0"/>
              <w:spacing w:line="200" w:lineRule="exact"/>
              <w:ind w:left="77" w:hangingChars="57" w:hanging="77"/>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第13条第12号</w:t>
            </w:r>
          </w:p>
          <w:p w:rsidR="008E0895" w:rsidRPr="000632D2" w:rsidRDefault="008E0895" w:rsidP="008E0895">
            <w:pPr>
              <w:adjustRightInd w:val="0"/>
              <w:spacing w:line="200" w:lineRule="exact"/>
              <w:ind w:left="77" w:hangingChars="57" w:hanging="77"/>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（指定居宅介護支援等の事業の人員及び運営に関する基準）</w:t>
            </w:r>
          </w:p>
        </w:tc>
      </w:tr>
      <w:tr w:rsidR="008E0895" w:rsidRPr="000632D2" w:rsidTr="000A5F19">
        <w:tc>
          <w:tcPr>
            <w:tcW w:w="1229" w:type="dxa"/>
            <w:vMerge w:val="restart"/>
          </w:tcPr>
          <w:p w:rsidR="008E0895" w:rsidRPr="000632D2" w:rsidRDefault="008E0895" w:rsidP="008E089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31</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喀痰吸引等について</w:t>
            </w:r>
          </w:p>
          <w:p w:rsidR="008E0895" w:rsidRPr="000632D2" w:rsidRDefault="008E0895" w:rsidP="008E089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（該当事業所のみ記入してください）</w:t>
            </w:r>
          </w:p>
        </w:tc>
        <w:tc>
          <w:tcPr>
            <w:tcW w:w="6549" w:type="dxa"/>
            <w:gridSpan w:val="3"/>
            <w:tcBorders>
              <w:bottom w:val="single" w:sz="4" w:space="0" w:color="auto"/>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tabs>
                <w:tab w:val="center" w:pos="459"/>
              </w:tabs>
              <w:adjustRightInd w:val="0"/>
              <w:spacing w:line="240" w:lineRule="auto"/>
              <w:ind w:left="126" w:hanging="126"/>
              <w:contextualSpacing/>
              <w:jc w:val="center"/>
              <w:rPr>
                <w:rFonts w:ascii="MS UI Gothic" w:eastAsia="MS UI Gothic" w:hAnsi="MS UI Gothic"/>
                <w:w w:val="75"/>
                <w:kern w:val="0"/>
                <w:sz w:val="21"/>
                <w:szCs w:val="21"/>
              </w:rPr>
            </w:pPr>
            <w:r w:rsidRPr="000632D2">
              <w:rPr>
                <w:rFonts w:ascii="MS UI Gothic" w:eastAsia="MS UI Gothic" w:hAnsi="MS UI Gothic" w:hint="eastAsia"/>
                <w:w w:val="89"/>
                <w:kern w:val="0"/>
                <w:sz w:val="21"/>
                <w:szCs w:val="21"/>
                <w:fitText w:val="675" w:id="1706223617"/>
              </w:rPr>
              <w:t>事例なし</w:t>
            </w:r>
          </w:p>
        </w:tc>
        <w:tc>
          <w:tcPr>
            <w:tcW w:w="1348" w:type="dxa"/>
            <w:vMerge w:val="restart"/>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社会福祉士及び介護福祉士法第48条の2、48条の3</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同法施行規則</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第26条の2、第26条の3</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平成23年11月11日社援発1111第1号</w:t>
            </w:r>
          </w:p>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厚生労働省社会・援護局長通</w:t>
            </w:r>
            <w:r w:rsidRPr="000632D2">
              <w:rPr>
                <w:rFonts w:ascii="MS UI Gothic" w:eastAsia="MS UI Gothic" w:hAnsi="MS UI Gothic" w:cs="Times New Roman" w:hint="eastAsia"/>
                <w:snapToGrid w:val="0"/>
                <w:spacing w:val="-2"/>
                <w:kern w:val="0"/>
                <w:sz w:val="16"/>
                <w:szCs w:val="16"/>
              </w:rPr>
              <w:lastRenderedPageBreak/>
              <w:t>知「社会福祉士及び介護福祉士法の一部を改正する法律の施行について（喀痰吸引等関係）</w:t>
            </w:r>
          </w:p>
        </w:tc>
      </w:tr>
      <w:tr w:rsidR="008E0895" w:rsidRPr="000632D2" w:rsidTr="00101DC6">
        <w:trPr>
          <w:trHeight w:val="911"/>
        </w:trPr>
        <w:tc>
          <w:tcPr>
            <w:tcW w:w="1229" w:type="dxa"/>
            <w:vMerge/>
            <w:tcBorders>
              <w:bottom w:val="nil"/>
            </w:tcBorders>
          </w:tcPr>
          <w:p w:rsidR="008E0895" w:rsidRPr="000632D2" w:rsidRDefault="008E0895" w:rsidP="008E0895">
            <w:pPr>
              <w:tabs>
                <w:tab w:val="left" w:pos="1121"/>
              </w:tabs>
              <w:adjustRightInd w:val="0"/>
              <w:ind w:leftChars="-6" w:left="-13" w:firstLineChars="0" w:firstLine="0"/>
              <w:contextualSpacing/>
              <w:rPr>
                <w:rFonts w:ascii="MS UI Gothic" w:eastAsia="MS UI Gothic" w:hAnsi="MS UI Gothic"/>
                <w:sz w:val="21"/>
                <w:szCs w:val="21"/>
              </w:rPr>
            </w:pPr>
          </w:p>
        </w:tc>
        <w:tc>
          <w:tcPr>
            <w:tcW w:w="6549" w:type="dxa"/>
            <w:gridSpan w:val="3"/>
            <w:tcBorders>
              <w:top w:val="single" w:sz="4" w:space="0" w:color="auto"/>
            </w:tcBorders>
          </w:tcPr>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0632D2">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47" w:type="dxa"/>
          </w:tcPr>
          <w:p w:rsidR="008E0895" w:rsidRPr="000632D2" w:rsidRDefault="008E0895" w:rsidP="008E089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198272"/>
              </w:rPr>
              <w:t>は</w:t>
            </w:r>
            <w:r w:rsidRPr="000632D2">
              <w:rPr>
                <w:rFonts w:ascii="MS UI Gothic" w:eastAsia="MS UI Gothic" w:hAnsi="MS UI Gothic" w:hint="eastAsia"/>
                <w:w w:val="85"/>
                <w:kern w:val="0"/>
                <w:sz w:val="21"/>
                <w:szCs w:val="21"/>
                <w:fitText w:val="819" w:id="1166198272"/>
              </w:rPr>
              <w:t>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bottom w:val="nil"/>
            </w:tcBorders>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0632D2">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　また、指示書は次のとおりとなっていますか（該当項目にチェック）。</w:t>
            </w:r>
          </w:p>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 xml:space="preserve"> 医師の指示書が保管されている。</w:t>
            </w:r>
          </w:p>
          <w:p w:rsidR="008E0895" w:rsidRPr="000632D2" w:rsidRDefault="008E0895"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 </w:t>
            </w:r>
            <w:r w:rsidR="00101DC6">
              <w:rPr>
                <w:rFonts w:ascii="MS UI Gothic" w:eastAsia="MS UI Gothic" w:hAnsi="MS UI Gothic"/>
                <w:sz w:val="21"/>
                <w:szCs w:val="21"/>
              </w:rPr>
              <w:t xml:space="preserve"> </w:t>
            </w:r>
            <w:r w:rsidRPr="000632D2">
              <w:rPr>
                <w:rFonts w:ascii="MS UI Gothic" w:eastAsia="MS UI Gothic" w:hAnsi="MS UI Gothic" w:hint="eastAsia"/>
                <w:sz w:val="21"/>
                <w:szCs w:val="21"/>
              </w:rPr>
              <w:t>指示書は有効期限内のものとなっている。（有効期限は</w:t>
            </w:r>
            <w:r w:rsidR="00101DC6">
              <w:rPr>
                <w:rFonts w:ascii="MS UI Gothic" w:eastAsia="MS UI Gothic" w:hAnsi="MS UI Gothic" w:hint="eastAsia"/>
                <w:sz w:val="21"/>
                <w:szCs w:val="21"/>
              </w:rPr>
              <w:t>６</w:t>
            </w:r>
            <w:r w:rsidRPr="000632D2">
              <w:rPr>
                <w:rFonts w:ascii="MS UI Gothic" w:eastAsia="MS UI Gothic" w:hAnsi="MS UI Gothic" w:hint="eastAsia"/>
                <w:sz w:val="21"/>
                <w:szCs w:val="21"/>
              </w:rPr>
              <w:t>か月）</w:t>
            </w:r>
          </w:p>
        </w:tc>
        <w:tc>
          <w:tcPr>
            <w:tcW w:w="1247" w:type="dxa"/>
            <w:tcBorders>
              <w:bottom w:val="nil"/>
            </w:tcBorders>
          </w:tcPr>
          <w:p w:rsidR="008E0895" w:rsidRPr="000632D2" w:rsidRDefault="008E0895" w:rsidP="008E0895">
            <w:pPr>
              <w:adjustRightInd w:val="0"/>
              <w:spacing w:line="240" w:lineRule="auto"/>
              <w:ind w:left="144" w:hanging="144"/>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99"/>
                <w:kern w:val="0"/>
                <w:sz w:val="21"/>
                <w:szCs w:val="21"/>
                <w:fitText w:val="952" w:id="1166182656"/>
              </w:rPr>
              <w:lastRenderedPageBreak/>
              <w:t>は</w:t>
            </w:r>
            <w:r w:rsidRPr="000632D2">
              <w:rPr>
                <w:rFonts w:ascii="MS UI Gothic" w:eastAsia="MS UI Gothic" w:hAnsi="MS UI Gothic" w:hint="eastAsia"/>
                <w:w w:val="99"/>
                <w:kern w:val="0"/>
                <w:sz w:val="21"/>
                <w:szCs w:val="21"/>
                <w:fitText w:val="952" w:id="1166182656"/>
              </w:rPr>
              <w:t>い・いいえ</w:t>
            </w:r>
          </w:p>
        </w:tc>
        <w:tc>
          <w:tcPr>
            <w:tcW w:w="1348" w:type="dxa"/>
            <w:vMerge/>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Borders>
              <w:top w:val="nil"/>
            </w:tcBorders>
          </w:tcPr>
          <w:p w:rsidR="008E0895" w:rsidRPr="000632D2" w:rsidRDefault="008E0895" w:rsidP="00101DC6">
            <w:pPr>
              <w:adjustRightInd w:val="0"/>
              <w:ind w:left="248" w:hangingChars="131" w:hanging="248"/>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47" w:type="dxa"/>
            <w:tcBorders>
              <w:top w:val="nil"/>
            </w:tcBorders>
          </w:tcPr>
          <w:p w:rsidR="008E0895" w:rsidRPr="000632D2" w:rsidRDefault="008E0895" w:rsidP="008E0895">
            <w:pPr>
              <w:adjustRightInd w:val="0"/>
              <w:spacing w:line="240" w:lineRule="auto"/>
              <w:ind w:left="144" w:hanging="144"/>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99"/>
                <w:kern w:val="0"/>
                <w:sz w:val="21"/>
                <w:szCs w:val="21"/>
                <w:fitText w:val="952" w:id="1166182656"/>
              </w:rPr>
              <w:t>は</w:t>
            </w:r>
            <w:r w:rsidRPr="000632D2">
              <w:rPr>
                <w:rFonts w:ascii="MS UI Gothic" w:eastAsia="MS UI Gothic" w:hAnsi="MS UI Gothic" w:hint="eastAsia"/>
                <w:w w:val="99"/>
                <w:kern w:val="0"/>
                <w:sz w:val="21"/>
                <w:szCs w:val="21"/>
                <w:fitText w:val="952" w:id="1166182656"/>
              </w:rPr>
              <w:t>い・いいえ</w:t>
            </w:r>
          </w:p>
        </w:tc>
        <w:tc>
          <w:tcPr>
            <w:tcW w:w="1348" w:type="dxa"/>
            <w:vMerge/>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Pr>
          <w:p w:rsidR="008E0895" w:rsidRPr="000632D2" w:rsidRDefault="008E0895" w:rsidP="00101DC6">
            <w:pPr>
              <w:adjustRightInd w:val="0"/>
              <w:ind w:left="284" w:hangingChars="150" w:hanging="284"/>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101DC6">
              <w:rPr>
                <w:rFonts w:ascii="MS UI Gothic" w:eastAsia="MS UI Gothic" w:hAnsi="MS UI Gothic"/>
                <w:sz w:val="21"/>
                <w:szCs w:val="21"/>
              </w:rPr>
              <w:t xml:space="preserve"> </w:t>
            </w:r>
            <w:r w:rsidRPr="000632D2">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tcBorders>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Pr>
          <w:p w:rsidR="008E0895" w:rsidRPr="000632D2" w:rsidRDefault="008E0895" w:rsidP="00101DC6">
            <w:pPr>
              <w:ind w:left="284" w:hangingChars="150" w:hanging="284"/>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対象者及びその家族に対して、実施計画書等を示して、介護職員がたん吸引等を実施することを説明し、文書による同意を得ていますか。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bottom w:val="nil"/>
            </w:tcBorders>
          </w:tcPr>
          <w:p w:rsidR="008E0895" w:rsidRPr="000632D2" w:rsidRDefault="008E0895" w:rsidP="008E089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Pr>
          <w:p w:rsidR="008E0895" w:rsidRPr="000632D2" w:rsidRDefault="008E0895" w:rsidP="00101DC6">
            <w:pPr>
              <w:adjustRightInd w:val="0"/>
              <w:ind w:left="284" w:hangingChars="150" w:hanging="284"/>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実施した結果について、結果報告書の作成、看護師・医師への報告、安全委員会への報告を行っていますか。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8E0895" w:rsidRPr="000632D2" w:rsidRDefault="008E0895" w:rsidP="008E089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8E0895" w:rsidRPr="000632D2" w:rsidTr="000A5F19">
        <w:tc>
          <w:tcPr>
            <w:tcW w:w="1229" w:type="dxa"/>
            <w:tcBorders>
              <w:top w:val="nil"/>
              <w:bottom w:val="nil"/>
            </w:tcBorders>
          </w:tcPr>
          <w:p w:rsidR="008E0895" w:rsidRPr="000632D2" w:rsidRDefault="008E0895" w:rsidP="008E0895">
            <w:pPr>
              <w:adjustRightInd w:val="0"/>
              <w:ind w:left="74" w:hangingChars="39" w:hanging="74"/>
              <w:contextualSpacing/>
              <w:rPr>
                <w:rFonts w:ascii="MS UI Gothic" w:eastAsia="MS UI Gothic" w:hAnsi="MS UI Gothic"/>
                <w:sz w:val="21"/>
                <w:szCs w:val="21"/>
              </w:rPr>
            </w:pPr>
          </w:p>
        </w:tc>
        <w:tc>
          <w:tcPr>
            <w:tcW w:w="6549" w:type="dxa"/>
            <w:gridSpan w:val="3"/>
          </w:tcPr>
          <w:p w:rsidR="008E0895" w:rsidRPr="000632D2" w:rsidRDefault="008E0895" w:rsidP="008E0895">
            <w:pPr>
              <w:adjustRightInd w:val="0"/>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00101DC6">
              <w:rPr>
                <w:rFonts w:ascii="MS UI Gothic" w:eastAsia="MS UI Gothic" w:hAnsi="MS UI Gothic"/>
                <w:sz w:val="21"/>
                <w:szCs w:val="21"/>
              </w:rPr>
              <w:t xml:space="preserve"> </w:t>
            </w:r>
            <w:r w:rsidRPr="000632D2">
              <w:rPr>
                <w:rFonts w:ascii="MS UI Gothic" w:eastAsia="MS UI Gothic" w:hAnsi="MS UI Gothic" w:hint="eastAsia"/>
                <w:sz w:val="21"/>
                <w:szCs w:val="21"/>
              </w:rPr>
              <w:t xml:space="preserve">　たん吸引等の実施に関する安全委員会を定期的に開催していますか。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bottom w:val="nil"/>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8E0895" w:rsidRPr="000632D2" w:rsidTr="000A5F19">
        <w:tc>
          <w:tcPr>
            <w:tcW w:w="1229" w:type="dxa"/>
            <w:tcBorders>
              <w:top w:val="nil"/>
            </w:tcBorders>
          </w:tcPr>
          <w:p w:rsidR="008E0895" w:rsidRPr="000632D2" w:rsidRDefault="008E0895" w:rsidP="008E0895">
            <w:pPr>
              <w:adjustRightInd w:val="0"/>
              <w:ind w:left="59" w:hangingChars="31" w:hanging="59"/>
              <w:contextualSpacing/>
              <w:rPr>
                <w:rFonts w:ascii="MS UI Gothic" w:eastAsia="MS UI Gothic" w:hAnsi="MS UI Gothic"/>
                <w:sz w:val="21"/>
                <w:szCs w:val="21"/>
              </w:rPr>
            </w:pPr>
          </w:p>
        </w:tc>
        <w:tc>
          <w:tcPr>
            <w:tcW w:w="6549" w:type="dxa"/>
            <w:gridSpan w:val="3"/>
          </w:tcPr>
          <w:p w:rsidR="008E0895" w:rsidRPr="000632D2" w:rsidRDefault="008E0895" w:rsidP="00101DC6">
            <w:pPr>
              <w:adjustRightInd w:val="0"/>
              <w:ind w:left="284" w:hangingChars="150" w:hanging="284"/>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0632D2">
              <w:rPr>
                <w:rFonts w:ascii="MS UI Gothic" w:eastAsia="MS UI Gothic" w:hAnsi="MS UI Gothic" w:hint="eastAsia"/>
                <w:sz w:val="21"/>
                <w:szCs w:val="21"/>
              </w:rPr>
              <w:t xml:space="preserve">　</w:t>
            </w:r>
            <w:r w:rsidR="00101DC6">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たん吸引等の実施に関する業務方法書等を備え、介護職員・看護職員等の関係する職員が確認できるようにしていますか。</w:t>
            </w:r>
          </w:p>
        </w:tc>
        <w:tc>
          <w:tcPr>
            <w:tcW w:w="1247" w:type="dxa"/>
          </w:tcPr>
          <w:p w:rsidR="008E0895" w:rsidRPr="000632D2" w:rsidRDefault="008E0895" w:rsidP="008E089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tcBorders>
          </w:tcPr>
          <w:p w:rsidR="008E0895" w:rsidRPr="000632D2" w:rsidRDefault="008E0895" w:rsidP="008E0895">
            <w:pPr>
              <w:adjustRightInd w:val="0"/>
              <w:spacing w:line="200" w:lineRule="exact"/>
              <w:ind w:left="48" w:hangingChars="27" w:hanging="48"/>
              <w:contextualSpacing/>
              <w:rPr>
                <w:rFonts w:ascii="MS UI Gothic" w:eastAsia="MS UI Gothic" w:hAnsi="MS UI Gothic"/>
                <w:spacing w:val="20"/>
                <w:sz w:val="16"/>
                <w:szCs w:val="16"/>
              </w:rPr>
            </w:pPr>
          </w:p>
        </w:tc>
      </w:tr>
      <w:tr w:rsidR="00101DC6" w:rsidRPr="000632D2" w:rsidTr="000A5F19">
        <w:tc>
          <w:tcPr>
            <w:tcW w:w="1229" w:type="dxa"/>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32</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同居家族に対するサービス提供の禁止</w:t>
            </w:r>
          </w:p>
        </w:tc>
        <w:tc>
          <w:tcPr>
            <w:tcW w:w="6549" w:type="dxa"/>
            <w:gridSpan w:val="3"/>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訪問介護員等に、その同居の家族である利用者に対する訪問介護の提供をさせていませんか。</w:t>
            </w:r>
          </w:p>
        </w:tc>
        <w:tc>
          <w:tcPr>
            <w:tcW w:w="1247" w:type="dxa"/>
            <w:shd w:val="clear" w:color="auto" w:fill="auto"/>
          </w:tcPr>
          <w:p w:rsidR="00101DC6" w:rsidRPr="000632D2" w:rsidRDefault="00101DC6" w:rsidP="00101DC6">
            <w:pPr>
              <w:adjustRightInd w:val="0"/>
              <w:spacing w:line="240" w:lineRule="auto"/>
              <w:ind w:left="139" w:hanging="139"/>
              <w:contextualSpacing/>
              <w:jc w:val="distribute"/>
              <w:rPr>
                <w:rFonts w:ascii="MS UI Gothic" w:eastAsia="MS UI Gothic" w:hAnsi="MS UI Gothic"/>
                <w:kern w:val="0"/>
                <w:sz w:val="21"/>
                <w:szCs w:val="21"/>
              </w:rPr>
            </w:pPr>
            <w:r w:rsidRPr="00101DC6">
              <w:rPr>
                <w:rFonts w:ascii="MS UI Gothic" w:eastAsia="MS UI Gothic" w:hAnsi="MS UI Gothic" w:hint="eastAsia"/>
                <w:w w:val="98"/>
                <w:kern w:val="0"/>
                <w:sz w:val="21"/>
                <w:szCs w:val="21"/>
                <w:fitText w:val="945" w:id="-1781253376"/>
              </w:rPr>
              <w:t>いない・い</w:t>
            </w:r>
            <w:r w:rsidRPr="00101DC6">
              <w:rPr>
                <w:rFonts w:ascii="MS UI Gothic" w:eastAsia="MS UI Gothic" w:hAnsi="MS UI Gothic" w:hint="eastAsia"/>
                <w:spacing w:val="9"/>
                <w:w w:val="98"/>
                <w:kern w:val="0"/>
                <w:sz w:val="21"/>
                <w:szCs w:val="21"/>
                <w:fitText w:val="945" w:id="-1781253376"/>
              </w:rPr>
              <w:t>る</w:t>
            </w:r>
          </w:p>
          <w:p w:rsidR="00101DC6" w:rsidRPr="000632D2" w:rsidRDefault="00101DC6" w:rsidP="00101DC6">
            <w:pPr>
              <w:adjustRightInd w:val="0"/>
              <w:spacing w:line="240" w:lineRule="auto"/>
              <w:ind w:left="126" w:hanging="126"/>
              <w:contextualSpacing/>
              <w:jc w:val="center"/>
              <w:rPr>
                <w:rFonts w:ascii="MS UI Gothic" w:eastAsia="MS UI Gothic" w:hAnsi="MS UI Gothic"/>
                <w:w w:val="75"/>
                <w:kern w:val="0"/>
                <w:sz w:val="21"/>
                <w:szCs w:val="21"/>
              </w:rPr>
            </w:pPr>
            <w:r w:rsidRPr="00101DC6">
              <w:rPr>
                <w:rFonts w:ascii="MS UI Gothic" w:eastAsia="MS UI Gothic" w:hAnsi="MS UI Gothic" w:hint="eastAsia"/>
                <w:w w:val="89"/>
                <w:kern w:val="0"/>
                <w:sz w:val="21"/>
                <w:szCs w:val="21"/>
                <w:fitText w:val="675" w:id="1706223617"/>
              </w:rPr>
              <w:t>事例なし</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条例第26条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第25条</w:t>
            </w:r>
          </w:p>
        </w:tc>
      </w:tr>
      <w:tr w:rsidR="00101DC6" w:rsidRPr="000632D2" w:rsidTr="000A5F19">
        <w:tc>
          <w:tcPr>
            <w:tcW w:w="1229" w:type="dxa"/>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33</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利用者に関する市町村への通知</w:t>
            </w:r>
          </w:p>
        </w:tc>
        <w:tc>
          <w:tcPr>
            <w:tcW w:w="6549" w:type="dxa"/>
            <w:gridSpan w:val="3"/>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利用者が次のいずれかに該当する場合は、遅滞なく、意見を付してその旨を市町村に通知していますか。</w:t>
            </w:r>
          </w:p>
          <w:p w:rsidR="00101DC6" w:rsidRPr="000632D2" w:rsidRDefault="00101DC6" w:rsidP="00101DC6">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正当な理由なしに訪問介護の利用に関する指示に従わないことにより、要介護状態の程度を増進させたと認められるとき。</w:t>
            </w:r>
          </w:p>
          <w:p w:rsidR="00101DC6" w:rsidRPr="000632D2" w:rsidRDefault="00101DC6" w:rsidP="00101DC6">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偽りその他不正な行為によって保険給付を受け、又は受けようとしたとき。</w:t>
            </w:r>
          </w:p>
        </w:tc>
        <w:tc>
          <w:tcPr>
            <w:tcW w:w="1247" w:type="dxa"/>
          </w:tcPr>
          <w:p w:rsidR="00101DC6" w:rsidRPr="000632D2" w:rsidRDefault="00101DC6" w:rsidP="00101DC6">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101DC6" w:rsidRPr="000632D2" w:rsidRDefault="00101DC6" w:rsidP="00101DC6">
            <w:pPr>
              <w:adjustRightInd w:val="0"/>
              <w:spacing w:line="240" w:lineRule="auto"/>
              <w:ind w:left="126" w:hanging="126"/>
              <w:contextualSpacing/>
              <w:jc w:val="center"/>
              <w:rPr>
                <w:rFonts w:ascii="MS UI Gothic" w:eastAsia="MS UI Gothic" w:hAnsi="MS UI Gothic"/>
                <w:w w:val="75"/>
                <w:kern w:val="0"/>
                <w:sz w:val="21"/>
                <w:szCs w:val="21"/>
              </w:rPr>
            </w:pPr>
            <w:r w:rsidRPr="00101DC6">
              <w:rPr>
                <w:rFonts w:ascii="MS UI Gothic" w:eastAsia="MS UI Gothic" w:hAnsi="MS UI Gothic" w:hint="eastAsia"/>
                <w:w w:val="89"/>
                <w:kern w:val="0"/>
                <w:sz w:val="21"/>
                <w:szCs w:val="21"/>
                <w:fitText w:val="675" w:id="1706223617"/>
              </w:rPr>
              <w:t>事例なし</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条例第27条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第26条</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第3の一の3(15)</w:t>
            </w:r>
          </w:p>
        </w:tc>
      </w:tr>
      <w:tr w:rsidR="00101DC6" w:rsidRPr="000632D2" w:rsidTr="000A5F19">
        <w:tc>
          <w:tcPr>
            <w:tcW w:w="1229" w:type="dxa"/>
            <w:tcBorders>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34</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緊急時等の対応</w:t>
            </w:r>
          </w:p>
        </w:tc>
        <w:tc>
          <w:tcPr>
            <w:tcW w:w="6549" w:type="dxa"/>
            <w:gridSpan w:val="3"/>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247" w:type="dxa"/>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101DC6" w:rsidRPr="000632D2" w:rsidRDefault="00101DC6" w:rsidP="00101DC6">
            <w:pPr>
              <w:adjustRightInd w:val="0"/>
              <w:spacing w:line="240" w:lineRule="auto"/>
              <w:ind w:left="103" w:hanging="103"/>
              <w:contextualSpacing/>
              <w:rPr>
                <w:rFonts w:ascii="MS UI Gothic" w:eastAsia="MS UI Gothic" w:hAnsi="MS UI Gothic"/>
                <w:w w:val="75"/>
                <w:kern w:val="0"/>
                <w:sz w:val="21"/>
                <w:szCs w:val="21"/>
              </w:rPr>
            </w:pP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条例第28条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第27条</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第3の一の3(16)</w:t>
            </w:r>
          </w:p>
        </w:tc>
      </w:tr>
      <w:tr w:rsidR="00101DC6" w:rsidRPr="000632D2" w:rsidTr="00101DC6">
        <w:trPr>
          <w:trHeight w:val="632"/>
        </w:trPr>
        <w:tc>
          <w:tcPr>
            <w:tcW w:w="1229" w:type="dxa"/>
            <w:vMerge w:val="restart"/>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35</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管理者及びサービス提供責任者の責務</w:t>
            </w:r>
          </w:p>
        </w:tc>
        <w:tc>
          <w:tcPr>
            <w:tcW w:w="6549" w:type="dxa"/>
            <w:gridSpan w:val="3"/>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管理者は、当該事業所の従業者及び業務の管理を一元的に行っていますか。</w:t>
            </w:r>
          </w:p>
        </w:tc>
        <w:tc>
          <w:tcPr>
            <w:tcW w:w="1247" w:type="dxa"/>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第28条</w:t>
            </w:r>
          </w:p>
        </w:tc>
      </w:tr>
      <w:tr w:rsidR="00101DC6" w:rsidRPr="000632D2" w:rsidTr="000A5F19">
        <w:tc>
          <w:tcPr>
            <w:tcW w:w="1229" w:type="dxa"/>
            <w:vMerge/>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管理者は、当該事業所の従業者に「運営に関する基準」を遵守させるために必要な指揮命令を行っていますか。</w:t>
            </w:r>
          </w:p>
        </w:tc>
        <w:tc>
          <w:tcPr>
            <w:tcW w:w="1247" w:type="dxa"/>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第29条第2項</w:t>
            </w:r>
          </w:p>
        </w:tc>
      </w:tr>
      <w:tr w:rsidR="00101DC6" w:rsidRPr="000632D2" w:rsidTr="000A5F19">
        <w:tc>
          <w:tcPr>
            <w:tcW w:w="1229" w:type="dxa"/>
            <w:vMerge/>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bottom w:val="nil"/>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サービス提供責任者は、訪問介護計画の作成のほか、次に掲げる業務を行っていますか。</w:t>
            </w:r>
          </w:p>
        </w:tc>
        <w:tc>
          <w:tcPr>
            <w:tcW w:w="1247" w:type="dxa"/>
            <w:tcBorders>
              <w:bottom w:val="nil"/>
            </w:tcBorders>
            <w:shd w:val="clear" w:color="auto" w:fill="auto"/>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第29条第3項</w:t>
            </w:r>
          </w:p>
        </w:tc>
      </w:tr>
      <w:tr w:rsidR="00101DC6" w:rsidRPr="000632D2" w:rsidTr="000A5F19">
        <w:tc>
          <w:tcPr>
            <w:tcW w:w="1229" w:type="dxa"/>
            <w:tcBorders>
              <w:top w:val="nil"/>
              <w:bottom w:val="nil"/>
            </w:tcBorders>
            <w:shd w:val="clear" w:color="auto" w:fill="auto"/>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101DC6" w:rsidRPr="000632D2" w:rsidRDefault="00101DC6" w:rsidP="00101DC6">
            <w:pPr>
              <w:adjustRightInd w:val="0"/>
              <w:spacing w:line="260" w:lineRule="exact"/>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訪問介護の利用の申込みに係る調整をすること。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利用者の状態の変化やサービスに関する意向を定期的に把握すること。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居宅介護支援事業者等に対し、指定訪問介護の提供に当たり把握した利用者の服薬状況、口腔機能その他の利用者の心身の状態及び生活の状況に係る必要な情報の提供を行うこと。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サービス担当者会議への出席等により、居宅介護支援事業者等と連携を図ること。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訪問介護員等に対し、具体的な援助目標及び援助内容を指示するとともに、利用者の状況についての情報を伝達すること。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カ　訪問介護員等の業務の実施状況を把握すること。</w:t>
            </w:r>
          </w:p>
          <w:p w:rsidR="00101DC6" w:rsidRPr="000632D2" w:rsidRDefault="00101DC6" w:rsidP="00101DC6">
            <w:pPr>
              <w:adjustRightInd w:val="0"/>
              <w:spacing w:line="260" w:lineRule="exact"/>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　訪問介護員等の能力や希望を踏まえた業務管理を実施すること。</w:t>
            </w:r>
          </w:p>
          <w:p w:rsidR="00101DC6" w:rsidRPr="000632D2" w:rsidRDefault="00101DC6" w:rsidP="00101DC6">
            <w:pPr>
              <w:adjustRightInd w:val="0"/>
              <w:spacing w:line="260" w:lineRule="exact"/>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ク　訪問介護員等に対する研修、技術指導等を実施すること。</w:t>
            </w:r>
          </w:p>
          <w:p w:rsidR="00101DC6" w:rsidRPr="000632D2" w:rsidRDefault="00101DC6" w:rsidP="00101DC6">
            <w:pPr>
              <w:adjustRightInd w:val="0"/>
              <w:spacing w:line="260" w:lineRule="exact"/>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ケ　その他サービス内容の管理について必要な業務を実施すること。</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第3の一の3(17)</w:t>
            </w:r>
          </w:p>
        </w:tc>
      </w:tr>
      <w:tr w:rsidR="00101DC6" w:rsidRPr="000632D2" w:rsidTr="00101DC6">
        <w:trPr>
          <w:trHeight w:val="5311"/>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上記③ウにおいて、サービス提供責任者は居宅介護支援事業者等に対して、指定訪問介護の提供に当たり把握した利用者の服薬状況や口腔機能等の利用者の心身の状態及び生活の状況に係る必要な情報の提供を行うこととされていますが、情報の提供は、サービス担当者会議等を通じて行うことも差し支えありません。</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必要な情報の内容については、例えば、</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薬が大量に余っている又は複数回分の薬を一度に服用している。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薬の服用を拒絶している。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使いきらないうちに新たな薬が処方されている。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口臭や口腔内出血がある。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体重の増減が推測される見た目の変化がある。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食事量や食事回数に変化がある。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下痢や便秘が続いている。</w:t>
            </w:r>
          </w:p>
          <w:p w:rsidR="00101DC6" w:rsidRPr="000632D2" w:rsidRDefault="00101DC6" w:rsidP="00101DC6">
            <w:pPr>
              <w:adjustRightInd w:val="0"/>
              <w:spacing w:line="260" w:lineRule="exact"/>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皮膚が乾燥していたり湿疹等がある。</w:t>
            </w:r>
          </w:p>
          <w:p w:rsidR="00101DC6" w:rsidRPr="000632D2" w:rsidRDefault="00101DC6" w:rsidP="00101DC6">
            <w:pPr>
              <w:adjustRightInd w:val="0"/>
              <w:spacing w:line="260" w:lineRule="exact"/>
              <w:ind w:left="378" w:hangingChars="200" w:hanging="378"/>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リハビリテーションの提供が必要と思われる状態にあるにも関わらず提供されていない。</w:t>
            </w:r>
          </w:p>
          <w:p w:rsidR="00101DC6" w:rsidRPr="000632D2" w:rsidRDefault="00101DC6" w:rsidP="00101DC6">
            <w:pPr>
              <w:adjustRightInd w:val="0"/>
              <w:spacing w:line="260" w:lineRule="exact"/>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3E5A49">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平成30年度以降、生活援助中心型のみに従事することができる生活援助従事者研修修了者が従事するようになることから、当該研修修了者を含む訪問介護員等であって、指定訪問介護に従事したことがない者については、初回訪問時にサービス提供責任者が同行するなどのOJT を通じて支援を行うこととします。また、緊急時の対応等についてもあらかじめ当該訪問介護員等に指導しておくこととします。</w:t>
            </w:r>
          </w:p>
          <w:p w:rsidR="00101DC6" w:rsidRPr="000632D2" w:rsidRDefault="00101DC6" w:rsidP="00101DC6">
            <w:pPr>
              <w:adjustRightInd w:val="0"/>
              <w:ind w:leftChars="-41" w:left="175" w:hangingChars="140" w:hanging="26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さらに、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うこととします。具体的には、生活援助中心型のみ利用している利用者に対する指定訪問介護に従事させることなどが考えられます。</w:t>
            </w:r>
          </w:p>
        </w:tc>
        <w:tc>
          <w:tcPr>
            <w:tcW w:w="1247" w:type="dxa"/>
            <w:tcBorders>
              <w:top w:val="nil"/>
              <w:bottom w:val="single" w:sz="4" w:space="0" w:color="auto"/>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第3の一の3(18)</w:t>
            </w:r>
          </w:p>
        </w:tc>
      </w:tr>
      <w:tr w:rsidR="00101DC6" w:rsidRPr="000632D2" w:rsidTr="003E5A49">
        <w:tc>
          <w:tcPr>
            <w:tcW w:w="1229" w:type="dxa"/>
            <w:tcBorders>
              <w:bottom w:val="nil"/>
            </w:tcBorders>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36</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運営規程</w:t>
            </w:r>
          </w:p>
        </w:tc>
        <w:tc>
          <w:tcPr>
            <w:tcW w:w="6549" w:type="dxa"/>
            <w:gridSpan w:val="3"/>
            <w:tcBorders>
              <w:bottom w:val="dotted" w:sz="4" w:space="0" w:color="auto"/>
            </w:tcBorders>
            <w:shd w:val="clear" w:color="auto" w:fill="auto"/>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次に掲げる事業の運営についての重要事項に関する規程(以下「運営規程」という。)を定めていますか。</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事業の目的及び運営の方針</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従業者の職種、員数及び職務の内容</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営業日及び営業時間</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訪問介護の内容及び利用料その他の費用の額</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通常の事業の実施地域</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カ　緊急時等における対応方法</w:t>
            </w:r>
          </w:p>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キ　虐待の防止のための措置に関する事項</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ク　その他運営に関する重要事項</w:t>
            </w:r>
          </w:p>
        </w:tc>
        <w:tc>
          <w:tcPr>
            <w:tcW w:w="1247" w:type="dxa"/>
            <w:tcBorders>
              <w:bottom w:val="nil"/>
            </w:tcBorders>
            <w:shd w:val="clear" w:color="auto" w:fill="auto"/>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lastRenderedPageBreak/>
              <w:t>はい・いいえ</w:t>
            </w:r>
          </w:p>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条例第30条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w:t>
            </w:r>
          </w:p>
        </w:tc>
      </w:tr>
      <w:tr w:rsidR="00101DC6" w:rsidRPr="000632D2" w:rsidTr="003E5A49">
        <w:tc>
          <w:tcPr>
            <w:tcW w:w="1229" w:type="dxa"/>
            <w:tcBorders>
              <w:top w:val="nil"/>
              <w:bottom w:val="nil"/>
            </w:tcBorders>
          </w:tcPr>
          <w:p w:rsidR="00101DC6" w:rsidRPr="000632D2" w:rsidRDefault="00101DC6" w:rsidP="00101DC6">
            <w:pPr>
              <w:adjustRightInd w:val="0"/>
              <w:ind w:left="74" w:hangingChars="39" w:hanging="74"/>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47" w:type="dxa"/>
            <w:tcBorders>
              <w:top w:val="nil"/>
              <w:bottom w:val="nil"/>
            </w:tcBorders>
            <w:shd w:val="clear" w:color="auto" w:fill="auto"/>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第3の一の3(19)①</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エの「訪問介護の内容」とは、身体介護、生活援助、通院等のための乗車又は降車の介助等のサービスの内容を指すものです。</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第3の一の3(19)②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エの「利用料」としては、法定代理受領サービスである訪問介護に係る利用料（1定割、2割又は3割負担）及び法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第3の一の3(19)③</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オの「通常の事業の実施地域」は、客観的にその区域が特定されるものとしてください。なお、通常の事業の実施地域は、利用申込に係る調整等の観点からの目安であり、当該地域を越えて訪問介護が行われることを妨げるものではありません。</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第3の一の3(18)④</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キ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247" w:type="dxa"/>
            <w:tcBorders>
              <w:top w:val="nil"/>
              <w:bottom w:val="nil"/>
            </w:tcBorders>
          </w:tcPr>
          <w:p w:rsidR="00101DC6" w:rsidRPr="000632D2" w:rsidRDefault="00101DC6" w:rsidP="00101DC6">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第3の一の3(19)⑤</w:t>
            </w:r>
          </w:p>
        </w:tc>
      </w:tr>
      <w:tr w:rsidR="00101DC6" w:rsidRPr="000632D2" w:rsidTr="000A5F19">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第3の一の3(19)</w:t>
            </w:r>
          </w:p>
        </w:tc>
      </w:tr>
      <w:tr w:rsidR="00101DC6" w:rsidRPr="000632D2" w:rsidTr="000A5F19">
        <w:tc>
          <w:tcPr>
            <w:tcW w:w="1229" w:type="dxa"/>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37</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介護等の総合的な提供</w:t>
            </w:r>
          </w:p>
        </w:tc>
        <w:tc>
          <w:tcPr>
            <w:tcW w:w="6549" w:type="dxa"/>
            <w:gridSpan w:val="3"/>
            <w:tcBorders>
              <w:bottom w:val="dotted" w:sz="4" w:space="0" w:color="auto"/>
            </w:tcBorders>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訪問介護の事業の運営に当たっては、入浴、排せつ、食事等の介護又は調理、洗濯、掃除等の家事(以下「介護等」という。)を常に総合的に提供するものとし、介護等のうち特定の援助に偏っていませんか。</w:t>
            </w:r>
          </w:p>
        </w:tc>
        <w:tc>
          <w:tcPr>
            <w:tcW w:w="1247" w:type="dxa"/>
            <w:tcBorders>
              <w:bottom w:val="nil"/>
            </w:tcBorders>
          </w:tcPr>
          <w:p w:rsidR="00101DC6" w:rsidRPr="000632D2" w:rsidRDefault="00101DC6" w:rsidP="00101DC6">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101DC6" w:rsidRPr="000632D2" w:rsidRDefault="00101DC6" w:rsidP="00101DC6">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条例第31条</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第29条の2</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r w:rsidRPr="000632D2">
              <w:rPr>
                <w:rFonts w:ascii="MS UI Gothic" w:eastAsia="MS UI Gothic" w:hAnsi="MS UI Gothic" w:cs="Times New Roman" w:hint="eastAsia"/>
                <w:snapToGrid w:val="0"/>
                <w:spacing w:val="-2"/>
                <w:kern w:val="0"/>
                <w:sz w:val="16"/>
                <w:szCs w:val="16"/>
              </w:rPr>
              <w:br/>
              <w:t>第3の一の3(20)</w:t>
            </w:r>
          </w:p>
        </w:tc>
      </w:tr>
      <w:tr w:rsidR="00101DC6" w:rsidRPr="000632D2" w:rsidTr="000A5F19">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通院等のための乗車又は降車の介助を行う訪問介護事業者についても、身体介護又は生活援助を総合的に提供しなければなりません。</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vMerge w:val="restart"/>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38</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勤務体制の確保等</w:t>
            </w: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Pr>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労働基準法</w:t>
            </w:r>
          </w:p>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第15条</w:t>
            </w:r>
          </w:p>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労働基準法施</w:t>
            </w:r>
          </w:p>
          <w:p w:rsidR="00101DC6" w:rsidRPr="000632D2" w:rsidRDefault="00101DC6" w:rsidP="00101DC6">
            <w:pPr>
              <w:adjustRightInd w:val="0"/>
              <w:spacing w:line="200" w:lineRule="exact"/>
              <w:ind w:left="106" w:hanging="106"/>
              <w:contextualSpacing/>
              <w:rPr>
                <w:rFonts w:ascii="MS UI Gothic" w:eastAsia="MS UI Gothic" w:hAnsi="MS UI Gothic"/>
                <w:sz w:val="16"/>
                <w:szCs w:val="16"/>
              </w:rPr>
            </w:pPr>
            <w:r w:rsidRPr="000632D2">
              <w:rPr>
                <w:rFonts w:ascii="MS UI Gothic" w:eastAsia="MS UI Gothic" w:hAnsi="MS UI Gothic" w:hint="eastAsia"/>
                <w:sz w:val="16"/>
                <w:szCs w:val="16"/>
              </w:rPr>
              <w:t>行規則</w:t>
            </w:r>
          </w:p>
          <w:p w:rsidR="00101DC6" w:rsidRPr="000632D2" w:rsidRDefault="00101DC6" w:rsidP="00101DC6">
            <w:pPr>
              <w:adjustRightInd w:val="0"/>
              <w:spacing w:line="200" w:lineRule="exact"/>
              <w:ind w:left="38" w:hangingChars="27" w:hanging="38"/>
              <w:contextualSpacing/>
              <w:rPr>
                <w:rFonts w:ascii="MS UI Gothic" w:eastAsia="MS UI Gothic" w:hAnsi="MS UI Gothic"/>
                <w:sz w:val="16"/>
                <w:szCs w:val="16"/>
              </w:rPr>
            </w:pPr>
            <w:r w:rsidRPr="000632D2">
              <w:rPr>
                <w:rFonts w:ascii="MS UI Gothic" w:eastAsia="MS UI Gothic" w:hAnsi="MS UI Gothic" w:hint="eastAsia"/>
                <w:sz w:val="16"/>
                <w:szCs w:val="16"/>
              </w:rPr>
              <w:t>第5条</w:t>
            </w:r>
          </w:p>
          <w:p w:rsidR="00101DC6" w:rsidRPr="000632D2" w:rsidRDefault="00101DC6" w:rsidP="00101DC6">
            <w:pPr>
              <w:adjustRightInd w:val="0"/>
              <w:spacing w:line="200" w:lineRule="exact"/>
              <w:ind w:left="0" w:firstLineChars="0" w:firstLine="0"/>
              <w:contextualSpacing/>
              <w:rPr>
                <w:rFonts w:ascii="MS UI Gothic" w:eastAsia="MS UI Gothic" w:hAnsi="MS UI Gothic"/>
                <w:sz w:val="16"/>
                <w:szCs w:val="16"/>
              </w:rPr>
            </w:pPr>
            <w:r w:rsidRPr="000632D2">
              <w:rPr>
                <w:rFonts w:ascii="MS UI Gothic" w:eastAsia="MS UI Gothic" w:hAnsi="MS UI Gothic" w:hint="eastAsia"/>
                <w:sz w:val="16"/>
                <w:szCs w:val="16"/>
              </w:rPr>
              <w:t>短時間労働者の雇用管理の改善等に関する法律施行規則</w:t>
            </w:r>
          </w:p>
          <w:p w:rsidR="00101DC6" w:rsidRPr="000632D2" w:rsidRDefault="00101DC6" w:rsidP="00101DC6">
            <w:pPr>
              <w:adjustRightInd w:val="0"/>
              <w:spacing w:line="200" w:lineRule="exact"/>
              <w:ind w:left="38" w:hangingChars="27" w:hanging="38"/>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hint="eastAsia"/>
                <w:sz w:val="16"/>
                <w:szCs w:val="16"/>
              </w:rPr>
              <w:t>第2条</w:t>
            </w:r>
          </w:p>
        </w:tc>
      </w:tr>
      <w:tr w:rsidR="00101DC6" w:rsidRPr="000632D2" w:rsidTr="000A5F19">
        <w:tc>
          <w:tcPr>
            <w:tcW w:w="1229" w:type="dxa"/>
            <w:vMerge/>
          </w:tcPr>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dotted" w:sz="4" w:space="0" w:color="auto"/>
              <w:bottom w:val="nil"/>
            </w:tcBorders>
          </w:tcPr>
          <w:p w:rsidR="00101DC6" w:rsidRPr="000632D2"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雇用（労働）契約において、労働基準法により下記のような条件を書面で明示することとされています。</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①</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労働契約の期間に関する事項</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期間の定めのある労働契約を更新する場合の基準</w:t>
            </w:r>
          </w:p>
          <w:p w:rsidR="00101DC6"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就業の場所及び従事すべき業務に関する事項</w:t>
            </w:r>
          </w:p>
          <w:p w:rsidR="00101DC6"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始業・終業時刻、時間外労働の有無、休憩時間、休日、休暇、交替制勤務をさせる場合は就業時転換に関する事項</w:t>
            </w:r>
          </w:p>
          <w:p w:rsidR="00101DC6" w:rsidRPr="000632D2"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賃金の決定、計算及び支払の方法、賃金の締切り及び支払の時期に関する事</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項</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退職に関する事項（解雇の事由を含む）</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昇給の有無（※）</w:t>
            </w:r>
            <w:r>
              <w:rPr>
                <w:rFonts w:ascii="MS UI Gothic" w:eastAsia="MS UI Gothic" w:hAnsi="MS UI Gothic" w:hint="eastAsia"/>
                <w:sz w:val="21"/>
                <w:szCs w:val="21"/>
              </w:rPr>
              <w:t xml:space="preserve">　　</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0632D2">
              <w:rPr>
                <w:rFonts w:ascii="MS UI Gothic" w:eastAsia="MS UI Gothic" w:hAnsi="MS UI Gothic" w:hint="eastAsia"/>
                <w:sz w:val="21"/>
                <w:szCs w:val="21"/>
              </w:rPr>
              <w:t>退職手当の有無（※）</w:t>
            </w:r>
          </w:p>
          <w:p w:rsidR="00101DC6" w:rsidRPr="000632D2" w:rsidRDefault="00101DC6" w:rsidP="00101DC6">
            <w:pPr>
              <w:tabs>
                <w:tab w:val="left" w:pos="2676"/>
              </w:tabs>
              <w:adjustRightInd w:val="0"/>
              <w:spacing w:line="240" w:lineRule="auto"/>
              <w:ind w:left="0" w:firstLineChars="0" w:firstLine="0"/>
              <w:contextualSpacing/>
              <w:rPr>
                <w:rFonts w:ascii="MS UI Gothic" w:eastAsia="MS UI Gothic" w:hAnsi="MS UI Gothic"/>
                <w:sz w:val="21"/>
                <w:szCs w:val="21"/>
              </w:rPr>
            </w:pP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賞与の有無（※）</w:t>
            </w:r>
            <w:r>
              <w:rPr>
                <w:rFonts w:ascii="MS UI Gothic" w:eastAsia="MS UI Gothic" w:hAnsi="MS UI Gothic" w:hint="eastAsia"/>
                <w:sz w:val="21"/>
                <w:szCs w:val="21"/>
              </w:rPr>
              <w:t xml:space="preserve">　　</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0632D2">
              <w:rPr>
                <w:rFonts w:ascii="MS UI Gothic" w:eastAsia="MS UI Gothic" w:hAnsi="MS UI Gothic" w:hint="eastAsia"/>
                <w:sz w:val="21"/>
                <w:szCs w:val="21"/>
              </w:rPr>
              <w:t>相談窓口（※）</w:t>
            </w:r>
          </w:p>
          <w:p w:rsidR="00101DC6" w:rsidRPr="000632D2" w:rsidRDefault="00101DC6" w:rsidP="00101DC6">
            <w:pPr>
              <w:tabs>
                <w:tab w:val="left" w:pos="2676"/>
              </w:tabs>
              <w:adjustRightInd w:val="0"/>
              <w:spacing w:line="240" w:lineRule="auto"/>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非常勤職員のうち、短時間労働者（１週間の所定労働時間が同一の事業所に雇用される通常の労働者の１週間の所定労働時間に比べて短い労働者）に該当するものを雇い入れたときには、上記</w:t>
            </w:r>
            <w:r w:rsidRPr="000632D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0632D2">
              <w:rPr>
                <w:rFonts w:ascii="MS UI Gothic" w:eastAsia="MS UI Gothic" w:hAnsi="MS UI Gothic" w:hint="eastAsia"/>
                <w:sz w:val="21"/>
                <w:szCs w:val="21"/>
              </w:rPr>
              <w:t xml:space="preserve">、⑧、⑨及び⑩についても文書で明示しなくてはなりません。　　</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vMerge/>
            <w:tcBorders>
              <w:bottom w:val="nil"/>
            </w:tcBorders>
          </w:tcPr>
          <w:p w:rsidR="00101DC6" w:rsidRPr="000632D2" w:rsidRDefault="00101DC6" w:rsidP="00101DC6">
            <w:pPr>
              <w:adjustRightInd w:val="0"/>
              <w:ind w:leftChars="-1" w:left="-2" w:firstLineChars="10" w:firstLine="19"/>
              <w:contextualSpacing/>
              <w:rPr>
                <w:rFonts w:ascii="MS UI Gothic" w:eastAsia="MS UI Gothic" w:hAnsi="MS UI Gothic"/>
                <w:sz w:val="21"/>
                <w:szCs w:val="21"/>
              </w:rPr>
            </w:pP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利用者に対し適切な訪問介護を提供できるよう、事業所ごとに、訪問介護員等の勤務の体制を定めていますか。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第30条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原則として月ごとの勤務表を作成し、訪問介護員等については、日々の勤務時間、職務の内容、常勤・非常勤の別、管理者との兼務関係、サービス提供責任者である旨等を明確にする必要があります。</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第3の一の3(21)①</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当該事業所の訪問介護員等によってサービスを提供していますか。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第32条第2項</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Default="00101DC6"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当該事業所の訪問介護員等とは、雇用契約、労働者派遣法に規定する労働者派遣契約その他の契約により、当該事業所の管理者の指揮命令下にある訪問介護員等を指します。</w:t>
            </w:r>
          </w:p>
          <w:p w:rsidR="00101DC6" w:rsidRPr="000632D2" w:rsidRDefault="00101DC6" w:rsidP="00C04BB5">
            <w:pPr>
              <w:adjustRightInd w:val="0"/>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なお、社会福祉士及び介護福祉士法施行規則第１条各号に規定する口腔内の喀痰吸引その他の行為を業として行う訪問介護員等については、労働者派遣法に基づく派遣労働者であってはなりません。</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第3の一の3(21)②</w:t>
            </w:r>
          </w:p>
        </w:tc>
      </w:tr>
      <w:tr w:rsidR="00101DC6" w:rsidRPr="000632D2" w:rsidTr="00920F45">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訪問介護員等の資質の向上のために、研修の機会を確保していますか。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第32条第3項</w:t>
            </w:r>
          </w:p>
        </w:tc>
      </w:tr>
      <w:tr w:rsidR="00101DC6" w:rsidRPr="000632D2" w:rsidTr="007F1A4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研修機関が実施する研修や当該事業所内の研修への参加の機会を計画的に確保してください。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第3の一の3(21)③</w:t>
            </w:r>
          </w:p>
        </w:tc>
      </w:tr>
      <w:tr w:rsidR="00101DC6" w:rsidRPr="000632D2" w:rsidTr="0082386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⑤　適切な訪問介護の提供を確保する観点から、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第32条第4項</w:t>
            </w:r>
          </w:p>
        </w:tc>
      </w:tr>
      <w:tr w:rsidR="00101DC6" w:rsidRPr="000632D2" w:rsidTr="005D446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第3の一の3(21)④</w:t>
            </w:r>
          </w:p>
        </w:tc>
      </w:tr>
      <w:tr w:rsidR="00101DC6" w:rsidRPr="000632D2" w:rsidTr="005D446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nil"/>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ア　事業主が講ずべき措置の具体的内容</w:t>
            </w:r>
          </w:p>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ａ　　事業主の方針等の明確化及びその周知・啓発</w:t>
            </w:r>
          </w:p>
          <w:p w:rsidR="00101DC6" w:rsidRPr="000632D2" w:rsidRDefault="00101DC6" w:rsidP="00101DC6">
            <w:pPr>
              <w:adjustRightInd w:val="0"/>
              <w:ind w:leftChars="200" w:left="438"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ｂ 　相談（苦情を含む。）に応じ、適切に対応するために必要な体制の整備</w:t>
            </w:r>
          </w:p>
          <w:p w:rsidR="00101DC6" w:rsidRPr="000632D2" w:rsidRDefault="00101DC6" w:rsidP="00101DC6">
            <w:pPr>
              <w:adjustRightInd w:val="0"/>
              <w:ind w:leftChars="200" w:left="438"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相談に対応する担当者をあらかじめ定めること等により、相談への対応のための窓口をあらかじめ定め、労働者に周知すること。</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5D446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イ　事業主が講じることが望ましい取組について</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w:t>
            </w:r>
            <w:r w:rsidRPr="000632D2">
              <w:rPr>
                <w:rFonts w:ascii="MS UI Gothic" w:eastAsia="MS UI Gothic" w:hAnsi="MS UI Gothic" w:hint="eastAsia"/>
                <w:sz w:val="21"/>
                <w:szCs w:val="21"/>
                <w:u w:val="single"/>
              </w:rPr>
              <w:lastRenderedPageBreak/>
              <w:t>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（https://www.mhlw.go.jp/stf/newpage_05120.html）</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624059">
        <w:trPr>
          <w:trHeight w:val="2240"/>
        </w:trPr>
        <w:tc>
          <w:tcPr>
            <w:tcW w:w="1229" w:type="dxa"/>
            <w:tcBorders>
              <w:top w:val="nil"/>
            </w:tcBorders>
          </w:tcPr>
          <w:p w:rsidR="00101DC6" w:rsidRPr="000632D2" w:rsidRDefault="00101DC6" w:rsidP="00101DC6">
            <w:pPr>
              <w:adjustRightInd w:val="0"/>
              <w:ind w:left="0" w:firstLineChars="0" w:firstLine="0"/>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E33B2">
        <w:tc>
          <w:tcPr>
            <w:tcW w:w="1229" w:type="dxa"/>
            <w:vMerge w:val="restart"/>
            <w:tcBorders>
              <w:top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39</w:t>
            </w:r>
          </w:p>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業務継続計画の策定等</w:t>
            </w:r>
          </w:p>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p>
          <w:p w:rsidR="00101DC6" w:rsidRPr="000632D2" w:rsidRDefault="00101DC6" w:rsidP="00101DC6">
            <w:pPr>
              <w:adjustRightInd w:val="0"/>
              <w:ind w:left="144" w:hanging="144"/>
              <w:contextualSpacing/>
              <w:rPr>
                <w:rFonts w:ascii="MS UI Gothic" w:eastAsia="MS UI Gothic" w:hAnsi="MS UI Gothic"/>
                <w:sz w:val="21"/>
                <w:szCs w:val="21"/>
                <w:u w:val="single"/>
              </w:rPr>
            </w:pPr>
          </w:p>
        </w:tc>
        <w:tc>
          <w:tcPr>
            <w:tcW w:w="6549" w:type="dxa"/>
            <w:gridSpan w:val="3"/>
            <w:tcBorders>
              <w:bottom w:val="dotted" w:sz="4" w:space="0" w:color="auto"/>
            </w:tcBorders>
          </w:tcPr>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【努力義務】</w:t>
            </w:r>
          </w:p>
          <w:p w:rsidR="00101DC6" w:rsidRPr="000632D2" w:rsidRDefault="00101DC6" w:rsidP="00101DC6">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247" w:type="dxa"/>
            <w:tcBorders>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令3厚労令9</w:t>
            </w:r>
          </w:p>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附則第3条</w:t>
            </w:r>
          </w:p>
        </w:tc>
      </w:tr>
      <w:tr w:rsidR="00101DC6" w:rsidRPr="000632D2" w:rsidTr="000E33B2">
        <w:tc>
          <w:tcPr>
            <w:tcW w:w="1229" w:type="dxa"/>
            <w:vMerge/>
          </w:tcPr>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条例第32条の2第1項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第30条の2</w:t>
            </w:r>
          </w:p>
        </w:tc>
      </w:tr>
      <w:tr w:rsidR="00101DC6" w:rsidRPr="000632D2" w:rsidTr="000E33B2">
        <w:tc>
          <w:tcPr>
            <w:tcW w:w="1229" w:type="dxa"/>
            <w:vMerge/>
            <w:tcBorders>
              <w:bottom w:val="nil"/>
            </w:tcBorders>
          </w:tcPr>
          <w:p w:rsidR="00101DC6" w:rsidRPr="000632D2" w:rsidRDefault="00101DC6" w:rsidP="00101DC6">
            <w:pPr>
              <w:adjustRightInd w:val="0"/>
              <w:ind w:left="0" w:firstLineChars="0" w:firstLine="0"/>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業務継続計画には、以下の項目等を記載してください</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感染症に係る業務継続計画</w:t>
            </w:r>
          </w:p>
          <w:p w:rsidR="00101DC6" w:rsidRPr="000632D2" w:rsidRDefault="00101DC6" w:rsidP="00101DC6">
            <w:pPr>
              <w:adjustRightInd w:val="0"/>
              <w:ind w:leftChars="200" w:left="627"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ａ 平時からの備え（体制構築・整備、感染症防止に向けた取組の実施、備蓄品の確保等）</w:t>
            </w:r>
          </w:p>
          <w:p w:rsidR="00101DC6" w:rsidRPr="000632D2" w:rsidRDefault="00101DC6" w:rsidP="00101DC6">
            <w:pPr>
              <w:adjustRightInd w:val="0"/>
              <w:ind w:left="0" w:firstLineChars="250" w:firstLine="473"/>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ｂ 初動対応</w:t>
            </w:r>
          </w:p>
          <w:p w:rsidR="00101DC6" w:rsidRPr="000632D2" w:rsidRDefault="00101DC6" w:rsidP="00101DC6">
            <w:pPr>
              <w:adjustRightInd w:val="0"/>
              <w:ind w:leftChars="200" w:left="627"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ｃ 感染拡大防止体制の確立（保健所との連携、濃厚接触者への対応、関係者との情報共有等）</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災害に係る業務継続計画</w:t>
            </w:r>
          </w:p>
          <w:p w:rsidR="00101DC6" w:rsidRPr="000632D2" w:rsidRDefault="00101DC6" w:rsidP="00101DC6">
            <w:pPr>
              <w:adjustRightInd w:val="0"/>
              <w:ind w:leftChars="200" w:left="627"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ｂ 緊急時の対応（業務継続計画発動基準、対応体制等）</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ｃ 他施設及び地域との連携</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第3の一の3(22)②</w:t>
            </w: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訪問介護員等に対し、業務継続計画について周知するとともに、必要な研修及び訓練を定期的に実施していますか。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条例第32条の2第2項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第3の一の3(22)③</w:t>
            </w: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第3の一の3(22)④</w:t>
            </w:r>
          </w:p>
        </w:tc>
      </w:tr>
      <w:tr w:rsidR="00101DC6" w:rsidRPr="000632D2" w:rsidTr="006E0ED3">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第3の一の3(22)①</w:t>
            </w:r>
          </w:p>
        </w:tc>
      </w:tr>
      <w:tr w:rsidR="00101DC6" w:rsidRPr="000632D2" w:rsidTr="00865A14">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条例第32条の2第3項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B20028">
        <w:tc>
          <w:tcPr>
            <w:tcW w:w="1229" w:type="dxa"/>
            <w:tcBorders>
              <w:top w:val="single" w:sz="4" w:space="0" w:color="auto"/>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40</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衛生管理等</w:t>
            </w: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①　訪問介護員等の清潔の保持及び健康状態について、必要な管理を行っていますか。　</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第33条第1項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第31条</w:t>
            </w:r>
          </w:p>
        </w:tc>
      </w:tr>
      <w:tr w:rsidR="00101DC6" w:rsidRPr="000632D2" w:rsidTr="00B2002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常時使用する労働者に対し、1年以内ごとに1回（ただし、深夜業労働者等は６ヶ月以内ごとに1回）、定期に健康診断を実施しなければなりません。</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労働安全衛</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生法第66条</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労働安全衛生規則第44条1項、第44条2項</w:t>
            </w:r>
          </w:p>
        </w:tc>
      </w:tr>
      <w:tr w:rsidR="00101DC6" w:rsidRPr="000632D2" w:rsidTr="00B2002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訪問介護員等が感染源となることを予防し、また訪問介護員等を感染の危険から守るため、使い捨て手袋等の感染を予防するための備品等を備えるなど対策を講じてください。</w:t>
            </w:r>
          </w:p>
        </w:tc>
        <w:tc>
          <w:tcPr>
            <w:tcW w:w="1247" w:type="dxa"/>
            <w:tcBorders>
              <w:top w:val="nil"/>
              <w:bottom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第3の一の3(23)①</w:t>
            </w:r>
          </w:p>
        </w:tc>
      </w:tr>
      <w:tr w:rsidR="00101DC6" w:rsidRPr="000632D2" w:rsidTr="006A40D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手洗所等の従業者共用のタオルは、感染源として感染拡大の恐れがありますので、使用しないでください。</w:t>
            </w:r>
          </w:p>
        </w:tc>
        <w:tc>
          <w:tcPr>
            <w:tcW w:w="1247" w:type="dxa"/>
            <w:tcBorders>
              <w:top w:val="nil"/>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7F206E">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事業所の設備及び備品等について、衛生的な管理に努めていますか。</w:t>
            </w:r>
          </w:p>
        </w:tc>
        <w:tc>
          <w:tcPr>
            <w:tcW w:w="1247" w:type="dxa"/>
            <w:tcBorders>
              <w:bottom w:val="single" w:sz="4" w:space="0" w:color="auto"/>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第33条第2項</w:t>
            </w:r>
          </w:p>
        </w:tc>
      </w:tr>
      <w:tr w:rsidR="00101DC6" w:rsidRPr="000632D2" w:rsidTr="009719D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bottom w:val="nil"/>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事業所において感染症が発生し、又はまん延しないように、次のアからウに掲げる措置を講じているか点検してください。</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なお、アからウについては、他のサービス事業者との連携により行うことも差し支えありません。　　</w:t>
            </w:r>
          </w:p>
        </w:tc>
        <w:tc>
          <w:tcPr>
            <w:tcW w:w="1247" w:type="dxa"/>
            <w:tcBorders>
              <w:bottom w:val="nil"/>
            </w:tcBorders>
          </w:tcPr>
          <w:p w:rsidR="00101DC6" w:rsidRPr="000632D2" w:rsidRDefault="00101DC6" w:rsidP="00101DC6">
            <w:pPr>
              <w:adjustRightInd w:val="0"/>
              <w:spacing w:line="240" w:lineRule="auto"/>
              <w:ind w:left="103" w:hanging="103"/>
              <w:contextualSpacing/>
              <w:rPr>
                <w:rFonts w:ascii="MS UI Gothic" w:eastAsia="MS UI Gothic" w:hAnsi="MS UI Gothic"/>
                <w:w w:val="75"/>
                <w:kern w:val="0"/>
                <w:sz w:val="21"/>
                <w:szCs w:val="21"/>
                <w:u w:val="single"/>
              </w:rPr>
            </w:pP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nil"/>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【努力義務】</w:t>
            </w:r>
          </w:p>
          <w:p w:rsidR="00101DC6" w:rsidRPr="000632D2" w:rsidRDefault="00101DC6" w:rsidP="00101DC6">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当該事項の適用にあたっては、３年間の経過措置が設けられており、令和６年３月３１日までは努力義務とします。</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令3厚労令9</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附則第4条</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っ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第33条第3項第1号</w:t>
            </w:r>
          </w:p>
        </w:tc>
      </w:tr>
      <w:tr w:rsidR="00101DC6" w:rsidRPr="000632D2" w:rsidTr="0049377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w:t>
            </w:r>
            <w:r w:rsidRPr="000632D2">
              <w:rPr>
                <w:rFonts w:ascii="MS UI Gothic" w:eastAsia="MS UI Gothic" w:hAnsi="MS UI Gothic" w:hint="eastAsia"/>
                <w:sz w:val="21"/>
                <w:szCs w:val="21"/>
                <w:u w:val="single"/>
              </w:rPr>
              <w:lastRenderedPageBreak/>
              <w:t>「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第3の一の3(23)②イ</w:t>
            </w:r>
          </w:p>
        </w:tc>
      </w:tr>
      <w:tr w:rsidR="00101DC6" w:rsidRPr="000632D2" w:rsidTr="009719DA">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事業所における感染症の予防及びまん延防止のための指針を整備していますか。</w:t>
            </w:r>
          </w:p>
        </w:tc>
        <w:tc>
          <w:tcPr>
            <w:tcW w:w="1247" w:type="dxa"/>
            <w:tcBorders>
              <w:top w:val="single" w:sz="4" w:space="0" w:color="auto"/>
              <w:bottom w:val="nil"/>
            </w:tcBorders>
          </w:tcPr>
          <w:p w:rsidR="00101DC6" w:rsidRPr="000632D2" w:rsidRDefault="00101DC6" w:rsidP="00101DC6">
            <w:pPr>
              <w:adjustRightInd w:val="0"/>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第33条第3項第2号</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なお、それぞれの項目の記載内容の例については、「介護現場における感染対策の手引き」を参照してください。</w:t>
            </w:r>
          </w:p>
        </w:tc>
        <w:tc>
          <w:tcPr>
            <w:tcW w:w="1247" w:type="dxa"/>
            <w:tcBorders>
              <w:top w:val="nil"/>
              <w:bottom w:val="single" w:sz="4" w:space="0" w:color="auto"/>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第3の一の3(23)②ロ</w:t>
            </w:r>
          </w:p>
        </w:tc>
      </w:tr>
      <w:tr w:rsidR="00101DC6" w:rsidRPr="000632D2" w:rsidTr="00D93DB1">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ウ　事業所において、訪問介護員等に対し、感染症及びまん延防止のための研修及び訓練を定期的に実施していますか。</w:t>
            </w:r>
          </w:p>
        </w:tc>
        <w:tc>
          <w:tcPr>
            <w:tcW w:w="1247" w:type="dxa"/>
            <w:tcBorders>
              <w:top w:val="single" w:sz="4" w:space="0" w:color="auto"/>
              <w:bottom w:val="nil"/>
            </w:tcBorders>
          </w:tcPr>
          <w:p w:rsidR="00101DC6" w:rsidRPr="000632D2" w:rsidRDefault="00101DC6" w:rsidP="00101DC6">
            <w:pPr>
              <w:adjustRightInd w:val="0"/>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第33条第3項第3号</w:t>
            </w:r>
          </w:p>
        </w:tc>
      </w:tr>
      <w:tr w:rsidR="00101DC6" w:rsidRPr="000632D2" w:rsidTr="00163BE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第3の一の3(23)②ハ</w:t>
            </w:r>
          </w:p>
        </w:tc>
      </w:tr>
      <w:tr w:rsidR="00101DC6" w:rsidRPr="000632D2" w:rsidTr="00163BE8">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101DC6" w:rsidRPr="000632D2" w:rsidRDefault="00101DC6" w:rsidP="00101DC6">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247" w:type="dxa"/>
            <w:tcBorders>
              <w:top w:val="nil"/>
              <w:bottom w:val="nil"/>
            </w:tcBorders>
          </w:tcPr>
          <w:p w:rsidR="00101DC6" w:rsidRPr="000632D2" w:rsidRDefault="00101DC6" w:rsidP="00101DC6">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865A14">
        <w:trPr>
          <w:trHeight w:val="264"/>
        </w:trPr>
        <w:tc>
          <w:tcPr>
            <w:tcW w:w="1229" w:type="dxa"/>
            <w:vMerge w:val="restart"/>
            <w:tcBorders>
              <w:top w:val="single" w:sz="4" w:space="0" w:color="auto"/>
            </w:tcBorders>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40-2</w:t>
            </w:r>
          </w:p>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新型コロナウイルス感染症対策</w:t>
            </w: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事業所における取組として以下の対策を講じていますか。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bookmarkStart w:id="0" w:name="_GoBack"/>
            <w:r w:rsidRPr="000632D2">
              <w:rPr>
                <w:rFonts w:ascii="MS UI Gothic" w:eastAsia="MS UI Gothic" w:hAnsi="MS UI Gothic" w:cs="Times New Roman" w:hint="eastAsia"/>
                <w:snapToGrid w:val="0"/>
                <w:spacing w:val="-2"/>
                <w:kern w:val="0"/>
                <w:sz w:val="16"/>
                <w:szCs w:val="16"/>
              </w:rPr>
              <w:t>社会福祉施設等における感染拡大防止のための留意点について（その２）（令和2年4月7日　事務連絡）</w:t>
            </w:r>
            <w:bookmarkEnd w:id="0"/>
          </w:p>
        </w:tc>
      </w:tr>
      <w:tr w:rsidR="00101DC6" w:rsidRPr="000632D2" w:rsidTr="00865A14">
        <w:trPr>
          <w:trHeight w:val="1123"/>
        </w:trPr>
        <w:tc>
          <w:tcPr>
            <w:tcW w:w="1229" w:type="dxa"/>
            <w:vMerge/>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　感染防止に向け、職員間での情報共有を密にし、感染防止に向けた取組を職員が連携して推進</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積極的疫学調査への円滑な協力が可能となるよう、ケア記録、勤務表の記録等を準備（直近2週間）</w:t>
            </w:r>
          </w:p>
        </w:tc>
        <w:tc>
          <w:tcPr>
            <w:tcW w:w="1247" w:type="dxa"/>
            <w:tcBorders>
              <w:top w:val="nil"/>
              <w:bottom w:val="single" w:sz="4" w:space="0" w:color="auto"/>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865A14">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職員の取組として以下の対策を講じていますか。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865A14">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　「高齢者介護施設等における感染対策マニュアル改定版」等を参照の上、マスクの着用を含む咳エチケットや手洗い、アルコール消毒等を徹底</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イ　出勤前に体温を計測し、発熱等の症状が認められる場合には出勤を行わないことを徹底</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感染が疑われる場合は、「新型コロナウイルス感染症についての相談・受診の目安」を踏まえて適切に対応</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エ　職場外でも感染拡大を防ぐための取組として、換気が悪く、人が密に集まって過ごすような空間に集団で集まることを避ける等の対応を徹底</w:t>
            </w:r>
          </w:p>
        </w:tc>
        <w:tc>
          <w:tcPr>
            <w:tcW w:w="1247" w:type="dxa"/>
            <w:tcBorders>
              <w:top w:val="nil"/>
              <w:bottom w:val="single" w:sz="4" w:space="0" w:color="auto"/>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D97736">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ケア等の実施時の取組として以下の対策を講じていますか。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D97736">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101DC6" w:rsidRPr="000632D2" w:rsidRDefault="0032588E" w:rsidP="0032588E">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00101DC6" w:rsidRPr="000632D2">
              <w:rPr>
                <w:rFonts w:ascii="MS UI Gothic" w:eastAsia="MS UI Gothic" w:hAnsi="MS UI Gothic" w:hint="eastAsia"/>
                <w:sz w:val="21"/>
                <w:szCs w:val="21"/>
              </w:rPr>
              <w:t>サービスの提供に先立ち、本人の体温を計測し、発熱が認められる場合には、「「新型コロナウイルス感染症についての相談・受診の目安」を踏まえた対応について」を踏まえた適切な相談及び受診を行うよう促すとともに、サービス提供時には以下の点に留意</w:t>
            </w:r>
            <w:r>
              <w:rPr>
                <w:rFonts w:ascii="MS UI Gothic" w:eastAsia="MS UI Gothic" w:hAnsi="MS UI Gothic" w:hint="eastAsia"/>
                <w:sz w:val="21"/>
                <w:szCs w:val="21"/>
              </w:rPr>
              <w:t>してください。</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ア　保健所とよく相談した上で、居宅介護支援事業所等と連携し、サービスの必要性を再検討の上、感染防止策を徹底させてサービスの提供を継続</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基礎疾患を有する者及び妊婦等は、感染した際に重篤化する恐れが高いため、勤務上の配慮を行う</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サービスの提供に当たっては、サービス提供前後における手洗い、マスクの着用、エプロンの着用、必要時の手袋の着用、咳エチケットを徹底し、事業所内でもマスクを着用する等、感染機会を減らすための工夫</w:t>
            </w:r>
          </w:p>
          <w:p w:rsidR="00101DC6" w:rsidRPr="000632D2" w:rsidRDefault="00101DC6" w:rsidP="00101DC6">
            <w:pPr>
              <w:adjustRightInd w:val="0"/>
              <w:ind w:leftChars="100" w:left="219"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エ　可能な限り担当職員を分けての対応や、最後に訪問する等の対応</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D97736">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新型コロナウイルス感染症に感染した者等が発生した場合の取組についても、厚生労働省通知等を参考とし、適切に実施してください。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Borders>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B83BFA">
        <w:tc>
          <w:tcPr>
            <w:tcW w:w="1229" w:type="dxa"/>
            <w:tcBorders>
              <w:bottom w:val="nil"/>
            </w:tcBorders>
          </w:tcPr>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41</w:t>
            </w:r>
          </w:p>
          <w:p w:rsidR="00101DC6" w:rsidRPr="000632D2" w:rsidRDefault="00101DC6" w:rsidP="00101DC6">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掲示</w:t>
            </w:r>
          </w:p>
        </w:tc>
        <w:tc>
          <w:tcPr>
            <w:tcW w:w="6549" w:type="dxa"/>
            <w:gridSpan w:val="3"/>
            <w:tcBorders>
              <w:bottom w:val="dotted" w:sz="4" w:space="0" w:color="auto"/>
            </w:tcBorders>
            <w:shd w:val="clear" w:color="auto" w:fill="auto"/>
          </w:tcPr>
          <w:p w:rsidR="00101DC6" w:rsidRPr="000632D2" w:rsidRDefault="00101DC6" w:rsidP="00101DC6">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事業所の見やすい場所に、運営規程の概要、訪問介護員等の勤務の体制その他の利用申込者のサービスの選択に資すると認められる重要事項を掲示していますか。</w:t>
            </w:r>
          </w:p>
        </w:tc>
        <w:tc>
          <w:tcPr>
            <w:tcW w:w="1247" w:type="dxa"/>
            <w:tcBorders>
              <w:bottom w:val="nil"/>
            </w:tcBorders>
            <w:shd w:val="clear" w:color="auto" w:fill="auto"/>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第34条第1項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第32条</w:t>
            </w:r>
          </w:p>
        </w:tc>
      </w:tr>
      <w:tr w:rsidR="00101DC6" w:rsidRPr="000632D2" w:rsidTr="00B83BFA">
        <w:trPr>
          <w:trHeight w:val="988"/>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利用申込者のサービスの選択に資すると認められる重要事項とは、当該事業所の運営規程の概要、訪問介護員の勤務体制、事故発生時の対応、苦情処理の体制、提供するサービスの</w:t>
            </w:r>
            <w:r w:rsidRPr="000632D2">
              <w:rPr>
                <w:rFonts w:ascii="MS UI Gothic" w:eastAsia="MS UI Gothic" w:cs="MS UI Gothic" w:hint="eastAsia"/>
                <w:sz w:val="21"/>
                <w:szCs w:val="21"/>
                <w:lang w:val="ja-JP"/>
              </w:rPr>
              <w:t>第三者評価の実施状況（実施の有無、実施した直近の年月日、実施した評価機関の名称、評価結果の開示状況）</w:t>
            </w:r>
            <w:r w:rsidRPr="000632D2">
              <w:rPr>
                <w:rFonts w:ascii="MS UI Gothic" w:eastAsia="MS UI Gothic" w:hAnsi="MS UI Gothic" w:hint="eastAsia"/>
                <w:sz w:val="21"/>
                <w:szCs w:val="21"/>
              </w:rPr>
              <w:t>等をいいます。</w:t>
            </w:r>
          </w:p>
        </w:tc>
        <w:tc>
          <w:tcPr>
            <w:tcW w:w="1247" w:type="dxa"/>
            <w:tcBorders>
              <w:top w:val="nil"/>
              <w:bottom w:val="nil"/>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第3の一の3(24)①</w:t>
            </w:r>
          </w:p>
        </w:tc>
      </w:tr>
      <w:tr w:rsidR="00101DC6" w:rsidRPr="000632D2" w:rsidTr="00B83BFA">
        <w:trPr>
          <w:trHeight w:val="988"/>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次に掲げる点に留意して掲示を行ってください。</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事業所の見やすい場所とは、重要事項を伝えるべき介護サービスの利用申込者、利用者又はその家族に対して見やすい場所のことであること。</w:t>
            </w:r>
          </w:p>
          <w:p w:rsidR="00101DC6" w:rsidRPr="000632D2" w:rsidRDefault="00101DC6" w:rsidP="00101DC6">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訪問介護員等の勤務体制については、職種ごと、常勤・非常勤ごと等の人数を掲示する趣旨であり、訪問介護員等の氏名まで掲示することを求めるものではないこと。</w:t>
            </w:r>
          </w:p>
        </w:tc>
        <w:tc>
          <w:tcPr>
            <w:tcW w:w="1247" w:type="dxa"/>
            <w:tcBorders>
              <w:top w:val="nil"/>
              <w:bottom w:val="nil"/>
            </w:tcBorders>
            <w:shd w:val="clear" w:color="auto" w:fill="auto"/>
          </w:tcPr>
          <w:p w:rsidR="00101DC6" w:rsidRPr="000632D2" w:rsidRDefault="00101DC6" w:rsidP="00101DC6">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101DC6" w:rsidRPr="000632D2" w:rsidTr="009178F6">
        <w:trPr>
          <w:trHeight w:val="142"/>
        </w:trPr>
        <w:tc>
          <w:tcPr>
            <w:tcW w:w="1229" w:type="dxa"/>
            <w:tcBorders>
              <w:top w:val="nil"/>
              <w:bottom w:val="single" w:sz="4" w:space="0" w:color="auto"/>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101DC6" w:rsidRPr="000632D2" w:rsidRDefault="00101DC6" w:rsidP="00101DC6">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247" w:type="dxa"/>
            <w:tcBorders>
              <w:top w:val="nil"/>
              <w:bottom w:val="single" w:sz="4" w:space="0" w:color="auto"/>
            </w:tcBorders>
            <w:shd w:val="clear" w:color="auto" w:fill="auto"/>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第34条第2項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第3の一の3(24)②</w:t>
            </w:r>
          </w:p>
        </w:tc>
      </w:tr>
      <w:tr w:rsidR="00101DC6" w:rsidRPr="000632D2" w:rsidTr="000A5F19">
        <w:tc>
          <w:tcPr>
            <w:tcW w:w="1229" w:type="dxa"/>
            <w:tcBorders>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42</w:t>
            </w:r>
          </w:p>
          <w:p w:rsidR="00101DC6" w:rsidRPr="000632D2" w:rsidRDefault="00101DC6" w:rsidP="00101DC6">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秘密保持等</w:t>
            </w:r>
          </w:p>
        </w:tc>
        <w:tc>
          <w:tcPr>
            <w:tcW w:w="6549" w:type="dxa"/>
            <w:gridSpan w:val="3"/>
            <w:tcBorders>
              <w:bottom w:val="nil"/>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従業者が、正当な理由がなく、その業務上知り得た利用者又はその家族の秘密を漏らすことがないよう対策を講じていますか。</w:t>
            </w:r>
          </w:p>
        </w:tc>
        <w:tc>
          <w:tcPr>
            <w:tcW w:w="1247" w:type="dxa"/>
            <w:tcBorders>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第35条第1項</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第33条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秘密を保持すべき旨を就業規則に規定したり、誓約書等をとるなどの措置を講じてください。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従業者であった者が、正当な理由がなく、その業務上知り得た利用者又はその家族の秘密を漏らすことがないよう、必要な措置を講じていますか。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第35条第2項</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具体的には、従業者でなくなった後においてもこれらの秘密を保持すべき旨を、従業者の雇用時等に取り決め、例えば違約金についての定めをおくなどの措置を講じてください。</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第3の一の3(25)②</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第35条第3項</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101DC6" w:rsidRPr="000632D2" w:rsidRDefault="00101DC6" w:rsidP="00101DC6">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この同意は、サービス提供開始時に利用者及びその家族から包括的な同意を得ておくことで足りるものです。</w:t>
            </w:r>
          </w:p>
        </w:tc>
        <w:tc>
          <w:tcPr>
            <w:tcW w:w="1247" w:type="dxa"/>
            <w:tcBorders>
              <w:top w:val="nil"/>
              <w:bottom w:val="single" w:sz="4" w:space="0" w:color="auto"/>
            </w:tcBorders>
          </w:tcPr>
          <w:p w:rsidR="00101DC6" w:rsidRPr="000632D2" w:rsidRDefault="00101DC6" w:rsidP="00101DC6">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101DC6" w:rsidRPr="000632D2" w:rsidRDefault="00101DC6" w:rsidP="00101DC6">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第3の一の3(25)③</w:t>
            </w:r>
          </w:p>
        </w:tc>
      </w:tr>
      <w:tr w:rsidR="00101DC6" w:rsidRPr="000632D2" w:rsidTr="000A5F19">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101DC6" w:rsidRPr="000632D2" w:rsidRDefault="00101DC6" w:rsidP="00C04BB5">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④</w:t>
            </w:r>
            <w:r w:rsidR="00C04BB5">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「個人情報の保護に関する法律」に基づき、入居者及びその家族の個人情報を適切に取り扱っていますか。</w:t>
            </w:r>
          </w:p>
        </w:tc>
        <w:tc>
          <w:tcPr>
            <w:tcW w:w="1247" w:type="dxa"/>
            <w:tcBorders>
              <w:top w:val="single" w:sz="4" w:space="0" w:color="auto"/>
              <w:bottom w:val="nil"/>
            </w:tcBorders>
          </w:tcPr>
          <w:p w:rsidR="00101DC6" w:rsidRPr="000632D2" w:rsidRDefault="00101DC6" w:rsidP="00101DC6">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101DC6" w:rsidRPr="000632D2" w:rsidRDefault="00101DC6" w:rsidP="00101DC6">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個人情報の保護に関する法律(平15年法律第57号)</w:t>
            </w:r>
          </w:p>
        </w:tc>
      </w:tr>
      <w:tr w:rsidR="00101DC6" w:rsidRPr="000632D2" w:rsidTr="000A5F19">
        <w:trPr>
          <w:trHeight w:val="70"/>
        </w:trPr>
        <w:tc>
          <w:tcPr>
            <w:tcW w:w="1229" w:type="dxa"/>
            <w:tcBorders>
              <w:top w:val="nil"/>
              <w:bottom w:val="nil"/>
            </w:tcBorders>
          </w:tcPr>
          <w:p w:rsidR="00101DC6" w:rsidRPr="000632D2" w:rsidRDefault="00101DC6" w:rsidP="00101DC6">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101DC6" w:rsidRPr="000632D2" w:rsidRDefault="00101DC6" w:rsidP="00101DC6">
            <w:pPr>
              <w:ind w:left="144" w:hanging="144"/>
              <w:rPr>
                <w:rFonts w:ascii="MS UI Gothic" w:eastAsia="MS UI Gothic" w:hAnsi="MS UI Gothic"/>
                <w:sz w:val="21"/>
                <w:szCs w:val="21"/>
              </w:rPr>
            </w:pPr>
            <w:r w:rsidRPr="000632D2">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247" w:type="dxa"/>
            <w:tcBorders>
              <w:top w:val="nil"/>
              <w:bottom w:val="nil"/>
            </w:tcBorders>
          </w:tcPr>
          <w:p w:rsidR="00101DC6" w:rsidRPr="000632D2" w:rsidRDefault="00101DC6" w:rsidP="00101DC6">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tcPr>
          <w:p w:rsidR="00101DC6" w:rsidRPr="000632D2" w:rsidRDefault="00101DC6" w:rsidP="00101DC6">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C04BB5">
        <w:trPr>
          <w:trHeight w:val="691"/>
        </w:trPr>
        <w:tc>
          <w:tcPr>
            <w:tcW w:w="1229" w:type="dxa"/>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43</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広告</w:t>
            </w:r>
          </w:p>
        </w:tc>
        <w:tc>
          <w:tcPr>
            <w:tcW w:w="6549" w:type="dxa"/>
            <w:gridSpan w:val="3"/>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事業所について広告をする場合においては、その内容が虚偽又は誇大なものとなっていませんか。</w:t>
            </w:r>
          </w:p>
        </w:tc>
        <w:tc>
          <w:tcPr>
            <w:tcW w:w="1247" w:type="dxa"/>
          </w:tcPr>
          <w:p w:rsidR="00C04BB5" w:rsidRPr="000632D2" w:rsidRDefault="00C04BB5" w:rsidP="00C04BB5">
            <w:pPr>
              <w:adjustRightInd w:val="0"/>
              <w:spacing w:line="240" w:lineRule="auto"/>
              <w:ind w:left="142" w:hanging="142"/>
              <w:contextualSpacing/>
              <w:jc w:val="distribute"/>
              <w:rPr>
                <w:rFonts w:ascii="MS UI Gothic" w:eastAsia="MS UI Gothic" w:hAnsi="MS UI Gothic"/>
                <w:w w:val="75"/>
                <w:kern w:val="0"/>
                <w:sz w:val="21"/>
                <w:szCs w:val="21"/>
              </w:rPr>
            </w:pPr>
            <w:r w:rsidRPr="00C04BB5">
              <w:rPr>
                <w:rFonts w:ascii="MS UI Gothic" w:eastAsia="MS UI Gothic" w:hAnsi="MS UI Gothic" w:hint="eastAsia"/>
                <w:spacing w:val="2"/>
                <w:w w:val="98"/>
                <w:kern w:val="0"/>
                <w:sz w:val="21"/>
                <w:szCs w:val="21"/>
                <w:fitText w:val="945" w:id="-1781253376"/>
              </w:rPr>
              <w:t>いない・い</w:t>
            </w:r>
            <w:r w:rsidRPr="00C04BB5">
              <w:rPr>
                <w:rFonts w:ascii="MS UI Gothic" w:eastAsia="MS UI Gothic" w:hAnsi="MS UI Gothic" w:hint="eastAsia"/>
                <w:spacing w:val="3"/>
                <w:w w:val="98"/>
                <w:kern w:val="0"/>
                <w:sz w:val="21"/>
                <w:szCs w:val="21"/>
                <w:fitText w:val="945" w:id="-1781253376"/>
              </w:rPr>
              <w:t>る</w:t>
            </w: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条例第36条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第34条</w:t>
            </w:r>
          </w:p>
        </w:tc>
      </w:tr>
      <w:tr w:rsidR="00C04BB5" w:rsidRPr="000632D2" w:rsidTr="000A5F19">
        <w:tc>
          <w:tcPr>
            <w:tcW w:w="1229" w:type="dxa"/>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44</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不当な働きかけの禁止</w:t>
            </w:r>
          </w:p>
        </w:tc>
        <w:tc>
          <w:tcPr>
            <w:tcW w:w="6549" w:type="dxa"/>
            <w:gridSpan w:val="3"/>
            <w:tcBorders>
              <w:bottom w:val="dotted" w:sz="4" w:space="0" w:color="auto"/>
            </w:tcBorders>
            <w:shd w:val="clear" w:color="auto" w:fill="auto"/>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の作成又は変更に関し、指定居宅介護支援事業所の介護支援専門員又は利用者に対して、利用者に必要のないサービスを位置付けるよう求めることその他の不当な働きかけを行ってはいませんか。</w:t>
            </w:r>
          </w:p>
        </w:tc>
        <w:tc>
          <w:tcPr>
            <w:tcW w:w="1247" w:type="dxa"/>
            <w:tcBorders>
              <w:bottom w:val="nil"/>
            </w:tcBorders>
            <w:shd w:val="clear" w:color="auto" w:fill="auto"/>
          </w:tcPr>
          <w:p w:rsidR="00C04BB5" w:rsidRPr="000632D2" w:rsidRDefault="00C04BB5" w:rsidP="00C04BB5">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第37条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第34条の2</w:t>
            </w:r>
          </w:p>
        </w:tc>
      </w:tr>
      <w:tr w:rsidR="00C04BB5" w:rsidRPr="000632D2" w:rsidTr="000A5F19">
        <w:tc>
          <w:tcPr>
            <w:tcW w:w="1229" w:type="dxa"/>
            <w:tcBorders>
              <w:top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介護支援事業者に対する利益供与に当たらない場合であっても、指定訪問介護事業者が、居宅サービス計画の作成又は変更に関し、介護支援専門員又は被保険者に対して、利用者に必要のないサービスを位置付けるよう求めることなどの不当な働きかけを行ってはならないこととしたもので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c>
          <w:tcPr>
            <w:tcW w:w="1247" w:type="dxa"/>
            <w:tcBorders>
              <w:top w:val="nil"/>
            </w:tcBorders>
            <w:shd w:val="clear" w:color="auto" w:fill="auto"/>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第3の一の3(26)</w:t>
            </w:r>
          </w:p>
        </w:tc>
      </w:tr>
      <w:tr w:rsidR="00C04BB5" w:rsidRPr="000632D2" w:rsidTr="000A5F19">
        <w:tc>
          <w:tcPr>
            <w:tcW w:w="1229" w:type="dxa"/>
            <w:tcBorders>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45</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居宅介護支援事業者に対する利益供与の禁止</w:t>
            </w:r>
          </w:p>
        </w:tc>
        <w:tc>
          <w:tcPr>
            <w:tcW w:w="6549" w:type="dxa"/>
            <w:gridSpan w:val="3"/>
            <w:tcBorders>
              <w:bottom w:val="single"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247" w:type="dxa"/>
          </w:tcPr>
          <w:p w:rsidR="00C04BB5" w:rsidRPr="000632D2" w:rsidRDefault="00C04BB5" w:rsidP="00C04BB5">
            <w:pPr>
              <w:adjustRightInd w:val="0"/>
              <w:spacing w:line="240" w:lineRule="auto"/>
              <w:ind w:left="142" w:hanging="142"/>
              <w:contextualSpacing/>
              <w:jc w:val="distribute"/>
              <w:rPr>
                <w:rFonts w:ascii="MS UI Gothic" w:eastAsia="MS UI Gothic" w:hAnsi="MS UI Gothic"/>
                <w:kern w:val="0"/>
                <w:sz w:val="21"/>
                <w:szCs w:val="21"/>
              </w:rPr>
            </w:pPr>
            <w:r w:rsidRPr="00101DC6">
              <w:rPr>
                <w:rFonts w:ascii="MS UI Gothic" w:eastAsia="MS UI Gothic" w:hAnsi="MS UI Gothic" w:hint="eastAsia"/>
                <w:spacing w:val="2"/>
                <w:w w:val="98"/>
                <w:kern w:val="0"/>
                <w:sz w:val="21"/>
                <w:szCs w:val="21"/>
                <w:fitText w:val="945" w:id="-1781253376"/>
              </w:rPr>
              <w:t>いない・い</w:t>
            </w:r>
            <w:r w:rsidRPr="00101DC6">
              <w:rPr>
                <w:rFonts w:ascii="MS UI Gothic" w:eastAsia="MS UI Gothic" w:hAnsi="MS UI Gothic" w:hint="eastAsia"/>
                <w:spacing w:val="3"/>
                <w:w w:val="98"/>
                <w:kern w:val="0"/>
                <w:sz w:val="21"/>
                <w:szCs w:val="21"/>
                <w:fitText w:val="945" w:id="-1781253376"/>
              </w:rPr>
              <w:t>る</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条例第38条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第35条</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第3の一の3(27)</w:t>
            </w: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46</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苦情処理</w:t>
            </w:r>
          </w:p>
        </w:tc>
        <w:tc>
          <w:tcPr>
            <w:tcW w:w="6549" w:type="dxa"/>
            <w:gridSpan w:val="3"/>
            <w:tcBorders>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サ－ビスに係る利用者及びその家族からの苦情に迅速かつ適切に対応するために、苦情を受け付けるための窓口を設置する等の必要な措置を講じていますか。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第39条第1項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第36条</w:t>
            </w:r>
          </w:p>
        </w:tc>
      </w:tr>
      <w:tr w:rsidR="00C04BB5" w:rsidRPr="000632D2" w:rsidTr="00C04BB5">
        <w:trPr>
          <w:trHeight w:val="2052"/>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FE68CE" w:rsidRDefault="00C04BB5" w:rsidP="00FE68CE">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FE68CE">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「必要な措置」とは、具体的には次のとおりです。</w:t>
            </w:r>
          </w:p>
          <w:p w:rsidR="00FE68CE" w:rsidRDefault="00C04BB5" w:rsidP="00FE68CE">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ア　苦情を受け付けるための窓口を設置する。</w:t>
            </w:r>
          </w:p>
          <w:p w:rsidR="00C04BB5" w:rsidRPr="000632D2" w:rsidRDefault="00C04BB5" w:rsidP="00FE68CE">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相談窓口、苦情処理の体制及び手順等当該事業所における苦情を処理するために講ずる措置の概要について明らかにする。</w:t>
            </w:r>
          </w:p>
          <w:p w:rsidR="00C04BB5" w:rsidRPr="000632D2" w:rsidRDefault="00C04BB5" w:rsidP="00FE68CE">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利用申込者又はその家族にサービスの内容を説明する文書に苦情に対する措置の概要についても併せて記載する。</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エ　苦情に対する措置の概要について事業所に掲示する。</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第3の一の3(28)①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苦情を受け付けた場合には、当該苦情の受付日、その内容等を記録していますか。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第39条第2項</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苦情がサービスの質の向上を図る上での重要な情報であるとの認識に立ち、苦情の内容を踏まえ、サービスの質の向上に向けた取組を自ら行ってください。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第3の一の3(28)②</w:t>
            </w:r>
          </w:p>
        </w:tc>
      </w:tr>
      <w:tr w:rsidR="00C04BB5" w:rsidRPr="000632D2" w:rsidTr="00FE68CE">
        <w:trPr>
          <w:trHeight w:val="639"/>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記録の整備については、台帳等を作成し記録するとともに、利用者個票等に個別の情報として記録することが望ましいです。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4937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苦情の内容等の記録は、５年間保存しなければなりません。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第43条第2項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C04BB5" w:rsidRPr="000632D2" w:rsidTr="004937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tabs>
                <w:tab w:val="left" w:pos="1533"/>
              </w:tabs>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Pr="000632D2">
              <w:rPr>
                <w:rFonts w:ascii="MS UI Gothic" w:eastAsia="MS UI Gothic" w:hAnsi="MS UI Gothic"/>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247" w:type="dxa"/>
            <w:tcBorders>
              <w:top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市町村が行う文書その他の物件の提出若しくは提示の求め又は当該市町村の職員からの質問若しくは照会（実地指導）に応じ、利用者からの苦情に関して市町村が行う調査に協力するとともに、指導又は助言を受けた場合においては、当該指導又は助言に従って必要な改善を行っていますか。</w:t>
            </w:r>
          </w:p>
        </w:tc>
        <w:tc>
          <w:tcPr>
            <w:tcW w:w="1247" w:type="dxa"/>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第39条第3項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第3の一の3(28)③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市町村からの求めがあった場合には、③の改善の内容を市町村に報告していますか。</w:t>
            </w:r>
          </w:p>
        </w:tc>
        <w:tc>
          <w:tcPr>
            <w:tcW w:w="1247" w:type="dxa"/>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FE68CE">
              <w:rPr>
                <w:rFonts w:ascii="MS UI Gothic" w:eastAsia="MS UI Gothic" w:hAnsi="MS UI Gothic" w:hint="eastAsia"/>
                <w:spacing w:val="3"/>
                <w:w w:val="72"/>
                <w:kern w:val="0"/>
                <w:sz w:val="21"/>
                <w:szCs w:val="21"/>
                <w:fitText w:val="546" w:id="1178334721"/>
              </w:rPr>
              <w:t>事</w:t>
            </w:r>
            <w:r w:rsidRPr="00FE68CE">
              <w:rPr>
                <w:rFonts w:ascii="MS UI Gothic" w:eastAsia="MS UI Gothic" w:hAnsi="MS UI Gothic" w:hint="eastAsia"/>
                <w:w w:val="72"/>
                <w:kern w:val="0"/>
                <w:sz w:val="21"/>
                <w:szCs w:val="21"/>
                <w:fitText w:val="546" w:id="1178334721"/>
              </w:rPr>
              <w:t>例なし</w:t>
            </w: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第39条第4項</w:t>
            </w:r>
          </w:p>
        </w:tc>
      </w:tr>
      <w:tr w:rsidR="00C04BB5" w:rsidRPr="000632D2" w:rsidTr="00FE68CE">
        <w:trPr>
          <w:trHeight w:val="868"/>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47" w:type="dxa"/>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FE68CE">
              <w:rPr>
                <w:rFonts w:ascii="MS UI Gothic" w:eastAsia="MS UI Gothic" w:hAnsi="MS UI Gothic" w:hint="eastAsia"/>
                <w:spacing w:val="3"/>
                <w:w w:val="72"/>
                <w:kern w:val="0"/>
                <w:sz w:val="21"/>
                <w:szCs w:val="21"/>
                <w:fitText w:val="546" w:id="1178334721"/>
              </w:rPr>
              <w:t>事</w:t>
            </w:r>
            <w:r w:rsidRPr="00FE68CE">
              <w:rPr>
                <w:rFonts w:ascii="MS UI Gothic" w:eastAsia="MS UI Gothic" w:hAnsi="MS UI Gothic" w:hint="eastAsia"/>
                <w:w w:val="72"/>
                <w:kern w:val="0"/>
                <w:sz w:val="21"/>
                <w:szCs w:val="21"/>
                <w:fitText w:val="546" w:id="1178334721"/>
              </w:rPr>
              <w:t>例なし</w:t>
            </w:r>
          </w:p>
        </w:tc>
        <w:tc>
          <w:tcPr>
            <w:tcW w:w="1348" w:type="dxa"/>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第39条第5項</w:t>
            </w:r>
          </w:p>
        </w:tc>
      </w:tr>
      <w:tr w:rsidR="00C04BB5" w:rsidRPr="000632D2" w:rsidTr="00AA7626">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国民健康保険団体連合会からの求めがあった場合には、⑤の改善の内容を報告していますか。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第39条第6項</w:t>
            </w:r>
          </w:p>
        </w:tc>
      </w:tr>
      <w:tr w:rsidR="00C04BB5" w:rsidRPr="000632D2" w:rsidTr="00AA7626">
        <w:tc>
          <w:tcPr>
            <w:tcW w:w="1229" w:type="dxa"/>
            <w:vMerge w:val="restart"/>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47</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地域との連携</w:t>
            </w:r>
            <w:r w:rsidRPr="000632D2">
              <w:rPr>
                <w:rFonts w:ascii="MS UI Gothic" w:eastAsia="MS UI Gothic" w:hAnsi="MS UI Gothic" w:hint="eastAsia"/>
                <w:sz w:val="21"/>
                <w:szCs w:val="21"/>
                <w:u w:val="single"/>
              </w:rPr>
              <w:t>等</w:t>
            </w:r>
          </w:p>
        </w:tc>
        <w:tc>
          <w:tcPr>
            <w:tcW w:w="6549" w:type="dxa"/>
            <w:gridSpan w:val="3"/>
            <w:tcBorders>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利用者からの苦情に関して市町村等が派遣する者が相談及び援助を行う事業その他の市町村が実施する事業に協力するよう努めていますか。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第40条第1項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第36条の2</w:t>
            </w:r>
          </w:p>
        </w:tc>
      </w:tr>
      <w:tr w:rsidR="00C04BB5" w:rsidRPr="000632D2" w:rsidTr="00540114">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FE68CE" w:rsidRDefault="00C04BB5" w:rsidP="00FE68CE">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介護相談員を派遣する事業を積極的に受け入れる等、市町村との密接な連携に努めることを規定したものです。</w:t>
            </w:r>
          </w:p>
          <w:p w:rsidR="00C04BB5" w:rsidRPr="000632D2" w:rsidRDefault="00FE68CE" w:rsidP="00FE68CE">
            <w:pPr>
              <w:adjustRightInd w:val="0"/>
              <w:ind w:leftChars="100" w:left="219" w:firstLineChars="100" w:firstLine="189"/>
              <w:contextualSpacing/>
              <w:rPr>
                <w:rFonts w:ascii="MS UI Gothic" w:eastAsia="MS UI Gothic" w:hAnsi="MS UI Gothic"/>
                <w:sz w:val="21"/>
                <w:szCs w:val="21"/>
              </w:rPr>
            </w:pPr>
            <w:r>
              <w:rPr>
                <w:rFonts w:ascii="MS UI Gothic" w:eastAsia="MS UI Gothic" w:hAnsi="MS UI Gothic" w:hint="eastAsia"/>
                <w:sz w:val="21"/>
                <w:szCs w:val="21"/>
              </w:rPr>
              <w:t>なお</w:t>
            </w:r>
            <w:r w:rsidR="00C04BB5" w:rsidRPr="000632D2">
              <w:rPr>
                <w:rFonts w:ascii="MS UI Gothic" w:eastAsia="MS UI Gothic" w:hAnsi="MS UI Gothic" w:hint="eastAsia"/>
                <w:sz w:val="21"/>
                <w:szCs w:val="21"/>
              </w:rPr>
              <w:t>、「市町村が実施する事業」には、介護相談員派遣事業のほか、広く市町村が老人クラブ、婦人会その他の非営利団体や住民の協力を得て行う事業が含まれます。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第3の一の3(29）①</w:t>
            </w:r>
          </w:p>
        </w:tc>
      </w:tr>
      <w:tr w:rsidR="00C04BB5" w:rsidRPr="000632D2" w:rsidTr="00540114">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訪問介護事業所の所在する建物と同一の建物に居住する利用者に対して訪問介護を提供する場合には、当該建物に居住する利用者以外の者に対しても訪問介護の提供を行うように努めていますか。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p w:rsidR="00C04BB5" w:rsidRPr="000632D2" w:rsidRDefault="00C04BB5" w:rsidP="00C04BB5">
            <w:pPr>
              <w:adjustRightInd w:val="0"/>
              <w:spacing w:line="240" w:lineRule="auto"/>
              <w:ind w:left="108" w:hanging="108"/>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spacing w:val="3"/>
                <w:w w:val="75"/>
                <w:kern w:val="0"/>
                <w:sz w:val="21"/>
                <w:szCs w:val="21"/>
                <w:u w:val="single"/>
                <w:fitText w:val="571" w:id="-1823308800"/>
              </w:rPr>
              <w:t>該</w:t>
            </w:r>
            <w:r w:rsidRPr="000632D2">
              <w:rPr>
                <w:rFonts w:ascii="MS UI Gothic" w:eastAsia="MS UI Gothic" w:hAnsi="MS UI Gothic" w:hint="eastAsia"/>
                <w:w w:val="75"/>
                <w:kern w:val="0"/>
                <w:sz w:val="21"/>
                <w:szCs w:val="21"/>
                <w:u w:val="single"/>
                <w:fitText w:val="571" w:id="-1823308800"/>
              </w:rPr>
              <w:t>当なし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第40条第2項</w:t>
            </w:r>
          </w:p>
        </w:tc>
      </w:tr>
      <w:tr w:rsidR="00C04BB5" w:rsidRPr="000632D2" w:rsidTr="00540114">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高齢者向け集合住宅等と同一の建物に所在する訪問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第3の一の3(29）②</w:t>
            </w: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48</w:t>
            </w:r>
          </w:p>
          <w:p w:rsidR="00C04BB5" w:rsidRPr="000632D2" w:rsidRDefault="00C04BB5" w:rsidP="00C04BB5">
            <w:pPr>
              <w:adjustRightInd w:val="0"/>
              <w:ind w:leftChars="-1" w:left="-2"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事故発生時の対応</w:t>
            </w:r>
          </w:p>
        </w:tc>
        <w:tc>
          <w:tcPr>
            <w:tcW w:w="6549" w:type="dxa"/>
            <w:gridSpan w:val="3"/>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第41条第1項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第37条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事故が発生した場合の対応方法については、あらかじめ定めてありますか。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第3の一の3(30)①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①の事故の状況及び事故に際して採った処置について記録していますか。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第41条第2項</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記録の整備については、台帳等を作成し記録するとともに、利用者個票等に個別の情報として記録することが望ましいです。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事故の状況及び事故に際して採った処置についての記録は、５年間保存しなければなりません。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第43条第2項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利用者に対する訪問介護の提供により賠償すべき事故が発生した場合は、損害賠償を速やかに行っていますか。</w:t>
            </w:r>
          </w:p>
        </w:tc>
        <w:tc>
          <w:tcPr>
            <w:tcW w:w="1247" w:type="dxa"/>
            <w:vMerge w:val="restart"/>
            <w:tcBorders>
              <w:top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第41条第3項</w:t>
            </w:r>
          </w:p>
        </w:tc>
      </w:tr>
      <w:tr w:rsidR="00C04BB5" w:rsidRPr="000632D2" w:rsidTr="00546FAB">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賠償すべき事態において速やかに賠償を行うため、損害賠償保険に加入しておくか、又は賠償資力を有することが望ましいです。</w:t>
            </w:r>
          </w:p>
        </w:tc>
        <w:tc>
          <w:tcPr>
            <w:tcW w:w="1247" w:type="dxa"/>
            <w:vMerge/>
            <w:tcBorders>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第3の一の3(30)②</w:t>
            </w:r>
          </w:p>
        </w:tc>
      </w:tr>
      <w:tr w:rsidR="00C04BB5" w:rsidRPr="000632D2" w:rsidTr="00F73B71">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事故が生じた際にはその原因を解明し、再発生を防ぐための対策を講じていますか。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8"/>
                <w:kern w:val="0"/>
                <w:sz w:val="21"/>
                <w:szCs w:val="21"/>
                <w:fitText w:val="952" w:id="1166182656"/>
              </w:rPr>
              <w:t>はい・いい</w:t>
            </w:r>
            <w:r w:rsidRPr="000632D2">
              <w:rPr>
                <w:rFonts w:ascii="MS UI Gothic" w:eastAsia="MS UI Gothic" w:hAnsi="MS UI Gothic" w:hint="eastAsia"/>
                <w:spacing w:val="2"/>
                <w:w w:val="98"/>
                <w:kern w:val="0"/>
                <w:sz w:val="21"/>
                <w:szCs w:val="21"/>
                <w:fitText w:val="952" w:id="1166182656"/>
              </w:rPr>
              <w:t>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平11老企25 </w:t>
            </w:r>
          </w:p>
          <w:p w:rsidR="00C04BB5" w:rsidRPr="000632D2" w:rsidRDefault="00C04BB5" w:rsidP="00FE68CE">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第3の一の3(30)③</w:t>
            </w:r>
          </w:p>
        </w:tc>
      </w:tr>
      <w:tr w:rsidR="00C04BB5" w:rsidRPr="000632D2" w:rsidTr="00F73B71">
        <w:tc>
          <w:tcPr>
            <w:tcW w:w="1229" w:type="dxa"/>
            <w:vMerge w:val="restart"/>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49</w:t>
            </w:r>
          </w:p>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虐待の防止</w:t>
            </w:r>
          </w:p>
        </w:tc>
        <w:tc>
          <w:tcPr>
            <w:tcW w:w="6549" w:type="dxa"/>
            <w:gridSpan w:val="3"/>
            <w:tcBorders>
              <w:top w:val="single" w:sz="4" w:space="0" w:color="auto"/>
              <w:bottom w:val="dotted" w:sz="4" w:space="0" w:color="auto"/>
            </w:tcBorders>
          </w:tcPr>
          <w:p w:rsidR="00C04BB5" w:rsidRPr="000632D2" w:rsidRDefault="00C04BB5" w:rsidP="00C04BB5">
            <w:pPr>
              <w:adjustRightInd w:val="0"/>
              <w:ind w:hangingChars="4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【努力義務】</w:t>
            </w:r>
          </w:p>
          <w:p w:rsidR="00C04BB5" w:rsidRPr="000632D2" w:rsidRDefault="00C04BB5" w:rsidP="00C04BB5">
            <w:pPr>
              <w:adjustRightInd w:val="0"/>
              <w:ind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当該項目の適用にあたっては、３年間の経過措置が設けられており、令和６年３月３１日までは努力義務とします。</w:t>
            </w:r>
          </w:p>
        </w:tc>
        <w:tc>
          <w:tcPr>
            <w:tcW w:w="1247" w:type="dxa"/>
            <w:tcBorders>
              <w:top w:val="single" w:sz="4" w:space="0" w:color="auto"/>
              <w:bottom w:val="single" w:sz="4" w:space="0" w:color="auto"/>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令3厚労令9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lastRenderedPageBreak/>
              <w:t>附則第2条</w:t>
            </w:r>
          </w:p>
        </w:tc>
      </w:tr>
      <w:tr w:rsidR="00C04BB5" w:rsidRPr="000632D2" w:rsidTr="00F73B71">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47" w:type="dxa"/>
            <w:tcBorders>
              <w:top w:val="single" w:sz="4" w:space="0" w:color="auto"/>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w:t>
            </w:r>
          </w:p>
        </w:tc>
      </w:tr>
      <w:tr w:rsidR="00C04BB5" w:rsidRPr="000632D2" w:rsidTr="00F73B71">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⑴　虐待の未然防止</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47" w:type="dxa"/>
            <w:tcBorders>
              <w:top w:val="nil"/>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F73B71">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⑵　虐待等の早期発見</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47" w:type="dxa"/>
            <w:tcBorders>
              <w:top w:val="nil"/>
              <w:bottom w:val="dotted" w:sz="4" w:space="0" w:color="auto"/>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dotted"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C60A14">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⑶　虐待等への迅速かつ適切な対応</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47" w:type="dxa"/>
            <w:tcBorders>
              <w:top w:val="dotted" w:sz="4" w:space="0" w:color="auto"/>
              <w:bottom w:val="nil"/>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dotted"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C60A14">
        <w:tc>
          <w:tcPr>
            <w:tcW w:w="1229" w:type="dxa"/>
            <w:vMerge/>
            <w:tcBorders>
              <w:top w:val="single"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cs="Times New Roman" w:hint="eastAsia"/>
                <w:sz w:val="21"/>
                <w:szCs w:val="21"/>
                <w:u w:val="single"/>
              </w:rPr>
              <w:t>以上の観点を踏まえ、虐待の発生又はその再発を防止するため、次の①から④に掲げる措置について点検を行ってください。</w:t>
            </w:r>
          </w:p>
        </w:tc>
        <w:tc>
          <w:tcPr>
            <w:tcW w:w="1247" w:type="dxa"/>
            <w:tcBorders>
              <w:top w:val="nil"/>
              <w:bottom w:val="single" w:sz="4" w:space="0" w:color="auto"/>
            </w:tcBorders>
          </w:tcPr>
          <w:p w:rsidR="00C04BB5" w:rsidRPr="000632D2" w:rsidRDefault="00C04BB5" w:rsidP="00C04BB5">
            <w:pPr>
              <w:ind w:left="116" w:hanging="116"/>
              <w:jc w:val="center"/>
              <w:rPr>
                <w:rFonts w:ascii="MS UI Gothic" w:eastAsia="MS UI Gothic" w:hAnsi="MS UI Gothic"/>
                <w:w w:val="83"/>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172F67">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訪問介護員等に周知徹底を図っていますか。</w:t>
            </w:r>
          </w:p>
        </w:tc>
        <w:tc>
          <w:tcPr>
            <w:tcW w:w="1247" w:type="dxa"/>
            <w:tcBorders>
              <w:top w:val="single" w:sz="4" w:space="0" w:color="auto"/>
              <w:bottom w:val="nil"/>
            </w:tcBorders>
          </w:tcPr>
          <w:p w:rsidR="00C04BB5" w:rsidRPr="000632D2" w:rsidRDefault="00FE68CE" w:rsidP="00C04BB5">
            <w:pPr>
              <w:ind w:left="144" w:hanging="144"/>
              <w:jc w:val="center"/>
              <w:rPr>
                <w:rFonts w:ascii="MS UI Gothic" w:eastAsia="MS UI Gothic" w:hAnsi="MS UI Gothic"/>
                <w:sz w:val="21"/>
                <w:szCs w:val="21"/>
                <w:u w:val="single"/>
              </w:rPr>
            </w:pPr>
            <w:r w:rsidRPr="00FE68CE">
              <w:rPr>
                <w:rFonts w:ascii="MS UI Gothic" w:eastAsia="MS UI Gothic" w:hAnsi="MS UI Gothic" w:hint="eastAsia"/>
                <w:spacing w:val="3"/>
                <w:w w:val="98"/>
                <w:kern w:val="0"/>
                <w:sz w:val="21"/>
                <w:szCs w:val="21"/>
                <w:u w:val="single"/>
                <w:fitText w:val="952" w:id="1166182656"/>
              </w:rPr>
              <w:t>はい・いい</w:t>
            </w:r>
            <w:r w:rsidRPr="00FE68CE">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第1号</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第37条の2</w:t>
            </w:r>
          </w:p>
        </w:tc>
      </w:tr>
      <w:tr w:rsidR="00C04BB5" w:rsidRPr="000632D2" w:rsidTr="00F73B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C04BB5" w:rsidRPr="000632D2" w:rsidRDefault="00C04BB5" w:rsidP="00C04BB5">
            <w:pPr>
              <w:adjustRightInd w:val="0"/>
              <w:ind w:leftChars="100" w:left="2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47" w:type="dxa"/>
            <w:tcBorders>
              <w:top w:val="nil"/>
              <w:bottom w:val="nil"/>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第3の一の3(31)①</w:t>
            </w:r>
          </w:p>
        </w:tc>
      </w:tr>
      <w:tr w:rsidR="00C04BB5" w:rsidRPr="000632D2" w:rsidTr="00F73B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47" w:type="dxa"/>
            <w:tcBorders>
              <w:top w:val="nil"/>
              <w:bottom w:val="nil"/>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F73B71">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7" w:type="dxa"/>
            <w:tcBorders>
              <w:top w:val="nil"/>
              <w:bottom w:val="nil"/>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虐待防止検討委員会その他事業所内の組織に関すること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虐待の防止のための指針の整備に関すること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ウ 虐待の防止のための職員研修の内容に関すること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エ　虐待等について、従業者が相談・報告できる体制整備に関すること</w:t>
            </w:r>
          </w:p>
          <w:p w:rsidR="00C04BB5" w:rsidRPr="000632D2" w:rsidRDefault="00C04BB5" w:rsidP="00C04BB5">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オ　従業者が高齢者虐待を把握した場合に、市町村への通報が迅速かつ適切に行われるための方法に関すること</w:t>
            </w:r>
          </w:p>
          <w:p w:rsidR="00C04BB5" w:rsidRPr="000632D2" w:rsidRDefault="00C04BB5" w:rsidP="00C04BB5">
            <w:pPr>
              <w:adjustRightInd w:val="0"/>
              <w:ind w:leftChars="100" w:left="408"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カ 虐待等が発生した場合、その発生原因等の分析から得られる再発の確実な防止策に関すること</w:t>
            </w:r>
          </w:p>
          <w:p w:rsidR="00C04BB5" w:rsidRPr="000632D2" w:rsidRDefault="00C04BB5" w:rsidP="00C04BB5">
            <w:pPr>
              <w:adjustRightInd w:val="0"/>
              <w:ind w:leftChars="100" w:left="219"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キ 前号の再発の防止策を講じた際に、その効果についての評価に関すること</w:t>
            </w:r>
          </w:p>
        </w:tc>
        <w:tc>
          <w:tcPr>
            <w:tcW w:w="1247" w:type="dxa"/>
            <w:tcBorders>
              <w:top w:val="nil"/>
              <w:bottom w:val="single" w:sz="4" w:space="0" w:color="auto"/>
            </w:tcBorders>
          </w:tcPr>
          <w:p w:rsidR="00C04BB5" w:rsidRPr="000632D2" w:rsidRDefault="00C04BB5" w:rsidP="00C04BB5">
            <w:pPr>
              <w:ind w:left="144" w:hanging="144"/>
              <w:jc w:val="center"/>
              <w:rPr>
                <w:rFonts w:ascii="MS UI Gothic" w:eastAsia="MS UI Gothic" w:hAnsi="MS UI Gothic"/>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hangingChars="4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訪問介護事業所における虐待の防止のための指針を整備していますか。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u w:val="single"/>
              </w:rPr>
            </w:pPr>
            <w:r w:rsidRPr="00FE68CE">
              <w:rPr>
                <w:rFonts w:ascii="MS UI Gothic" w:eastAsia="MS UI Gothic" w:hAnsi="MS UI Gothic" w:hint="eastAsia"/>
                <w:spacing w:val="3"/>
                <w:w w:val="98"/>
                <w:kern w:val="0"/>
                <w:sz w:val="21"/>
                <w:szCs w:val="21"/>
                <w:u w:val="single"/>
                <w:fitText w:val="952" w:id="1166182656"/>
              </w:rPr>
              <w:t>はい・いい</w:t>
            </w:r>
            <w:r w:rsidRPr="00FE68CE">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第2号</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指定訪問介護事業者が整備する「虐待の防止のための指針」には、次のような項目を盛り込むこととします。</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ア　事業所における虐待の防止に関する基本的考え方</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イ　虐待防止検討委員会その他事業所内の組織に関する事項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ウ　虐待の防止のための職員研修に関する基本方針</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エ　虐待等が発生した場合の対応方法に関する基本方針</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オ　虐待等が発生した場合の相談・報告体制に関する事項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カ　成年後見制度の利用支援に関する事項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キ　虐待等に係る苦情解決方法に関する事項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ク　利用者等に対する当該指針の閲覧に関する事項</w:t>
            </w:r>
          </w:p>
          <w:p w:rsidR="00C04BB5" w:rsidRPr="000632D2" w:rsidRDefault="00C04BB5" w:rsidP="00C04BB5">
            <w:pPr>
              <w:adjustRightInd w:val="0"/>
              <w:ind w:left="144" w:firstLineChars="0" w:firstLine="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ケ　その他虐待の防止の推進のために必要な事項</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第3の一の3(31)②</w:t>
            </w:r>
          </w:p>
        </w:tc>
      </w:tr>
      <w:tr w:rsidR="00C04BB5" w:rsidRPr="000632D2" w:rsidTr="00DB4E05">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訪問介護事業所において、訪問介護員等に対し、虐待の防止のための研修を定期的に実施していますか</w:t>
            </w:r>
          </w:p>
        </w:tc>
        <w:tc>
          <w:tcPr>
            <w:tcW w:w="1247" w:type="dxa"/>
            <w:tcBorders>
              <w:top w:val="single" w:sz="4" w:space="0" w:color="auto"/>
              <w:bottom w:val="nil"/>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spacing w:val="3"/>
                <w:w w:val="98"/>
                <w:kern w:val="0"/>
                <w:sz w:val="21"/>
                <w:szCs w:val="21"/>
                <w:u w:val="single"/>
                <w:fitText w:val="952" w:id="1166182656"/>
              </w:rPr>
              <w:t>はい・いい</w:t>
            </w:r>
            <w:r w:rsidRPr="000632D2">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第3号</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CB60CD">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C04BB5" w:rsidRPr="000632D2" w:rsidRDefault="00C04BB5" w:rsidP="00C04BB5">
            <w:pPr>
              <w:adjustRightInd w:val="0"/>
              <w:ind w:left="144"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C04BB5" w:rsidRPr="000632D2" w:rsidRDefault="00C04BB5" w:rsidP="00C04BB5">
            <w:pPr>
              <w:adjustRightInd w:val="0"/>
              <w:ind w:left="144"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また、研修の実施内容についても記録することが必要です。研修の実施は、事業所内での研修で差し支えありません。</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第3の一の3(31)③</w:t>
            </w:r>
          </w:p>
        </w:tc>
      </w:tr>
      <w:tr w:rsidR="00C04BB5" w:rsidRPr="000632D2" w:rsidTr="00CB60CD">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hangingChars="40"/>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④　①から③に掲げる措置を適切に実施するための担当者を置いていますか。</w:t>
            </w:r>
          </w:p>
        </w:tc>
        <w:tc>
          <w:tcPr>
            <w:tcW w:w="1247" w:type="dxa"/>
            <w:tcBorders>
              <w:top w:val="single" w:sz="4" w:space="0" w:color="auto"/>
              <w:bottom w:val="nil"/>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spacing w:val="3"/>
                <w:w w:val="98"/>
                <w:kern w:val="0"/>
                <w:sz w:val="21"/>
                <w:szCs w:val="21"/>
                <w:u w:val="single"/>
                <w:fitText w:val="952" w:id="1166182656"/>
              </w:rPr>
              <w:t>はい・いい</w:t>
            </w:r>
            <w:r w:rsidRPr="000632D2">
              <w:rPr>
                <w:rFonts w:ascii="MS UI Gothic" w:eastAsia="MS UI Gothic" w:hAnsi="MS UI Gothic" w:hint="eastAsia"/>
                <w:spacing w:val="2"/>
                <w:w w:val="98"/>
                <w:kern w:val="0"/>
                <w:sz w:val="21"/>
                <w:szCs w:val="21"/>
                <w:u w:val="single"/>
                <w:fitText w:val="952" w:id="1166182656"/>
              </w:rPr>
              <w:t>え</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第41条の2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第4号</w:t>
            </w:r>
          </w:p>
        </w:tc>
      </w:tr>
      <w:tr w:rsidR="00C04BB5" w:rsidRPr="000632D2" w:rsidTr="00CB60CD">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47" w:type="dxa"/>
            <w:tcBorders>
              <w:top w:val="nil"/>
              <w:bottom w:val="single" w:sz="4" w:space="0" w:color="auto"/>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平11老企25 </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第3の一の3(31)④</w:t>
            </w: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50</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会計の区分</w:t>
            </w:r>
          </w:p>
        </w:tc>
        <w:tc>
          <w:tcPr>
            <w:tcW w:w="6549" w:type="dxa"/>
            <w:gridSpan w:val="3"/>
            <w:tcBorders>
              <w:bottom w:val="dotted"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事業所ごとに経理を区分するとともに、訪問介護の事業の会計とその他の事業の会計を区分していますか。</w:t>
            </w:r>
          </w:p>
        </w:tc>
        <w:tc>
          <w:tcPr>
            <w:tcW w:w="1247" w:type="dxa"/>
            <w:tcBorders>
              <w:bottom w:val="nil"/>
            </w:tcBorders>
          </w:tcPr>
          <w:p w:rsidR="00C04BB5" w:rsidRPr="000632D2" w:rsidRDefault="00C04BB5" w:rsidP="00C04BB5">
            <w:pPr>
              <w:adjustRightInd w:val="0"/>
              <w:spacing w:line="240" w:lineRule="auto"/>
              <w:ind w:left="139" w:hanging="139"/>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8"/>
                <w:kern w:val="0"/>
                <w:sz w:val="21"/>
                <w:szCs w:val="21"/>
                <w:fitText w:val="952" w:id="1166182656"/>
              </w:rPr>
              <w:t>はい・いい</w:t>
            </w:r>
            <w:r w:rsidRPr="000632D2">
              <w:rPr>
                <w:rFonts w:ascii="MS UI Gothic" w:eastAsia="MS UI Gothic" w:hAnsi="MS UI Gothic" w:hint="eastAsia"/>
                <w:spacing w:val="11"/>
                <w:w w:val="98"/>
                <w:kern w:val="0"/>
                <w:sz w:val="21"/>
                <w:szCs w:val="21"/>
                <w:fitText w:val="952" w:id="1166182656"/>
              </w:rPr>
              <w:t>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条例第42条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第38条</w:t>
            </w:r>
          </w:p>
        </w:tc>
      </w:tr>
      <w:tr w:rsidR="00C04BB5" w:rsidRPr="000632D2" w:rsidTr="00022545">
        <w:tc>
          <w:tcPr>
            <w:tcW w:w="1229" w:type="dxa"/>
            <w:tcBorders>
              <w:top w:val="nil"/>
              <w:bottom w:val="single"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p>
        </w:tc>
        <w:tc>
          <w:tcPr>
            <w:tcW w:w="6549" w:type="dxa"/>
            <w:gridSpan w:val="3"/>
            <w:tcBorders>
              <w:top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具体的な会計処理の方法については、次の通知に基づき適切に行ってください。</w:t>
            </w:r>
          </w:p>
          <w:p w:rsidR="00C04BB5" w:rsidRPr="000632D2" w:rsidRDefault="00C04BB5" w:rsidP="00C04BB5">
            <w:pPr>
              <w:adjustRightInd w:val="0"/>
              <w:ind w:left="567" w:hangingChars="300" w:hanging="56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「指定介護老人福祉施設等に係る会計処理等の取扱いについて」</w:t>
            </w:r>
          </w:p>
          <w:p w:rsidR="00C04BB5" w:rsidRPr="000632D2" w:rsidRDefault="00C04BB5" w:rsidP="00C04BB5">
            <w:pPr>
              <w:adjustRightInd w:val="0"/>
              <w:ind w:left="0" w:firstLineChars="200" w:firstLine="378"/>
              <w:contextualSpacing/>
              <w:rPr>
                <w:rFonts w:ascii="MS UI Gothic" w:eastAsia="MS UI Gothic" w:hAnsi="MS UI Gothic"/>
                <w:sz w:val="21"/>
                <w:szCs w:val="21"/>
              </w:rPr>
            </w:pPr>
            <w:r w:rsidRPr="000632D2">
              <w:rPr>
                <w:rFonts w:ascii="MS UI Gothic" w:eastAsia="MS UI Gothic" w:hAnsi="MS UI Gothic" w:hint="eastAsia"/>
                <w:sz w:val="21"/>
                <w:szCs w:val="21"/>
              </w:rPr>
              <w:t>（平成１２年３月１０日老計第８号）</w:t>
            </w:r>
          </w:p>
          <w:p w:rsidR="00C04BB5" w:rsidRPr="000632D2" w:rsidRDefault="00C04BB5" w:rsidP="00C04BB5">
            <w:pPr>
              <w:adjustRightInd w:val="0"/>
              <w:ind w:left="567" w:hangingChars="300" w:hanging="567"/>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イ　「介護保険の給付対象事業における会計の区分について」</w:t>
            </w:r>
          </w:p>
          <w:p w:rsidR="00C04BB5" w:rsidRPr="000632D2" w:rsidRDefault="00C04BB5" w:rsidP="00C04BB5">
            <w:pPr>
              <w:adjustRightInd w:val="0"/>
              <w:ind w:leftChars="200" w:left="627"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（平成１３年３月２８日 老振発第１８号）</w:t>
            </w:r>
          </w:p>
          <w:p w:rsidR="00C04BB5" w:rsidRPr="000632D2" w:rsidRDefault="00C04BB5" w:rsidP="00C04BB5">
            <w:pPr>
              <w:adjustRightInd w:val="0"/>
              <w:ind w:left="567" w:hangingChars="300" w:hanging="56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「介護保険・高齢者保健福祉事業に係る社会福祉法人会計基準の取扱いについて」（平成24年3月29日　老高発第0329第1号）</w:t>
            </w:r>
          </w:p>
        </w:tc>
        <w:tc>
          <w:tcPr>
            <w:tcW w:w="1247" w:type="dxa"/>
            <w:tcBorders>
              <w:top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第3の一の3(32)</w:t>
            </w:r>
          </w:p>
        </w:tc>
      </w:tr>
      <w:tr w:rsidR="00C04BB5" w:rsidRPr="000632D2" w:rsidTr="00022545">
        <w:tc>
          <w:tcPr>
            <w:tcW w:w="1229" w:type="dxa"/>
            <w:vMerge w:val="restart"/>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51</w:t>
            </w:r>
          </w:p>
          <w:p w:rsidR="00C04BB5" w:rsidRPr="000632D2" w:rsidRDefault="00C04BB5" w:rsidP="00C04BB5">
            <w:pPr>
              <w:adjustRightInd w:val="0"/>
              <w:ind w:left="59" w:hangingChars="31" w:hanging="59"/>
              <w:contextualSpacing/>
              <w:rPr>
                <w:rFonts w:ascii="MS UI Gothic" w:eastAsia="MS UI Gothic" w:hAnsi="MS UI Gothic" w:cs="ＭＳ Ｐゴシック"/>
                <w:sz w:val="21"/>
                <w:szCs w:val="21"/>
              </w:rPr>
            </w:pPr>
            <w:r w:rsidRPr="000632D2">
              <w:rPr>
                <w:rFonts w:ascii="MS UI Gothic" w:eastAsia="MS UI Gothic" w:hAnsi="MS UI Gothic" w:hint="eastAsia"/>
                <w:sz w:val="21"/>
                <w:szCs w:val="21"/>
              </w:rPr>
              <w:t>記録の整備</w:t>
            </w: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従業者、設備、備品及び会計に関する諸記録を整備していますか。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第39条</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第43条第2項</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【独自基準</w:t>
            </w:r>
            <w:r w:rsidRPr="000632D2">
              <w:rPr>
                <w:rFonts w:ascii="MS UI Gothic" w:eastAsia="MS UI Gothic" w:hAnsi="MS UI Gothic" w:hint="eastAsia"/>
                <w:sz w:val="16"/>
                <w:szCs w:val="16"/>
              </w:rPr>
              <w:t>（市）</w:t>
            </w:r>
            <w:r w:rsidRPr="000632D2">
              <w:rPr>
                <w:rFonts w:ascii="MS UI Gothic" w:eastAsia="MS UI Gothic" w:hAnsi="MS UI Gothic" w:cs="Times New Roman" w:hint="eastAsia"/>
                <w:snapToGrid w:val="0"/>
                <w:spacing w:val="-2"/>
                <w:kern w:val="0"/>
                <w:sz w:val="16"/>
                <w:szCs w:val="16"/>
              </w:rPr>
              <w:t>】</w:t>
            </w:r>
          </w:p>
        </w:tc>
      </w:tr>
      <w:tr w:rsidR="00C04BB5" w:rsidRPr="000632D2" w:rsidTr="00022545">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利用者に対する訪問介護の提供に関する次の諸記録を整備し、その完結の日から５年間保存していますか。</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訪問介護計画</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提供した具体的なサービスの内容等の記録</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市町村への通知（項目34参照）に係る記録</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苦情の内容等の記録</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オ　事故の状況及び事故に際して採った処置についての記録</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22545">
        <w:tc>
          <w:tcPr>
            <w:tcW w:w="1229" w:type="dxa"/>
            <w:tcBorders>
              <w:top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247" w:type="dxa"/>
            <w:tcBorders>
              <w:top w:val="nil"/>
            </w:tcBorders>
          </w:tcPr>
          <w:p w:rsidR="00C04BB5" w:rsidRPr="000632D2" w:rsidRDefault="00C04BB5" w:rsidP="00C04BB5">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平11老企25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第3の一の3(33)</w:t>
            </w:r>
          </w:p>
        </w:tc>
      </w:tr>
      <w:tr w:rsidR="00C04BB5" w:rsidRPr="000632D2" w:rsidTr="000A5F19">
        <w:tc>
          <w:tcPr>
            <w:tcW w:w="1229" w:type="dxa"/>
            <w:shd w:val="clear" w:color="auto" w:fill="auto"/>
          </w:tcPr>
          <w:p w:rsidR="00C04BB5" w:rsidRPr="000632D2" w:rsidRDefault="00C04BB5" w:rsidP="00C04BB5">
            <w:pPr>
              <w:adjustRightInd w:val="0"/>
              <w:ind w:left="59" w:hangingChars="31" w:hanging="59"/>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52</w:t>
            </w:r>
          </w:p>
          <w:p w:rsidR="00C04BB5" w:rsidRPr="000632D2" w:rsidRDefault="00C04BB5" w:rsidP="00C04BB5">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共生型訪問介護の運営基準</w:t>
            </w:r>
          </w:p>
        </w:tc>
        <w:tc>
          <w:tcPr>
            <w:tcW w:w="6549" w:type="dxa"/>
            <w:gridSpan w:val="3"/>
            <w:shd w:val="clear" w:color="auto" w:fill="auto"/>
          </w:tcPr>
          <w:p w:rsidR="00C04BB5" w:rsidRPr="000632D2" w:rsidRDefault="00C04BB5" w:rsidP="00C04BB5">
            <w:pPr>
              <w:adjustRightInd w:val="0"/>
              <w:ind w:left="0" w:firstLineChars="0" w:firstLine="0"/>
              <w:contextualSpacing/>
              <w:rPr>
                <w:rFonts w:asciiTheme="minorEastAsia" w:eastAsiaTheme="minorEastAsia" w:hAnsiTheme="minorEastAsia"/>
                <w:sz w:val="21"/>
                <w:szCs w:val="21"/>
              </w:rPr>
            </w:pPr>
            <w:r w:rsidRPr="000632D2">
              <w:rPr>
                <w:rFonts w:asciiTheme="minorEastAsia" w:eastAsiaTheme="minorEastAsia" w:hAnsiTheme="minorEastAsia" w:hint="eastAsia"/>
                <w:sz w:val="21"/>
                <w:szCs w:val="21"/>
              </w:rPr>
              <w:t xml:space="preserve">　共生型訪問介護を受ける利用者に対して適切なサービスを提供するため、指定訪問介護事業所その他の関係施設から必要な技術的支援を受けていますか。</w:t>
            </w:r>
          </w:p>
        </w:tc>
        <w:tc>
          <w:tcPr>
            <w:tcW w:w="1247" w:type="dxa"/>
            <w:tcBorders>
              <w:top w:val="single" w:sz="4" w:space="0" w:color="auto"/>
            </w:tcBorders>
            <w:shd w:val="clear" w:color="auto" w:fill="auto"/>
          </w:tcPr>
          <w:p w:rsidR="00C04BB5" w:rsidRPr="000632D2" w:rsidRDefault="00C04BB5" w:rsidP="00C04BB5">
            <w:pPr>
              <w:adjustRightInd w:val="0"/>
              <w:spacing w:line="240" w:lineRule="auto"/>
              <w:ind w:left="98" w:hanging="98"/>
              <w:contextualSpacing/>
              <w:jc w:val="distribute"/>
              <w:rPr>
                <w:rFonts w:asciiTheme="minorEastAsia" w:eastAsiaTheme="minorEastAsia" w:hAnsiTheme="minorEastAsia"/>
                <w:spacing w:val="2"/>
                <w:w w:val="99"/>
                <w:kern w:val="0"/>
                <w:sz w:val="21"/>
                <w:szCs w:val="21"/>
              </w:rPr>
            </w:pPr>
            <w:r w:rsidRPr="000632D2">
              <w:rPr>
                <w:rFonts w:asciiTheme="minorEastAsia" w:eastAsiaTheme="minorEastAsia" w:hAnsiTheme="minorEastAsia" w:hint="eastAsia"/>
                <w:spacing w:val="2"/>
                <w:w w:val="70"/>
                <w:kern w:val="0"/>
                <w:sz w:val="21"/>
                <w:szCs w:val="21"/>
                <w:fitText w:val="890" w:id="1700420096"/>
              </w:rPr>
              <w:t>はい・いい</w:t>
            </w:r>
            <w:r w:rsidRPr="000632D2">
              <w:rPr>
                <w:rFonts w:asciiTheme="minorEastAsia" w:eastAsiaTheme="minorEastAsia" w:hAnsiTheme="minorEastAsia" w:hint="eastAsia"/>
                <w:spacing w:val="-3"/>
                <w:w w:val="70"/>
                <w:kern w:val="0"/>
                <w:sz w:val="21"/>
                <w:szCs w:val="21"/>
                <w:fitText w:val="890" w:id="1700420096"/>
              </w:rPr>
              <w:t>え</w:t>
            </w:r>
          </w:p>
        </w:tc>
        <w:tc>
          <w:tcPr>
            <w:tcW w:w="1348" w:type="dxa"/>
            <w:shd w:val="clear" w:color="auto" w:fill="auto"/>
          </w:tcPr>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条例</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第44条第2号</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平11厚令37</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第39条の2</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第1項第2号</w:t>
            </w:r>
          </w:p>
          <w:p w:rsidR="00C04BB5" w:rsidRPr="000632D2" w:rsidRDefault="00C04BB5" w:rsidP="00C04BB5">
            <w:pPr>
              <w:adjustRightInd w:val="0"/>
              <w:spacing w:line="200" w:lineRule="exact"/>
              <w:ind w:left="36" w:hangingChars="27" w:hanging="36"/>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平11老企25</w:t>
            </w:r>
          </w:p>
          <w:p w:rsidR="00C04BB5" w:rsidRPr="000632D2" w:rsidRDefault="00C04BB5" w:rsidP="00C04BB5">
            <w:pPr>
              <w:adjustRightInd w:val="0"/>
              <w:spacing w:line="200" w:lineRule="exact"/>
              <w:ind w:left="0" w:firstLineChars="0" w:firstLine="0"/>
              <w:contextualSpacing/>
              <w:rPr>
                <w:rFonts w:asciiTheme="minorEastAsia" w:eastAsiaTheme="minorEastAsia" w:hAnsiTheme="minorEastAsia" w:cs="Times New Roman"/>
                <w:snapToGrid w:val="0"/>
                <w:spacing w:val="-2"/>
                <w:kern w:val="0"/>
                <w:sz w:val="16"/>
                <w:szCs w:val="16"/>
              </w:rPr>
            </w:pPr>
            <w:r w:rsidRPr="000632D2">
              <w:rPr>
                <w:rFonts w:asciiTheme="minorEastAsia" w:eastAsiaTheme="minorEastAsia" w:hAnsiTheme="minorEastAsia" w:cs="Times New Roman" w:hint="eastAsia"/>
                <w:snapToGrid w:val="0"/>
                <w:spacing w:val="-2"/>
                <w:kern w:val="0"/>
                <w:sz w:val="16"/>
                <w:szCs w:val="16"/>
              </w:rPr>
              <w:t>第3の一の4(3）</w:t>
            </w:r>
          </w:p>
        </w:tc>
      </w:tr>
      <w:tr w:rsidR="00C04BB5" w:rsidRPr="000632D2" w:rsidTr="003469F0">
        <w:trPr>
          <w:trHeight w:val="373"/>
        </w:trPr>
        <w:tc>
          <w:tcPr>
            <w:tcW w:w="10373" w:type="dxa"/>
            <w:gridSpan w:val="6"/>
            <w:tcBorders>
              <w:bottom w:val="single" w:sz="4" w:space="0" w:color="auto"/>
            </w:tcBorders>
            <w:shd w:val="clear" w:color="auto" w:fill="DAEEF3" w:themeFill="accent5" w:themeFillTint="33"/>
            <w:vAlign w:val="center"/>
          </w:tcPr>
          <w:p w:rsidR="00C04BB5" w:rsidRPr="000632D2" w:rsidRDefault="00C04BB5" w:rsidP="00C04BB5">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第６　変更の届出等</w:t>
            </w:r>
          </w:p>
        </w:tc>
      </w:tr>
      <w:tr w:rsidR="00C04BB5" w:rsidRPr="000632D2" w:rsidTr="00FE68CE">
        <w:trPr>
          <w:trHeight w:val="1062"/>
        </w:trPr>
        <w:tc>
          <w:tcPr>
            <w:tcW w:w="1229" w:type="dxa"/>
            <w:vMerge w:val="restart"/>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53</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変更の届出等</w:t>
            </w:r>
          </w:p>
        </w:tc>
        <w:tc>
          <w:tcPr>
            <w:tcW w:w="6549" w:type="dxa"/>
            <w:gridSpan w:val="3"/>
            <w:tcBorders>
              <w:bottom w:val="dotted" w:sz="4" w:space="0" w:color="auto"/>
            </w:tcBorders>
          </w:tcPr>
          <w:p w:rsidR="00C04BB5" w:rsidRPr="000632D2" w:rsidRDefault="00C04BB5" w:rsidP="00C04BB5">
            <w:pPr>
              <w:autoSpaceDE w:val="0"/>
              <w:autoSpaceDN w:val="0"/>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8"/>
                <w:kern w:val="0"/>
                <w:sz w:val="21"/>
                <w:szCs w:val="21"/>
                <w:fitText w:val="952" w:id="1166182656"/>
              </w:rPr>
              <w:t>はい・いい</w:t>
            </w:r>
            <w:r w:rsidRPr="000632D2">
              <w:rPr>
                <w:rFonts w:ascii="MS UI Gothic" w:eastAsia="MS UI Gothic" w:hAnsi="MS UI Gothic" w:hint="eastAsia"/>
                <w:spacing w:val="2"/>
                <w:w w:val="98"/>
                <w:kern w:val="0"/>
                <w:sz w:val="21"/>
                <w:szCs w:val="21"/>
                <w:fitText w:val="952" w:id="1166182656"/>
              </w:rPr>
              <w:t>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bottom w:val="nil"/>
            </w:tcBorders>
          </w:tcPr>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r w:rsidRPr="000632D2">
              <w:rPr>
                <w:rFonts w:ascii="MS UI Gothic" w:eastAsia="MS UI Gothic" w:hAnsi="MS UI Gothic" w:hint="eastAsia"/>
                <w:sz w:val="18"/>
                <w:szCs w:val="18"/>
              </w:rPr>
              <w:t>法第75条第1項</w:t>
            </w: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r w:rsidRPr="000632D2">
              <w:rPr>
                <w:rFonts w:ascii="MS UI Gothic" w:eastAsia="MS UI Gothic" w:hAnsi="MS UI Gothic" w:hint="eastAsia"/>
                <w:sz w:val="18"/>
                <w:szCs w:val="18"/>
              </w:rPr>
              <w:t>施行規則</w:t>
            </w: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r w:rsidRPr="000632D2">
              <w:rPr>
                <w:rFonts w:ascii="MS UI Gothic" w:eastAsia="MS UI Gothic" w:hAnsi="MS UI Gothic" w:hint="eastAsia"/>
                <w:sz w:val="18"/>
                <w:szCs w:val="18"/>
              </w:rPr>
              <w:t>第131条</w:t>
            </w: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p>
        </w:tc>
      </w:tr>
      <w:tr w:rsidR="00C04BB5" w:rsidRPr="000632D2" w:rsidTr="00FE68CE">
        <w:trPr>
          <w:trHeight w:val="120"/>
        </w:trPr>
        <w:tc>
          <w:tcPr>
            <w:tcW w:w="1229" w:type="dxa"/>
            <w:vMerge/>
          </w:tcPr>
          <w:p w:rsidR="00C04BB5" w:rsidRPr="000632D2" w:rsidRDefault="00C04BB5" w:rsidP="00C04BB5">
            <w:pPr>
              <w:adjustRightInd w:val="0"/>
              <w:ind w:left="74" w:hangingChars="39" w:hanging="74"/>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247" w:type="dxa"/>
            <w:tcBorders>
              <w:top w:val="nil"/>
              <w:bottom w:val="nil"/>
            </w:tcBorders>
          </w:tcPr>
          <w:p w:rsidR="00C04BB5" w:rsidRPr="000632D2" w:rsidRDefault="00C04BB5" w:rsidP="00C04BB5">
            <w:pPr>
              <w:autoSpaceDE w:val="0"/>
              <w:autoSpaceDN w:val="0"/>
              <w:ind w:left="116" w:hanging="116"/>
              <w:jc w:val="center"/>
              <w:rPr>
                <w:rFonts w:ascii="MS UI Gothic" w:eastAsia="MS UI Gothic" w:hAnsi="MS UI Gothic"/>
                <w:w w:val="83"/>
                <w:kern w:val="0"/>
                <w:sz w:val="21"/>
                <w:szCs w:val="21"/>
              </w:rPr>
            </w:pPr>
          </w:p>
        </w:tc>
        <w:tc>
          <w:tcPr>
            <w:tcW w:w="1348" w:type="dxa"/>
            <w:tcBorders>
              <w:top w:val="nil"/>
              <w:bottom w:val="nil"/>
            </w:tcBorders>
          </w:tcPr>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p>
        </w:tc>
      </w:tr>
      <w:tr w:rsidR="00C04BB5" w:rsidRPr="000632D2" w:rsidTr="00FE68CE">
        <w:trPr>
          <w:trHeight w:val="611"/>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C04BB5" w:rsidRPr="000632D2" w:rsidRDefault="00C04BB5" w:rsidP="00C04BB5">
            <w:pPr>
              <w:autoSpaceDE w:val="0"/>
              <w:autoSpaceDN w:val="0"/>
              <w:ind w:left="185" w:hangingChars="100" w:hanging="185"/>
              <w:rPr>
                <w:rFonts w:ascii="MS UI Gothic" w:eastAsia="MS UI Gothic" w:hAnsi="MS UI Gothic"/>
                <w:sz w:val="21"/>
                <w:szCs w:val="21"/>
              </w:rPr>
            </w:pPr>
            <w:r w:rsidRPr="000632D2">
              <w:rPr>
                <w:rFonts w:ascii="MS UI Gothic" w:eastAsia="MS UI Gothic" w:hAnsi="MS UI Gothic" w:hint="eastAsia"/>
                <w:snapToGrid w:val="0"/>
                <w:spacing w:val="-2"/>
                <w:kern w:val="0"/>
                <w:sz w:val="21"/>
                <w:szCs w:val="21"/>
              </w:rPr>
              <w:t>※</w:t>
            </w:r>
            <w:r w:rsidRPr="000632D2">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247" w:type="dxa"/>
            <w:tcBorders>
              <w:top w:val="nil"/>
              <w:bottom w:val="single" w:sz="4" w:space="0" w:color="auto"/>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tcBorders>
          </w:tcPr>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r w:rsidRPr="000632D2">
              <w:rPr>
                <w:rFonts w:ascii="MS UI Gothic" w:eastAsia="MS UI Gothic" w:hAnsi="MS UI Gothic" w:hint="eastAsia"/>
                <w:sz w:val="18"/>
                <w:szCs w:val="18"/>
              </w:rPr>
              <w:t>平12老企36</w:t>
            </w:r>
          </w:p>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r w:rsidRPr="000632D2">
              <w:rPr>
                <w:rFonts w:ascii="MS UI Gothic" w:eastAsia="MS UI Gothic" w:hAnsi="MS UI Gothic" w:hint="eastAsia"/>
                <w:sz w:val="18"/>
                <w:szCs w:val="18"/>
              </w:rPr>
              <w:t>第一の1(5)</w:t>
            </w:r>
          </w:p>
        </w:tc>
      </w:tr>
      <w:tr w:rsidR="00C04BB5" w:rsidRPr="000632D2" w:rsidTr="000A5F19">
        <w:trPr>
          <w:trHeight w:val="611"/>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tcBorders>
          </w:tcPr>
          <w:p w:rsidR="00C04BB5" w:rsidRPr="000632D2" w:rsidRDefault="00C04BB5" w:rsidP="00C04BB5">
            <w:pPr>
              <w:autoSpaceDE w:val="0"/>
              <w:autoSpaceDN w:val="0"/>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②　事業を廃止し、又は休止しようとするときは、その廃止又は休止の日の１月前までに、その旨を市長（介護保険課）に届け出ていますか。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8"/>
                <w:kern w:val="0"/>
                <w:sz w:val="21"/>
                <w:szCs w:val="21"/>
                <w:fitText w:val="952" w:id="1166182656"/>
              </w:rPr>
              <w:t>はい・いい</w:t>
            </w:r>
            <w:r w:rsidRPr="000632D2">
              <w:rPr>
                <w:rFonts w:ascii="MS UI Gothic" w:eastAsia="MS UI Gothic" w:hAnsi="MS UI Gothic" w:hint="eastAsia"/>
                <w:spacing w:val="2"/>
                <w:w w:val="98"/>
                <w:kern w:val="0"/>
                <w:sz w:val="21"/>
                <w:szCs w:val="21"/>
                <w:fitText w:val="952" w:id="1166182656"/>
              </w:rPr>
              <w:t>え</w:t>
            </w:r>
          </w:p>
          <w:p w:rsidR="00C04BB5" w:rsidRPr="000632D2" w:rsidRDefault="00C04BB5" w:rsidP="00C04BB5">
            <w:pPr>
              <w:adjustRightInd w:val="0"/>
              <w:spacing w:line="240" w:lineRule="auto"/>
              <w:ind w:left="105" w:hanging="105"/>
              <w:contextualSpacing/>
              <w:jc w:val="center"/>
              <w:rPr>
                <w:rFonts w:ascii="MS UI Gothic" w:eastAsia="MS UI Gothic" w:hAnsi="MS UI Gothic"/>
                <w:w w:val="75"/>
                <w:kern w:val="0"/>
                <w:sz w:val="21"/>
                <w:szCs w:val="21"/>
              </w:rPr>
            </w:pPr>
            <w:r w:rsidRPr="000632D2">
              <w:rPr>
                <w:rFonts w:ascii="MS UI Gothic" w:eastAsia="MS UI Gothic" w:hAnsi="MS UI Gothic" w:hint="eastAsia"/>
                <w:spacing w:val="4"/>
                <w:w w:val="72"/>
                <w:kern w:val="0"/>
                <w:sz w:val="21"/>
                <w:szCs w:val="21"/>
                <w:fitText w:val="546" w:id="1178334721"/>
              </w:rPr>
              <w:t>事</w:t>
            </w:r>
            <w:r w:rsidRPr="000632D2">
              <w:rPr>
                <w:rFonts w:ascii="MS UI Gothic" w:eastAsia="MS UI Gothic" w:hAnsi="MS UI Gothic" w:hint="eastAsia"/>
                <w:w w:val="72"/>
                <w:kern w:val="0"/>
                <w:sz w:val="21"/>
                <w:szCs w:val="21"/>
                <w:fitText w:val="546" w:id="1178334721"/>
              </w:rPr>
              <w:t>例なし</w:t>
            </w:r>
          </w:p>
        </w:tc>
        <w:tc>
          <w:tcPr>
            <w:tcW w:w="1348" w:type="dxa"/>
            <w:tcBorders>
              <w:top w:val="single" w:sz="4" w:space="0" w:color="auto"/>
            </w:tcBorders>
          </w:tcPr>
          <w:p w:rsidR="00C04BB5" w:rsidRPr="000632D2" w:rsidRDefault="00C04BB5" w:rsidP="00C04BB5">
            <w:pPr>
              <w:autoSpaceDE w:val="0"/>
              <w:autoSpaceDN w:val="0"/>
              <w:spacing w:line="200" w:lineRule="exact"/>
              <w:ind w:left="121" w:hanging="121"/>
              <w:rPr>
                <w:rFonts w:ascii="MS UI Gothic" w:eastAsia="MS UI Gothic" w:hAnsi="MS UI Gothic"/>
                <w:sz w:val="18"/>
                <w:szCs w:val="18"/>
              </w:rPr>
            </w:pPr>
            <w:r w:rsidRPr="000632D2">
              <w:rPr>
                <w:rFonts w:ascii="MS UI Gothic" w:eastAsia="MS UI Gothic" w:hAnsi="MS UI Gothic" w:hint="eastAsia"/>
                <w:sz w:val="18"/>
                <w:szCs w:val="18"/>
              </w:rPr>
              <w:t>法第75条第2項</w:t>
            </w:r>
          </w:p>
        </w:tc>
      </w:tr>
      <w:tr w:rsidR="00C04BB5" w:rsidRPr="000632D2" w:rsidTr="003469F0">
        <w:trPr>
          <w:trHeight w:val="419"/>
        </w:trPr>
        <w:tc>
          <w:tcPr>
            <w:tcW w:w="10373" w:type="dxa"/>
            <w:gridSpan w:val="6"/>
            <w:shd w:val="clear" w:color="auto" w:fill="DAEEF3" w:themeFill="accent5" w:themeFillTint="33"/>
            <w:vAlign w:val="center"/>
          </w:tcPr>
          <w:p w:rsidR="00C04BB5" w:rsidRPr="000632D2" w:rsidRDefault="00C04BB5" w:rsidP="00C04BB5">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第７　介護給付費の算定及び取扱い</w:t>
            </w:r>
          </w:p>
        </w:tc>
      </w:tr>
      <w:tr w:rsidR="00C04BB5" w:rsidRPr="000632D2" w:rsidTr="00F93D8B">
        <w:trPr>
          <w:trHeight w:val="1685"/>
        </w:trPr>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b/>
                <w:sz w:val="21"/>
                <w:szCs w:val="21"/>
              </w:rPr>
            </w:pPr>
          </w:p>
        </w:tc>
        <w:tc>
          <w:tcPr>
            <w:tcW w:w="6549" w:type="dxa"/>
            <w:gridSpan w:val="3"/>
            <w:tcBorders>
              <w:bottom w:val="dotted" w:sz="4" w:space="0" w:color="auto"/>
            </w:tcBorders>
          </w:tcPr>
          <w:p w:rsidR="00F93D8B" w:rsidRDefault="00C04BB5" w:rsidP="00F93D8B">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訪問介護の区分</w:t>
            </w:r>
          </w:p>
          <w:p w:rsidR="00F93D8B" w:rsidRDefault="00C04BB5" w:rsidP="00F93D8B">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区分については、身体介護が中心である場合（身体介護中心型）、生活援助が中心である場合（生活援助中心型）の２区分とされましたが、これらの型の適用に当たっては、１回の訪問介護において「身体介護」と「生活援助」が混在するような場合について、全体としていずれかの型の単位数を算定するのではなく、「身体介護」に該当する行為がどの程度含まれるかを基準に、「身体介護」と「生活援助」を組み合わせて算定します。</w:t>
            </w:r>
          </w:p>
          <w:p w:rsidR="00F93D8B" w:rsidRDefault="00C04BB5" w:rsidP="00F93D8B">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この場合、身体介護のサービス行為の一連の流れを細かく区分しないよう留意してください。</w:t>
            </w:r>
          </w:p>
          <w:p w:rsidR="00C04BB5" w:rsidRPr="000632D2" w:rsidRDefault="00C04BB5" w:rsidP="00F93D8B">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例えば、「食事介助」のサービス行為の一連の流れに配下膳が含まれている場合に、当該配下膳の行為だけをもってして「生活援助」の１つの単独行為として取り扱いません。</w:t>
            </w:r>
          </w:p>
        </w:tc>
        <w:tc>
          <w:tcPr>
            <w:tcW w:w="1247" w:type="dxa"/>
            <w:tcBorders>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w:t>
            </w:r>
          </w:p>
        </w:tc>
      </w:tr>
      <w:tr w:rsidR="00F93D8B" w:rsidRPr="000632D2" w:rsidTr="00F93D8B">
        <w:trPr>
          <w:trHeight w:val="3640"/>
        </w:trPr>
        <w:tc>
          <w:tcPr>
            <w:tcW w:w="1229" w:type="dxa"/>
            <w:tcBorders>
              <w:top w:val="nil"/>
              <w:bottom w:val="nil"/>
            </w:tcBorders>
          </w:tcPr>
          <w:p w:rsidR="00F93D8B" w:rsidRPr="000632D2" w:rsidRDefault="00F93D8B" w:rsidP="00C04BB5">
            <w:pPr>
              <w:adjustRightInd w:val="0"/>
              <w:ind w:left="59" w:hangingChars="31" w:hanging="59"/>
              <w:contextualSpacing/>
              <w:rPr>
                <w:rFonts w:ascii="MS UI Gothic" w:eastAsia="MS UI Gothic" w:hAnsi="MS UI Gothic"/>
                <w:b/>
                <w:sz w:val="21"/>
                <w:szCs w:val="21"/>
              </w:rPr>
            </w:pPr>
          </w:p>
        </w:tc>
        <w:tc>
          <w:tcPr>
            <w:tcW w:w="6549" w:type="dxa"/>
            <w:gridSpan w:val="3"/>
            <w:tcBorders>
              <w:top w:val="dotted" w:sz="4" w:space="0" w:color="auto"/>
              <w:bottom w:val="dotted" w:sz="4" w:space="0" w:color="auto"/>
            </w:tcBorders>
          </w:tcPr>
          <w:p w:rsidR="00F93D8B" w:rsidRPr="000632D2" w:rsidRDefault="00F93D8B" w:rsidP="00F93D8B">
            <w:pPr>
              <w:adjustRightInd w:val="0"/>
              <w:ind w:leftChars="50" w:left="11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いずれの型の単位数を算定するかを判断する際は、まず、身体介護に要する一般的な時間や内容からみて、身体介護を構成する個々の行為を</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比較的手間のかからない体位交換、移動介助、移乗介助、起床介助（寝床から起こす介助）、就寝介助（寝床に寝かす介助）等の「動作介護」</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ある程度手間のかかる排泄介助、部分清拭、部分浴介助、整容介助、更衣介助等の「身の回り介護」</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さらに長い時間で手間のかかる食事介助、全身清拭、全身浴介助等の「生活介護」</w:t>
            </w:r>
          </w:p>
          <w:p w:rsidR="00F93D8B" w:rsidRPr="000632D2" w:rsidRDefault="00F93D8B" w:rsidP="00C04BB5">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に大きく分類することとし、その上で、次の考え方を基本に、訪問介護事業者は、居宅サービス計画作成時点において、利用者が選択した居宅介護支援事業者と十分連携を図りながら、利用者の心身の状況、意向等を踏まえ、適切な型が適用されるよう留意するとともに、訪問介護計画の作成の際に、利用者又はその家族等への説明を十分に行い、その同意の上、いずれの型かを確定するものです。</w:t>
            </w:r>
          </w:p>
        </w:tc>
        <w:tc>
          <w:tcPr>
            <w:tcW w:w="1247" w:type="dxa"/>
            <w:tcBorders>
              <w:top w:val="nil"/>
              <w:bottom w:val="nil"/>
            </w:tcBorders>
          </w:tcPr>
          <w:p w:rsidR="00F93D8B" w:rsidRPr="000632D2" w:rsidRDefault="00F93D8B"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F93D8B" w:rsidRPr="000632D2" w:rsidRDefault="00F93D8B"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F93D8B" w:rsidRPr="000632D2" w:rsidTr="005B518C">
        <w:trPr>
          <w:trHeight w:val="3818"/>
        </w:trPr>
        <w:tc>
          <w:tcPr>
            <w:tcW w:w="1229" w:type="dxa"/>
            <w:tcBorders>
              <w:top w:val="nil"/>
            </w:tcBorders>
          </w:tcPr>
          <w:p w:rsidR="00F93D8B" w:rsidRPr="000632D2" w:rsidRDefault="00F93D8B"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F93D8B" w:rsidRPr="000632D2" w:rsidRDefault="00F93D8B"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〔身体介護中心型の所定単位数が算定される場合〕</w:t>
            </w:r>
          </w:p>
          <w:p w:rsidR="00F93D8B" w:rsidRPr="000632D2" w:rsidRDefault="00F93D8B"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専ら身体介護を行う場合</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主として「生活介護」や「身の回り介護」を行うとともに、これに関連して若干の生活援助を行う場合</w:t>
            </w:r>
          </w:p>
          <w:p w:rsidR="00F93D8B" w:rsidRPr="000632D2" w:rsidRDefault="00F93D8B"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　簡単な調理の後（５分程度）、食事介助を行う（５０分程度）場合（所要時間３０分以上１時間未満の身体介護中心型）</w:t>
            </w:r>
          </w:p>
          <w:p w:rsidR="00F93D8B" w:rsidRPr="000632D2" w:rsidRDefault="00F93D8B" w:rsidP="00C04BB5">
            <w:pPr>
              <w:ind w:left="144" w:hanging="144"/>
              <w:rPr>
                <w:rFonts w:ascii="MS UI Gothic" w:eastAsia="MS UI Gothic" w:hAnsi="MS UI Gothic"/>
                <w:sz w:val="21"/>
                <w:szCs w:val="21"/>
              </w:rPr>
            </w:pPr>
            <w:r w:rsidRPr="000632D2">
              <w:rPr>
                <w:rFonts w:ascii="MS UI Gothic" w:eastAsia="MS UI Gothic" w:hAnsi="MS UI Gothic" w:hint="eastAsia"/>
                <w:sz w:val="21"/>
                <w:szCs w:val="21"/>
              </w:rPr>
              <w:t>〔生活援助中心型の所定単位数が算定される場合〕</w:t>
            </w:r>
          </w:p>
          <w:p w:rsidR="00F93D8B" w:rsidRPr="000632D2" w:rsidRDefault="00F93D8B" w:rsidP="00C04BB5">
            <w:pPr>
              <w:ind w:left="144" w:hanging="144"/>
              <w:rPr>
                <w:rFonts w:ascii="MS UI Gothic" w:eastAsia="MS UI Gothic" w:hAnsi="MS UI Gothic"/>
                <w:sz w:val="21"/>
                <w:szCs w:val="21"/>
              </w:rPr>
            </w:pPr>
            <w:r w:rsidRPr="000632D2">
              <w:rPr>
                <w:rFonts w:ascii="MS UI Gothic" w:eastAsia="MS UI Gothic" w:hAnsi="MS UI Gothic" w:hint="eastAsia"/>
                <w:sz w:val="21"/>
                <w:szCs w:val="21"/>
              </w:rPr>
              <w:t xml:space="preserve">　・　専ら生活援助を行う場合</w:t>
            </w:r>
          </w:p>
          <w:p w:rsidR="00F93D8B" w:rsidRPr="000632D2" w:rsidRDefault="00F93D8B" w:rsidP="00C04BB5">
            <w:pPr>
              <w:ind w:left="333" w:hangingChars="176" w:hanging="333"/>
              <w:rPr>
                <w:rFonts w:ascii="MS UI Gothic" w:eastAsia="MS UI Gothic" w:hAnsi="MS UI Gothic"/>
                <w:sz w:val="21"/>
                <w:szCs w:val="21"/>
              </w:rPr>
            </w:pPr>
            <w:r w:rsidRPr="000632D2">
              <w:rPr>
                <w:rFonts w:ascii="MS UI Gothic" w:eastAsia="MS UI Gothic" w:hAnsi="MS UI Gothic" w:hint="eastAsia"/>
                <w:sz w:val="21"/>
                <w:szCs w:val="21"/>
              </w:rPr>
              <w:t xml:space="preserve">　・　生活援助に伴い若干の「動作介護」を行う場合</w:t>
            </w:r>
          </w:p>
          <w:p w:rsidR="00F93D8B" w:rsidRPr="000632D2" w:rsidRDefault="00F93D8B" w:rsidP="00C04BB5">
            <w:pPr>
              <w:ind w:left="378" w:hangingChars="200" w:hanging="378"/>
              <w:rPr>
                <w:rFonts w:ascii="MS UI Gothic" w:eastAsia="MS UI Gothic" w:hAnsi="MS UI Gothic"/>
                <w:sz w:val="21"/>
                <w:szCs w:val="21"/>
              </w:rPr>
            </w:pPr>
            <w:r w:rsidRPr="000632D2">
              <w:rPr>
                <w:rFonts w:ascii="MS UI Gothic" w:eastAsia="MS UI Gothic" w:hAnsi="MS UI Gothic" w:hint="eastAsia"/>
                <w:sz w:val="21"/>
                <w:szCs w:val="21"/>
              </w:rPr>
              <w:t xml:space="preserve">　(例)　利用者の居室から居間までの移動介助を行った後（５分程度）、居室の掃除（３５分程度）を行う場合（所要時間２０分以上４５分未満の生活援助中心型）</w:t>
            </w:r>
          </w:p>
          <w:p w:rsidR="00F93D8B" w:rsidRPr="000632D2" w:rsidRDefault="00F93D8B" w:rsidP="00F93D8B">
            <w:pPr>
              <w:ind w:left="144" w:hanging="144"/>
              <w:rPr>
                <w:rFonts w:ascii="MS UI Gothic" w:eastAsia="MS UI Gothic" w:hAnsi="MS UI Gothic"/>
                <w:sz w:val="21"/>
                <w:szCs w:val="21"/>
              </w:rPr>
            </w:pPr>
            <w:r w:rsidRPr="000632D2">
              <w:rPr>
                <w:rFonts w:ascii="MS UI Gothic" w:eastAsia="MS UI Gothic" w:hAnsi="MS UI Gothic" w:hint="eastAsia"/>
                <w:sz w:val="21"/>
                <w:szCs w:val="21"/>
              </w:rPr>
              <w:t xml:space="preserve">　なお、訪問介護の内容が単なる本人の安否確認や健康チェックであり、それに伴い若干の身体介護又は生活援助を行う場合には、訪問介護費は算定できません。</w:t>
            </w:r>
          </w:p>
        </w:tc>
        <w:tc>
          <w:tcPr>
            <w:tcW w:w="1247" w:type="dxa"/>
            <w:tcBorders>
              <w:top w:val="nil"/>
            </w:tcBorders>
          </w:tcPr>
          <w:p w:rsidR="00F93D8B" w:rsidRPr="000632D2" w:rsidRDefault="00F93D8B"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tcPr>
          <w:p w:rsidR="00F93D8B" w:rsidRPr="000632D2" w:rsidRDefault="00F93D8B"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bottom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54</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身体介護</w:t>
            </w:r>
          </w:p>
        </w:tc>
        <w:tc>
          <w:tcPr>
            <w:tcW w:w="6549" w:type="dxa"/>
            <w:gridSpan w:val="3"/>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の身体に直接接触して行う介助並びにこれを行うために必要な準備及び後始末並びに利用者の日常生活を営むのに必要な機能の向上等のための介助及び専門的な援助で、１人の利用者に対して訪問介護員等が１対１で行う訪問介護を行った場合に所定単位数を算定し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例としては、例えば、「食事介助」の場合には、食事摂取のための介助のみならず、そのための一連の行為（例：声かけ・説明→訪問介護員等自身の手洗等→利用者の手拭き、エプロンがけ等の準備→食事姿勢の確保→配膳→おかずをきざむ、つぶす等→摂食介助→食後安楽な姿勢に戻す→気分の確認→食べこぼしの処理→エプロン・タオルなどの後始末・下膳など）が該当するものであり、具体的な運用に当たっては、利用者の自立支援に資する観点からサービスの実態を踏まえた取扱いとしてください。（具体的な取扱いは「訪問介護におけるサービス行為ごとの区分等について」（平成12年３月17日老計第10号（H30.3.30最終改正））を参照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の日常生活を営むのに必要な機能の向上等のための介助及び専門的な援助」とは、利用者の日常生活動作能力などの向上のために利用者の日常生活動作を見守りながら行う手助けや介助に合わせて行う専門的な相談助言をいい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以下同</w:t>
            </w:r>
            <w:r w:rsidRPr="000632D2">
              <w:rPr>
                <w:rFonts w:ascii="MS UI Gothic" w:eastAsia="MS UI Gothic" w:hAnsi="MS UI Gothic" w:hint="eastAsia"/>
                <w:sz w:val="21"/>
                <w:szCs w:val="21"/>
              </w:rPr>
              <w:lastRenderedPageBreak/>
              <w:t>じ。）の業務を行うための登録を受けている事業所が、訪問介護として行うたんの吸引等に係る報酬上の区分については「身体介護」として取り扱います。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特別な事情により、複数の利用者に対して行う場合は、１回の身体介護の所要時間を１回の利用者の人数で除した結果の利用者１人当たりの所要時間が「57訪問介護の所要時間」の要件を満たすことが必要で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0A5F19">
        <w:tc>
          <w:tcPr>
            <w:tcW w:w="1229" w:type="dxa"/>
            <w:tcBorders>
              <w:bottom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55</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生活援助</w:t>
            </w:r>
          </w:p>
        </w:tc>
        <w:tc>
          <w:tcPr>
            <w:tcW w:w="6549" w:type="dxa"/>
            <w:gridSpan w:val="3"/>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単身の世帯に属する利用者又は家族若しくは親族（以下「家族等」という。）と同居している利用者であって、当該家族等の障がい、疾病等の理由により、当該利用者又は当該家族等が家事を行うことが困難であるものに対して、生活援助（調理、洗濯、掃除等の家事の援助であって、これを受けなければ日常生活を営むのに支障が生ずる居宅要介護者に対して行われるもの）が中心である訪問介護を行った場合に所定単位数を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6"/>
              </w:rPr>
              <w:t>は</w:t>
            </w:r>
            <w:r w:rsidRPr="000632D2">
              <w:rPr>
                <w:rFonts w:ascii="MS UI Gothic" w:eastAsia="MS UI Gothic" w:hAnsi="MS UI Gothic" w:hint="eastAsia"/>
                <w:w w:val="85"/>
                <w:kern w:val="0"/>
                <w:sz w:val="21"/>
                <w:szCs w:val="21"/>
                <w:fitText w:val="819" w:id="1166209536"/>
              </w:rPr>
              <w:t>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別表1の注3</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00F93D8B">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「生活援助」とは、身体介護以外の訪問介護であって、掃除、洗濯、調理などの日常生活の援助とされましたが、次のような行為は生活援助の内容に含まれないので留意してください。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w:t>
            </w:r>
          </w:p>
        </w:tc>
      </w:tr>
      <w:tr w:rsidR="00C04BB5" w:rsidRPr="000632D2" w:rsidTr="00F93D8B">
        <w:trPr>
          <w:trHeight w:val="5664"/>
        </w:trPr>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【一般的に介護保険の生活援助の範囲に含まれないと考えられる事例】</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①　商品の販売や農作業等生業の援助的な行為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②　「直接本人の援助」に該当しない行為</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主として家族の利便に供する行為又は家族が行うことが適当と判断される行為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利用者以外のものに係る洗濯、調理、買い物、布団干し</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主として利用者が使用する居室等以外の掃除</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来客の応接（お茶、食事の手配等）</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自家用車の洗車・清掃　等</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③　「日常生活の援助」に該当しない行為</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訪問介護員が行わなくても日常生活を営むのに支障が生じないと判断される行為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草むしり</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花木の水やり</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犬の散歩等ペットの世話　等</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日常的に行われる家事の範囲を超える行為</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家具・電気器具等の移動、修繕、模様替え</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大掃除、窓のガラス磨き、床のワックスがけ</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室内外家屋の修理、ペンキ塗り</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植木の剪定等の園芸</w:t>
            </w:r>
          </w:p>
          <w:p w:rsidR="00C04BB5" w:rsidRPr="000632D2" w:rsidRDefault="00C04BB5" w:rsidP="00F93D8B">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正月、節句等のために特別な手間をかけて行う調理等</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「指定訪問介護事業所の事業運営の取扱等について」(平12老振76)</w:t>
            </w:r>
          </w:p>
        </w:tc>
      </w:tr>
      <w:tr w:rsidR="00C04BB5" w:rsidRPr="000632D2" w:rsidTr="000A5F19">
        <w:tc>
          <w:tcPr>
            <w:tcW w:w="1229" w:type="dxa"/>
            <w:vMerge w:val="restart"/>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56</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生活援助中心型の単位を算定する場合</w:t>
            </w:r>
          </w:p>
        </w:tc>
        <w:tc>
          <w:tcPr>
            <w:tcW w:w="6549" w:type="dxa"/>
            <w:gridSpan w:val="3"/>
            <w:tcBorders>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に生活援助中心型の算定理由その他やむを得ない事情の内容について記載するとともに、生活全般の解決すべき課題に対応して、その解決に必要であって最適なサービスの内容とその方針が明確に記載されている場合に「生活援助中心型」の訪問介護を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6"/>
              </w:rPr>
              <w:t>は</w:t>
            </w:r>
            <w:r w:rsidRPr="000632D2">
              <w:rPr>
                <w:rFonts w:ascii="MS UI Gothic" w:eastAsia="MS UI Gothic" w:hAnsi="MS UI Gothic" w:hint="eastAsia"/>
                <w:w w:val="85"/>
                <w:kern w:val="0"/>
                <w:sz w:val="21"/>
                <w:szCs w:val="21"/>
                <w:fitText w:val="819" w:id="1166209536"/>
              </w:rPr>
              <w:t>い・いいえ</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第2の2(6)</w:t>
            </w:r>
          </w:p>
        </w:tc>
      </w:tr>
      <w:tr w:rsidR="00C04BB5" w:rsidRPr="000632D2" w:rsidTr="000A5F19">
        <w:tc>
          <w:tcPr>
            <w:tcW w:w="1229" w:type="dxa"/>
            <w:vMerge/>
            <w:tcBorders>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生活援助中心型」の単位を算定することができる場合として、「利用者が一人暮らしであるか又は家族等が障がい、疾病等のため、利用者や家族等が家事を行うことが困難な場合」とされましたが、これは、障がい、疾病のほか、障がい、疾病がない場合であっても、同様のやむを得ない事情により、家事が困難な場合も含みま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第2の2(6)</w:t>
            </w:r>
          </w:p>
        </w:tc>
      </w:tr>
      <w:tr w:rsidR="00C04BB5" w:rsidRPr="000632D2" w:rsidTr="000A5F19">
        <w:tc>
          <w:tcPr>
            <w:tcW w:w="1229" w:type="dxa"/>
            <w:vMerge w:val="restart"/>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57</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身体介護と生活援助の混在</w:t>
            </w:r>
          </w:p>
        </w:tc>
        <w:tc>
          <w:tcPr>
            <w:tcW w:w="6549" w:type="dxa"/>
            <w:gridSpan w:val="3"/>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身体介護と生活援助が混在する場合、身体介護に生活援助を加算する方式で算定していますか。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7"/>
              </w:rPr>
              <w:t>は</w:t>
            </w:r>
            <w:r w:rsidRPr="000632D2">
              <w:rPr>
                <w:rFonts w:ascii="MS UI Gothic" w:eastAsia="MS UI Gothic" w:hAnsi="MS UI Gothic" w:hint="eastAsia"/>
                <w:w w:val="85"/>
                <w:kern w:val="0"/>
                <w:sz w:val="21"/>
                <w:szCs w:val="21"/>
                <w:fitText w:val="819" w:id="1166209537"/>
              </w:rPr>
              <w:t>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別表1の注5</w:t>
            </w:r>
          </w:p>
        </w:tc>
      </w:tr>
      <w:tr w:rsidR="00C04BB5" w:rsidRPr="000632D2" w:rsidTr="000A5F19">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していますか。</w:t>
            </w:r>
          </w:p>
        </w:tc>
        <w:tc>
          <w:tcPr>
            <w:tcW w:w="1247" w:type="dxa"/>
            <w:tcBorders>
              <w:top w:val="nil"/>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66209537"/>
              </w:rPr>
              <w:t>は</w:t>
            </w:r>
            <w:r w:rsidRPr="000632D2">
              <w:rPr>
                <w:rFonts w:ascii="MS UI Gothic" w:eastAsia="MS UI Gothic" w:hAnsi="MS UI Gothic" w:hint="eastAsia"/>
                <w:w w:val="85"/>
                <w:kern w:val="0"/>
                <w:sz w:val="21"/>
                <w:szCs w:val="21"/>
                <w:fitText w:val="819" w:id="1166209537"/>
              </w:rPr>
              <w:t>い・いいえ</w:t>
            </w:r>
          </w:p>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第2の2(3)</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身体介護中心型の単位数に生活援助が２０分以上で</w:t>
            </w:r>
            <w:r w:rsidRPr="000632D2">
              <w:rPr>
                <w:rFonts w:ascii="MS UI Gothic" w:eastAsia="MS UI Gothic" w:hAnsi="MS UI Gothic" w:hint="eastAsia"/>
                <w:sz w:val="21"/>
                <w:szCs w:val="21"/>
                <w:u w:val="single"/>
              </w:rPr>
              <w:t>６７単位</w:t>
            </w:r>
            <w:r w:rsidRPr="000632D2">
              <w:rPr>
                <w:rFonts w:ascii="MS UI Gothic" w:eastAsia="MS UI Gothic" w:hAnsi="MS UI Gothic" w:hint="eastAsia"/>
                <w:sz w:val="21"/>
                <w:szCs w:val="21"/>
              </w:rPr>
              <w:t>、４５分以上で</w:t>
            </w:r>
            <w:r w:rsidRPr="000632D2">
              <w:rPr>
                <w:rFonts w:ascii="MS UI Gothic" w:eastAsia="MS UI Gothic" w:hAnsi="MS UI Gothic" w:hint="eastAsia"/>
                <w:sz w:val="21"/>
                <w:szCs w:val="21"/>
                <w:u w:val="single"/>
              </w:rPr>
              <w:t>１３４単位、</w:t>
            </w:r>
            <w:r w:rsidRPr="000632D2">
              <w:rPr>
                <w:rFonts w:ascii="MS UI Gothic" w:eastAsia="MS UI Gothic" w:hAnsi="MS UI Gothic" w:hint="eastAsia"/>
                <w:sz w:val="21"/>
                <w:szCs w:val="21"/>
              </w:rPr>
              <w:t>７０分以上で</w:t>
            </w:r>
            <w:r w:rsidRPr="000632D2">
              <w:rPr>
                <w:rFonts w:ascii="MS UI Gothic" w:eastAsia="MS UI Gothic" w:hAnsi="MS UI Gothic" w:hint="eastAsia"/>
                <w:sz w:val="21"/>
                <w:szCs w:val="21"/>
                <w:u w:val="single"/>
              </w:rPr>
              <w:t>２０１単位</w:t>
            </w:r>
            <w:r w:rsidRPr="000632D2">
              <w:rPr>
                <w:rFonts w:ascii="MS UI Gothic" w:eastAsia="MS UI Gothic" w:hAnsi="MS UI Gothic" w:hint="eastAsia"/>
                <w:sz w:val="21"/>
                <w:szCs w:val="21"/>
              </w:rPr>
              <w:t>を加算する方式となりますが、１回の訪問介護の全体時間のうち「身体介護」及び「生活援助」の所要時間に基づき判断するため、実際のサービス提供は身体介護中心型の後に引き続き生活援助中心型を行う場合に限らず、例えば、生活援助の後に引き続き身体介護を行ってもかまい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第2の2(3)</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nil"/>
            </w:tcBorders>
            <w:shd w:val="clear" w:color="auto" w:fill="auto"/>
          </w:tcPr>
          <w:p w:rsidR="00C04BB5" w:rsidRPr="000632D2" w:rsidRDefault="00C04BB5" w:rsidP="00C04BB5">
            <w:pPr>
              <w:adjustRightInd w:val="0"/>
              <w:ind w:leftChars="100" w:left="40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(例)　寝たきりの利用者の体位変換を行いながら、ベッドを整え、体を支えながら水差しで水分補給を行い、安楽な姿勢をとってもらった後、居室の掃除を行う場合</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C04BB5" w:rsidRPr="000632D2" w:rsidRDefault="00C04BB5" w:rsidP="00C04BB5">
            <w:pPr>
              <w:adjustRightInd w:val="0"/>
              <w:ind w:left="5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(具体的な取扱い)</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「身体介護」に該当する行為がどの程度含まれるかを基準に次のいずれかの組み合わせを算定</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身体介護中心型２０分以上３０分未満（</w:t>
            </w:r>
            <w:r w:rsidRPr="000632D2">
              <w:rPr>
                <w:rFonts w:ascii="MS UI Gothic" w:eastAsia="MS UI Gothic" w:hAnsi="MS UI Gothic" w:hint="eastAsia"/>
                <w:sz w:val="21"/>
                <w:szCs w:val="21"/>
                <w:u w:val="single"/>
              </w:rPr>
              <w:t>２５０単位</w:t>
            </w:r>
            <w:r w:rsidRPr="000632D2">
              <w:rPr>
                <w:rFonts w:ascii="MS UI Gothic" w:eastAsia="MS UI Gothic" w:hAnsi="MS UI Gothic" w:hint="eastAsia"/>
                <w:sz w:val="21"/>
                <w:szCs w:val="21"/>
              </w:rPr>
              <w:t>）</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＋生活援助加算４５分（</w:t>
            </w:r>
            <w:r w:rsidRPr="000632D2">
              <w:rPr>
                <w:rFonts w:ascii="MS UI Gothic" w:eastAsia="MS UI Gothic" w:hAnsi="MS UI Gothic" w:hint="eastAsia"/>
                <w:sz w:val="21"/>
                <w:szCs w:val="21"/>
                <w:u w:val="single"/>
              </w:rPr>
              <w:t>１３４単位</w:t>
            </w:r>
            <w:r w:rsidRPr="000632D2">
              <w:rPr>
                <w:rFonts w:ascii="MS UI Gothic" w:eastAsia="MS UI Gothic" w:hAnsi="MS UI Gothic" w:hint="eastAsia"/>
                <w:sz w:val="21"/>
                <w:szCs w:val="21"/>
              </w:rPr>
              <w:t>）</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身体介護中心型３０分以上１時間未満（</w:t>
            </w:r>
            <w:r w:rsidRPr="000632D2">
              <w:rPr>
                <w:rFonts w:ascii="MS UI Gothic" w:eastAsia="MS UI Gothic" w:hAnsi="MS UI Gothic" w:hint="eastAsia"/>
                <w:sz w:val="21"/>
                <w:szCs w:val="21"/>
                <w:u w:val="single"/>
              </w:rPr>
              <w:t>３９６単位</w:t>
            </w:r>
            <w:r w:rsidRPr="000632D2">
              <w:rPr>
                <w:rFonts w:ascii="MS UI Gothic" w:eastAsia="MS UI Gothic" w:hAnsi="MS UI Gothic" w:hint="eastAsia"/>
                <w:sz w:val="21"/>
                <w:szCs w:val="21"/>
              </w:rPr>
              <w:t>）</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＋生活援助加算２０分（</w:t>
            </w:r>
            <w:r w:rsidRPr="000632D2">
              <w:rPr>
                <w:rFonts w:ascii="MS UI Gothic" w:eastAsia="MS UI Gothic" w:hAnsi="MS UI Gothic" w:hint="eastAsia"/>
                <w:sz w:val="21"/>
                <w:szCs w:val="21"/>
                <w:u w:val="single"/>
              </w:rPr>
              <w:t>６７単位</w:t>
            </w:r>
            <w:r w:rsidRPr="000632D2">
              <w:rPr>
                <w:rFonts w:ascii="MS UI Gothic" w:eastAsia="MS UI Gothic" w:hAnsi="MS UI Gothic" w:hint="eastAsia"/>
                <w:sz w:val="21"/>
                <w:szCs w:val="21"/>
              </w:rPr>
              <w:t>）</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37953">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２０分未満の身体介護に引き続き生活援助を行う場合は、引き続き行われる生活援助の単位数の加算を行うことはできません（緊急時訪問介護加算を算定する場合を除く。）。</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第2の2(3)</w:t>
            </w:r>
          </w:p>
        </w:tc>
      </w:tr>
      <w:tr w:rsidR="00C04BB5" w:rsidRPr="000632D2" w:rsidTr="00037953">
        <w:tc>
          <w:tcPr>
            <w:tcW w:w="1229" w:type="dxa"/>
            <w:vMerge w:val="restart"/>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58</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訪問介護相当サービス費の支給区分</w:t>
            </w:r>
          </w:p>
        </w:tc>
        <w:tc>
          <w:tcPr>
            <w:tcW w:w="6549" w:type="dxa"/>
            <w:gridSpan w:val="3"/>
            <w:tcBorders>
              <w:bottom w:val="nil"/>
            </w:tcBorders>
            <w:shd w:val="clear" w:color="auto" w:fill="D9D9D9" w:themeFill="background1" w:themeFillShade="D9"/>
          </w:tcPr>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利用者に対して、訪問介護相当サービスを行った場合に、次に掲げる区分に応じ、それぞれ所定単位数を算定していますか。</w:t>
            </w:r>
          </w:p>
        </w:tc>
        <w:tc>
          <w:tcPr>
            <w:tcW w:w="1247" w:type="dxa"/>
            <w:tcBorders>
              <w:bottom w:val="nil"/>
            </w:tcBorders>
            <w:shd w:val="clear" w:color="auto" w:fill="D9D9D9" w:themeFill="background1" w:themeFillShade="D9"/>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vMerge w:val="restart"/>
            <w:tcBorders>
              <w:bottom w:val="nil"/>
            </w:tcBorders>
            <w:shd w:val="clear" w:color="auto" w:fill="D9D9D9" w:themeFill="background1" w:themeFillShade="D9"/>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実施要綱</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第6第1項第1号</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C04BB5" w:rsidRPr="000632D2" w:rsidRDefault="00C04BB5" w:rsidP="00C04BB5">
            <w:pPr>
              <w:adjustRightInd w:val="0"/>
              <w:spacing w:line="200" w:lineRule="exact"/>
              <w:ind w:left="0" w:firstLineChars="0" w:firstLine="0"/>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別表1注１イロハ</w:t>
            </w:r>
          </w:p>
        </w:tc>
      </w:tr>
      <w:tr w:rsidR="00C04BB5" w:rsidRPr="000632D2" w:rsidTr="00037953">
        <w:tc>
          <w:tcPr>
            <w:tcW w:w="1229" w:type="dxa"/>
            <w:vMerge/>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D9D9D9" w:themeFill="background1" w:themeFillShade="D9"/>
          </w:tcPr>
          <w:p w:rsidR="00C04BB5" w:rsidRPr="000632D2" w:rsidRDefault="00C04BB5" w:rsidP="00C04BB5">
            <w:pPr>
              <w:adjustRightInd w:val="0"/>
              <w:ind w:left="166" w:firstLineChars="0" w:hanging="166"/>
              <w:contextualSpacing/>
              <w:rPr>
                <w:rFonts w:ascii="MS UI Gothic" w:eastAsia="MS UI Gothic" w:hAnsi="MS UI Gothic"/>
                <w:sz w:val="21"/>
                <w:szCs w:val="21"/>
              </w:rPr>
            </w:pPr>
            <w:r w:rsidRPr="000632D2">
              <w:rPr>
                <w:rFonts w:ascii="MS UI Gothic" w:eastAsia="MS UI Gothic" w:hAnsi="MS UI Gothic" w:hint="eastAsia"/>
                <w:sz w:val="21"/>
                <w:szCs w:val="21"/>
              </w:rPr>
              <w:t>※　訪問介護相当サービス費（１月につき）</w:t>
            </w:r>
          </w:p>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ア　訪問型独自サービス費(Ⅰ)　</w:t>
            </w:r>
            <w:r w:rsidRPr="000632D2">
              <w:rPr>
                <w:rFonts w:ascii="MS UI Gothic" w:eastAsia="MS UI Gothic" w:hAnsi="MS UI Gothic" w:hint="eastAsia"/>
                <w:sz w:val="21"/>
                <w:szCs w:val="21"/>
                <w:u w:val="single"/>
              </w:rPr>
              <w:t>１，１７６単位</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介護予防サービス計画において１週に１回程度の訪問介護相当サービスが必要とされた利用者に対して訪問介護相当サービスを行った場合</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イ　訪問型独自サービス費(Ⅱ)　</w:t>
            </w:r>
            <w:r w:rsidRPr="000632D2">
              <w:rPr>
                <w:rFonts w:ascii="MS UI Gothic" w:eastAsia="MS UI Gothic" w:hAnsi="MS UI Gothic" w:hint="eastAsia"/>
                <w:sz w:val="21"/>
                <w:szCs w:val="21"/>
                <w:u w:val="single"/>
              </w:rPr>
              <w:t>２，３４９単位</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介護予防サービス計画において１週に２回程度の訪問介護相当サービスが必要とされた利用者に対して訪問介護相当サービスを行った場合</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ウ　訪問型独自サービス費(Ⅲ)　</w:t>
            </w:r>
            <w:r w:rsidRPr="000632D2">
              <w:rPr>
                <w:rFonts w:ascii="MS UI Gothic" w:eastAsia="MS UI Gothic" w:hAnsi="MS UI Gothic" w:hint="eastAsia"/>
                <w:sz w:val="21"/>
                <w:szCs w:val="21"/>
                <w:u w:val="single"/>
              </w:rPr>
              <w:t>３，７２７単位</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予防サービス計画において上記イに掲げる回数の程度を超える訪問介護相当サービスが必要とされた利用者（その要支援状態区分が要介護認定等に係る介護認定審査会による審査及び判定の基準等に関する省令（平成１１年厚生省令第５８号）第２条第１項第２号に掲げる区分である者に限る。）に対して訪問介護相当サービスを行った場合</w:t>
            </w:r>
          </w:p>
        </w:tc>
        <w:tc>
          <w:tcPr>
            <w:tcW w:w="1247" w:type="dxa"/>
            <w:tcBorders>
              <w:top w:val="nil"/>
              <w:bottom w:val="nil"/>
            </w:tcBorders>
            <w:shd w:val="clear" w:color="auto" w:fill="D9D9D9" w:themeFill="background1" w:themeFillShade="D9"/>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shd w:val="clear" w:color="auto" w:fill="D9D9D9" w:themeFill="background1" w:themeFillShade="D9"/>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37953">
        <w:tc>
          <w:tcPr>
            <w:tcW w:w="1229" w:type="dxa"/>
            <w:tcBorders>
              <w:top w:val="nil"/>
              <w:bottom w:val="single" w:sz="4" w:space="0" w:color="auto"/>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D9D9D9" w:themeFill="background1" w:themeFillShade="D9"/>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Pr="000632D2">
              <w:rPr>
                <w:rFonts w:ascii="MS UI Gothic" w:eastAsia="MS UI Gothic" w:hAnsi="MS UI Gothic" w:hint="eastAsia"/>
                <w:sz w:val="21"/>
                <w:szCs w:val="21"/>
                <w:u w:val="single"/>
              </w:rPr>
              <w:t xml:space="preserve">　生活援助従事者研修課程の修了者が身体介護に従事した場合は、当該月において算定できません。</w:t>
            </w:r>
          </w:p>
        </w:tc>
        <w:tc>
          <w:tcPr>
            <w:tcW w:w="1247" w:type="dxa"/>
            <w:tcBorders>
              <w:top w:val="nil"/>
              <w:bottom w:val="single" w:sz="4" w:space="0" w:color="auto"/>
            </w:tcBorders>
            <w:shd w:val="clear" w:color="auto" w:fill="D9D9D9" w:themeFill="background1" w:themeFillShade="D9"/>
          </w:tcPr>
          <w:p w:rsidR="00C04BB5" w:rsidRPr="000632D2" w:rsidRDefault="00C04BB5" w:rsidP="00C04BB5">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shd w:val="clear" w:color="auto" w:fill="D9D9D9" w:themeFill="background1" w:themeFillShade="D9"/>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令3厚労告72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u w:val="single"/>
              </w:rPr>
              <w:t>別表1注2</w:t>
            </w:r>
          </w:p>
        </w:tc>
      </w:tr>
      <w:tr w:rsidR="00C04BB5" w:rsidRPr="000632D2" w:rsidTr="000A5F19">
        <w:tc>
          <w:tcPr>
            <w:tcW w:w="1229" w:type="dxa"/>
            <w:tcBorders>
              <w:bottom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59</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訪問介護の所要時間</w:t>
            </w:r>
          </w:p>
        </w:tc>
        <w:tc>
          <w:tcPr>
            <w:tcW w:w="6549" w:type="dxa"/>
            <w:gridSpan w:val="3"/>
            <w:tcBorders>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訪問介護の所要時間については、実際に行われた訪問介護の時間ではなく、訪問介護計画に位置付けられた内容の訪問介護を行うのに要する標準的な時間を所要時間として、所定単位数を算定していますか。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ますか。</w:t>
            </w:r>
          </w:p>
        </w:tc>
        <w:tc>
          <w:tcPr>
            <w:tcW w:w="1247" w:type="dxa"/>
            <w:tcBorders>
              <w:top w:val="single" w:sz="4" w:space="0" w:color="auto"/>
              <w:bottom w:val="single" w:sz="4" w:space="0" w:color="auto"/>
            </w:tcBorders>
            <w:shd w:val="clear" w:color="auto" w:fill="auto"/>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指定訪問介護事業者は、訪問介護員等に、指定訪問介護を実際に行った時間を記録させるとともに、当該時間が①により算出された指定訪問介護を行うのに要する標準的な時間に比べ著しく短時間となっている状態が続く場合には、サービス提供責任者に、介護支援専門員と調整の上、訪問介護計画の見直しを行わせていますか。</w:t>
            </w:r>
          </w:p>
        </w:tc>
        <w:tc>
          <w:tcPr>
            <w:tcW w:w="1247" w:type="dxa"/>
            <w:tcBorders>
              <w:top w:val="single" w:sz="4" w:space="0" w:color="auto"/>
              <w:bottom w:val="nil"/>
            </w:tcBorders>
            <w:shd w:val="clear" w:color="auto" w:fill="auto"/>
          </w:tcPr>
          <w:p w:rsidR="00C04BB5" w:rsidRPr="000632D2" w:rsidRDefault="00C04BB5" w:rsidP="00C04BB5">
            <w:pPr>
              <w:adjustRightInd w:val="0"/>
              <w:spacing w:line="240" w:lineRule="auto"/>
              <w:ind w:left="141" w:hanging="141"/>
              <w:contextualSpacing/>
              <w:jc w:val="distribute"/>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具体的には、介護報酬の算定に当たっての時間区分を下回る状態（例えば、身体介護中心型において、標準的な時間は45分、実績は20分の場合）が１カ月以上継続する等、常態化している場合等が該当します。</w:t>
            </w:r>
          </w:p>
        </w:tc>
        <w:tc>
          <w:tcPr>
            <w:tcW w:w="1247" w:type="dxa"/>
            <w:tcBorders>
              <w:top w:val="nil"/>
              <w:bottom w:val="single" w:sz="4" w:space="0" w:color="auto"/>
            </w:tcBorders>
            <w:shd w:val="clear" w:color="auto" w:fill="auto"/>
          </w:tcPr>
          <w:p w:rsidR="00C04BB5" w:rsidRPr="000632D2" w:rsidRDefault="00C04BB5" w:rsidP="00C04BB5">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前回提供した訪問介護からおおむね２時間未満の間隔で訪問介護が行われた場合には、それぞれの所要時間を合算して算定していますか。（緊急時訪問介護加算を算定する場合を除きます。）</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訪問介護は在宅の要介護者の生活パターンに合わせて提供されるべきであることから、単に１回の長時間の訪問介護を複数回に区分して行うことは適切ではありません。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以下の⑧については、上記の規定に関わらず、２０分未満の身体介護中心型について、前回提供した訪問介護から２時間未満の間隔で提供することが可能であり、所要時間を合算せずにそれぞれの所定単位数を算定するものとします。（緊急時訪問介護加算を算定する場合を除く。）</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所要時間が訪問介護費の算定要件を満たさない場合であっても、複数回にわたる訪問介護を一連のサービス行為とみなすことが可能な場合に限り、それぞれの訪問介護の所要時間を合計して１回の訪問介護として算定していますか。</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r w:rsidRPr="000632D2">
              <w:rPr>
                <w:rFonts w:ascii="MS UI Gothic" w:eastAsia="MS UI Gothic" w:hAnsi="MS UI Gothic" w:cs="Times New Roman" w:hint="eastAsia"/>
                <w:snapToGrid w:val="0"/>
                <w:spacing w:val="-2"/>
                <w:kern w:val="0"/>
                <w:sz w:val="16"/>
                <w:szCs w:val="16"/>
              </w:rPr>
              <w:br/>
              <w:t>第2の2(4)⑤</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例えば、午前に訪問介護員等が診察券を窓口に提出し（所要時間２０分未満）、昼に通院介助を行い、午後に薬を受け取りに行く（所要時間２０分未満）とした場合には、それぞれの所要時間は２０分未満であるため、それぞれを生活援助（所要時間２０分以上４５分未満）として算定できませんが、一連のサービス行為（通院介助）とみなして所要時間を合計し、１回の訪問介護（身体介護中心型に引き続き生活援助を行う場合）として算定でき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第2の2(4)⑤</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訪問介護計画に位置付けられた訪問介護の内容が、単なる本人の安否確認や健康チェックであり、それに伴い若干の身体介護又は生活援助を行う場合には、訪問介護費は算定できませんが、算定していませんか。</w:t>
            </w:r>
          </w:p>
        </w:tc>
        <w:tc>
          <w:tcPr>
            <w:tcW w:w="1247" w:type="dxa"/>
            <w:shd w:val="clear" w:color="auto" w:fill="auto"/>
          </w:tcPr>
          <w:p w:rsidR="00C04BB5" w:rsidRPr="000632D2" w:rsidRDefault="00C04BB5" w:rsidP="00C04BB5">
            <w:pPr>
              <w:adjustRightInd w:val="0"/>
              <w:spacing w:line="240" w:lineRule="auto"/>
              <w:ind w:left="144" w:hanging="144"/>
              <w:contextualSpacing/>
              <w:jc w:val="center"/>
              <w:rPr>
                <w:rFonts w:ascii="MS UI Gothic" w:eastAsia="MS UI Gothic" w:hAnsi="MS UI Gothic"/>
                <w:kern w:val="0"/>
                <w:sz w:val="21"/>
                <w:szCs w:val="21"/>
              </w:rPr>
            </w:pPr>
            <w:r w:rsidRPr="000632D2">
              <w:rPr>
                <w:rFonts w:ascii="MS UI Gothic" w:eastAsia="MS UI Gothic" w:hAnsi="MS UI Gothic" w:hint="eastAsia"/>
                <w:spacing w:val="2"/>
                <w:w w:val="99"/>
                <w:kern w:val="0"/>
                <w:sz w:val="21"/>
                <w:szCs w:val="21"/>
                <w:fitText w:val="952" w:id="1166182656"/>
              </w:rPr>
              <w:t>い</w:t>
            </w:r>
            <w:r w:rsidRPr="000632D2">
              <w:rPr>
                <w:rFonts w:ascii="MS UI Gothic" w:eastAsia="MS UI Gothic" w:hAnsi="MS UI Gothic" w:hint="eastAsia"/>
                <w:w w:val="99"/>
                <w:kern w:val="0"/>
                <w:sz w:val="21"/>
                <w:szCs w:val="21"/>
                <w:fitText w:val="952" w:id="1166182656"/>
              </w:rPr>
              <w:t>ない・いる</w:t>
            </w:r>
          </w:p>
          <w:p w:rsidR="00C04BB5" w:rsidRPr="000632D2" w:rsidRDefault="00C04BB5" w:rsidP="00C04BB5">
            <w:pPr>
              <w:adjustRightInd w:val="0"/>
              <w:spacing w:line="240" w:lineRule="auto"/>
              <w:ind w:left="99" w:hanging="99"/>
              <w:contextualSpacing/>
              <w:jc w:val="center"/>
              <w:rPr>
                <w:rFonts w:ascii="MS UI Gothic" w:eastAsia="MS UI Gothic" w:hAnsi="MS UI Gothic"/>
                <w:w w:val="75"/>
                <w:kern w:val="0"/>
                <w:sz w:val="21"/>
                <w:szCs w:val="21"/>
              </w:rPr>
            </w:pPr>
            <w:r w:rsidRPr="000632D2">
              <w:rPr>
                <w:rFonts w:ascii="MS UI Gothic" w:eastAsia="MS UI Gothic" w:hAnsi="MS UI Gothic" w:hint="eastAsia"/>
                <w:w w:val="72"/>
                <w:kern w:val="0"/>
                <w:sz w:val="21"/>
                <w:szCs w:val="21"/>
                <w:fitText w:val="546" w:id="1166199553"/>
              </w:rPr>
              <w:t>該当な</w:t>
            </w:r>
            <w:r w:rsidRPr="000632D2">
              <w:rPr>
                <w:rFonts w:ascii="MS UI Gothic" w:eastAsia="MS UI Gothic" w:hAnsi="MS UI Gothic" w:hint="eastAsia"/>
                <w:spacing w:val="11"/>
                <w:w w:val="72"/>
                <w:kern w:val="0"/>
                <w:sz w:val="21"/>
                <w:szCs w:val="21"/>
                <w:fitText w:val="546" w:id="1166199553"/>
              </w:rPr>
              <w:t>し</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第2の2(4)⑥</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⑦　１人の利用者に対して複数の訪問介護員等が交代して訪問介護を行った場合も、１回の訪問介護としてその合計の所要時間に応じた所要単位を算定していますか。</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w:t>
            </w:r>
            <w:r w:rsidRPr="000632D2">
              <w:rPr>
                <w:rFonts w:ascii="MS UI Gothic" w:eastAsia="MS UI Gothic" w:hAnsi="MS UI Gothic" w:hint="eastAsia"/>
                <w:spacing w:val="15"/>
                <w:w w:val="86"/>
                <w:kern w:val="0"/>
                <w:sz w:val="18"/>
                <w:szCs w:val="21"/>
                <w:fitText w:val="560" w:id="-2090594560"/>
              </w:rPr>
              <w:t>し</w:t>
            </w: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第2の2(4)⑦</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訪問介護員等ごとに複数回の訪問介護として算定することはできません。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第2の2(4)⑦</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⑧　次のアからオのいずれにも該当する場合に、頻回の訪問介護（前回提供した訪問介護からおおむね２時間の間隔を空けずにサービスを提供するもの）を算定していますか。</w:t>
            </w:r>
          </w:p>
        </w:tc>
        <w:tc>
          <w:tcPr>
            <w:tcW w:w="1247" w:type="dxa"/>
            <w:tcBorders>
              <w:top w:val="single" w:sz="4" w:space="0" w:color="auto"/>
              <w:bottom w:val="nil"/>
            </w:tcBorders>
          </w:tcPr>
          <w:p w:rsidR="00C04BB5" w:rsidRPr="000632D2" w:rsidRDefault="00C04BB5" w:rsidP="002861B3">
            <w:pPr>
              <w:adjustRightInd w:val="0"/>
              <w:spacing w:line="240" w:lineRule="auto"/>
              <w:ind w:left="141" w:hanging="141"/>
              <w:contextualSpacing/>
              <w:jc w:val="center"/>
              <w:rPr>
                <w:rFonts w:ascii="MS UI Gothic" w:eastAsia="MS UI Gothic" w:hAnsi="MS UI Gothic"/>
                <w:kern w:val="0"/>
                <w:sz w:val="21"/>
                <w:szCs w:val="21"/>
              </w:rPr>
            </w:pPr>
            <w:r w:rsidRPr="002861B3">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94560"/>
              </w:rPr>
              <w:t>該当なし</w:t>
            </w:r>
          </w:p>
        </w:tc>
        <w:tc>
          <w:tcPr>
            <w:tcW w:w="1348" w:type="dxa"/>
            <w:vMerge w:val="restart"/>
            <w:tcBorders>
              <w:top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第2の2(5)①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ア　利用者が次のいずれかに該当すること。</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　要介護１又は要介護２の利用者であって、周囲の者による日常生活に対する注意を必要とする認知症のもの</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※「周囲の者による日常生活に対する注意を必要とする認知症のもの」とは、日常生活自立度のランクⅡ、Ⅲ、Ⅳ又はMに該当する利用者を指します。</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　要介護３、要介護４及び要介護５の利用者であって、「「障害老人の日常生活自立度（寝たきり度）判定基準」の活用について」（平成３年11月18日老健102-2号厚生省大臣官房老人保健福祉部長通知）におけるランクＢ以上に該当するもの</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　当該自立度の取扱いについては、「「認知症高齢者の日常生活自立度判定基準」の活用について」（平成５年10月26日老健第135号厚生省老人保健福祉局長通知）に規定する「認知症高齢者の日常生活自立度」（以下「日常生活自立度」という。）の取扱いに準じ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イ　アの要件を満たす利用者を担当する介護支援専門員が開催するサービス担当者会議において、１週間のうち５日以上、頻回の訪問を含む２０分未満の身体介護の提供が必要と判断されたものに対して提供される訪問介護であ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883"/>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この場合、当該サービス担当者会議については、当該訪問介護の提供日の属する月の前３月の間に１度以上開催され、かつ、サービス提供責任者が参加していなければなりません。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245"/>
        </w:trPr>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なお、１週間のうち５日以上の日の計算に当たっては、日中の時間帯のサービスのみに限らず、夜間、深夜及び早朝の時間帯のサービスも含めて差し支えありません。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ウ　２４時間体制で、利用者又はその家族等から電話等による連絡に常時対応できる体制にあること。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者又はその家族等からの連絡に対応する職員は、営業時間中においては当該事業所の職員が１以上配置されていなければなりませんが、当該職員が利用者からの連絡に対応できる体制を確保している場合は、利用者に訪問介護を提供することも差し支え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営業時間以外の時間帯については、併設する事業所等の職員又は自宅待機中の当該訪問介護事業所の職員であって差し支えありません。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エ　次のいずれかに該当すること。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nil"/>
            </w:tcBorders>
          </w:tcPr>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　定期巡回・随時対応型訪問介護看護事業所と一体的に運営していること。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　定期巡回・随時対応型訪問介護看護事業所の指定を併せて受ける計画を策定していること。</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要介護１又は要介護２の利用者に対して提供する場合は、定期巡回・随時対応型訪問介護看護事業所と一体的に運営しているものに限ります。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オ　ウ及びエの事項については届出を要し、毎月15日以前の届出の場合は翌月から、16日以降の場合は翌々月から算定を開始するものです。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２０分未満の身体介護中心型については、下限となる所要時間を定めてはいませんが、本時間区分により提供されるサービスについては、排泄介助、体位交換、服薬介助、起床介助、就寝介助等といった利用者の生活にとって定期的に必要な短時間の身体介護を想定しており、訪問介護の内容が単なる本人の安否確認や健康チェックであり、それに伴い若干の身体介護を行う場合には、算定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第2の2(5)②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いずれの時間帯においても２０分未満の身体介護中心型の単位を算定する場合、引き続き生活援助を行うことは認められない（緊急時訪問介護加算を算定する場合を除きます。）ことに留意してください。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上記⑧により、頻回の訪問を含む２０分未満の身体介護中心型の単位を算定した月における当該利用者に係る１月当たりの訪問介護費は、指定地域密着型サービスに要する費用の額の算定に関するする基準（平成18年厚生労働省告示第126号）の定期巡回・随時対応型訪問介護看護費のイ(１)（訪問看護を行わない場合）のうち当該利用者の要介護状態区分に応じた所定単位数を限度として算定できるもので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第2の2(5)③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頻回の訪問の要件を満たす事業所の利用者であっても、当該月において頻回の訪問を含まない場合は、当該算定上限を適用しません。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頻回の訪問として提供する２０分未満の身体介護中心型の単位を算定する場合は、当該サービス提供が「頻回の訪問」にあたるものであることについて、居宅サービス計画において、明確に位置付けられていることを要し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60</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通院等乗降介助</w:t>
            </w:r>
          </w:p>
        </w:tc>
        <w:tc>
          <w:tcPr>
            <w:tcW w:w="6549" w:type="dxa"/>
            <w:gridSpan w:val="3"/>
            <w:tcBorders>
              <w:bottom w:val="dotted" w:sz="4" w:space="0" w:color="auto"/>
            </w:tcBorders>
          </w:tcPr>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1回につき所定単位数を算定していますか。</w:t>
            </w:r>
          </w:p>
        </w:tc>
        <w:tc>
          <w:tcPr>
            <w:tcW w:w="1247" w:type="dxa"/>
            <w:tcBorders>
              <w:bottom w:val="nil"/>
            </w:tcBorders>
          </w:tcPr>
          <w:p w:rsidR="00C04BB5" w:rsidRPr="000632D2" w:rsidRDefault="00C04BB5" w:rsidP="00C04BB5">
            <w:pPr>
              <w:adjustRightInd w:val="0"/>
              <w:spacing w:line="240" w:lineRule="auto"/>
              <w:ind w:left="141" w:hanging="141"/>
              <w:contextualSpacing/>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別表1の注4</w:t>
            </w:r>
          </w:p>
        </w:tc>
      </w:tr>
      <w:tr w:rsidR="00C04BB5" w:rsidRPr="000632D2" w:rsidTr="000A5F19">
        <w:tc>
          <w:tcPr>
            <w:tcW w:w="1229" w:type="dxa"/>
            <w:tcBorders>
              <w:top w:val="nil"/>
              <w:bottom w:val="nil"/>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cs="ＭＳ Ｐゴシック"/>
                <w:sz w:val="21"/>
                <w:szCs w:val="21"/>
              </w:rPr>
            </w:pPr>
            <w:r w:rsidRPr="000632D2">
              <w:rPr>
                <w:rFonts w:ascii="MS UI Gothic" w:eastAsia="MS UI Gothic" w:hAnsi="MS UI Gothic" w:hint="eastAsia"/>
                <w:sz w:val="21"/>
                <w:szCs w:val="21"/>
              </w:rPr>
              <w:t>※　「通院等乗降介助」を行う場合には、「身体介護中心型」の所定単位数は算定することはできません。算定に当たっては、道路運送法等他の法令等に抵触しないよう留意してください。なお、移送行為そのものすなわち運転時間中は当該所定単位数の算定対象ではなく、移送に係る経費(運賃)は、評価し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第2の2(7)①</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片道ごとの算定となります。よって、乗車と降車のそれぞれについて区分して算定することはできません。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第2の2(7)②</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複数の要介護者に「通院等乗降介助」を行った場合は、乗降時に１人の利用者に対して１対１で介助を行う場合に限りそれぞれ算定できます。なお、効率的なサービス提供の観点から移送時間を極小化してください。</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第2の2(7)③</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利用目的について、「通院等のため」とは、「身体介護中心型」としての通院・外出介助と同じものです。</w:t>
            </w:r>
            <w:r w:rsidRPr="000632D2">
              <w:rPr>
                <w:rFonts w:ascii="MS UI Gothic" w:eastAsia="MS UI Gothic" w:hAnsi="MS UI Gothic" w:hint="eastAsia"/>
                <w:sz w:val="21"/>
                <w:szCs w:val="21"/>
                <w:u w:val="single"/>
              </w:rPr>
              <w:t>なお、この場合の「通院等」には、入院と退院も含まれます。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第2の2(7)④</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行為について、「自らの運転する車両への乗車又は降車の介助」、「乗車前若しくは降車後の屋内外における移動等の介助」及び「通院先若しくは外出先での受診等の手続き、移動等の介助」とは、それぞれ具体的に介助する行為を要します。</w:t>
            </w:r>
          </w:p>
          <w:p w:rsidR="00C04BB5" w:rsidRPr="000632D2" w:rsidRDefault="00C04BB5" w:rsidP="00C04BB5">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えば、利用者の日常生活動作能力などの向上のために、移動時、転倒しないように側について歩き、介護は必要時だけで、事故がないように常に見守る場合は算定対象となりますが、乗降時に車両内から見守るのみでは算定対象となりません。</w:t>
            </w:r>
          </w:p>
          <w:p w:rsidR="00C04BB5" w:rsidRPr="000632D2" w:rsidRDefault="00C04BB5" w:rsidP="00C04BB5">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自らの運転する車両への乗車又は降車の介助」に加えて、「乗車前若しくは降車後の屋内外における移動等の介助」を行うか、又は、「通院先若しくは外出先での受診等の手続き、移動等の介助」を行う場合に算定対象となるものであり、これらの移動等の介助又は受診等の手続きを行わない場合には算定対象となり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第2の2(7)⑤</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通院等乗降介助」は、「自らの運転する車両への乗車又は降車の介助」、「乗車前若しくは降車後の屋内外における移動等の介助」及び「通院先若しくは外出先での受診等の手続き、移動等の介助」を一連のサービス行為として含むものであり、それぞれの行為によって細かく区分し、「通院等乗降介助」又は「身体介護中心型」として算定できません。</w:t>
            </w:r>
          </w:p>
          <w:p w:rsidR="00C04BB5" w:rsidRPr="000632D2" w:rsidRDefault="00C04BB5" w:rsidP="00C04BB5">
            <w:pPr>
              <w:adjustRightInd w:val="0"/>
              <w:spacing w:line="260" w:lineRule="exact"/>
              <w:ind w:left="316" w:hangingChars="167" w:hanging="316"/>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えば、通院等に伴いこれに関連して行われる、居室内での「声かけ・説明」・「目的地（病院等）に行くための準備」や通院先での「院内の移動等の介助」は、「通院等乗降介助」に含まれるものであり、別に「身体介護中心型」として算定できません。</w:t>
            </w:r>
          </w:p>
          <w:p w:rsidR="00C04BB5" w:rsidRPr="000632D2" w:rsidRDefault="00C04BB5" w:rsidP="00C04BB5">
            <w:pPr>
              <w:adjustRightInd w:val="0"/>
              <w:spacing w:line="260" w:lineRule="exact"/>
              <w:ind w:leftChars="-27" w:left="319"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なお、１人の利用者に対して複数の訪問介護員等が交代して「通院等乗降介助」を行った場合も、１回の「通院等乗降介助」として算定し、訪問介護員等ごとに細かく区分して算定できません。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第2の2(7)⑥</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通院等乗降介助」の単位を算定するに当たっては、適切なアセスメントを通じて、生活全般の解決すべき課題に対応した様々なサービス内容の１つとして、総合的な援助の一環としてあらかじめ居宅サービス計画に位置付けられている必要があり、居宅サービス計画において、</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通院等に必要であること、その他車両への乗降が必要な理由</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利用者の心身の状況から乗降時の介助行為を要すると判断した者</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ウ　総合的な援助の一環として、解決すべき課題に応じた他の援助と均衡していること</w:t>
            </w:r>
          </w:p>
          <w:p w:rsidR="00C04BB5" w:rsidRPr="000632D2" w:rsidRDefault="00C04BB5" w:rsidP="00C04BB5">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を明確に記載する必要があります。</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第2の2(7)⑦</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目的地が複数あって居宅が始点又は終点となる場合には、目的地（病院等）間の移送や、通所サービス・短期入所サービスの事業所から目的地（病院等）への移送に係る乗降介助に関しても、同一の訪問介護事業所が行うことを条件に、算定することができます。なお、この場合、通所サービスについては利用者宅と事業所との間の送迎を行わない場合の減算（以下の具体的取な取扱いにおいて「送迎減算」という。）が適用となり、短期入所サービスについては、利用者に対して送迎を行う場合の加算を算定できません。</w:t>
            </w:r>
          </w:p>
        </w:tc>
        <w:tc>
          <w:tcPr>
            <w:tcW w:w="1247" w:type="dxa"/>
            <w:tcBorders>
              <w:top w:val="nil"/>
              <w:bottom w:val="nil"/>
            </w:tcBorders>
          </w:tcPr>
          <w:p w:rsidR="00C04BB5" w:rsidRPr="000632D2" w:rsidRDefault="00C04BB5" w:rsidP="00C04BB5">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第2の2(7)⑧</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（具体的な取扱い）</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ａ　利用者が通所介護の終了後、通院等乗降介助を利用して病院へ行き、その後再び通院等乗降介助を利用して居宅へ帰る場合 </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所介護事業所と病院の間の移送及び病院と居宅の間の移送の２回について、通院等乗降介助を算定できる。</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ｂ　利用者が通院等乗降介助を利用して居宅から病院へ行き、その後再び通院等乗降介助を利用して通所介護事業所へ行く場合 </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居宅と病院の間の移送及び病院と通所介護事業所の間の移送の２回について、通院等乗降介助を算定できる。</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ｃ　利用者が居宅から通院等乗降介助を利用して複数（２か所）の病院へ行き、その後再び通院等乗降介助を利用して居宅へ帰る場合 </w:t>
            </w:r>
          </w:p>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居宅と病院の間の移送、病院と病院の間の移送及び病院と居宅の間の移送の３回について、通院等乗降介助を算定できる。</w:t>
            </w:r>
          </w:p>
        </w:tc>
        <w:tc>
          <w:tcPr>
            <w:tcW w:w="1247" w:type="dxa"/>
            <w:tcBorders>
              <w:top w:val="nil"/>
              <w:bottom w:val="nil"/>
            </w:tcBorders>
          </w:tcPr>
          <w:p w:rsidR="00C04BB5" w:rsidRPr="000632D2" w:rsidRDefault="00C04BB5" w:rsidP="00C04BB5">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※「通院等乗降介助」と｢身体介護中心型｣の区分</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要介護４又は要介護５の利用者に対して、通院等乗降介助の前後に連続して相当の所要時間(２０～３０分程度以上)を要しかつ手間のかかる身体介護を行う場合には、その所要時間に応じた「身体介護中心型」の所定単位数を算定できます（運転時間は算定できません)。</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下記のような場合には、「通院等乗降介助」は算定できません。</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(例)（乗車の介助の前に連続して）寝たきりの利用者の更衣介助や排泄介助をした後、ベッドから車いすへ移乗介助し、車いすを押して自動車へ移動介助する場合。</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第2の2(8)</w:t>
            </w: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※「通院等乗降介助」と通所サービス・短期入所サービスの｢送迎｣の区分</w:t>
            </w:r>
          </w:p>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通所サービス又は短期入所サービスにおいて利用者の居宅と当該事業所との間の送迎を行う場合は、当該利用者の心身の状況により当該事業所の送迎車を利用することができないなど特別の事情がない限り、短期入所サービスの送迎加算を算定することとし（通所サービスは基本単位に包括）、「通院等乗降介助」は算定でき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第2の2(9)</w:t>
            </w:r>
          </w:p>
        </w:tc>
      </w:tr>
      <w:tr w:rsidR="00C04BB5" w:rsidRPr="000632D2" w:rsidTr="000A5F19">
        <w:tc>
          <w:tcPr>
            <w:tcW w:w="1229" w:type="dxa"/>
            <w:vMerge w:val="restart"/>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61</w:t>
            </w:r>
          </w:p>
          <w:p w:rsidR="00C04BB5" w:rsidRPr="000632D2" w:rsidRDefault="00C04BB5" w:rsidP="00C04BB5">
            <w:pPr>
              <w:adjustRightInd w:val="0"/>
              <w:ind w:left="0" w:firstLineChars="0" w:firstLine="0"/>
              <w:contextualSpacing/>
              <w:rPr>
                <w:rFonts w:ascii="MS UI Gothic" w:eastAsia="MS UI Gothic" w:hAnsi="MS UI Gothic"/>
                <w:sz w:val="20"/>
                <w:szCs w:val="16"/>
              </w:rPr>
            </w:pPr>
            <w:r w:rsidRPr="000632D2">
              <w:rPr>
                <w:rFonts w:ascii="MS UI Gothic" w:eastAsia="MS UI Gothic" w:hAnsi="MS UI Gothic" w:hint="eastAsia"/>
                <w:sz w:val="20"/>
                <w:szCs w:val="16"/>
              </w:rPr>
              <w:t>同一建物等に居住する利用者に対する取扱い</w:t>
            </w:r>
          </w:p>
          <w:p w:rsidR="00C04BB5" w:rsidRPr="000632D2" w:rsidRDefault="00C04BB5" w:rsidP="00C04BB5">
            <w:pPr>
              <w:adjustRightInd w:val="0"/>
              <w:ind w:left="0" w:firstLineChars="0" w:firstLine="0"/>
              <w:contextualSpacing/>
              <w:rPr>
                <w:rFonts w:ascii="MS UI Gothic" w:eastAsia="MS UI Gothic" w:hAnsi="MS UI Gothic"/>
                <w:sz w:val="16"/>
                <w:szCs w:val="16"/>
              </w:rPr>
            </w:pPr>
            <w:r w:rsidRPr="000632D2">
              <w:rPr>
                <w:rFonts w:ascii="MS UI Gothic" w:eastAsia="MS UI Gothic" w:hAnsi="MS UI Gothic" w:hint="eastAsia"/>
                <w:sz w:val="21"/>
                <w:szCs w:val="21"/>
                <w:shd w:val="pct15" w:color="auto" w:fill="FFFFFF"/>
              </w:rPr>
              <w:t>（総合事業も同様）</w:t>
            </w:r>
          </w:p>
        </w:tc>
        <w:tc>
          <w:tcPr>
            <w:tcW w:w="6549" w:type="dxa"/>
            <w:gridSpan w:val="3"/>
            <w:tcBorders>
              <w:bottom w:val="dotted" w:sz="4" w:space="0" w:color="auto"/>
            </w:tcBorders>
            <w:shd w:val="clear" w:color="auto" w:fill="auto"/>
          </w:tcPr>
          <w:p w:rsidR="00C04BB5"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⑴</w:t>
            </w:r>
            <w:r w:rsidR="00C04BB5" w:rsidRPr="000632D2">
              <w:rPr>
                <w:rFonts w:ascii="MS UI Gothic" w:eastAsia="MS UI Gothic" w:hAnsi="MS UI Gothic" w:hint="eastAsia"/>
                <w:sz w:val="21"/>
                <w:szCs w:val="21"/>
              </w:rPr>
              <w:t xml:space="preserve">　訪問介護事業所の所在する建物と同一の敷地内若しくは隣接する敷地内の建物若しくは訪問介護事業所と同一の建物（以下「同一敷地内建物等」という。）に居住する利用者（指定訪問介護事業所における１月当たりの利用者が同一敷地内建物等に</w:t>
            </w:r>
            <w:r>
              <w:rPr>
                <w:rFonts w:ascii="MS UI Gothic" w:eastAsia="MS UI Gothic" w:hAnsi="MS UI Gothic" w:hint="eastAsia"/>
                <w:sz w:val="21"/>
                <w:szCs w:val="21"/>
              </w:rPr>
              <w:t>５０</w:t>
            </w:r>
            <w:r w:rsidR="00C04BB5" w:rsidRPr="000632D2">
              <w:rPr>
                <w:rFonts w:ascii="MS UI Gothic" w:eastAsia="MS UI Gothic" w:hAnsi="MS UI Gothic" w:hint="eastAsia"/>
                <w:sz w:val="21"/>
                <w:szCs w:val="21"/>
              </w:rPr>
              <w:t>人以上居住する建物に居住する利用者を除く。）又は訪問介護事業所における１月当たりの利用者が同一の建物に２０人以上居住する建物（同一敷地内建物等を除く。）に居住する利用者に対して、指定訪問介護を行った場合は、所定単位数の１００分の９０に相当する単位数を算定していますか。</w:t>
            </w:r>
          </w:p>
        </w:tc>
        <w:tc>
          <w:tcPr>
            <w:tcW w:w="1247" w:type="dxa"/>
            <w:tcBorders>
              <w:bottom w:val="nil"/>
            </w:tcBorders>
            <w:shd w:val="clear" w:color="auto" w:fill="auto"/>
          </w:tcPr>
          <w:p w:rsidR="00C04BB5" w:rsidRPr="000632D2" w:rsidRDefault="00C04BB5" w:rsidP="00C04BB5">
            <w:pPr>
              <w:adjustRightInd w:val="0"/>
              <w:spacing w:line="240" w:lineRule="auto"/>
              <w:ind w:left="141" w:hanging="141"/>
              <w:contextualSpacing/>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別表1の注10</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別表1注3</w:t>
            </w:r>
          </w:p>
        </w:tc>
      </w:tr>
      <w:tr w:rsidR="00C04BB5" w:rsidRPr="000632D2" w:rsidTr="000A5F19">
        <w:tc>
          <w:tcPr>
            <w:tcW w:w="1229" w:type="dxa"/>
            <w:vMerge/>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bottom w:val="dotted" w:sz="4" w:space="0" w:color="auto"/>
            </w:tcBorders>
            <w:shd w:val="clear" w:color="auto" w:fill="auto"/>
          </w:tcPr>
          <w:p w:rsidR="00C04BB5"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⑵</w:t>
            </w:r>
            <w:r w:rsidR="00C04BB5" w:rsidRPr="000632D2">
              <w:rPr>
                <w:rFonts w:ascii="MS UI Gothic" w:eastAsia="MS UI Gothic" w:hAnsi="MS UI Gothic" w:hint="eastAsia"/>
                <w:sz w:val="21"/>
                <w:szCs w:val="21"/>
              </w:rPr>
              <w:t xml:space="preserve">　指定訪問介護事業所における１月当たりの利用者が同一敷地内建物等に</w:t>
            </w:r>
            <w:r>
              <w:rPr>
                <w:rFonts w:ascii="MS UI Gothic" w:eastAsia="MS UI Gothic" w:hAnsi="MS UI Gothic" w:hint="eastAsia"/>
                <w:sz w:val="21"/>
                <w:szCs w:val="21"/>
              </w:rPr>
              <w:t>５０</w:t>
            </w:r>
            <w:r w:rsidR="00C04BB5" w:rsidRPr="000632D2">
              <w:rPr>
                <w:rFonts w:ascii="MS UI Gothic" w:eastAsia="MS UI Gothic" w:hAnsi="MS UI Gothic" w:hint="eastAsia"/>
                <w:sz w:val="21"/>
                <w:szCs w:val="21"/>
              </w:rPr>
              <w:t>人以上居住する建物に居住する利用者に対して、指定訪問介護を行った場合は、１回につき所定単位数の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８５</w:t>
            </w:r>
            <w:r w:rsidR="00C04BB5" w:rsidRPr="000632D2">
              <w:rPr>
                <w:rFonts w:ascii="MS UI Gothic" w:eastAsia="MS UI Gothic" w:hAnsi="MS UI Gothic" w:hint="eastAsia"/>
                <w:sz w:val="21"/>
                <w:szCs w:val="21"/>
              </w:rPr>
              <w:t>に相当する単位数を算定してますか。</w:t>
            </w:r>
          </w:p>
        </w:tc>
        <w:tc>
          <w:tcPr>
            <w:tcW w:w="1247" w:type="dxa"/>
            <w:tcBorders>
              <w:bottom w:val="nil"/>
            </w:tcBorders>
            <w:shd w:val="clear" w:color="auto" w:fill="auto"/>
          </w:tcPr>
          <w:p w:rsidR="00C04BB5" w:rsidRPr="000632D2" w:rsidRDefault="00C04BB5" w:rsidP="00C04BB5">
            <w:pPr>
              <w:adjustRightInd w:val="0"/>
              <w:spacing w:line="240" w:lineRule="auto"/>
              <w:ind w:left="141" w:hanging="141"/>
              <w:contextualSpacing/>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53" w:hangingChars="40" w:hanging="53"/>
              <w:contextualSpacing/>
              <w:jc w:val="center"/>
              <w:rPr>
                <w:rFonts w:ascii="MS UI Gothic" w:eastAsia="MS UI Gothic" w:hAnsi="MS UI Gothic"/>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vMerge/>
            <w:tcBorders>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C04BB5" w:rsidRPr="000632D2" w:rsidRDefault="002861B3" w:rsidP="00C04BB5">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w:t>
            </w:r>
            <w:r w:rsidR="00C04BB5" w:rsidRPr="000632D2">
              <w:rPr>
                <w:rFonts w:ascii="MS UI Gothic" w:eastAsia="MS UI Gothic" w:hAnsi="MS UI Gothic" w:hint="eastAsia"/>
                <w:sz w:val="21"/>
                <w:szCs w:val="21"/>
              </w:rPr>
              <w:t xml:space="preserve">　「同一敷地内建物等」とは、当該指定訪問介護事業所と構造上又は外形上、一体的な建築物及び同一敷地内並びに隣接する敷地（当該訪問介護事業所と建築物が道路等を挟んで設置している場合を含む。）にある建築物のうち効率的なサービス提供が可能なものを指しま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具体的には、一体的な建築物として、当該建物の１階部分に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第2の2(14)①</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2861B3">
        <w:tc>
          <w:tcPr>
            <w:tcW w:w="1229" w:type="dxa"/>
            <w:tcBorders>
              <w:top w:val="nil"/>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shd w:val="clear" w:color="auto" w:fill="auto"/>
          </w:tcPr>
          <w:p w:rsidR="00C04BB5"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00C04BB5" w:rsidRPr="000632D2">
              <w:rPr>
                <w:rFonts w:ascii="MS UI Gothic" w:eastAsia="MS UI Gothic" w:hAnsi="MS UI Gothic" w:hint="eastAsia"/>
                <w:sz w:val="21"/>
                <w:szCs w:val="21"/>
              </w:rPr>
              <w:t>「訪問介護事業所における利用者が同一建物に２０人以上居住する建物（同一敷地内建物等を除く。）」とは、①に該当するもの以外の建築物を指すものであり、当該建築物に当該訪問介護事業所の利用者が２０人以上居住する場合に該当し、同一敷地内にある別棟の建物や道路を挟んで隣接する建物の利用者数を合算するものではありません。</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第2の2(14)②イ</w:t>
            </w:r>
          </w:p>
          <w:p w:rsidR="00C04BB5" w:rsidRPr="000632D2" w:rsidRDefault="00C04BB5" w:rsidP="00C04BB5">
            <w:pPr>
              <w:adjustRightInd w:val="0"/>
              <w:spacing w:line="200" w:lineRule="exact"/>
              <w:ind w:left="65" w:hangingChars="48" w:hanging="65"/>
              <w:contextualSpacing/>
              <w:rPr>
                <w:rFonts w:ascii="MS UI Gothic" w:eastAsia="MS UI Gothic" w:hAnsi="MS UI Gothic" w:cs="Times New Roman"/>
                <w:snapToGrid w:val="0"/>
                <w:spacing w:val="-2"/>
                <w:kern w:val="0"/>
                <w:sz w:val="16"/>
                <w:szCs w:val="16"/>
              </w:rPr>
            </w:pPr>
          </w:p>
        </w:tc>
      </w:tr>
      <w:tr w:rsidR="002861B3" w:rsidRPr="000632D2" w:rsidTr="002861B3">
        <w:trPr>
          <w:trHeight w:val="1950"/>
        </w:trPr>
        <w:tc>
          <w:tcPr>
            <w:tcW w:w="1229" w:type="dxa"/>
            <w:tcBorders>
              <w:top w:val="nil"/>
              <w:bottom w:val="nil"/>
            </w:tcBorders>
            <w:shd w:val="clear" w:color="auto" w:fill="auto"/>
          </w:tcPr>
          <w:p w:rsidR="002861B3" w:rsidRPr="000632D2" w:rsidRDefault="002861B3"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2861B3" w:rsidRPr="000632D2" w:rsidRDefault="002861B3" w:rsidP="002861B3">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この</w:t>
            </w:r>
            <w:r>
              <w:rPr>
                <w:rFonts w:ascii="MS UI Gothic" w:eastAsia="MS UI Gothic" w:hAnsi="MS UI Gothic" w:hint="eastAsia"/>
                <w:sz w:val="21"/>
                <w:szCs w:val="21"/>
              </w:rPr>
              <w:t>場合の「利用者数」は、１月間（暦月）の利用者数の平均を用いることとし、</w:t>
            </w:r>
            <w:r w:rsidRPr="000632D2">
              <w:rPr>
                <w:rFonts w:ascii="MS UI Gothic" w:eastAsia="MS UI Gothic" w:hAnsi="MS UI Gothic" w:hint="eastAsia"/>
                <w:sz w:val="21"/>
                <w:szCs w:val="21"/>
              </w:rPr>
              <w:t>「１月間の利用者の数の平均」は、当該月における１日ごとの該当する建物に居住する利用者の合計を、当該月の日数で除して得た値とします。この「平均利用者数の算定」に当たっては、少数点以下を切り捨て</w:t>
            </w:r>
            <w:r>
              <w:rPr>
                <w:rFonts w:ascii="MS UI Gothic" w:eastAsia="MS UI Gothic" w:hAnsi="MS UI Gothic" w:hint="eastAsia"/>
                <w:sz w:val="21"/>
                <w:szCs w:val="21"/>
              </w:rPr>
              <w:t>てください。</w:t>
            </w:r>
          </w:p>
          <w:p w:rsidR="002861B3" w:rsidRPr="002861B3" w:rsidRDefault="002861B3"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また、当該指定訪問介護事業所が、訪問介護相当サービス（旧指定介護予防訪問介護に相当するもとして市が定めるものに限る。以下同じ。）と一体的な運営を</w:t>
            </w:r>
            <w:r>
              <w:rPr>
                <w:rFonts w:ascii="MS UI Gothic" w:eastAsia="MS UI Gothic" w:hAnsi="MS UI Gothic" w:hint="eastAsia"/>
                <w:sz w:val="21"/>
                <w:szCs w:val="21"/>
              </w:rPr>
              <w:t>している場合、訪問介護相当サービスの利用者を含めて計算することとします。</w:t>
            </w:r>
          </w:p>
        </w:tc>
        <w:tc>
          <w:tcPr>
            <w:tcW w:w="1247" w:type="dxa"/>
            <w:tcBorders>
              <w:top w:val="nil"/>
              <w:bottom w:val="nil"/>
            </w:tcBorders>
            <w:shd w:val="clear" w:color="auto" w:fill="auto"/>
          </w:tcPr>
          <w:p w:rsidR="002861B3" w:rsidRPr="000632D2" w:rsidRDefault="002861B3"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第2の2(14)②ロ</w:t>
            </w:r>
          </w:p>
        </w:tc>
      </w:tr>
      <w:tr w:rsidR="00C04BB5" w:rsidRPr="000632D2" w:rsidTr="002861B3">
        <w:trPr>
          <w:trHeight w:val="479"/>
        </w:trPr>
        <w:tc>
          <w:tcPr>
            <w:tcW w:w="1229" w:type="dxa"/>
            <w:tcBorders>
              <w:top w:val="nil"/>
              <w:bottom w:val="nil"/>
            </w:tcBorders>
            <w:shd w:val="clear" w:color="auto" w:fill="auto"/>
          </w:tcPr>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減算は、訪問介護事業所と建築物の位置関係により、効率的なサービス提供が可能であることを適切に評価する趣旨であることに鑑み、本減算の適用については、位置関係のみをもって判断することがないよう留意する必要がありま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具体的には、次のような場合を一例として、サービス提供の効率化につながらない場合には、減算を適用すべきではないとされています。</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第2の2(14)③</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471"/>
        </w:trPr>
        <w:tc>
          <w:tcPr>
            <w:tcW w:w="1229" w:type="dxa"/>
            <w:tcBorders>
              <w:top w:val="nil"/>
              <w:bottom w:val="nil"/>
            </w:tcBorders>
            <w:shd w:val="clear" w:color="auto" w:fill="auto"/>
          </w:tcPr>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（同一敷地内建物等に該当しないものの例）</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同一敷地であっても、広大な敷地に複数の建物が点在する場合</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隣接する敷地であっても、道路や河川などに敷地が隔てられており、横断するために迂回しなければならない場合</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c>
          <w:tcPr>
            <w:tcW w:w="1229" w:type="dxa"/>
            <w:tcBorders>
              <w:top w:val="nil"/>
              <w:bottom w:val="nil"/>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①及び②のいずれの場合においても、同一の建物については、当該建築物の管理、運営法人が当該訪問介護事業所の訪問介護事業者と異なる場合であっても該当するものです。</w:t>
            </w:r>
          </w:p>
        </w:tc>
        <w:tc>
          <w:tcPr>
            <w:tcW w:w="1247" w:type="dxa"/>
            <w:tcBorders>
              <w:top w:val="nil"/>
              <w:bottom w:val="nil"/>
            </w:tcBorders>
            <w:shd w:val="clear" w:color="auto" w:fill="auto"/>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shd w:val="clear" w:color="auto" w:fill="auto"/>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第2の2(14)④</w:t>
            </w:r>
          </w:p>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2861B3" w:rsidRPr="000632D2" w:rsidTr="005B518C">
        <w:trPr>
          <w:trHeight w:val="2240"/>
        </w:trPr>
        <w:tc>
          <w:tcPr>
            <w:tcW w:w="1229" w:type="dxa"/>
            <w:tcBorders>
              <w:top w:val="nil"/>
            </w:tcBorders>
            <w:shd w:val="clear" w:color="auto" w:fill="auto"/>
          </w:tcPr>
          <w:p w:rsidR="002861B3" w:rsidRPr="000632D2" w:rsidRDefault="002861B3"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shd w:val="clear" w:color="auto" w:fill="auto"/>
          </w:tcPr>
          <w:p w:rsidR="002861B3" w:rsidRDefault="002861B3"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（同一敷地内建物等に</w:t>
            </w:r>
            <w:r>
              <w:rPr>
                <w:rFonts w:ascii="MS UI Gothic" w:eastAsia="MS UI Gothic" w:hAnsi="MS UI Gothic" w:hint="eastAsia"/>
                <w:sz w:val="21"/>
                <w:szCs w:val="21"/>
              </w:rPr>
              <w:t>５０</w:t>
            </w:r>
            <w:r w:rsidRPr="000632D2">
              <w:rPr>
                <w:rFonts w:ascii="MS UI Gothic" w:eastAsia="MS UI Gothic" w:hAnsi="MS UI Gothic" w:hint="eastAsia"/>
                <w:sz w:val="21"/>
                <w:szCs w:val="21"/>
              </w:rPr>
              <w:t>人以上居住する建物の定義）</w:t>
            </w:r>
          </w:p>
          <w:p w:rsidR="002861B3" w:rsidRPr="000632D2" w:rsidRDefault="002861B3"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同一敷地内建物等のうち、当該同一敷地内建物等における当該指定訪問介護事業所の利用者が</w:t>
            </w:r>
            <w:r>
              <w:rPr>
                <w:rFonts w:ascii="MS UI Gothic" w:eastAsia="MS UI Gothic" w:hAnsi="MS UI Gothic" w:hint="eastAsia"/>
                <w:sz w:val="21"/>
                <w:szCs w:val="21"/>
              </w:rPr>
              <w:t>５０</w:t>
            </w:r>
            <w:r w:rsidRPr="000632D2">
              <w:rPr>
                <w:rFonts w:ascii="MS UI Gothic" w:eastAsia="MS UI Gothic" w:hAnsi="MS UI Gothic" w:hint="eastAsia"/>
                <w:sz w:val="21"/>
                <w:szCs w:val="21"/>
              </w:rPr>
              <w:t>人以上居住する建物の利用者全員に適用されるものです。</w:t>
            </w:r>
          </w:p>
          <w:p w:rsidR="002861B3" w:rsidRPr="000632D2" w:rsidRDefault="002861B3"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ロ　</w:t>
            </w:r>
            <w:r>
              <w:rPr>
                <w:rFonts w:ascii="MS UI Gothic" w:eastAsia="MS UI Gothic" w:hAnsi="MS UI Gothic" w:hint="eastAsia"/>
                <w:sz w:val="21"/>
                <w:szCs w:val="21"/>
              </w:rPr>
              <w:t xml:space="preserve"> </w:t>
            </w:r>
            <w:r w:rsidRPr="000632D2">
              <w:rPr>
                <w:rFonts w:ascii="MS UI Gothic" w:eastAsia="MS UI Gothic" w:hAnsi="MS UI Gothic" w:hint="eastAsia"/>
                <w:sz w:val="21"/>
                <w:szCs w:val="21"/>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します。</w:t>
            </w:r>
          </w:p>
        </w:tc>
        <w:tc>
          <w:tcPr>
            <w:tcW w:w="1247" w:type="dxa"/>
            <w:tcBorders>
              <w:top w:val="nil"/>
            </w:tcBorders>
            <w:shd w:val="clear" w:color="auto" w:fill="auto"/>
          </w:tcPr>
          <w:p w:rsidR="002861B3" w:rsidRPr="000632D2" w:rsidRDefault="002861B3"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tcBorders>
            <w:shd w:val="clear" w:color="auto" w:fill="auto"/>
          </w:tcPr>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2861B3" w:rsidRPr="000632D2" w:rsidRDefault="002861B3"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第2の2(14)⑤</w:t>
            </w:r>
          </w:p>
          <w:p w:rsidR="002861B3" w:rsidRPr="000632D2" w:rsidRDefault="002861B3"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vMerge w:val="restart"/>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62</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２人の訪問介護員等による訪問介</w:t>
            </w:r>
            <w:r w:rsidRPr="000632D2">
              <w:rPr>
                <w:rFonts w:ascii="MS UI Gothic" w:eastAsia="MS UI Gothic" w:hAnsi="MS UI Gothic" w:hint="eastAsia"/>
                <w:sz w:val="21"/>
                <w:szCs w:val="21"/>
              </w:rPr>
              <w:lastRenderedPageBreak/>
              <w:t>護の取扱い等</w:t>
            </w:r>
          </w:p>
        </w:tc>
        <w:tc>
          <w:tcPr>
            <w:tcW w:w="6549" w:type="dxa"/>
            <w:gridSpan w:val="3"/>
            <w:tcBorders>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別に厚生労働大臣が定める要件を満たす場合であって、同時に２人の訪問介護員等が１人の利用者に対して訪問介護を行ったときは、所定単位数の１００分の２００に相当する単位数を算定していますか。</w:t>
            </w:r>
          </w:p>
        </w:tc>
        <w:tc>
          <w:tcPr>
            <w:tcW w:w="1247" w:type="dxa"/>
            <w:tcBorders>
              <w:bottom w:val="nil"/>
            </w:tcBorders>
          </w:tcPr>
          <w:p w:rsidR="00C04BB5" w:rsidRPr="000632D2" w:rsidRDefault="00C04BB5" w:rsidP="00C04BB5">
            <w:pPr>
              <w:adjustRightInd w:val="0"/>
              <w:spacing w:line="240" w:lineRule="auto"/>
              <w:ind w:left="121" w:hanging="121"/>
              <w:contextualSpacing/>
              <w:jc w:val="distribute"/>
              <w:rPr>
                <w:rFonts w:ascii="MS UI Gothic" w:eastAsia="MS UI Gothic" w:hAnsi="MS UI Gothic"/>
                <w:w w:val="75"/>
                <w:kern w:val="0"/>
                <w:sz w:val="21"/>
                <w:szCs w:val="21"/>
              </w:rPr>
            </w:pPr>
            <w:r w:rsidRPr="000632D2">
              <w:rPr>
                <w:rFonts w:ascii="MS UI Gothic" w:eastAsia="MS UI Gothic" w:hAnsi="MS UI Gothic" w:hint="eastAsia"/>
                <w:spacing w:val="2"/>
                <w:w w:val="85"/>
                <w:kern w:val="0"/>
                <w:sz w:val="21"/>
                <w:szCs w:val="21"/>
                <w:fitText w:val="819" w:id="1179864064"/>
              </w:rPr>
              <w:t>は</w:t>
            </w:r>
            <w:r w:rsidRPr="000632D2">
              <w:rPr>
                <w:rFonts w:ascii="MS UI Gothic" w:eastAsia="MS UI Gothic" w:hAnsi="MS UI Gothic" w:hint="eastAsia"/>
                <w:w w:val="85"/>
                <w:kern w:val="0"/>
                <w:sz w:val="21"/>
                <w:szCs w:val="21"/>
                <w:fitText w:val="819" w:id="1179864064"/>
              </w:rPr>
              <w:t>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別表1の注6</w:t>
            </w:r>
          </w:p>
        </w:tc>
      </w:tr>
      <w:tr w:rsidR="00C04BB5" w:rsidRPr="000632D2" w:rsidTr="000A5F19">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〔厚生労働大臣が定める要件〕</w:t>
            </w:r>
          </w:p>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lastRenderedPageBreak/>
              <w:t xml:space="preserve">　２人の訪問介護員等がサービスを行うことについて、利用者またはその家族等の同意を得ている場合であって、次のいずれかに該当するとき。</w:t>
            </w:r>
          </w:p>
          <w:p w:rsidR="00C04BB5" w:rsidRPr="000632D2" w:rsidRDefault="00C04BB5" w:rsidP="00C04BB5">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利用者の身体的理由により１人の訪問介護員等による介護が困難と認められる場合</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暴力行為、著しい迷惑行為、器物破損行為等が認められる場合</w:t>
            </w:r>
          </w:p>
          <w:p w:rsidR="00C04BB5" w:rsidRPr="000632D2" w:rsidRDefault="00C04BB5" w:rsidP="00C04BB5">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その他利用者の状況等から判断して、ア又はイに準ずると認められる場合</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平27厚労告94第3号</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上記アの場合としては、体重が重い利用者に入浴介助等の重介護を内容とする訪問介護を提供する場合等が該当し、ウの場合としては、例えば、エレベーターのない建物の２階以上の居室から歩行困難な利用者を外出させる場合等が該当するものです。</w:t>
            </w:r>
          </w:p>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したがって、単に安全確保のために深夜の時間帯に２人の訪問介護員等によるサービス提供を行った場合は、利用者側の希望により利用者や家族の同意を得て行った場合を除き、算定されません。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第2の2(10)</w:t>
            </w:r>
          </w:p>
        </w:tc>
      </w:tr>
      <w:tr w:rsidR="00C04BB5" w:rsidRPr="000632D2" w:rsidTr="000A5F19">
        <w:tc>
          <w:tcPr>
            <w:tcW w:w="1229" w:type="dxa"/>
            <w:vMerge w:val="restart"/>
            <w:tcBorders>
              <w:top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p>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なお、通院・外出介助において、１人の訪問介護員等が車両に同乗して気分の確認など移送中の介護も含めた介護行為を行う場合には、当該車両を運転するもう１人の訪問介護員等は別に「通院等乗降介助」を算定することはできません。</w:t>
            </w:r>
          </w:p>
        </w:tc>
        <w:tc>
          <w:tcPr>
            <w:tcW w:w="1247" w:type="dxa"/>
            <w:tcBorders>
              <w:top w:val="nil"/>
              <w:bottom w:val="nil"/>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vMerge/>
            <w:tcBorders>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2861B3"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居宅サービス計画上及び訪問介護計画上に、その理由(必要性)</w:t>
            </w:r>
            <w:r w:rsidR="002861B3">
              <w:rPr>
                <w:rFonts w:ascii="MS UI Gothic" w:eastAsia="MS UI Gothic" w:hAnsi="MS UI Gothic" w:hint="eastAsia"/>
                <w:sz w:val="21"/>
                <w:szCs w:val="21"/>
              </w:rPr>
              <w:t>が記載されている場合のみ算定できます。</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0A5F19">
        <w:trPr>
          <w:trHeight w:val="829"/>
        </w:trPr>
        <w:tc>
          <w:tcPr>
            <w:tcW w:w="1229" w:type="dxa"/>
            <w:vMerge w:val="restart"/>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63</w:t>
            </w:r>
          </w:p>
          <w:p w:rsidR="00C04BB5" w:rsidRPr="000632D2" w:rsidRDefault="00C04BB5" w:rsidP="00C04BB5">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早朝・夜間、深夜の訪問介護の取扱い</w:t>
            </w:r>
          </w:p>
        </w:tc>
        <w:tc>
          <w:tcPr>
            <w:tcW w:w="6549" w:type="dxa"/>
            <w:gridSpan w:val="3"/>
            <w:tcBorders>
              <w:bottom w:val="single" w:sz="4" w:space="0" w:color="auto"/>
            </w:tcBorders>
          </w:tcPr>
          <w:p w:rsidR="00C04BB5" w:rsidRPr="000632D2" w:rsidRDefault="00C04BB5" w:rsidP="002861B3">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夜間（午後６時～午後１０時）又は早朝（午前６時～午前８時）に訪問介護を行った場合は、１回につき所定単位数の１００分の２５に相当する単位数を所定単位数に加算していますか。</w:t>
            </w:r>
          </w:p>
        </w:tc>
        <w:tc>
          <w:tcPr>
            <w:tcW w:w="1247" w:type="dxa"/>
            <w:tcBorders>
              <w:bottom w:val="single" w:sz="4" w:space="0" w:color="auto"/>
            </w:tcBorders>
          </w:tcPr>
          <w:p w:rsidR="00C04BB5" w:rsidRPr="000632D2" w:rsidRDefault="00C04BB5" w:rsidP="00C04BB5">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別表1の注7</w:t>
            </w:r>
          </w:p>
        </w:tc>
      </w:tr>
      <w:tr w:rsidR="00C04BB5" w:rsidRPr="000632D2" w:rsidTr="000A5F19">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また、深夜（午後１０時～午前６時）に訪問介護を行った場合は、１回につき所定単位数の１００分の５０に相当する単位数を所定単位数に加算していますか。</w:t>
            </w:r>
          </w:p>
        </w:tc>
        <w:tc>
          <w:tcPr>
            <w:tcW w:w="1247" w:type="dxa"/>
            <w:tcBorders>
              <w:top w:val="single" w:sz="4" w:space="0" w:color="auto"/>
              <w:bottom w:val="nil"/>
            </w:tcBorders>
          </w:tcPr>
          <w:p w:rsidR="00C04BB5" w:rsidRPr="000632D2" w:rsidRDefault="00C04BB5" w:rsidP="00C04BB5">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top w:val="nil"/>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居宅サービス計画上又は訪問介護計画上、サービス開始時刻が加算の対象となる時間帯にある場合に算定します。</w:t>
            </w:r>
          </w:p>
          <w:p w:rsidR="00C04BB5" w:rsidRPr="000632D2" w:rsidRDefault="00C04BB5" w:rsidP="002861B3">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なお、利用時間が長時間にわたる場合に、加算の対象となる時間帯におけるサービス提供時間が全体のサービス提供時間に占める割合がごくわずかな場合においては、当該加算は算定できません。</w:t>
            </w:r>
          </w:p>
        </w:tc>
        <w:tc>
          <w:tcPr>
            <w:tcW w:w="1247" w:type="dxa"/>
            <w:tcBorders>
              <w:top w:val="nil"/>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第2の2(11)</w:t>
            </w:r>
          </w:p>
        </w:tc>
      </w:tr>
      <w:tr w:rsidR="00C04BB5" w:rsidRPr="000632D2" w:rsidTr="000A5F19">
        <w:tc>
          <w:tcPr>
            <w:tcW w:w="1229" w:type="dxa"/>
            <w:vMerge w:val="restart"/>
            <w:tcBorders>
              <w:top w:val="nil"/>
            </w:tcBorders>
          </w:tcPr>
          <w:p w:rsidR="00C04BB5" w:rsidRPr="000632D2" w:rsidRDefault="00C04BB5" w:rsidP="00C04BB5">
            <w:pPr>
              <w:adjustRightInd w:val="0"/>
              <w:ind w:left="74" w:hangingChars="39" w:hanging="74"/>
              <w:contextualSpacing/>
              <w:rPr>
                <w:rFonts w:ascii="MS UI Gothic" w:eastAsia="MS UI Gothic" w:hAnsi="MS UI Gothic"/>
                <w:sz w:val="21"/>
                <w:szCs w:val="21"/>
              </w:rPr>
            </w:pPr>
            <w:r w:rsidRPr="000632D2">
              <w:rPr>
                <w:rFonts w:ascii="MS UI Gothic" w:eastAsia="MS UI Gothic" w:hAnsi="MS UI Gothic" w:hint="eastAsia"/>
                <w:sz w:val="21"/>
                <w:szCs w:val="21"/>
              </w:rPr>
              <w:t>64</w:t>
            </w:r>
          </w:p>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特定事業所加算</w:t>
            </w:r>
          </w:p>
        </w:tc>
        <w:tc>
          <w:tcPr>
            <w:tcW w:w="6549" w:type="dxa"/>
            <w:gridSpan w:val="3"/>
            <w:tcBorders>
              <w:top w:val="nil"/>
              <w:bottom w:val="dotted" w:sz="4" w:space="0" w:color="auto"/>
            </w:tcBorders>
          </w:tcPr>
          <w:p w:rsidR="00C04BB5" w:rsidRPr="000632D2" w:rsidRDefault="00C04BB5" w:rsidP="00C04BB5">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特定事業所加算を算定している事業所は以下について点検してください。</w:t>
            </w:r>
          </w:p>
        </w:tc>
        <w:tc>
          <w:tcPr>
            <w:tcW w:w="1247" w:type="dxa"/>
            <w:vMerge w:val="restart"/>
            <w:tcBorders>
              <w:top w:val="nil"/>
            </w:tcBorders>
          </w:tcPr>
          <w:p w:rsidR="00C04BB5" w:rsidRPr="000632D2" w:rsidRDefault="00C04BB5" w:rsidP="00C04BB5">
            <w:pPr>
              <w:adjustRightInd w:val="0"/>
              <w:spacing w:line="240" w:lineRule="auto"/>
              <w:ind w:left="144" w:hanging="144"/>
              <w:contextualSpacing/>
              <w:jc w:val="center"/>
              <w:rPr>
                <w:rFonts w:ascii="MS UI Gothic" w:eastAsia="MS UI Gothic" w:hAnsi="MS UI Gothic"/>
                <w:kern w:val="0"/>
                <w:sz w:val="21"/>
                <w:szCs w:val="21"/>
              </w:rPr>
            </w:pPr>
          </w:p>
          <w:p w:rsidR="00C04BB5" w:rsidRPr="000632D2" w:rsidRDefault="00C04BB5" w:rsidP="00C04BB5">
            <w:pPr>
              <w:adjustRightInd w:val="0"/>
              <w:spacing w:line="240" w:lineRule="auto"/>
              <w:ind w:left="139" w:hanging="139"/>
              <w:contextualSpacing/>
              <w:jc w:val="center"/>
              <w:rPr>
                <w:rFonts w:ascii="MS UI Gothic" w:eastAsia="MS UI Gothic" w:hAnsi="MS UI Gothic"/>
                <w:kern w:val="0"/>
                <w:sz w:val="21"/>
                <w:szCs w:val="21"/>
              </w:rPr>
            </w:pPr>
            <w:r w:rsidRPr="000632D2">
              <w:rPr>
                <w:rFonts w:ascii="MS UI Gothic" w:eastAsia="MS UI Gothic" w:hAnsi="MS UI Gothic" w:hint="eastAsia"/>
                <w:w w:val="98"/>
                <w:kern w:val="0"/>
                <w:sz w:val="21"/>
                <w:szCs w:val="21"/>
                <w:fitText w:val="952" w:id="1166182656"/>
              </w:rPr>
              <w:t>はい・いい</w:t>
            </w:r>
            <w:r w:rsidRPr="000632D2">
              <w:rPr>
                <w:rFonts w:ascii="MS UI Gothic" w:eastAsia="MS UI Gothic" w:hAnsi="MS UI Gothic" w:hint="eastAsia"/>
                <w:spacing w:val="11"/>
                <w:w w:val="98"/>
                <w:kern w:val="0"/>
                <w:sz w:val="21"/>
                <w:szCs w:val="21"/>
                <w:fitText w:val="952" w:id="1166182656"/>
              </w:rPr>
              <w:t>え</w:t>
            </w:r>
          </w:p>
          <w:p w:rsidR="00C04BB5" w:rsidRPr="000632D2" w:rsidRDefault="00C04BB5" w:rsidP="00C04BB5">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w:t>
            </w:r>
            <w:r w:rsidRPr="000632D2">
              <w:rPr>
                <w:rFonts w:ascii="MS UI Gothic" w:eastAsia="MS UI Gothic" w:hAnsi="MS UI Gothic" w:hint="eastAsia"/>
                <w:spacing w:val="15"/>
                <w:w w:val="86"/>
                <w:kern w:val="0"/>
                <w:sz w:val="18"/>
                <w:szCs w:val="21"/>
                <w:fitText w:val="560" w:id="-2090562303"/>
              </w:rPr>
              <w:t>し</w:t>
            </w:r>
          </w:p>
        </w:tc>
        <w:tc>
          <w:tcPr>
            <w:tcW w:w="1348" w:type="dxa"/>
            <w:tcBorders>
              <w:top w:val="nil"/>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別表1の注8</w:t>
            </w:r>
          </w:p>
        </w:tc>
      </w:tr>
      <w:tr w:rsidR="00C04BB5" w:rsidRPr="000632D2" w:rsidTr="00931696">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別に厚生労働大臣が定める基準に適合しているものとして市長に届け出た訪問介護事業所が、利用者に対し、訪問介護を行った場合は、当該基準に掲げる区分に従い、１回につき次に掲げる単位数を所定単位数に加算していますか。</w:t>
            </w:r>
          </w:p>
        </w:tc>
        <w:tc>
          <w:tcPr>
            <w:tcW w:w="1247" w:type="dxa"/>
            <w:vMerge/>
            <w:tcBorders>
              <w:bottom w:val="dotted" w:sz="4" w:space="0" w:color="auto"/>
            </w:tcBorders>
          </w:tcPr>
          <w:p w:rsidR="00C04BB5" w:rsidRPr="000632D2" w:rsidRDefault="00C04BB5" w:rsidP="00C04BB5">
            <w:pPr>
              <w:adjustRightInd w:val="0"/>
              <w:spacing w:line="240" w:lineRule="auto"/>
              <w:ind w:left="103" w:hanging="103"/>
              <w:contextualSpacing/>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315"/>
        </w:trPr>
        <w:tc>
          <w:tcPr>
            <w:tcW w:w="1229" w:type="dxa"/>
            <w:vMerge w:val="restart"/>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vAlign w:val="center"/>
          </w:tcPr>
          <w:p w:rsidR="00C04BB5" w:rsidRPr="000632D2" w:rsidRDefault="002861B3" w:rsidP="002861B3">
            <w:pPr>
              <w:adjustRightInd w:val="0"/>
              <w:ind w:left="0" w:firstLineChars="0" w:firstLine="0"/>
              <w:contextualSpacing/>
              <w:rPr>
                <w:rFonts w:ascii="MS UI Gothic" w:eastAsia="MS UI Gothic" w:hAnsi="MS UI Gothic"/>
                <w:sz w:val="21"/>
                <w:szCs w:val="21"/>
              </w:rPr>
            </w:pPr>
            <w:r>
              <w:rPr>
                <w:rFonts w:ascii="MS UI Gothic" w:eastAsia="MS UI Gothic" w:hAnsi="MS UI Gothic" w:hint="eastAsia"/>
                <w:sz w:val="21"/>
                <w:szCs w:val="21"/>
              </w:rPr>
              <w:t xml:space="preserve">⑴　</w:t>
            </w:r>
            <w:r w:rsidR="00C04BB5" w:rsidRPr="000632D2">
              <w:rPr>
                <w:rFonts w:ascii="MS UI Gothic" w:eastAsia="MS UI Gothic" w:hAnsi="MS UI Gothic" w:hint="eastAsia"/>
                <w:sz w:val="21"/>
                <w:szCs w:val="21"/>
              </w:rPr>
              <w:t>特定事業所加算(Ⅰ)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２０</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val="restart"/>
            <w:tcBorders>
              <w:top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270"/>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vAlign w:val="center"/>
          </w:tcPr>
          <w:p w:rsidR="00C04BB5" w:rsidRPr="000632D2" w:rsidRDefault="002861B3" w:rsidP="00C04BB5">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 xml:space="preserve">⑵　</w:t>
            </w:r>
            <w:r w:rsidR="00C04BB5" w:rsidRPr="000632D2">
              <w:rPr>
                <w:rFonts w:ascii="MS UI Gothic" w:eastAsia="MS UI Gothic" w:hAnsi="MS UI Gothic" w:hint="eastAsia"/>
                <w:sz w:val="21"/>
                <w:szCs w:val="21"/>
              </w:rPr>
              <w:t>特定事業所加算(Ⅱ)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１０</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260"/>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vAlign w:val="center"/>
          </w:tcPr>
          <w:p w:rsidR="00C04BB5" w:rsidRPr="000632D2" w:rsidRDefault="002861B3" w:rsidP="002861B3">
            <w:pPr>
              <w:adjustRightInd w:val="0"/>
              <w:ind w:left="0" w:firstLineChars="0" w:firstLine="0"/>
              <w:contextualSpacing/>
              <w:rPr>
                <w:rFonts w:ascii="MS UI Gothic" w:eastAsia="MS UI Gothic" w:hAnsi="MS UI Gothic"/>
                <w:sz w:val="21"/>
                <w:szCs w:val="21"/>
              </w:rPr>
            </w:pPr>
            <w:r>
              <w:rPr>
                <w:rFonts w:ascii="MS UI Gothic" w:eastAsia="MS UI Gothic" w:hAnsi="MS UI Gothic" w:hint="eastAsia"/>
                <w:sz w:val="21"/>
                <w:szCs w:val="21"/>
              </w:rPr>
              <w:t xml:space="preserve">⑶　</w:t>
            </w:r>
            <w:r w:rsidR="00C04BB5" w:rsidRPr="000632D2">
              <w:rPr>
                <w:rFonts w:ascii="MS UI Gothic" w:eastAsia="MS UI Gothic" w:hAnsi="MS UI Gothic" w:hint="eastAsia"/>
                <w:sz w:val="21"/>
                <w:szCs w:val="21"/>
              </w:rPr>
              <w:t>特定事業所加算(Ⅲ)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１０</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B02FB0">
        <w:trPr>
          <w:trHeight w:val="285"/>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vAlign w:val="center"/>
          </w:tcPr>
          <w:p w:rsidR="00C04BB5" w:rsidRPr="000632D2" w:rsidRDefault="002861B3" w:rsidP="00C04BB5">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 xml:space="preserve">⑷　</w:t>
            </w:r>
            <w:r w:rsidR="00C04BB5" w:rsidRPr="000632D2">
              <w:rPr>
                <w:rFonts w:ascii="MS UI Gothic" w:eastAsia="MS UI Gothic" w:hAnsi="MS UI Gothic" w:hint="eastAsia"/>
                <w:sz w:val="21"/>
                <w:szCs w:val="21"/>
              </w:rPr>
              <w:t>特定事業所加算(Ⅳ)　所定単位数の</w:t>
            </w:r>
            <w:r>
              <w:rPr>
                <w:rFonts w:ascii="MS UI Gothic" w:eastAsia="MS UI Gothic" w:hAnsi="MS UI Gothic" w:hint="eastAsia"/>
                <w:sz w:val="21"/>
                <w:szCs w:val="21"/>
              </w:rPr>
              <w:t>１００</w:t>
            </w:r>
            <w:r w:rsidR="00C04BB5" w:rsidRPr="000632D2">
              <w:rPr>
                <w:rFonts w:ascii="MS UI Gothic" w:eastAsia="MS UI Gothic" w:hAnsi="MS UI Gothic" w:hint="eastAsia"/>
                <w:sz w:val="21"/>
                <w:szCs w:val="21"/>
              </w:rPr>
              <w:t>分の</w:t>
            </w:r>
            <w:r>
              <w:rPr>
                <w:rFonts w:ascii="MS UI Gothic" w:eastAsia="MS UI Gothic" w:hAnsi="MS UI Gothic" w:hint="eastAsia"/>
                <w:sz w:val="21"/>
                <w:szCs w:val="21"/>
              </w:rPr>
              <w:t>５</w:t>
            </w:r>
            <w:r w:rsidR="00C04BB5" w:rsidRPr="000632D2">
              <w:rPr>
                <w:rFonts w:ascii="MS UI Gothic" w:eastAsia="MS UI Gothic" w:hAnsi="MS UI Gothic" w:hint="eastAsia"/>
                <w:sz w:val="21"/>
                <w:szCs w:val="21"/>
              </w:rPr>
              <w:t>相当の単位数</w:t>
            </w:r>
          </w:p>
        </w:tc>
        <w:tc>
          <w:tcPr>
            <w:tcW w:w="1247" w:type="dxa"/>
            <w:tcBorders>
              <w:top w:val="dotted" w:sz="4" w:space="0" w:color="auto"/>
              <w:bottom w:val="dotted" w:sz="4" w:space="0" w:color="auto"/>
            </w:tcBorders>
          </w:tcPr>
          <w:p w:rsidR="00C04BB5" w:rsidRPr="000632D2" w:rsidRDefault="00C04BB5" w:rsidP="00C04BB5">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rPr>
          <w:trHeight w:val="285"/>
        </w:trPr>
        <w:tc>
          <w:tcPr>
            <w:tcW w:w="1229" w:type="dxa"/>
            <w:vMerge/>
            <w:tcBorders>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vAlign w:val="center"/>
          </w:tcPr>
          <w:p w:rsidR="00C04BB5" w:rsidRPr="000632D2" w:rsidRDefault="002861B3" w:rsidP="00C04BB5">
            <w:pPr>
              <w:adjustRightInd w:val="0"/>
              <w:ind w:left="59" w:hangingChars="31" w:hanging="59"/>
              <w:contextualSpacing/>
              <w:rPr>
                <w:rFonts w:ascii="MS UI Gothic" w:eastAsia="MS UI Gothic" w:hAnsi="MS UI Gothic"/>
                <w:sz w:val="21"/>
                <w:szCs w:val="21"/>
                <w:u w:val="single"/>
              </w:rPr>
            </w:pPr>
            <w:r>
              <w:rPr>
                <w:rFonts w:ascii="MS UI Gothic" w:eastAsia="MS UI Gothic" w:hAnsi="MS UI Gothic" w:hint="eastAsia"/>
                <w:sz w:val="21"/>
                <w:szCs w:val="21"/>
                <w:u w:val="single"/>
              </w:rPr>
              <w:t xml:space="preserve">⑸　</w:t>
            </w:r>
            <w:r w:rsidR="00C04BB5" w:rsidRPr="000632D2">
              <w:rPr>
                <w:rFonts w:ascii="MS UI Gothic" w:eastAsia="MS UI Gothic" w:hAnsi="MS UI Gothic" w:hint="eastAsia"/>
                <w:sz w:val="21"/>
                <w:szCs w:val="21"/>
                <w:u w:val="single"/>
              </w:rPr>
              <w:t>特定事業所加算(Ⅴ)　所定単位数の</w:t>
            </w:r>
            <w:r>
              <w:rPr>
                <w:rFonts w:ascii="MS UI Gothic" w:eastAsia="MS UI Gothic" w:hAnsi="MS UI Gothic" w:hint="eastAsia"/>
                <w:sz w:val="21"/>
                <w:szCs w:val="21"/>
                <w:u w:val="single"/>
              </w:rPr>
              <w:t>１００</w:t>
            </w:r>
            <w:r w:rsidR="00C04BB5" w:rsidRPr="000632D2">
              <w:rPr>
                <w:rFonts w:ascii="MS UI Gothic" w:eastAsia="MS UI Gothic" w:hAnsi="MS UI Gothic" w:hint="eastAsia"/>
                <w:sz w:val="21"/>
                <w:szCs w:val="21"/>
                <w:u w:val="single"/>
              </w:rPr>
              <w:t>分の</w:t>
            </w:r>
            <w:r>
              <w:rPr>
                <w:rFonts w:ascii="MS UI Gothic" w:eastAsia="MS UI Gothic" w:hAnsi="MS UI Gothic" w:hint="eastAsia"/>
                <w:sz w:val="21"/>
                <w:szCs w:val="21"/>
                <w:u w:val="single"/>
              </w:rPr>
              <w:t>３</w:t>
            </w:r>
            <w:r w:rsidR="00C04BB5" w:rsidRPr="000632D2">
              <w:rPr>
                <w:rFonts w:ascii="MS UI Gothic" w:eastAsia="MS UI Gothic" w:hAnsi="MS UI Gothic" w:hint="eastAsia"/>
                <w:sz w:val="21"/>
                <w:szCs w:val="21"/>
                <w:u w:val="single"/>
              </w:rPr>
              <w:t>相当の単位数</w:t>
            </w:r>
          </w:p>
        </w:tc>
        <w:tc>
          <w:tcPr>
            <w:tcW w:w="1247" w:type="dxa"/>
            <w:tcBorders>
              <w:top w:val="dotted" w:sz="4" w:space="0" w:color="auto"/>
              <w:bottom w:val="single" w:sz="4" w:space="0" w:color="auto"/>
            </w:tcBorders>
          </w:tcPr>
          <w:p w:rsidR="00C04BB5" w:rsidRPr="000632D2" w:rsidRDefault="00C04BB5" w:rsidP="00C04BB5">
            <w:pPr>
              <w:adjustRightInd w:val="0"/>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Borders>
              <w:bottom w:val="single" w:sz="4" w:space="0" w:color="auto"/>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特定事業所加算(Ⅰ)を加算する場合には、体制要件（イ、ハ～ヘ）、人材要件（イ及びロ）、重度要介護者等対応要件（イ）のいずれにも適合していますか。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w:t>
            </w:r>
          </w:p>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第3号イ</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特定事業所加算(Ⅱ)を加算する場合には、体制要件（イ、ハ～ヘ）、人材要件（イ又はロ）のいずれにも適合していますか。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平27厚労告95第3号ロ</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tcPr>
          <w:p w:rsidR="00C04BB5" w:rsidRPr="000632D2" w:rsidRDefault="00C04BB5" w:rsidP="00C04BB5">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④　特定事業所加算(Ⅲ)を加算する場合には、体制要件（イ、ハ～ヘ）、重度要介護者等対応要件（イ）のいずれにも適合していますか。</w:t>
            </w:r>
          </w:p>
        </w:tc>
        <w:tc>
          <w:tcPr>
            <w:tcW w:w="1247" w:type="dxa"/>
            <w:tcBorders>
              <w:top w:val="nil"/>
              <w:bottom w:val="single" w:sz="4" w:space="0" w:color="auto"/>
            </w:tcBorders>
          </w:tcPr>
          <w:p w:rsidR="00C04BB5" w:rsidRPr="000632D2" w:rsidRDefault="00C04BB5" w:rsidP="00C04BB5">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Borders>
              <w:top w:val="nil"/>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平27厚労告95第3号ハ</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特定事業所加算(Ⅳ)を加算する場合には、体制要件（ロ～へ）、人材要件（ハ）、重度要介護者等対応要件（ロ）のいずれにも適合していますか。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42" w:hanging="142"/>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2"/>
                <w:w w:val="98"/>
                <w:kern w:val="0"/>
                <w:sz w:val="21"/>
                <w:szCs w:val="21"/>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w:t>
            </w:r>
          </w:p>
        </w:tc>
      </w:tr>
      <w:tr w:rsidR="00C04BB5" w:rsidRPr="000632D2" w:rsidTr="000A5F19">
        <w:tc>
          <w:tcPr>
            <w:tcW w:w="1229" w:type="dxa"/>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⑥　特定事業所加算(Ⅴ)を加算する場合には、体制要件（イ、ハ～ヘ）、勤続年数要件のいずれにも適合していますか。</w:t>
            </w:r>
          </w:p>
        </w:tc>
        <w:tc>
          <w:tcPr>
            <w:tcW w:w="1247" w:type="dxa"/>
            <w:tcBorders>
              <w:top w:val="single" w:sz="4" w:space="0" w:color="auto"/>
              <w:bottom w:val="single" w:sz="4" w:space="0" w:color="auto"/>
            </w:tcBorders>
          </w:tcPr>
          <w:p w:rsidR="00C04BB5" w:rsidRPr="000632D2" w:rsidRDefault="00C04BB5" w:rsidP="00C04BB5">
            <w:pPr>
              <w:adjustRightInd w:val="0"/>
              <w:ind w:left="141" w:hanging="141"/>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9"/>
                <w:kern w:val="0"/>
                <w:sz w:val="21"/>
                <w:szCs w:val="21"/>
                <w:u w:val="single"/>
                <w:fitText w:val="952" w:id="1166182656"/>
              </w:rPr>
              <w:t>はい・いいえ</w:t>
            </w:r>
          </w:p>
        </w:tc>
        <w:tc>
          <w:tcPr>
            <w:tcW w:w="1348" w:type="dxa"/>
            <w:tcBorders>
              <w:top w:val="single" w:sz="4" w:space="0" w:color="auto"/>
              <w:bottom w:val="single" w:sz="4" w:space="0" w:color="auto"/>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平27厚労告95第3号ホ</w:t>
            </w:r>
          </w:p>
        </w:tc>
      </w:tr>
      <w:tr w:rsidR="00C04BB5" w:rsidRPr="000632D2" w:rsidTr="005B518C">
        <w:trPr>
          <w:trHeight w:val="353"/>
        </w:trPr>
        <w:tc>
          <w:tcPr>
            <w:tcW w:w="1229" w:type="dxa"/>
            <w:vMerge w:val="restart"/>
            <w:tcBorders>
              <w:top w:val="nil"/>
            </w:tcBorders>
          </w:tcPr>
          <w:p w:rsidR="00C04BB5" w:rsidRPr="000632D2" w:rsidRDefault="00C04BB5" w:rsidP="00C04BB5">
            <w:pPr>
              <w:adjustRightInd w:val="0"/>
              <w:ind w:hangingChars="40"/>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〔厚生労働大臣が定める基準及びその各要件の取扱い〕</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single" w:sz="4" w:space="0" w:color="auto"/>
              <w:bottom w:val="nil"/>
            </w:tcBorders>
          </w:tcPr>
          <w:p w:rsidR="00C04BB5" w:rsidRPr="000632D2" w:rsidRDefault="00C04BB5" w:rsidP="00C04BB5">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C04BB5" w:rsidRPr="000632D2" w:rsidTr="005B518C">
        <w:trPr>
          <w:trHeight w:val="217"/>
        </w:trPr>
        <w:tc>
          <w:tcPr>
            <w:tcW w:w="1229" w:type="dxa"/>
            <w:vMerge/>
            <w:tcBorders>
              <w:top w:val="nil"/>
              <w:bottom w:val="nil"/>
            </w:tcBorders>
          </w:tcPr>
          <w:p w:rsidR="00C04BB5" w:rsidRPr="000632D2" w:rsidRDefault="00C04BB5" w:rsidP="00C04BB5">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C04BB5" w:rsidRPr="000632D2" w:rsidRDefault="00C04BB5" w:rsidP="00C04BB5">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●体制要件（イ～へ）</w:t>
            </w:r>
          </w:p>
        </w:tc>
        <w:tc>
          <w:tcPr>
            <w:tcW w:w="1247" w:type="dxa"/>
            <w:tcBorders>
              <w:top w:val="single" w:sz="4" w:space="0" w:color="auto"/>
              <w:bottom w:val="single" w:sz="4" w:space="0" w:color="auto"/>
            </w:tcBorders>
          </w:tcPr>
          <w:p w:rsidR="00C04BB5" w:rsidRPr="000632D2" w:rsidRDefault="00C04BB5" w:rsidP="00C04BB5">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C04BB5" w:rsidRPr="000632D2" w:rsidRDefault="00C04BB5" w:rsidP="00C04BB5">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5B518C">
        <w:trPr>
          <w:trHeight w:val="777"/>
        </w:trPr>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全ての訪問介護員等（登録型の訪問介護員等を含む。以下同じ。）に対し、訪問介護員等ごとに研修計画を作成し、当該計画に従い、研修（外部における研修を含む。）を実施又は実施を予定していますか。</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42" w:hanging="142"/>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2"/>
                <w:w w:val="98"/>
                <w:kern w:val="0"/>
                <w:sz w:val="21"/>
                <w:szCs w:val="21"/>
                <w:fitText w:val="952" w:id="1166182656"/>
              </w:rPr>
              <w:t>はい・いいえ</w:t>
            </w: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spacing w:val="20"/>
                <w:sz w:val="16"/>
                <w:szCs w:val="16"/>
              </w:rPr>
            </w:pPr>
            <w:r w:rsidRPr="000632D2">
              <w:rPr>
                <w:rFonts w:ascii="MS UI Gothic" w:eastAsia="MS UI Gothic" w:hAnsi="MS UI Gothic" w:cs="Times New Roman" w:hint="eastAsia"/>
                <w:snapToGrid w:val="0"/>
                <w:spacing w:val="-2"/>
                <w:kern w:val="0"/>
                <w:sz w:val="16"/>
                <w:szCs w:val="16"/>
              </w:rPr>
              <w:t>平27厚労告95第3号イ(1)</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ロ　全てのサービス提供責任者に対し、サービス提供責任者ごとに研修計画を作成し、当該計画に従い、研修（外部における研修を含む。）を実施又は実施を予定していますか。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2" w:hanging="142"/>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2"/>
                <w:w w:val="98"/>
                <w:kern w:val="0"/>
                <w:sz w:val="21"/>
                <w:szCs w:val="21"/>
                <w:fitText w:val="952" w:id="1166182656"/>
              </w:rPr>
              <w:t>はい・いいえ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平27厚労告95第3号ニ(2)</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Chars="4" w:left="198"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ごとに研修計画を作成」又は「サービス提供責任者ごとに研修計画を作成」については、当該事業所におけるサービス従事者の資質向上のための研修内容の全体像と当該研修実施のための勤務体制の確保を定めるとともに、訪問介護員等又はサービス提供責任者について個別具体的な研修の目標、内容、研修期間、実施時期等を定めた計画を策定しなければな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第2の2(12)①イ</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ハ　利用者に関する情報、サービス提供に当たっての留意事項の伝達又は訪問介護員等の技術指導を目的とした会議を定期的に開催していますか。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平27厚労告95第3号イ(2)(一)</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Chars="2" w:left="193"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この場合の「会議」とは、サービス提供責任者が主宰し、登録ヘルパーも含めて、当該事業所においてサービス提供に当たる訪問介護員等のすべてが参加するものでなければなりません。　なお、実施に当たっては、全員が一堂に会して開催する必要はなく、サービス提供責任者ごとにいくつかのグループ別に分かれて開催することで差し支えありません。</w:t>
            </w:r>
          </w:p>
          <w:p w:rsidR="005B518C" w:rsidRPr="000632D2" w:rsidRDefault="005B518C" w:rsidP="005B518C">
            <w:pPr>
              <w:adjustRightInd w:val="0"/>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会議の開催状況については、その概要を記録しなければなりません。なお、「定期的」とは、おおむね１月に１回以上開催されている必要があります。</w:t>
            </w:r>
          </w:p>
          <w:p w:rsidR="005B518C" w:rsidRPr="000632D2" w:rsidRDefault="005B518C" w:rsidP="005B518C">
            <w:pPr>
              <w:adjustRightInd w:val="0"/>
              <w:ind w:leftChars="116" w:left="254"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また、会議は、テレビ電話装置等（リアルタイムでの画像を介したコミュニケーションが可能な機器をいう。以下同じ。）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第2の2(12)①ロ</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ニ　訪問介護の提供に当たっては、サービス提供責任者が、当該利用者を担当する訪問介護員等に対し、当該利用者に関する情報やサービス提供に当たっての留意事項を文書等の確実な方法により伝達してから開始するとともに、サービス提供終了後、担当する訪問介護員等から適宜報告を受け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平27厚労告95第3号イ(2)(二)</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spacing w:line="260" w:lineRule="exact"/>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「当該利用者に関する情報やサービス提供に当たっての留意事項」とは、少なくとも、次に掲げる事項について、その変化の動向を含め、記載しなければなりません。</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利用者のＡＤＬや意欲</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利用者の主な訴えやサービス提供時の特段の要望</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家族を含む環境</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前回のサービス提供時の状況</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その他サービス提供に当たって必要な事項</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前回のサービス提供時の状況」を除く事項については、変更があった場合に記載することで足りるものとし、１日のうち、同一の訪問介護員等が同一の利用者に複数回訪問する場合であって、利用者の体調の急変等、特段の事情がないときは、当該利用者に係る文書等の指示及びサービス提供後の報告を省略することも差し支えないものとします。</w:t>
            </w:r>
          </w:p>
          <w:p w:rsidR="005B518C" w:rsidRPr="000632D2" w:rsidRDefault="005B518C" w:rsidP="005B518C">
            <w:pPr>
              <w:adjustRightInd w:val="0"/>
              <w:spacing w:line="260" w:lineRule="exact"/>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w:t>
            </w:r>
            <w:r w:rsidRPr="000632D2">
              <w:rPr>
                <w:rFonts w:ascii="MS UI Gothic" w:eastAsia="MS UI Gothic" w:hAnsi="MS UI Gothic" w:hint="eastAsia"/>
                <w:sz w:val="21"/>
                <w:szCs w:val="21"/>
              </w:rPr>
              <w:lastRenderedPageBreak/>
              <w:t>場合、前回のサービス提供時の状況等については、訪問介護員等の間での引き継ぎを行う等、適切な対応を図るとともに、利用者の体調の急変等の際の対応のためサービス提供責任者との連絡体制を適切に確保してください。</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第2の2(12)①ハ</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「文書等の確実な方法」とは、直接面接しながら文書を手交する方法のほか、ＦＡＸ、メール等によることも可能です。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Chars="2" w:left="193"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訪問介護員等から適宜受けるサービス提供終了後の報告内容について、サービス提供責任者は、文書（電磁的記録を含む。）にて記録を保存しなければなりません。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ホ　当該事業所の全ての訪問介護員等に対し、健康診断等を定期的に開催していますか。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平27厚労告95第3号イ(3)</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労働安全衛生法により定期に実施することが義務付けられた「常時使用する労働者」に該当しない訪問介護員等も含めて、少なくとも１年以内ごとに１回、事業主の費用負担により実施しなければなりません。</w:t>
            </w:r>
          </w:p>
          <w:p w:rsidR="005B518C" w:rsidRPr="000632D2" w:rsidRDefault="005B518C" w:rsidP="005B518C">
            <w:pPr>
              <w:adjustRightInd w:val="0"/>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新たに加算を算定しようとする場合にあっては、少なくとも１年以内に当該健康診断等が実施されることが計画されていることをもって足りるものとします。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第2の2(12)①ニ</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ind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ヘ　緊急時等における対応方法が利用者に明示されていますか。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平27厚労告95第3号イ(4)</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Chars="16" w:left="224"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明示」については、当該事業所における緊急時等の対応方針、緊急時の連絡先及び対応可能時間等を記載した文書を利用者に交付し、説明を行うものとします。なお、交付すべき文書については、重要事項説明書等に当該内容を明記することをもって足りるものとしま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第2の2(12)①ホ</w:t>
            </w:r>
          </w:p>
        </w:tc>
      </w:tr>
      <w:tr w:rsidR="005B518C" w:rsidRPr="000632D2" w:rsidTr="005B518C">
        <w:trPr>
          <w:trHeight w:val="286"/>
        </w:trPr>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人材要件（イ～二）</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当該事業所の訪問介護員等の総数のうち介護福祉士の占める割合が１００分の３０以上又は介護福祉士、実務者研修修了者並びに旧介護職員基礎研修課程修了者及び旧１級課程修了者の占める割合が１００分の５０以上となっ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平27厚労告95第3号イ(5)</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３月を除く)又は届出日の属する月の前３月の１月当たりの実績の平均について、常勤換算方法により算出した数を用いて算出するものとします。ただし、生活援助従事者研修修了者については、0.5を乗じて算出するものとしま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なお、介護福祉士又は実務者研修修了者、旧介護職員基礎研修課程修了者若しくは旧１級課程修了者とは、各月の前月の末日時点で資格を取得している又は研修の課程を修了している者とします。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また、看護師等の資格を有している者については、旧１級課程の全科目を免除することが可能とされていたことから、旧１級課程修了者に含めて差し支えありません。</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第2の2(12)②イ</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rPr>
          <w:trHeight w:val="264"/>
        </w:trPr>
        <w:tc>
          <w:tcPr>
            <w:tcW w:w="1229" w:type="dxa"/>
            <w:vMerge w:val="restart"/>
            <w:tcBorders>
              <w:top w:val="nil"/>
            </w:tcBorders>
          </w:tcPr>
          <w:p w:rsidR="005B518C" w:rsidRPr="000632D2" w:rsidRDefault="005B518C" w:rsidP="005B518C">
            <w:pPr>
              <w:adjustRightInd w:val="0"/>
              <w:ind w:left="0" w:firstLineChars="0" w:firstLine="0"/>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前年度の実績が６月に満たない事業所（新たに事業を開始し、又は再開した事業所を含む。）については、前年度の実績による加算の届出はできません。</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第2の2(12)④イ</w:t>
            </w:r>
          </w:p>
        </w:tc>
      </w:tr>
      <w:tr w:rsidR="005B518C" w:rsidRPr="000632D2" w:rsidTr="005B518C">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３月の実績により届出を行った事業所については、届出を行った月以降においても、直近３月間の職員の割合につき、毎月継続的に所定の割合を維持しなければなりません。また、その割合については、毎月ごとに記録するものとし、所定の割合を下回った場合については、直ちに体制届を提出しなければな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第2の2(12)④ロ</w:t>
            </w:r>
          </w:p>
        </w:tc>
      </w:tr>
      <w:tr w:rsidR="005B518C" w:rsidRPr="000632D2" w:rsidTr="005B518C">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vMerge w:val="restart"/>
            <w:tcBorders>
              <w:top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ロ　当該事業所の全てのサービス提供責任者が３年以上の実務経験を有する介護福祉士又は５年以上の実務経験を有する実務者研修修了者若しくは旧介護職員基礎研修課程修了者若しくは旧１級課程修了者となっていますか。ただし、１人を超えるサービス提供責任者を配置することとされている事業所においては、常勤のサービス提供責任者を２名以上配置していること。</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平27厚労告95第3号イ(6)</w:t>
            </w:r>
          </w:p>
        </w:tc>
      </w:tr>
      <w:tr w:rsidR="005B518C" w:rsidRPr="000632D2" w:rsidTr="005B518C">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vMerge/>
            <w:tcBorders>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「実務経験」は、サービス提供責任者としての従事期間ではなく、在宅や施設を問わず介護に関する業務に従事した期間をいうものであり、資格取得又は研修修了前の従事期間も含めるものとします。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第2の2(12)②ロ</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spacing w:line="260" w:lineRule="exact"/>
              <w:ind w:left="189" w:hangingChars="100" w:hanging="189"/>
              <w:contextualSpacing/>
              <w:rPr>
                <w:rFonts w:ascii="MS UI Gothic" w:eastAsia="MS UI Gothic" w:hAnsi="MS UI Gothic"/>
                <w:sz w:val="21"/>
                <w:szCs w:val="21"/>
                <w:highlight w:val="green"/>
              </w:rPr>
            </w:pPr>
            <w:r w:rsidRPr="000632D2">
              <w:rPr>
                <w:rFonts w:ascii="MS UI Gothic" w:eastAsia="MS UI Gothic" w:hAnsi="MS UI Gothic" w:hint="eastAsia"/>
                <w:sz w:val="21"/>
                <w:szCs w:val="21"/>
              </w:rPr>
              <w:t>※　なお、上記ただし書については、基準条例第６条第２項の規定により常勤のサービス提供責任者を２人配置することとされている事業所については、同項ただし書により常勤のサービス提供責任者を１人配置し、非常勤のサービス提供責任者を常勤換算方法で必要とされる員数配置することで基準を満たすことになりますが、本要件を満たすためには、常勤のサービス提供責任者を２人以上配置しなければならないとしているもので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highlight w:val="green"/>
              </w:rPr>
            </w:pP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highlight w:val="green"/>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ハ　基準条例第6条第２項の規定により配置することとされている常勤のサービス提供責任者が２人以下の指定訪問介護事業所であって、同項の規定により配置することとされているサービス提供責任者を常勤により配置し、かつ、同項に規定する基準を上回る数の常勤のサービス提供責任者を１人以上配置していますか。</w:t>
            </w:r>
          </w:p>
          <w:p w:rsidR="005B518C" w:rsidRPr="000632D2" w:rsidRDefault="005B518C" w:rsidP="005B518C">
            <w:pPr>
              <w:adjustRightInd w:val="0"/>
              <w:spacing w:line="26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上記基準は、常勤のサービス提供責任者が２人以下の指定訪問介護事業所であって、基準により配置することとされている常勤のサービス提供責任者の数（サービス提供責任者の配置について、常勤換算方法を採用する事業所を除く。）を上回る数の常勤のサービス提供責任者を１人以上配置しなければならないこととしているものであ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平27厚労告95第3号ニ(3)</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第2の2(12))②ロ</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看護師等の資格を有する者については、旧１級課程の全科目を免除することが可能とされていたことから、旧１級課程修了者に含めて差し支えありません。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重度要介護者等対応要件（イ～ロ）</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イ　前年度又は算定日が属する月の前３月間における利用者の総数のうち、要介護状態区分が要介護４又は要介護５である者、日常生活に支障を来すおそれのある症状若しくは行動が認められることから介護を必要とする認知症である者並びに社会福祉法及び介護福祉士法施行規則第１条各号に掲げる行為（たんの吸引等）を必要とする者（当該事業所が社会福祉士及び介護福祉法附則第20条第1項の登録を受けている場合に限る。）の占める割合が１００分の２０以上となっていますか。</w:t>
            </w:r>
          </w:p>
        </w:tc>
        <w:tc>
          <w:tcPr>
            <w:tcW w:w="1247" w:type="dxa"/>
            <w:tcBorders>
              <w:top w:val="single" w:sz="4" w:space="0" w:color="auto"/>
              <w:bottom w:val="single" w:sz="4" w:space="0" w:color="auto"/>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dotted"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平27厚労告95第3号イ(7)</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ロ　前年度又は算定日が属する月の前３月間における利用者の総数のうち、要介護状態区分が要介護３、要介護４又は要介護５である者、日常生活に支障を来すおそれのある症状若しくは行動が認められることから介護を必要とする認知症である者並びに社会福祉士及び介護福祉士法施行規則第１条各号に掲げる行為を必要とする者の占める割合が１００分の６０以上となっ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dotted"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平27厚労告95第3号ニ(4)</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前年度（３月を除く）又は届出日の属する月の前３月の１月当たりの実績の平均について、利用実人員又は訪問回数を用いて算出するものとします。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第2の2(12)③</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「日常生活に支障を来すおそれのある症状若しくは行動が認められることから介護を必要とする認知症である者」とは、日常生活自立度のランクⅢ、Ⅳ又はＭに該当する利用者を指すものとします。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第2の2(12)③</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社会福祉士及び介護福祉士法施行規則第１条各号に掲げる行為を必要とする者」とは、たんの吸引等（口腔内の喀痰吸引、鼻腔内の喀痰吸引、気管カニューレ内の喀痰吸引、胃ろう又は腸ろうによる経管栄養又は経鼻経管栄養）の行為を必要とする利用者を指すものとしま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本要件に係る割合の計算において、たんの吸引等の行為を必要とする者を算入できる事業所は、社会福祉士及び介護福祉士法の規定に基づく、自らの事業又はその一環としてたんの吸引等の業務を行うための登録を受けているものに限られま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第2の2(12)③</w:t>
            </w:r>
          </w:p>
        </w:tc>
      </w:tr>
      <w:tr w:rsidR="005B518C" w:rsidRPr="000632D2" w:rsidTr="005B51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勤続年数要件</w:t>
            </w:r>
          </w:p>
        </w:tc>
        <w:tc>
          <w:tcPr>
            <w:tcW w:w="1247" w:type="dxa"/>
            <w:tcBorders>
              <w:top w:val="single" w:sz="4" w:space="0" w:color="auto"/>
              <w:bottom w:val="single" w:sz="4" w:space="0" w:color="auto"/>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0"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訪問介護事業所の訪問介護員等の総数のうち、</w:t>
            </w:r>
            <w:r>
              <w:rPr>
                <w:rFonts w:ascii="MS UI Gothic" w:eastAsia="MS UI Gothic" w:hAnsi="MS UI Gothic" w:hint="eastAsia"/>
                <w:sz w:val="21"/>
                <w:szCs w:val="21"/>
                <w:u w:val="single"/>
              </w:rPr>
              <w:t>勤続年数７年以上の者の占める割合が１００分の３０以上ですか。</w:t>
            </w:r>
          </w:p>
        </w:tc>
        <w:tc>
          <w:tcPr>
            <w:tcW w:w="1247" w:type="dxa"/>
            <w:tcBorders>
              <w:top w:val="nil"/>
              <w:bottom w:val="nil"/>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w w:val="75"/>
                <w:kern w:val="0"/>
                <w:sz w:val="21"/>
                <w:szCs w:val="21"/>
              </w:rPr>
            </w:pPr>
            <w:r w:rsidRPr="005B518C">
              <w:rPr>
                <w:rFonts w:ascii="MS UI Gothic" w:eastAsia="MS UI Gothic" w:hAnsi="MS UI Gothic" w:hint="eastAsia"/>
                <w:spacing w:val="3"/>
                <w:w w:val="98"/>
                <w:kern w:val="0"/>
                <w:sz w:val="21"/>
                <w:szCs w:val="21"/>
                <w:fitText w:val="952" w:id="1166182656"/>
              </w:rPr>
              <w:t>はい・いい</w:t>
            </w:r>
            <w:r w:rsidRPr="005B518C">
              <w:rPr>
                <w:rFonts w:ascii="MS UI Gothic" w:eastAsia="MS UI Gothic" w:hAnsi="MS UI Gothic" w:hint="eastAsia"/>
                <w:spacing w:val="2"/>
                <w:w w:val="98"/>
                <w:kern w:val="0"/>
                <w:sz w:val="21"/>
                <w:szCs w:val="21"/>
                <w:fitText w:val="952" w:id="1166182656"/>
              </w:rPr>
              <w:t>え</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平27厚労告95第3号ホ(2)</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勤続年数とは、各月の前月の末日時点における勤続年数をいうものとします。具体的には、令和３年４月における勤続年数７年以上の者とは、令和３年３月31 日時点で勤続年数が７年以上である者をいいます。</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第2の2(12)②ハａ</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第2の2(12)②ハｂ</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【割合の計算方法】</w:t>
            </w:r>
          </w:p>
          <w:p w:rsidR="005B518C" w:rsidRPr="000632D2" w:rsidRDefault="005B518C" w:rsidP="005B518C">
            <w:pPr>
              <w:tabs>
                <w:tab w:val="left" w:pos="2628"/>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人材要件のイ</w:t>
            </w:r>
            <w:r w:rsidRPr="000632D2">
              <w:rPr>
                <w:rFonts w:ascii="MS UI Gothic" w:eastAsia="MS UI Gothic" w:hAnsi="MS UI Gothic" w:hint="eastAsia"/>
                <w:sz w:val="21"/>
                <w:szCs w:val="21"/>
                <w:u w:val="single"/>
              </w:rPr>
              <w:t>及び勤続年数要件</w:t>
            </w:r>
            <w:r w:rsidRPr="000632D2">
              <w:rPr>
                <w:rFonts w:ascii="MS UI Gothic" w:eastAsia="MS UI Gothic" w:hAnsi="MS UI Gothic" w:hint="eastAsia"/>
                <w:sz w:val="21"/>
                <w:szCs w:val="21"/>
              </w:rPr>
              <w:t>の職員の割合</w:t>
            </w:r>
            <w:r w:rsidRPr="000632D2">
              <w:rPr>
                <w:rFonts w:ascii="MS UI Gothic" w:eastAsia="MS UI Gothic" w:hAnsi="MS UI Gothic" w:hint="eastAsia"/>
                <w:sz w:val="21"/>
                <w:szCs w:val="21"/>
                <w:u w:val="single"/>
              </w:rPr>
              <w:t>並びに</w:t>
            </w:r>
            <w:r w:rsidRPr="000632D2">
              <w:rPr>
                <w:rFonts w:ascii="MS UI Gothic" w:eastAsia="MS UI Gothic" w:hAnsi="MS UI Gothic" w:hint="eastAsia"/>
                <w:sz w:val="21"/>
                <w:szCs w:val="21"/>
              </w:rPr>
              <w:t>重度要介護者等対応要件の利用実人員の割合の計算は、次のように取り扱ってください。</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前年度の実績が６月に満たない事業所（新たに事業を開始し、又は再開した事業所を含む。）については、前年度の実績による加算の届出はできません。</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第2の2(12))④イ</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tabs>
                <w:tab w:val="left" w:pos="2628"/>
              </w:tabs>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体制届を提出しなければなりません。</w:t>
            </w:r>
          </w:p>
        </w:tc>
        <w:tc>
          <w:tcPr>
            <w:tcW w:w="1247" w:type="dxa"/>
            <w:tcBorders>
              <w:top w:val="nil"/>
              <w:bottom w:val="nil"/>
            </w:tcBorders>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第2の2(12)④ロ</w:t>
            </w:r>
          </w:p>
        </w:tc>
      </w:tr>
      <w:tr w:rsidR="005B518C" w:rsidRPr="000632D2" w:rsidTr="000A5F19">
        <w:tc>
          <w:tcPr>
            <w:tcW w:w="1229" w:type="dxa"/>
            <w:vMerge w:val="restart"/>
            <w:tcBorders>
              <w:top w:val="single" w:sz="4" w:space="0" w:color="auto"/>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r w:rsidRPr="000632D2">
              <w:rPr>
                <w:rFonts w:ascii="ＭＳ 明朝" w:eastAsia="ＭＳ 明朝" w:hAnsi="ＭＳ 明朝" w:hint="eastAsia"/>
                <w:sz w:val="21"/>
                <w:szCs w:val="21"/>
              </w:rPr>
              <w:t>65</w:t>
            </w:r>
          </w:p>
          <w:p w:rsidR="005B518C" w:rsidRPr="000632D2" w:rsidRDefault="005B518C" w:rsidP="005B518C">
            <w:pPr>
              <w:adjustRightInd w:val="0"/>
              <w:ind w:left="0" w:firstLineChars="0" w:firstLine="0"/>
              <w:contextualSpacing/>
              <w:rPr>
                <w:rFonts w:ascii="ＭＳ 明朝" w:eastAsia="ＭＳ 明朝" w:hAnsi="ＭＳ 明朝"/>
                <w:sz w:val="21"/>
                <w:szCs w:val="21"/>
              </w:rPr>
            </w:pPr>
            <w:r w:rsidRPr="000632D2">
              <w:rPr>
                <w:rFonts w:ascii="ＭＳ 明朝" w:eastAsia="ＭＳ 明朝" w:hAnsi="ＭＳ 明朝" w:hint="eastAsia"/>
                <w:sz w:val="21"/>
                <w:szCs w:val="21"/>
              </w:rPr>
              <w:t>共生型訪問介護を行う場合</w:t>
            </w: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119" w:firstLineChars="0" w:hanging="119"/>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共生型訪問介護を行った場合は、1回につき所定単位数に次に掲げる率を乗じた単位数を算定していますか。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該当なし</w:t>
            </w: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別表1の注9</w:t>
            </w:r>
          </w:p>
        </w:tc>
      </w:tr>
      <w:tr w:rsidR="005B518C" w:rsidRPr="000632D2" w:rsidTr="000A5F19">
        <w:tc>
          <w:tcPr>
            <w:tcW w:w="1229" w:type="dxa"/>
            <w:vMerge/>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single" w:sz="4" w:space="0" w:color="auto"/>
              <w:bottom w:val="nil"/>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①　障害福祉制度の指定居宅介護事業所が、要介護高齢者に対し訪問介護を提供する場合</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p>
        </w:tc>
      </w:tr>
      <w:tr w:rsidR="005B518C" w:rsidRPr="000632D2" w:rsidTr="000A5F19">
        <w:tc>
          <w:tcPr>
            <w:tcW w:w="1229" w:type="dxa"/>
            <w:vMerge/>
            <w:tcBorders>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ア　介護福祉士、実務者研修修了者、介護職員初任者研修修了者、</w:t>
            </w:r>
            <w:r w:rsidRPr="000632D2">
              <w:rPr>
                <w:rFonts w:ascii="ＭＳ 明朝" w:eastAsia="ＭＳ 明朝" w:hAnsi="ＭＳ 明朝" w:hint="eastAsia"/>
                <w:sz w:val="21"/>
                <w:szCs w:val="21"/>
                <w:u w:val="single"/>
              </w:rPr>
              <w:t>生活援助従事者研修修了者</w:t>
            </w:r>
            <w:r w:rsidRPr="000632D2">
              <w:rPr>
                <w:rFonts w:ascii="ＭＳ 明朝" w:eastAsia="ＭＳ 明朝" w:hAnsi="ＭＳ 明朝" w:hint="eastAsia"/>
                <w:sz w:val="21"/>
                <w:szCs w:val="21"/>
              </w:rPr>
              <w:t>、旧介護職員基礎研修修了者、旧訪問介護員１級課程又は旧２級課程修了者及び居宅介護職員初任者研修課程修了者（相当する研修課程修了者を含む。）が訪問介護を提供する場合は、所定単位数を算定していますか。</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第2の2(13)①イ</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イ　障害者居宅介護従業者基礎研修課程修了者（相当する研修課程修了者を含む。（改正前の介護保険法施行規則第22条の23第１項に規定する３級課程修了者を含む。））、実務経験を有する者及び旧外出介護研修修了者が訪問介護（旧外出介護研修修了者については、通院・外出介助（通院等乗降介助を含む。）に限る。）を提供する場合は、所定単位数の１００分の７０に相当する単位数を算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第2の2(13)①ロ</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　実務経験を有する者</w:t>
            </w:r>
          </w:p>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平成18年３月31日において身体障害者居宅介護等事業、知的障害者居宅介護等事業又は児童居宅介護等事業に従事した経験を有する者であって、知事から必要な知識及び技術を有すると認める旨の証明書の交付を受けた者</w:t>
            </w:r>
          </w:p>
        </w:tc>
        <w:tc>
          <w:tcPr>
            <w:tcW w:w="1247" w:type="dxa"/>
            <w:tcBorders>
              <w:top w:val="nil"/>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dotted"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　旧外出介護研修修了者</w:t>
            </w:r>
          </w:p>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廃止前の視覚障害者外出介護従業者養成研修、全身性障害者外出介護従業者養成研修又は知的障害者外出介護従業者養成研修課程修了者、及びこれらの研修課程に相当するものとして知事が認める研修の課程を修了し、当該研修の事業を行った者から当該研修の課程を修了した旨の証明書の交付を受けた者</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378" w:hangingChars="200" w:hanging="378"/>
              <w:contextualSpacing/>
              <w:rPr>
                <w:rFonts w:ascii="ＭＳ 明朝" w:eastAsia="ＭＳ 明朝" w:hAnsi="ＭＳ 明朝"/>
                <w:sz w:val="21"/>
                <w:szCs w:val="21"/>
              </w:rPr>
            </w:pPr>
            <w:r w:rsidRPr="000632D2">
              <w:rPr>
                <w:rFonts w:ascii="ＭＳ 明朝" w:eastAsia="ＭＳ 明朝" w:hAnsi="ＭＳ 明朝" w:hint="eastAsia"/>
                <w:sz w:val="21"/>
                <w:szCs w:val="21"/>
              </w:rPr>
              <w:t xml:space="preserve">　ウ　重度訪問介護従業者養成研修課程修了者（相当する研修課程修了者を含む。）が訪問介護を提供する場合（早朝・深夜帯や年末年始などにおいて、一時的に人材確保の観点から市町村がやむを得ないと認める場合に限る。）は、所定単位数の１００分の９３に相当する単位数を算定し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第2の2(13)①ハ</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②　障害者福祉制度の指定重度訪問介護事業所が要介護高齢者に対して訪問介護を提供する場合は、所定単位数の１００分の９３に相当する単位数を算定していますか。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r w:rsidRPr="000632D2">
              <w:rPr>
                <w:rFonts w:ascii="ＭＳ 明朝" w:eastAsia="ＭＳ 明朝" w:hAnsi="ＭＳ 明朝" w:hint="eastAsia"/>
                <w:w w:val="75"/>
                <w:kern w:val="0"/>
                <w:sz w:val="21"/>
                <w:szCs w:val="21"/>
              </w:rPr>
              <w:t>はい・いいえ</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第2の2(13)②</w:t>
            </w:r>
          </w:p>
        </w:tc>
      </w:tr>
      <w:tr w:rsidR="005B518C" w:rsidRPr="000632D2" w:rsidTr="000A5F19">
        <w:tc>
          <w:tcPr>
            <w:tcW w:w="1229" w:type="dxa"/>
            <w:tcBorders>
              <w:top w:val="nil"/>
            </w:tcBorders>
            <w:shd w:val="clear" w:color="auto" w:fill="auto"/>
          </w:tcPr>
          <w:p w:rsidR="005B518C" w:rsidRPr="000632D2" w:rsidRDefault="005B518C" w:rsidP="005B518C">
            <w:pPr>
              <w:adjustRightInd w:val="0"/>
              <w:ind w:left="59" w:hangingChars="31" w:hanging="59"/>
              <w:contextualSpacing/>
              <w:rPr>
                <w:rFonts w:ascii="ＭＳ 明朝" w:eastAsia="ＭＳ 明朝" w:hAnsi="ＭＳ 明朝"/>
                <w:sz w:val="21"/>
                <w:szCs w:val="21"/>
              </w:rPr>
            </w:pPr>
          </w:p>
        </w:tc>
        <w:tc>
          <w:tcPr>
            <w:tcW w:w="6549" w:type="dxa"/>
            <w:gridSpan w:val="3"/>
            <w:tcBorders>
              <w:top w:val="dotted" w:sz="4" w:space="0" w:color="auto"/>
            </w:tcBorders>
            <w:shd w:val="clear" w:color="auto" w:fill="auto"/>
          </w:tcPr>
          <w:p w:rsidR="005B518C" w:rsidRPr="000632D2" w:rsidRDefault="005B518C" w:rsidP="005B518C">
            <w:pPr>
              <w:adjustRightInd w:val="0"/>
              <w:ind w:left="189" w:hangingChars="100" w:hanging="189"/>
              <w:contextualSpacing/>
              <w:rPr>
                <w:rFonts w:ascii="ＭＳ 明朝" w:eastAsia="ＭＳ 明朝" w:hAnsi="ＭＳ 明朝"/>
                <w:sz w:val="21"/>
                <w:szCs w:val="21"/>
              </w:rPr>
            </w:pPr>
            <w:r w:rsidRPr="000632D2">
              <w:rPr>
                <w:rFonts w:ascii="ＭＳ 明朝" w:eastAsia="ＭＳ 明朝" w:hAnsi="ＭＳ 明朝" w:hint="eastAsia"/>
                <w:sz w:val="21"/>
                <w:szCs w:val="21"/>
              </w:rPr>
              <w:t>※　障害者居宅介護従業者基礎研修課程修了者及び重度訪問介護従業者養成研修課程修了者等、①ア以外の者については、65歳に達した日の前日において、これらの研修課程修了者が勤務する指定居宅介護事業所又は指定重度訪問介護事業所において、指定居宅介護又は指定重度訪問介護を利用していた高齢障害者に対してのみ、サービスを提供することができます。すなわち、新規の要介護高齢者へのサービス提供はできません。</w:t>
            </w:r>
          </w:p>
          <w:p w:rsidR="005B518C" w:rsidRPr="000632D2" w:rsidRDefault="005B518C" w:rsidP="005B518C">
            <w:pPr>
              <w:adjustRightInd w:val="0"/>
              <w:ind w:left="189" w:hangingChars="100" w:hanging="189"/>
              <w:contextualSpacing/>
              <w:rPr>
                <w:rFonts w:ascii="ＭＳ 明朝" w:eastAsia="ＭＳ 明朝" w:hAnsi="ＭＳ 明朝"/>
                <w:sz w:val="21"/>
                <w:szCs w:val="21"/>
              </w:rPr>
            </w:pPr>
          </w:p>
        </w:tc>
        <w:tc>
          <w:tcPr>
            <w:tcW w:w="1247" w:type="dxa"/>
            <w:tcBorders>
              <w:top w:val="nil"/>
            </w:tcBorders>
            <w:shd w:val="clear" w:color="auto" w:fill="auto"/>
          </w:tcPr>
          <w:p w:rsidR="005B518C" w:rsidRPr="000632D2" w:rsidRDefault="005B518C" w:rsidP="005B518C">
            <w:pPr>
              <w:adjustRightInd w:val="0"/>
              <w:spacing w:line="240" w:lineRule="auto"/>
              <w:ind w:left="104" w:hanging="104"/>
              <w:contextualSpacing/>
              <w:jc w:val="distribute"/>
              <w:rPr>
                <w:rFonts w:ascii="ＭＳ 明朝" w:eastAsia="ＭＳ 明朝" w:hAnsi="ＭＳ 明朝"/>
                <w:w w:val="75"/>
                <w:kern w:val="0"/>
                <w:sz w:val="21"/>
                <w:szCs w:val="21"/>
              </w:rPr>
            </w:pPr>
          </w:p>
        </w:tc>
        <w:tc>
          <w:tcPr>
            <w:tcW w:w="1348" w:type="dxa"/>
            <w:tcBorders>
              <w:top w:val="nil"/>
            </w:tcBorders>
            <w:shd w:val="clear" w:color="auto" w:fill="auto"/>
          </w:tcPr>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平12老企36</w:t>
            </w:r>
          </w:p>
          <w:p w:rsidR="005B518C" w:rsidRPr="000632D2" w:rsidRDefault="005B518C" w:rsidP="005B518C">
            <w:pPr>
              <w:adjustRightInd w:val="0"/>
              <w:spacing w:line="200" w:lineRule="exact"/>
              <w:ind w:left="36" w:hangingChars="27" w:hanging="36"/>
              <w:contextualSpacing/>
              <w:rPr>
                <w:rFonts w:ascii="ＭＳ 明朝" w:eastAsia="ＭＳ 明朝" w:hAnsi="ＭＳ 明朝" w:cs="Times New Roman"/>
                <w:snapToGrid w:val="0"/>
                <w:spacing w:val="-2"/>
                <w:kern w:val="0"/>
                <w:sz w:val="16"/>
                <w:szCs w:val="16"/>
              </w:rPr>
            </w:pPr>
            <w:r w:rsidRPr="000632D2">
              <w:rPr>
                <w:rFonts w:ascii="ＭＳ 明朝" w:eastAsia="ＭＳ 明朝" w:hAnsi="ＭＳ 明朝" w:cs="Times New Roman" w:hint="eastAsia"/>
                <w:snapToGrid w:val="0"/>
                <w:spacing w:val="-2"/>
                <w:kern w:val="0"/>
                <w:sz w:val="16"/>
                <w:szCs w:val="16"/>
              </w:rPr>
              <w:t>第2の2(13)③</w:t>
            </w:r>
          </w:p>
        </w:tc>
      </w:tr>
      <w:tr w:rsidR="005B518C" w:rsidRPr="000632D2" w:rsidTr="000A5F19">
        <w:trPr>
          <w:trHeight w:val="1365"/>
        </w:trPr>
        <w:tc>
          <w:tcPr>
            <w:tcW w:w="1229" w:type="dxa"/>
            <w:vMerge w:val="restart"/>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66</w:t>
            </w:r>
          </w:p>
          <w:p w:rsidR="005B518C" w:rsidRPr="005B518C" w:rsidRDefault="005B518C" w:rsidP="005B518C">
            <w:pPr>
              <w:adjustRightInd w:val="0"/>
              <w:ind w:left="0" w:firstLineChars="0" w:firstLine="0"/>
              <w:contextualSpacing/>
              <w:rPr>
                <w:rFonts w:ascii="MS UI Gothic" w:eastAsia="MS UI Gothic" w:hAnsi="MS UI Gothic"/>
                <w:sz w:val="21"/>
                <w:szCs w:val="21"/>
                <w:shd w:val="pct15" w:color="auto" w:fill="FFFFFF"/>
              </w:rPr>
            </w:pPr>
            <w:r w:rsidRPr="000632D2">
              <w:rPr>
                <w:rFonts w:ascii="MS UI Gothic" w:eastAsia="MS UI Gothic" w:hAnsi="MS UI Gothic" w:hint="eastAsia"/>
                <w:sz w:val="21"/>
                <w:szCs w:val="21"/>
              </w:rPr>
              <w:t>特別地域訪問介護加算</w:t>
            </w:r>
            <w:r w:rsidRPr="005B518C">
              <w:rPr>
                <w:rFonts w:ascii="MS UI Gothic" w:eastAsia="MS UI Gothic" w:hAnsi="MS UI Gothic" w:hint="eastAsia"/>
                <w:sz w:val="21"/>
                <w:szCs w:val="21"/>
                <w:shd w:val="pct15" w:color="auto" w:fill="FFFFFF"/>
              </w:rPr>
              <w:t>（総合事業も同様）</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bottom w:val="dotted" w:sz="4" w:space="0" w:color="auto"/>
            </w:tcBorders>
          </w:tcPr>
          <w:p w:rsidR="005B518C" w:rsidRPr="000632D2" w:rsidRDefault="005B518C" w:rsidP="005B518C">
            <w:pPr>
              <w:adjustRightInd w:val="0"/>
              <w:ind w:left="1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別に厚生労働大臣が定める地域に所在する指定訪問介護事業所（その一部として使用される事務所（以下「サテライト事業所」という。）が当該地域に所在しない場合は、当該事務所を除く。）又はサテライト事業所の訪問介護員等が指定訪問介護を行った場合は、特別地域訪問介護加算として、1回につき所定単位数の100分の15に相当する単位数を所定単位数に加算していますか。</w:t>
            </w:r>
          </w:p>
        </w:tc>
        <w:tc>
          <w:tcPr>
            <w:tcW w:w="1247" w:type="dxa"/>
            <w:vMerge w:val="restart"/>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distribute"/>
              <w:rPr>
                <w:rFonts w:ascii="MS UI Gothic" w:eastAsia="MS UI Gothic" w:hAnsi="MS UI Gothic"/>
                <w:kern w:val="0"/>
                <w:sz w:val="21"/>
                <w:szCs w:val="21"/>
              </w:rPr>
            </w:pPr>
            <w:r w:rsidRPr="000632D2">
              <w:rPr>
                <w:rFonts w:ascii="MS UI Gothic" w:eastAsia="MS UI Gothic" w:hAnsi="MS UI Gothic" w:hint="eastAsia"/>
                <w:w w:val="86"/>
                <w:kern w:val="0"/>
                <w:sz w:val="18"/>
                <w:szCs w:val="21"/>
                <w:fitText w:val="560" w:id="-2090562303"/>
              </w:rPr>
              <w:t>該当なし</w:t>
            </w:r>
          </w:p>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vMerge w:val="restart"/>
          </w:tcPr>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別表1の注11</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別表1注4</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605"/>
        </w:trPr>
        <w:tc>
          <w:tcPr>
            <w:tcW w:w="1229" w:type="dxa"/>
            <w:vMerge/>
            <w:tcBorders>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tabs>
                <w:tab w:val="left" w:pos="5521"/>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〔甲府市内加算対象地域〕梯町、古関町</w:t>
            </w:r>
          </w:p>
          <w:p w:rsidR="005B518C" w:rsidRPr="000632D2" w:rsidRDefault="005B518C" w:rsidP="005B518C">
            <w:pPr>
              <w:adjustRightInd w:val="0"/>
              <w:ind w:left="144" w:hanging="144"/>
              <w:contextualSpacing/>
              <w:rPr>
                <w:rFonts w:ascii="MS UI Gothic" w:eastAsia="MS UI Gothic" w:hAnsi="MS UI Gothic"/>
                <w:sz w:val="21"/>
                <w:szCs w:val="21"/>
              </w:rPr>
            </w:pPr>
            <w:r w:rsidRPr="000632D2">
              <w:rPr>
                <w:rFonts w:ascii="MS UI Gothic" w:eastAsia="MS UI Gothic" w:hAnsi="MS UI Gothic" w:hint="eastAsia"/>
                <w:sz w:val="21"/>
                <w:szCs w:val="21"/>
              </w:rPr>
              <w:t>※県内対象地域については山梨県ホームページでご確認ください。</w:t>
            </w:r>
          </w:p>
        </w:tc>
        <w:tc>
          <w:tcPr>
            <w:tcW w:w="1247" w:type="dxa"/>
            <w:vMerge/>
            <w:tcBorders>
              <w:bottom w:val="single" w:sz="4" w:space="0" w:color="auto"/>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vMerge/>
            <w:tcBorders>
              <w:bottom w:val="single" w:sz="4" w:space="0" w:color="auto"/>
            </w:tcBorders>
          </w:tcPr>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p>
        </w:tc>
      </w:tr>
      <w:tr w:rsidR="005B518C" w:rsidRPr="000632D2" w:rsidTr="000A5F19">
        <w:trPr>
          <w:trHeight w:val="992"/>
        </w:trPr>
        <w:tc>
          <w:tcPr>
            <w:tcW w:w="1229" w:type="dxa"/>
            <w:vMerge w:val="restart"/>
            <w:tcBorders>
              <w:top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67</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中山間地域等提供加算（総合事業も同様）</w:t>
            </w:r>
          </w:p>
        </w:tc>
        <w:tc>
          <w:tcPr>
            <w:tcW w:w="6549" w:type="dxa"/>
            <w:gridSpan w:val="3"/>
            <w:tcBorders>
              <w:top w:val="single" w:sz="4" w:space="0" w:color="auto"/>
              <w:bottom w:val="dotted" w:sz="4" w:space="0" w:color="auto"/>
            </w:tcBorders>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別に厚生労働大臣が定める地域に居住している利用者に対して、通常の事業の実施地域を越えて、訪問介護員等が指定訪問介護を行った場合は、１回につき所定単位数の１００分の５に相当する単位数を所定単位数に加算していますか。</w:t>
            </w:r>
          </w:p>
        </w:tc>
        <w:tc>
          <w:tcPr>
            <w:tcW w:w="1247" w:type="dxa"/>
            <w:tcBorders>
              <w:top w:val="single" w:sz="4" w:space="0" w:color="auto"/>
              <w:bottom w:val="nil"/>
            </w:tcBorders>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center"/>
              <w:rPr>
                <w:rFonts w:ascii="MS UI Gothic" w:eastAsia="MS UI Gothic" w:hAnsi="MS UI Gothic"/>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vMerge w:val="restart"/>
            <w:tcBorders>
              <w:top w:val="single" w:sz="4" w:space="0" w:color="auto"/>
            </w:tcBorders>
          </w:tcPr>
          <w:p w:rsidR="005B518C" w:rsidRPr="000632D2" w:rsidRDefault="005B518C" w:rsidP="005B518C">
            <w:pPr>
              <w:adjustRightInd w:val="0"/>
              <w:spacing w:line="200" w:lineRule="exact"/>
              <w:ind w:left="66" w:hangingChars="49" w:hanging="6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別表1の注13</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bdr w:val="single" w:sz="4" w:space="0" w:color="auto"/>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別表1注6</w:t>
            </w:r>
          </w:p>
        </w:tc>
      </w:tr>
      <w:tr w:rsidR="005B518C" w:rsidRPr="000632D2" w:rsidTr="000A5F19">
        <w:tc>
          <w:tcPr>
            <w:tcW w:w="1229" w:type="dxa"/>
            <w:vMerge/>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tabs>
                <w:tab w:val="left" w:pos="5521"/>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〔甲府市内加算対象地域〕梯町、古関町</w:t>
            </w:r>
          </w:p>
          <w:p w:rsidR="005B518C" w:rsidRPr="000632D2" w:rsidRDefault="005B518C" w:rsidP="005B518C">
            <w:pPr>
              <w:tabs>
                <w:tab w:val="left" w:pos="5521"/>
              </w:tabs>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※県内対象地域については山梨県ホームページでご確認ください。</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70"/>
        </w:trPr>
        <w:tc>
          <w:tcPr>
            <w:tcW w:w="1229" w:type="dxa"/>
            <w:vMerge/>
            <w:tcBorders>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当該加算を算定する利用者については、通常の事業の実施地域を越えて行う交通費の支払いを受けることはできません。</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平12老企第36 第2の2(17)</w:t>
            </w:r>
          </w:p>
        </w:tc>
      </w:tr>
      <w:tr w:rsidR="005B518C" w:rsidRPr="000632D2" w:rsidTr="000A5F19">
        <w:tc>
          <w:tcPr>
            <w:tcW w:w="1229" w:type="dxa"/>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68</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緊急時訪問介護加算</w:t>
            </w:r>
          </w:p>
        </w:tc>
        <w:tc>
          <w:tcPr>
            <w:tcW w:w="6549" w:type="dxa"/>
            <w:gridSpan w:val="3"/>
            <w:tcBorders>
              <w:bottom w:val="dotted" w:sz="4" w:space="0" w:color="auto"/>
            </w:tcBorders>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身体介護中心型について、利用者又はその家族等からの要請に基づき、サービス提供責任者（条例第６条第２項のサービス提供責任者をいう。以下同じ。）が居宅介護支援事業所の介護支援専門員と連携し、当該介護支援専門員が必要と認めた場合に、当該訪問介護事業所の訪問介護員等が当該利用者の居宅サービス計画において計画的に訪問することとなっていない訪問介護を緊急に行った場合は、１回につき１００単位を加算していますか。</w:t>
            </w:r>
          </w:p>
        </w:tc>
        <w:tc>
          <w:tcPr>
            <w:tcW w:w="1247" w:type="dxa"/>
            <w:tcBorders>
              <w:bottom w:val="nil"/>
            </w:tcBorders>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別表1の注14</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　「緊急に行った場合」とは、居宅サービス計画に位置付けられていない（あらかじめ居宅サービス計画に位置付けられたサービス提供の日時以外の時間帯であるもの）訪問介護（身体介護中心型に限る）を、利用者又はその家族等から要請を受けてから２４時間以内に行った場合をいい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第2の2(18)①</w:t>
            </w:r>
          </w:p>
        </w:tc>
      </w:tr>
      <w:tr w:rsidR="005B518C" w:rsidRPr="000632D2" w:rsidTr="000A5F19">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ind w:left="189" w:hangingChars="100" w:hanging="189"/>
              <w:rPr>
                <w:rFonts w:ascii="MS UI Gothic" w:eastAsia="MS UI Gothic" w:hAnsi="MS UI Gothic"/>
                <w:sz w:val="21"/>
                <w:szCs w:val="21"/>
              </w:rPr>
            </w:pPr>
            <w:r w:rsidRPr="000632D2">
              <w:rPr>
                <w:rFonts w:ascii="MS UI Gothic" w:eastAsia="MS UI Gothic" w:hAnsi="MS UI Gothic" w:hint="eastAsia"/>
                <w:sz w:val="21"/>
                <w:szCs w:val="21"/>
              </w:rPr>
              <w:t>※　当該加算は、１回の要請につき１回を限度として算定できます。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第2の2(18)②</w:t>
            </w:r>
          </w:p>
        </w:tc>
      </w:tr>
      <w:tr w:rsidR="005B518C" w:rsidRPr="000632D2" w:rsidTr="000A5F19">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やむを得ない事由により、介護支援専門員と事前の連携が図れない場合であって、事後に介護支援専門員によって、当該訪問介護が必要であったと判断された場合には、加算の算定は可能です。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第2の2(18)③</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加算の対象となる訪問介護の所要時間については、サービス提供責任者と介護支援専門員が連携を図った上、利用者又はその家族等からの要請内容から、当該訪問介護に要する標準的な時間を、介護支援専門員が判断してください。</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なお、介護支援専門員が、実際に行われた訪問介護の内容を考慮して、所要時間を変更することは差し支えありません。</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第2の2(18)④</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当該加算の対象となる訪問介護の所要時間については、２０分未満であっても、２０分未満の身体介護中心型の所定単位数の算定及び当該加算の算定は</w:t>
            </w:r>
            <w:r w:rsidRPr="000632D2">
              <w:rPr>
                <w:rFonts w:ascii="MS UI Gothic" w:eastAsia="MS UI Gothic" w:hAnsi="MS UI Gothic" w:hint="eastAsia"/>
                <w:sz w:val="21"/>
                <w:szCs w:val="21"/>
              </w:rPr>
              <w:lastRenderedPageBreak/>
              <w:t>可能です。当該加算の対象となる訪問介護と当該訪問介護の前後に行われた訪問介護の間隔が２時間未満であった場合であっても、それぞれの所要時間に応じた所定単位数を算定する（所要時間を合算する必要はない。）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第2の2(18)⑤</w:t>
            </w:r>
          </w:p>
        </w:tc>
      </w:tr>
      <w:tr w:rsidR="005B518C" w:rsidRPr="000632D2" w:rsidTr="000A5F19">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緊急時訪問介護加算の対象となる訪問介護の提供を行った場合は、要請のあった時間、要請の内容、当該訪問介護の提供時刻及び緊急時訪問介護加算の算定対象である旨等を記録してください。</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第2の2(18)⑥</w:t>
            </w:r>
          </w:p>
        </w:tc>
      </w:tr>
      <w:tr w:rsidR="005B518C" w:rsidRPr="000632D2" w:rsidTr="000A5F19">
        <w:tc>
          <w:tcPr>
            <w:tcW w:w="1229" w:type="dxa"/>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69</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初回加算</w:t>
            </w:r>
            <w:r w:rsidRPr="000632D2">
              <w:rPr>
                <w:rFonts w:ascii="MS UI Gothic" w:eastAsia="MS UI Gothic" w:hAnsi="MS UI Gothic" w:hint="eastAsia"/>
                <w:sz w:val="21"/>
                <w:szCs w:val="21"/>
                <w:shd w:val="pct15" w:color="auto" w:fill="FFFFFF"/>
              </w:rPr>
              <w:t>（総合事業も同様）</w:t>
            </w:r>
          </w:p>
        </w:tc>
        <w:tc>
          <w:tcPr>
            <w:tcW w:w="6549" w:type="dxa"/>
            <w:gridSpan w:val="3"/>
            <w:tcBorders>
              <w:bottom w:val="dotted" w:sz="4" w:space="0" w:color="auto"/>
            </w:tcBorders>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新規に訪問介護計画を作成した利用者に対して、サービス提供責任者が初回若しくは初回の訪問介護を行った日の属する月に訪問介護を行った場合又は訪問介護員等が初回若しくは初回の訪問介護を行った日の属する月に訪問介護を行った際にサービス提供責任者が同行した場合は、１月につき２００単位を加算していますか。</w:t>
            </w:r>
          </w:p>
        </w:tc>
        <w:tc>
          <w:tcPr>
            <w:tcW w:w="1247" w:type="dxa"/>
            <w:tcBorders>
              <w:bottom w:val="nil"/>
            </w:tcBorders>
          </w:tcPr>
          <w:p w:rsidR="005B518C" w:rsidRPr="000632D2" w:rsidRDefault="005B518C" w:rsidP="005B518C">
            <w:pPr>
              <w:adjustRightInd w:val="0"/>
              <w:spacing w:line="240" w:lineRule="auto"/>
              <w:ind w:left="141" w:hanging="141"/>
              <w:contextualSpacing/>
              <w:jc w:val="center"/>
              <w:rPr>
                <w:rFonts w:ascii="MS UI Gothic" w:eastAsia="MS UI Gothic" w:hAnsi="MS UI Gothic"/>
                <w:kern w:val="0"/>
                <w:sz w:val="21"/>
                <w:szCs w:val="21"/>
              </w:rPr>
            </w:pPr>
            <w:r w:rsidRPr="000632D2">
              <w:rPr>
                <w:rFonts w:ascii="MS UI Gothic" w:eastAsia="MS UI Gothic" w:hAnsi="MS UI Gothic" w:hint="eastAsia"/>
                <w:w w:val="99"/>
                <w:kern w:val="0"/>
                <w:sz w:val="21"/>
                <w:szCs w:val="21"/>
                <w:fitText w:val="952" w:id="1166182656"/>
              </w:rPr>
              <w:t>はい・いいえ</w:t>
            </w:r>
          </w:p>
          <w:p w:rsidR="005B518C" w:rsidRPr="000632D2" w:rsidRDefault="005B518C" w:rsidP="005B518C">
            <w:pPr>
              <w:adjustRightInd w:val="0"/>
              <w:spacing w:line="240" w:lineRule="auto"/>
              <w:ind w:left="102" w:hanging="102"/>
              <w:contextualSpacing/>
              <w:jc w:val="center"/>
              <w:rPr>
                <w:rFonts w:ascii="MS UI Gothic" w:eastAsia="MS UI Gothic" w:hAnsi="MS UI Gothic"/>
                <w:w w:val="75"/>
                <w:kern w:val="0"/>
                <w:sz w:val="21"/>
                <w:szCs w:val="21"/>
              </w:rPr>
            </w:pPr>
            <w:r w:rsidRPr="000632D2">
              <w:rPr>
                <w:rFonts w:ascii="MS UI Gothic" w:eastAsia="MS UI Gothic" w:hAnsi="MS UI Gothic" w:hint="eastAsia"/>
                <w:w w:val="86"/>
                <w:kern w:val="0"/>
                <w:sz w:val="18"/>
                <w:szCs w:val="21"/>
                <w:fitText w:val="560" w:id="-2090562303"/>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別表1のニ</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別表1のチ</w:t>
            </w: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本加算は、利用者が過去２月間に、当該訪問介護事業所から訪問介護の提供を受けていない場合に算定されるものです。その場合の２月間とは、暦月（月の初日から月の末日まで）によるものとします。</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第2の2(19)①</w:t>
            </w:r>
          </w:p>
        </w:tc>
      </w:tr>
      <w:tr w:rsidR="005B518C" w:rsidRPr="000632D2" w:rsidTr="000A5F19">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サービス提供責任者が、訪問介護に同行した場合については、同行訪問した旨を記録してください。</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また、この場合において、サービス提供責任者は、訪問介護に要する時間を通じて滞在することは必ずしも必要ではなく、利用者の状況等を確認した上で、途中で現場を離れた場合であっても、算定は可能です。</w:t>
            </w:r>
          </w:p>
        </w:tc>
        <w:tc>
          <w:tcPr>
            <w:tcW w:w="1247" w:type="dxa"/>
            <w:tcBorders>
              <w:top w:val="nil"/>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第2の2(19)②</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70</w:t>
            </w:r>
          </w:p>
        </w:tc>
        <w:tc>
          <w:tcPr>
            <w:tcW w:w="6549" w:type="dxa"/>
            <w:gridSpan w:val="3"/>
            <w:tcBorders>
              <w:top w:val="nil"/>
              <w:bottom w:val="nil"/>
            </w:tcBorders>
            <w:shd w:val="clear" w:color="auto" w:fill="DAEEF3" w:themeFill="accent5" w:themeFillTint="33"/>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〔生活機能向上連携加算（Ⅰ）〕</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生活機能向上連携加算（総合事業も同様）</w:t>
            </w:r>
          </w:p>
        </w:tc>
        <w:tc>
          <w:tcPr>
            <w:tcW w:w="6549" w:type="dxa"/>
            <w:gridSpan w:val="3"/>
            <w:tcBorders>
              <w:top w:val="nil"/>
              <w:bottom w:val="dotted"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提供責任者が、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以下同じ。）の医師、理学療法士、作業療法士又は言語聴覚士（以下「理学療法士等」という。）の助言に基づき、生活機能の向上を目的とした訪問介護計画を作成（変更）し、当該訪問介護計画に基づく指定訪問介護を行ったときは、初回の当該指定訪問介護が行われた日の属する月に、100単位を加算していますか。</w:t>
            </w:r>
          </w:p>
        </w:tc>
        <w:tc>
          <w:tcPr>
            <w:tcW w:w="1247" w:type="dxa"/>
            <w:tcBorders>
              <w:top w:val="nil"/>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spacing w:val="2"/>
                <w:w w:val="99"/>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別表1のホ（1）</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注1</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別表1のリ</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加算（Ⅰ）は、理学療法士等が自宅を訪問せずにＡＤＬ及びＩＡＤＬに関する利用者の状況について適切に把握した上でサービス提供責任者に助言を行い、サービス提供責任者が、助言に基づき①の訪問介護計画を作成（変更）するとともに、計画作成から３月経過後、目標の達成度合いにつき、利用者及び理学療法士等に報告することを定期的に実施することを評価するものです。</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生活機能の向上を目的とした訪問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①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w:t>
            </w:r>
            <w:r w:rsidRPr="000632D2">
              <w:rPr>
                <w:rFonts w:ascii="MS UI Gothic" w:eastAsia="MS UI Gothic" w:hAnsi="MS UI Gothic" w:hint="eastAsia"/>
                <w:sz w:val="21"/>
                <w:szCs w:val="21"/>
                <w:u w:val="single"/>
              </w:rPr>
              <w:t>テレビ電話装置等</w:t>
            </w:r>
            <w:r w:rsidRPr="000632D2">
              <w:rPr>
                <w:rFonts w:ascii="MS UI Gothic" w:eastAsia="MS UI Gothic" w:hAnsi="MS UI Gothic" w:hint="eastAsia"/>
                <w:sz w:val="21"/>
                <w:szCs w:val="21"/>
              </w:rPr>
              <w:t>を用いて把握した上で、当該指定訪問介護事業所のサービス提供責任者に助言を行っていますか。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第2の2(20)②イa</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ＩＣＴを活用した動画や</w:t>
            </w:r>
            <w:r w:rsidRPr="000632D2">
              <w:rPr>
                <w:rFonts w:ascii="MS UI Gothic" w:eastAsia="MS UI Gothic" w:hAnsi="MS UI Gothic" w:hint="eastAsia"/>
                <w:sz w:val="21"/>
                <w:szCs w:val="21"/>
                <w:u w:val="single"/>
              </w:rPr>
              <w:t>テレビ電話装置等</w:t>
            </w:r>
            <w:r w:rsidRPr="000632D2">
              <w:rPr>
                <w:rFonts w:ascii="MS UI Gothic" w:eastAsia="MS UI Gothic" w:hAnsi="MS UI Gothic" w:hint="eastAsia"/>
                <w:sz w:val="21"/>
                <w:szCs w:val="21"/>
              </w:rPr>
              <w:t>を用いる場合においては、理学療法士等がＡＤＬ及びＩＡＤＬに関する利用者の状況について適切に把握できるよう、理学療法士等とサービス提供責任者で事前に方法等を調整するものとします。</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この場合の「リハビリテーションを実施している医療提供施設」とは、診療報酬における疾患別リハビリテーション科の届出を行っている病院若しくは診療所又は介護老人保健施設、介護療養型医療施設若しくは介護医療院です。（以下同じ。）</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サービス提供責任者は、②の助言に基づき、生活機能アセスメントを行った上で、①の訪問介護計画の作成を行っていますか。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第2の2(20)②イb</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訪問介護計画には、②の助言内容を記載しなければなりません。</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265" w:hangingChars="140" w:hanging="265"/>
              <w:contextualSpacing/>
              <w:rPr>
                <w:rFonts w:ascii="MS UI Gothic" w:eastAsia="MS UI Gothic" w:hAnsi="MS UI Gothic"/>
                <w:sz w:val="21"/>
                <w:szCs w:val="21"/>
              </w:rPr>
            </w:pPr>
            <w:r w:rsidRPr="000632D2">
              <w:rPr>
                <w:rFonts w:ascii="MS UI Gothic" w:eastAsia="MS UI Gothic" w:hAnsi="MS UI Gothic" w:hint="eastAsia"/>
                <w:sz w:val="21"/>
                <w:szCs w:val="21"/>
              </w:rPr>
              <w:t>④　①の訪問介護計画には、生活機能アセスメントの結果のほか、次に掲げるその他の日々の暮らしの中で必要な機能の向上に資する内容を記載していますか。</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a　利用者が日々の暮らしの中で可能な限り自立して行おうとする行為の内容</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b　生活機能アセスメントの結果に基づき、aの内容について定めた３月を目途とする達成目標</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c　bの目標を達成するために経過的に達成すべき各月の目標</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d　b及びcの目標を達成するために訪問介護員等が行う介助等の内容</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第2の2(20)①ハ</w:t>
            </w:r>
          </w:p>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④のb及びc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第2の2(20)①二</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①の訪問介護計画及び当該計画に基づく訪問介護員等が行う指定訪問介護の内容としては、例えば、次のようなものが考えられます。</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第2の2(20)①ホ</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達成目標として「自宅のポータブルトイレを１日１回以上利用する（１月目、２月目の目標として座位の保持時間）」を設定</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46" w:hangingChars="34" w:hanging="46"/>
              <w:contextualSpacing/>
              <w:rPr>
                <w:rFonts w:ascii="MS UI Gothic" w:eastAsia="MS UI Gothic" w:hAnsi="MS UI Gothic" w:cs="Times New Roman"/>
                <w:snapToGrid w:val="0"/>
                <w:spacing w:val="-2"/>
                <w:kern w:val="0"/>
                <w:sz w:val="16"/>
                <w:szCs w:val="16"/>
              </w:rPr>
            </w:pPr>
          </w:p>
        </w:tc>
      </w:tr>
      <w:tr w:rsidR="005B518C" w:rsidRPr="000632D2" w:rsidTr="000A5F19">
        <w:trPr>
          <w:trHeight w:val="883"/>
        </w:trPr>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nil"/>
            </w:tcBorders>
            <w:shd w:val="clear" w:color="auto" w:fill="auto"/>
          </w:tcPr>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（１月目）訪問介護員等は週２回の訪問の際、ベッド上で体を起こす介助を行い、利用者が５分間の座位を保持している間、ベッド周辺の整理を行いながら安全確保のための見守り及び付き添いを行う。</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245"/>
        </w:trPr>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dotted" w:sz="4" w:space="0" w:color="auto"/>
            </w:tcBorders>
            <w:shd w:val="clear" w:color="auto" w:fill="auto"/>
          </w:tcPr>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（２月目）ベッド上からポータブルトイレへの移動の介助を行い、利用者の体を支えながら、排泄の介助を行う。</w:t>
            </w:r>
          </w:p>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本加算について、下記のとおり取り扱っていますか。</w:t>
            </w:r>
          </w:p>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①の訪問介護計画に基づき指定訪問介護を提供した初回の月に限り、算定されるものです。なお、②の助言に基づき訪問介護計画を見直した場合には、本加算を算定することは可能ですが、利用者の急性増悪等により訪問介護計画を見直した場合を除き、①の訪問介護計画に基づき指定訪問介護を提供した翌月及び翌々月は本加算を算定できません。</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第2の2(20)②イｃ</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計画作成から３月経過後、目標の設定度合いについて、利用者及び理学療法士等に報告してください。なお、再度、②の助言に基づき訪問介護計画を見直した場合には、本加算の算定が可能です。</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第2の2(20)②イｄ</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DAEEF3" w:themeFill="accent5" w:themeFillTint="33"/>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〔生活機能向上連携加算（Ⅱ）〕</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に対して、指定訪問リハビリテーション事業所、指定通所リハビリテーション事業所又はリハビリテーションを実施している医療提供施設の医師、理学療法士、作業療法士又は言語聴覚士（以下「理学療法士等」という。）が、指定訪問リハビリテーション、指定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訪問介護計画を作成した場合であって、当該理学療法士等と連携し、当該訪問介護計画に基づく指定訪問介護を行ったときは、初回の当該指定訪問介護が行われた日の属する月以降３月の間、１月につき200単位を加算していますか。</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別表1のホ(2)、注2</w:t>
            </w:r>
          </w:p>
        </w:tc>
      </w:tr>
      <w:tr w:rsidR="005B518C" w:rsidRPr="000632D2" w:rsidTr="005174C4">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第2の2(20)①イ</w:t>
            </w:r>
          </w:p>
        </w:tc>
      </w:tr>
      <w:tr w:rsidR="005B518C" w:rsidRPr="000632D2" w:rsidTr="005174C4">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①の訪問介護計画の作成に当たっては、指定訪問リハビリテーション事業所、指定通所リハビリテーション事業所又はリハビリテーションを実施している医療提供施設の理学療法士等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っ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第2の2(20)①ロ</w:t>
            </w:r>
          </w:p>
        </w:tc>
      </w:tr>
      <w:tr w:rsidR="005B518C" w:rsidRPr="000632D2" w:rsidTr="005174C4">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5B518C" w:rsidRPr="000632D2" w:rsidRDefault="005B518C" w:rsidP="005B518C">
            <w:pPr>
              <w:adjustRightInd w:val="0"/>
              <w:ind w:leftChars="100" w:left="2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u w:val="single"/>
              </w:rPr>
              <w:t>また、この場合の「カンファレンス」は、サービス担当者会議の前後に時間を明確に区分した上で、サービス提供責任者及び理学療法士等により実施されるもので差し支えありません。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言います。</w:t>
            </w:r>
          </w:p>
        </w:tc>
        <w:tc>
          <w:tcPr>
            <w:tcW w:w="1247" w:type="dxa"/>
            <w:tcBorders>
              <w:top w:val="nil"/>
              <w:bottom w:val="single"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③　①の訪問介護計画には、生活機能アセスメントの結果のほか、次に掲げるその他の日々の暮らしの中で必要な機能の向上に資する内容を記載していますか。</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利用者が日々の暮らしの中で可能な限り自立して行おうとする行為の内容</w:t>
            </w:r>
          </w:p>
          <w:p w:rsidR="005B518C" w:rsidRPr="000632D2" w:rsidRDefault="005B518C" w:rsidP="005B518C">
            <w:pPr>
              <w:adjustRightInd w:val="0"/>
              <w:ind w:left="378" w:hangingChars="200" w:hanging="37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生活機能アセスメントの結果に基づき、アの内容について定めた３月を目途とする達成目標</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イの目標を達成するために経過的に達成すべき各月の目標</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イ及びウの目標を達成するために訪問介護員等が行う介助等の内容</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第2の2(20)①ハ</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④　③のイ及びウ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第2の2(20)①二</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①の訪問介護計画及び当該計画に基づく訪問介護員等が行う指定訪問介護の内容としては、例えば、次のようなものが考えられます。</w:t>
            </w:r>
          </w:p>
        </w:tc>
        <w:tc>
          <w:tcPr>
            <w:tcW w:w="1247" w:type="dxa"/>
            <w:tcBorders>
              <w:top w:val="nil"/>
              <w:bottom w:val="nil"/>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第2の2(20)①ホ</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達成目標として「自宅のポータブルトイレを１日１回以上利用する（１月目、２月目の目標として座位の保持時間）」を設定</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（１月目）訪問介護員等は週２回の訪問の際、ベッド上で体を起こす介助を行い、利用者が５分間の座位を保持している間、ベッド周辺の整理を行いながら安全確保のための見守り及び付き添いを行う。</w:t>
            </w:r>
          </w:p>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（２月目）ベッド上からポータブルトイレへの移動の介助を行い、利用者の体を支えながら、排泄の介助を行う。</w:t>
            </w:r>
          </w:p>
          <w:p w:rsidR="005B518C" w:rsidRPr="000632D2" w:rsidRDefault="005B518C" w:rsidP="005B518C">
            <w:pPr>
              <w:adjustRightInd w:val="0"/>
              <w:ind w:left="945" w:hangingChars="500" w:hanging="94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247" w:type="dxa"/>
            <w:tcBorders>
              <w:top w:val="dotted" w:sz="4" w:space="0" w:color="auto"/>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dotted"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⑤　本加算は②の評価に基づき、①の訪問介護計画に基づき提供された初回の指定訪問介護の提供日が属する月以降３月を限度として算定されるものであり、３月を超えて本加算を算定しようとする場合は、再度②の評価に基づき訪問介護計画を見直していますか。</w:t>
            </w:r>
          </w:p>
        </w:tc>
        <w:tc>
          <w:tcPr>
            <w:tcW w:w="1247" w:type="dxa"/>
            <w:tcBorders>
              <w:top w:val="single" w:sz="4" w:space="0" w:color="auto"/>
              <w:bottom w:val="dotted"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dotted"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第2の2(20)①へ</w:t>
            </w:r>
          </w:p>
        </w:tc>
      </w:tr>
      <w:tr w:rsidR="005B518C" w:rsidRPr="000632D2" w:rsidTr="000A5F19">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当該３月の間に利用者に対する指定訪問リハビリテーション又は指定通所リハビリテーション等の提供が終了した場合であっても、３月間は本加算の算定が可能です。</w:t>
            </w:r>
          </w:p>
        </w:tc>
        <w:tc>
          <w:tcPr>
            <w:tcW w:w="1247" w:type="dxa"/>
            <w:tcBorders>
              <w:top w:val="nil"/>
              <w:bottom w:val="single" w:sz="4" w:space="0" w:color="auto"/>
            </w:tcBorders>
            <w:shd w:val="clear" w:color="auto" w:fill="auto"/>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30297">
        <w:trPr>
          <w:trHeight w:val="1717"/>
        </w:trPr>
        <w:tc>
          <w:tcPr>
            <w:tcW w:w="1229" w:type="dxa"/>
            <w:tcBorders>
              <w:top w:val="nil"/>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⑥　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な助言を得た上で、利用者のＡＤＬ及びＩＡＤＬの改善状況及び③のイの達成目標を踏まえた適切な対応を行っていますか。</w:t>
            </w:r>
          </w:p>
        </w:tc>
        <w:tc>
          <w:tcPr>
            <w:tcW w:w="1247" w:type="dxa"/>
            <w:tcBorders>
              <w:top w:val="single" w:sz="4" w:space="0" w:color="auto"/>
              <w:bottom w:val="single" w:sz="4" w:space="0" w:color="auto"/>
            </w:tcBorders>
            <w:shd w:val="clear" w:color="auto" w:fill="auto"/>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single" w:sz="4" w:space="0" w:color="auto"/>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 xml:space="preserve">平12老企36 </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第2の2(20)①ト</w:t>
            </w:r>
          </w:p>
        </w:tc>
      </w:tr>
      <w:tr w:rsidR="005B518C" w:rsidRPr="000632D2" w:rsidTr="00A61851">
        <w:tc>
          <w:tcPr>
            <w:tcW w:w="1229" w:type="dxa"/>
            <w:tcBorders>
              <w:top w:val="single" w:sz="4" w:space="0" w:color="auto"/>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71</w:t>
            </w:r>
          </w:p>
          <w:p w:rsidR="005B518C" w:rsidRPr="000632D2" w:rsidRDefault="005B518C" w:rsidP="005B518C">
            <w:pPr>
              <w:adjustRightInd w:val="0"/>
              <w:ind w:left="119" w:firstLineChars="0" w:hanging="11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認知症専門ケア加算</w:t>
            </w: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別に厚生労働大臣が定める基準に適合しているものとして市長に届け出た指定訪問介護事業所において、別に厚生労働大臣が定める者に対して専門的な認知症ケアを行った場合は、当該基準に掲げる区分に従い、１日につき次に掲げる所定単位数を加算していますか。ただし、次に掲げるいずれかの加算を算定している場合においては、次に掲げるその他の加算は算定することができません。</w:t>
            </w:r>
          </w:p>
        </w:tc>
        <w:tc>
          <w:tcPr>
            <w:tcW w:w="1247" w:type="dxa"/>
            <w:tcBorders>
              <w:top w:val="single" w:sz="4" w:space="0" w:color="auto"/>
              <w:bottom w:val="nil"/>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single" w:sz="4" w:space="0" w:color="auto"/>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別表1のヘ</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(1)　認知症専門ケア加算</w:t>
            </w:r>
            <w:r w:rsidRPr="000632D2">
              <w:rPr>
                <w:rFonts w:ascii="MS UI Gothic" w:eastAsia="MS UI Gothic" w:hAnsi="MS UI Gothic"/>
                <w:sz w:val="21"/>
                <w:szCs w:val="21"/>
                <w:u w:val="single"/>
              </w:rPr>
              <w:t>(</w:t>
            </w:r>
            <w:r w:rsidRPr="000632D2">
              <w:rPr>
                <w:rFonts w:ascii="MS UI Gothic" w:eastAsia="MS UI Gothic" w:hAnsi="MS UI Gothic" w:hint="eastAsia"/>
                <w:sz w:val="21"/>
                <w:szCs w:val="21"/>
                <w:u w:val="single"/>
              </w:rPr>
              <w:t>Ⅰ</w:t>
            </w:r>
            <w:r w:rsidRPr="000632D2">
              <w:rPr>
                <w:rFonts w:ascii="MS UI Gothic" w:eastAsia="MS UI Gothic" w:hAnsi="MS UI Gothic"/>
                <w:sz w:val="21"/>
                <w:szCs w:val="21"/>
                <w:u w:val="single"/>
              </w:rPr>
              <w:t>)</w:t>
            </w:r>
            <w:r w:rsidRPr="000632D2">
              <w:rPr>
                <w:rFonts w:ascii="MS UI Gothic" w:eastAsia="MS UI Gothic" w:hAnsi="MS UI Gothic" w:hint="eastAsia"/>
                <w:sz w:val="21"/>
                <w:szCs w:val="21"/>
                <w:u w:val="single"/>
              </w:rPr>
              <w:t xml:space="preserve">　</w:t>
            </w:r>
            <w:r w:rsidRPr="000632D2">
              <w:rPr>
                <w:rFonts w:ascii="MS UI Gothic" w:eastAsia="MS UI Gothic" w:hAnsi="MS UI Gothic"/>
                <w:sz w:val="21"/>
                <w:szCs w:val="21"/>
                <w:u w:val="single"/>
              </w:rPr>
              <w:t xml:space="preserve"> </w:t>
            </w:r>
            <w:r w:rsidRPr="000632D2">
              <w:rPr>
                <w:rFonts w:ascii="MS UI Gothic" w:eastAsia="MS UI Gothic" w:hAnsi="MS UI Gothic" w:hint="eastAsia"/>
                <w:sz w:val="21"/>
                <w:szCs w:val="21"/>
                <w:u w:val="single"/>
              </w:rPr>
              <w:t>３単位</w:t>
            </w:r>
          </w:p>
        </w:tc>
        <w:tc>
          <w:tcPr>
            <w:tcW w:w="1247" w:type="dxa"/>
            <w:tcBorders>
              <w:top w:val="nil"/>
              <w:bottom w:val="nil"/>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75"/>
                <w:kern w:val="0"/>
                <w:sz w:val="21"/>
                <w:szCs w:val="21"/>
                <w:u w:val="single"/>
              </w:rPr>
              <w:t>□</w:t>
            </w:r>
          </w:p>
        </w:tc>
        <w:tc>
          <w:tcPr>
            <w:tcW w:w="1348" w:type="dxa"/>
            <w:tcBorders>
              <w:top w:val="nil"/>
              <w:bottom w:val="nil"/>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single"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(2)　認知症専門ケア加算</w:t>
            </w:r>
            <w:r w:rsidRPr="000632D2">
              <w:rPr>
                <w:rFonts w:ascii="MS UI Gothic" w:eastAsia="MS UI Gothic" w:hAnsi="MS UI Gothic"/>
                <w:sz w:val="21"/>
                <w:szCs w:val="21"/>
                <w:u w:val="single"/>
              </w:rPr>
              <w:t>(</w:t>
            </w:r>
            <w:r w:rsidRPr="000632D2">
              <w:rPr>
                <w:rFonts w:ascii="MS UI Gothic" w:eastAsia="MS UI Gothic" w:hAnsi="MS UI Gothic" w:hint="eastAsia"/>
                <w:sz w:val="21"/>
                <w:szCs w:val="21"/>
                <w:u w:val="single"/>
              </w:rPr>
              <w:t>Ⅱ</w:t>
            </w:r>
            <w:r w:rsidRPr="000632D2">
              <w:rPr>
                <w:rFonts w:ascii="MS UI Gothic" w:eastAsia="MS UI Gothic" w:hAnsi="MS UI Gothic"/>
                <w:sz w:val="21"/>
                <w:szCs w:val="21"/>
                <w:u w:val="single"/>
              </w:rPr>
              <w:t xml:space="preserve">) </w:t>
            </w:r>
            <w:r w:rsidRPr="000632D2">
              <w:rPr>
                <w:rFonts w:ascii="MS UI Gothic" w:eastAsia="MS UI Gothic" w:hAnsi="MS UI Gothic" w:hint="eastAsia"/>
                <w:sz w:val="21"/>
                <w:szCs w:val="21"/>
                <w:u w:val="single"/>
              </w:rPr>
              <w:t xml:space="preserve">　４単位</w:t>
            </w:r>
          </w:p>
        </w:tc>
        <w:tc>
          <w:tcPr>
            <w:tcW w:w="1247" w:type="dxa"/>
            <w:tcBorders>
              <w:top w:val="nil"/>
              <w:bottom w:val="single" w:sz="4" w:space="0" w:color="auto"/>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75"/>
                <w:kern w:val="0"/>
                <w:sz w:val="21"/>
                <w:szCs w:val="21"/>
                <w:u w:val="single"/>
              </w:rPr>
              <w:t>□</w:t>
            </w:r>
          </w:p>
        </w:tc>
        <w:tc>
          <w:tcPr>
            <w:tcW w:w="1348" w:type="dxa"/>
            <w:tcBorders>
              <w:top w:val="nil"/>
              <w:bottom w:val="single" w:sz="4" w:space="0" w:color="auto"/>
            </w:tcBorders>
            <w:shd w:val="clear" w:color="auto" w:fill="auto"/>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dotted"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single" w:sz="4" w:space="0" w:color="auto"/>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〔厚生労働大臣が定める基準及びその各要件の取扱い〕</w:t>
            </w:r>
          </w:p>
        </w:tc>
        <w:tc>
          <w:tcPr>
            <w:tcW w:w="1247" w:type="dxa"/>
            <w:tcBorders>
              <w:top w:val="single" w:sz="4" w:space="0" w:color="auto"/>
              <w:bottom w:val="nil"/>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vMerge w:val="restart"/>
            <w:tcBorders>
              <w:top w:val="single"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w:t>
            </w:r>
          </w:p>
        </w:tc>
      </w:tr>
      <w:tr w:rsidR="005B518C" w:rsidRPr="000632D2" w:rsidTr="009768BA">
        <w:tc>
          <w:tcPr>
            <w:tcW w:w="1229" w:type="dxa"/>
            <w:tcBorders>
              <w:top w:val="dotted" w:sz="4" w:space="0" w:color="auto"/>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single" w:sz="4" w:space="0" w:color="auto"/>
              <w:bottom w:val="nil"/>
            </w:tcBorders>
            <w:shd w:val="clear" w:color="auto" w:fill="C6D9F1" w:themeFill="text2" w:themeFillTint="33"/>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認知症専門ケア加算(Ⅰ)　　</w:t>
            </w:r>
          </w:p>
        </w:tc>
        <w:tc>
          <w:tcPr>
            <w:tcW w:w="1247" w:type="dxa"/>
            <w:tcBorders>
              <w:top w:val="nil"/>
              <w:bottom w:val="dotted" w:sz="4" w:space="0" w:color="auto"/>
            </w:tcBorders>
            <w:shd w:val="clear" w:color="auto" w:fill="auto"/>
          </w:tcPr>
          <w:p w:rsidR="005B518C" w:rsidRPr="000632D2" w:rsidRDefault="005B518C" w:rsidP="005B518C">
            <w:pPr>
              <w:adjustRightInd w:val="0"/>
              <w:ind w:left="103" w:hanging="103"/>
              <w:contextualSpacing/>
              <w:jc w:val="distribute"/>
              <w:rPr>
                <w:rFonts w:ascii="MS UI Gothic" w:eastAsia="MS UI Gothic" w:hAnsi="MS UI Gothic"/>
                <w:w w:val="75"/>
                <w:kern w:val="0"/>
                <w:sz w:val="21"/>
                <w:szCs w:val="21"/>
                <w:u w:val="single"/>
              </w:rPr>
            </w:pPr>
          </w:p>
        </w:tc>
        <w:tc>
          <w:tcPr>
            <w:tcW w:w="1348" w:type="dxa"/>
            <w:vMerge/>
            <w:tcBorders>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事業所又は施設における利用者、入所者又は入院患者の総数のうち、日常生活に支障を来すおそれのある症状若しくは行動が認められることから介護を必要とする認知症の者（以下「対象者」という。）の占める割合が２分の１以上ですか。</w:t>
            </w:r>
          </w:p>
        </w:tc>
        <w:tc>
          <w:tcPr>
            <w:tcW w:w="1247" w:type="dxa"/>
            <w:tcBorders>
              <w:top w:val="dotted" w:sz="4" w:space="0" w:color="auto"/>
              <w:bottom w:val="nil"/>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w w:val="75"/>
                <w:kern w:val="0"/>
                <w:sz w:val="21"/>
                <w:szCs w:val="21"/>
                <w:u w:val="single"/>
              </w:rPr>
            </w:pPr>
            <w:r w:rsidRPr="009768BA">
              <w:rPr>
                <w:rFonts w:ascii="MS UI Gothic" w:eastAsia="MS UI Gothic" w:hAnsi="MS UI Gothic" w:hint="eastAsia"/>
                <w:w w:val="91"/>
                <w:kern w:val="0"/>
                <w:sz w:val="21"/>
                <w:szCs w:val="21"/>
                <w:u w:val="single"/>
                <w:fitText w:val="687" w:id="1706228225"/>
              </w:rPr>
              <w:t>該当なし</w:t>
            </w:r>
          </w:p>
        </w:tc>
        <w:tc>
          <w:tcPr>
            <w:tcW w:w="1348" w:type="dxa"/>
            <w:tcBorders>
              <w:top w:val="dotted" w:sz="4" w:space="0" w:color="auto"/>
              <w:bottom w:val="nil"/>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平27厚労告95第3の2号イ(1)</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「日常生活に支障を来すおそれのある症状若しくは行動が認められることから介護を必要とする認知症の者」とは、日常生活自立度のランクⅢ、Ⅳ又はＭに該当する利用者を指します。</w:t>
            </w:r>
          </w:p>
        </w:tc>
        <w:tc>
          <w:tcPr>
            <w:tcW w:w="1247" w:type="dxa"/>
            <w:tcBorders>
              <w:top w:val="nil"/>
              <w:bottom w:val="nil"/>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nil"/>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第2の2(21)①</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高齢者の日常生活自立度Ⅲ以上の割合が２分の１以上の算定方法は、算定日が属する月の前３月間の利用者実人員数又は利用延人員数の平均で算定することとします。また、届出を行った月以降においても、直近３月間の認知症高齢者の日常生活自立度Ⅲ以上の割合につき、毎月継続的に所定の割合以上であることが必要です。なお、その割合については、毎月記録するものとし、所定の割合を下回った場合については、直ちに体制届を提出しなければなりません。</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第2の2(21)②</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認知症介護に係る専門的な研修を修了している者を、対象者の数が２０人未満である場合にあっては１以上、当該対象の数が２０人以上である場合にあっては１に当該対象者の数が１９を超えて１０又はその端数を増すごとに１を加えて得た数以上配置し、チームとして専門的な認知症ケアを実施していますか。</w:t>
            </w:r>
          </w:p>
        </w:tc>
        <w:tc>
          <w:tcPr>
            <w:tcW w:w="1247" w:type="dxa"/>
            <w:tcBorders>
              <w:top w:val="dotted" w:sz="4" w:space="0" w:color="auto"/>
              <w:bottom w:val="nil"/>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はい・いいえ</w:t>
            </w:r>
          </w:p>
          <w:p w:rsidR="005B518C" w:rsidRPr="000632D2" w:rsidRDefault="005B518C" w:rsidP="005B518C">
            <w:pPr>
              <w:adjustRightInd w:val="0"/>
              <w:ind w:left="129" w:hanging="129"/>
              <w:contextualSpacing/>
              <w:jc w:val="distribute"/>
              <w:rPr>
                <w:rFonts w:ascii="MS UI Gothic" w:eastAsia="MS UI Gothic" w:hAnsi="MS UI Gothic"/>
                <w:w w:val="75"/>
                <w:kern w:val="0"/>
                <w:sz w:val="21"/>
                <w:szCs w:val="21"/>
                <w:u w:val="single"/>
              </w:rPr>
            </w:pPr>
            <w:r w:rsidRPr="009768BA">
              <w:rPr>
                <w:rFonts w:ascii="MS UI Gothic" w:eastAsia="MS UI Gothic" w:hAnsi="MS UI Gothic" w:hint="eastAsia"/>
                <w:w w:val="91"/>
                <w:kern w:val="0"/>
                <w:sz w:val="21"/>
                <w:szCs w:val="21"/>
                <w:u w:val="single"/>
                <w:fitText w:val="687" w:id="1706228225"/>
              </w:rPr>
              <w:t>該当なし</w:t>
            </w:r>
          </w:p>
        </w:tc>
        <w:tc>
          <w:tcPr>
            <w:tcW w:w="1348" w:type="dxa"/>
            <w:tcBorders>
              <w:top w:val="dotted" w:sz="4" w:space="0" w:color="auto"/>
              <w:bottom w:val="nil"/>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平27厚労告95第3の2号イ(2)</w:t>
            </w:r>
          </w:p>
        </w:tc>
      </w:tr>
      <w:tr w:rsidR="005B518C" w:rsidRPr="000632D2" w:rsidTr="009768BA">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介護に係る専門的な研修」とは、「認知症介護実践者等養成事業の実施について」（平成１８年３月３１日老発第0331010号厚生労働省老健局長通知）、「認知症介護実践者等養成事業の円滑な運営について」（平成１８年３月３１日老計第0331007 号厚生労働省計画課長通知）に規定する「認知症介護実践リーダー研修」及び認知症看護に係る適切な研修を指します。</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第2の2(21)③</w:t>
            </w:r>
          </w:p>
        </w:tc>
      </w:tr>
      <w:tr w:rsidR="005B518C" w:rsidRPr="000632D2" w:rsidTr="00B02FB0">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当該事業所又は施設の従業者に対する認知症ケアに関する留意事項の伝達又は技術的指導に係る会議を定期的に開催していますか。</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w w:val="75"/>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平27厚労告95第3の2号イ(3)</w:t>
            </w:r>
          </w:p>
        </w:tc>
      </w:tr>
      <w:tr w:rsidR="005B518C" w:rsidRPr="000632D2" w:rsidTr="00B02FB0">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ケアに関する留意事項の伝達又は技術的指導に係る会議」の実施に当たっては、登録ヘルパーを含めて、全員が一堂に会して開催する必要はなく、いくつかのグループ別に分かれて開催することで差し支えありません。</w:t>
            </w:r>
          </w:p>
          <w:p w:rsidR="005B518C" w:rsidRPr="000632D2" w:rsidRDefault="005B518C" w:rsidP="005B518C">
            <w:pPr>
              <w:adjustRightInd w:val="0"/>
              <w:ind w:left="119" w:firstLineChars="100" w:firstLine="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第2の2(21)④</w:t>
            </w: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C6D9F1" w:themeFill="text2" w:themeFillTint="33"/>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認知症専門ケア加算(Ⅱ)　　</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①　認知症専門ケア加算(Ⅰ)のいずれの算定要件にも適合していますか。</w:t>
            </w:r>
          </w:p>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具体的な内容は認知症専門ケア加算(Ⅰ)の該当箇所を確認してください。</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平27厚労告95第3の2号ロ(1)</w:t>
            </w: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②　認知症介護の指導に係る専門的な研修を修了している者を１名以上配置し、事業所又は施設全体の認知症ケアの指導等を実施していますか。</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平27厚労告95第3の2号ロ(2)</w:t>
            </w:r>
          </w:p>
        </w:tc>
      </w:tr>
      <w:tr w:rsidR="005B518C" w:rsidRPr="000632D2" w:rsidTr="00B65CB6">
        <w:tc>
          <w:tcPr>
            <w:tcW w:w="1229" w:type="dxa"/>
            <w:tcBorders>
              <w:top w:val="nil"/>
              <w:bottom w:val="nil"/>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tc>
        <w:tc>
          <w:tcPr>
            <w:tcW w:w="1247" w:type="dxa"/>
            <w:tcBorders>
              <w:top w:val="nil"/>
              <w:bottom w:val="dotted" w:sz="4" w:space="0" w:color="auto"/>
            </w:tcBorders>
            <w:shd w:val="clear" w:color="auto" w:fill="auto"/>
          </w:tcPr>
          <w:p w:rsidR="005B518C" w:rsidRPr="000632D2" w:rsidRDefault="005B518C" w:rsidP="005B518C">
            <w:pPr>
              <w:adjustRightInd w:val="0"/>
              <w:ind w:left="144" w:hanging="144"/>
              <w:contextualSpacing/>
              <w:jc w:val="distribute"/>
              <w:rPr>
                <w:rFonts w:ascii="MS UI Gothic" w:eastAsia="MS UI Gothic" w:hAnsi="MS UI Gothic"/>
                <w:kern w:val="0"/>
                <w:sz w:val="21"/>
                <w:szCs w:val="21"/>
                <w:u w:val="single"/>
              </w:rPr>
            </w:pP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 xml:space="preserve">平12老企36 </w:t>
            </w:r>
          </w:p>
          <w:p w:rsidR="005B518C" w:rsidRPr="000632D2" w:rsidRDefault="005B518C" w:rsidP="005B518C">
            <w:pPr>
              <w:adjustRightInd w:val="0"/>
              <w:spacing w:line="200" w:lineRule="exact"/>
              <w:ind w:left="103" w:hanging="103"/>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第2の2(21)⑤</w:t>
            </w:r>
          </w:p>
        </w:tc>
      </w:tr>
      <w:tr w:rsidR="005B518C" w:rsidRPr="000632D2" w:rsidTr="00967F21">
        <w:tc>
          <w:tcPr>
            <w:tcW w:w="1229" w:type="dxa"/>
            <w:tcBorders>
              <w:top w:val="nil"/>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nil"/>
            </w:tcBorders>
            <w:shd w:val="clear" w:color="auto" w:fill="auto"/>
          </w:tcPr>
          <w:p w:rsidR="005B518C" w:rsidRPr="000632D2" w:rsidRDefault="005B518C" w:rsidP="005B518C">
            <w:pPr>
              <w:adjustRightInd w:val="0"/>
              <w:ind w:left="144" w:hanging="144"/>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③　当該事業所における介護職員、看護職員ごとの認知症ケアに関する研修計画を作成し、当該計画に従い、研修を実施又は実施を予定していますか。</w:t>
            </w:r>
          </w:p>
        </w:tc>
        <w:tc>
          <w:tcPr>
            <w:tcW w:w="1247" w:type="dxa"/>
            <w:tcBorders>
              <w:top w:val="nil"/>
              <w:bottom w:val="dotted" w:sz="4" w:space="0" w:color="auto"/>
            </w:tcBorders>
            <w:shd w:val="clear" w:color="auto" w:fill="auto"/>
          </w:tcPr>
          <w:p w:rsidR="005B518C" w:rsidRPr="000632D2" w:rsidRDefault="005B518C" w:rsidP="005B518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0632D2">
              <w:rPr>
                <w:rFonts w:ascii="MS UI Gothic" w:eastAsia="MS UI Gothic" w:hAnsi="MS UI Gothic" w:hint="eastAsia"/>
                <w:w w:val="92"/>
                <w:kern w:val="0"/>
                <w:sz w:val="21"/>
                <w:szCs w:val="21"/>
                <w:u w:val="single"/>
                <w:fitText w:val="890" w:id="1706228224"/>
              </w:rPr>
              <w:t>はい・いい</w:t>
            </w:r>
            <w:r w:rsidRPr="000632D2">
              <w:rPr>
                <w:rFonts w:ascii="MS UI Gothic" w:eastAsia="MS UI Gothic" w:hAnsi="MS UI Gothic" w:hint="eastAsia"/>
                <w:spacing w:val="8"/>
                <w:w w:val="92"/>
                <w:kern w:val="0"/>
                <w:sz w:val="21"/>
                <w:szCs w:val="21"/>
                <w:u w:val="single"/>
                <w:fitText w:val="890" w:id="1706228224"/>
              </w:rPr>
              <w:t>え</w:t>
            </w:r>
          </w:p>
          <w:p w:rsidR="005B518C" w:rsidRPr="000632D2" w:rsidRDefault="005B518C" w:rsidP="005B518C">
            <w:pPr>
              <w:adjustRightInd w:val="0"/>
              <w:ind w:left="129" w:hanging="129"/>
              <w:contextualSpacing/>
              <w:jc w:val="distribute"/>
              <w:rPr>
                <w:rFonts w:ascii="MS UI Gothic" w:eastAsia="MS UI Gothic" w:hAnsi="MS UI Gothic"/>
                <w:kern w:val="0"/>
                <w:sz w:val="21"/>
                <w:szCs w:val="21"/>
                <w:u w:val="single"/>
              </w:rPr>
            </w:pPr>
            <w:r w:rsidRPr="000632D2">
              <w:rPr>
                <w:rFonts w:ascii="MS UI Gothic" w:eastAsia="MS UI Gothic" w:hAnsi="MS UI Gothic" w:hint="eastAsia"/>
                <w:w w:val="91"/>
                <w:kern w:val="0"/>
                <w:sz w:val="21"/>
                <w:szCs w:val="21"/>
                <w:u w:val="single"/>
                <w:fitText w:val="687" w:id="1706228225"/>
              </w:rPr>
              <w:t>該当なし</w:t>
            </w:r>
          </w:p>
        </w:tc>
        <w:tc>
          <w:tcPr>
            <w:tcW w:w="1348" w:type="dxa"/>
            <w:tcBorders>
              <w:top w:val="nil"/>
              <w:bottom w:val="dotted" w:sz="4" w:space="0" w:color="auto"/>
            </w:tcBorders>
            <w:shd w:val="clear" w:color="auto" w:fill="auto"/>
          </w:tcPr>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平27厚労告95第3の2号ロ(3)</w:t>
            </w:r>
          </w:p>
        </w:tc>
      </w:tr>
      <w:tr w:rsidR="005B518C" w:rsidRPr="000632D2" w:rsidTr="00B72354">
        <w:trPr>
          <w:trHeight w:val="1184"/>
        </w:trPr>
        <w:tc>
          <w:tcPr>
            <w:tcW w:w="1229" w:type="dxa"/>
            <w:vMerge w:val="restart"/>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72</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w:t>
            </w:r>
            <w:r w:rsidRPr="000632D2">
              <w:rPr>
                <w:rFonts w:ascii="MS UI Gothic" w:eastAsia="MS UI Gothic" w:hAnsi="MS UI Gothic" w:hint="eastAsia"/>
                <w:sz w:val="21"/>
                <w:szCs w:val="21"/>
                <w:shd w:val="pct15" w:color="auto" w:fill="FFFFFF"/>
              </w:rPr>
              <w:t>（総合事業も同様）</w:t>
            </w:r>
          </w:p>
        </w:tc>
        <w:tc>
          <w:tcPr>
            <w:tcW w:w="6549" w:type="dxa"/>
            <w:gridSpan w:val="3"/>
            <w:tcBorders>
              <w:bottom w:val="dotted" w:sz="4" w:space="0" w:color="auto"/>
            </w:tcBorders>
            <w:shd w:val="clear" w:color="auto" w:fill="auto"/>
          </w:tcPr>
          <w:p w:rsidR="005B518C" w:rsidRPr="000632D2" w:rsidRDefault="005B518C" w:rsidP="00F26832">
            <w:pPr>
              <w:adjustRightInd w:val="0"/>
              <w:ind w:left="0"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別に厚生労働大臣が定める基準に適合している介護職員の賃金の改善等を実施しているものとして市長に届け出た指定訪問介護事業所が、利用者に対し、指定訪問介護を行った場合は、当該基準に掲げる区分に従い、</w:t>
            </w:r>
            <w:r w:rsidR="00F26832">
              <w:rPr>
                <w:rFonts w:ascii="MS UI Gothic" w:eastAsia="MS UI Gothic" w:hAnsi="MS UI Gothic" w:hint="eastAsia"/>
                <w:sz w:val="21"/>
                <w:szCs w:val="21"/>
                <w:u w:val="single"/>
              </w:rPr>
              <w:t>令和6年3月31</w:t>
            </w:r>
            <w:r w:rsidRPr="000632D2">
              <w:rPr>
                <w:rFonts w:ascii="MS UI Gothic" w:eastAsia="MS UI Gothic" w:hAnsi="MS UI Gothic" w:hint="eastAsia"/>
                <w:sz w:val="21"/>
                <w:szCs w:val="21"/>
                <w:u w:val="single"/>
              </w:rPr>
              <w:t>日までの間（（Ⅳ）及び（Ⅴ）については令和4年3月31日までの間）</w:t>
            </w:r>
            <w:r w:rsidRPr="000632D2">
              <w:rPr>
                <w:rFonts w:ascii="MS UI Gothic" w:eastAsia="MS UI Gothic" w:hAnsi="MS UI Gothic" w:hint="eastAsia"/>
                <w:sz w:val="21"/>
                <w:szCs w:val="21"/>
              </w:rPr>
              <w:t>、次に掲げる単位数を所定単位数に加算していますか。</w:t>
            </w:r>
          </w:p>
        </w:tc>
        <w:tc>
          <w:tcPr>
            <w:tcW w:w="1247" w:type="dxa"/>
            <w:tcBorders>
              <w:bottom w:val="dotted" w:sz="4" w:space="0" w:color="auto"/>
            </w:tcBorders>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w w:val="75"/>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別表1のト</w:t>
            </w:r>
          </w:p>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平27厚労告95第4号</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shd w:val="pct15" w:color="auto" w:fill="FFFFFF"/>
              </w:rPr>
            </w:pPr>
            <w:r w:rsidRPr="000632D2">
              <w:rPr>
                <w:rFonts w:ascii="MS UI Gothic" w:eastAsia="MS UI Gothic" w:hAnsi="MS UI Gothic" w:cs="Times New Roman" w:hint="eastAsia"/>
                <w:snapToGrid w:val="0"/>
                <w:spacing w:val="-2"/>
                <w:kern w:val="0"/>
                <w:sz w:val="16"/>
                <w:szCs w:val="16"/>
                <w:u w:val="single"/>
                <w:shd w:val="pct15" w:color="auto" w:fill="FFFFFF"/>
              </w:rPr>
              <w:t>令3厚労告72</w:t>
            </w:r>
          </w:p>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u w:val="single"/>
                <w:shd w:val="pct15" w:color="auto" w:fill="FFFFFF"/>
              </w:rPr>
              <w:t>別表1のヌ</w:t>
            </w:r>
          </w:p>
        </w:tc>
      </w:tr>
      <w:tr w:rsidR="005B518C" w:rsidRPr="000632D2" w:rsidTr="00B72354">
        <w:trPr>
          <w:trHeight w:val="30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2"/>
            <w:tcBorders>
              <w:top w:val="dotted" w:sz="4" w:space="0" w:color="auto"/>
              <w:bottom w:val="dotted" w:sz="4" w:space="0" w:color="auto"/>
              <w:right w:val="dotted" w:sz="4" w:space="0" w:color="auto"/>
            </w:tcBorders>
            <w:shd w:val="clear" w:color="auto" w:fill="auto"/>
            <w:vAlign w:val="center"/>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介護職員処遇改善加算（Ⅰ）</w:t>
            </w:r>
          </w:p>
        </w:tc>
        <w:tc>
          <w:tcPr>
            <w:tcW w:w="3534" w:type="dxa"/>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9768BA">
              <w:rPr>
                <w:rFonts w:ascii="MS UI Gothic" w:eastAsia="MS UI Gothic" w:hAnsi="MS UI Gothic" w:hint="eastAsia"/>
                <w:sz w:val="21"/>
                <w:szCs w:val="21"/>
              </w:rPr>
              <w:t>１３７/１０００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val="restart"/>
            <w:tcBorders>
              <w:top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72354">
        <w:trPr>
          <w:trHeight w:val="27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2"/>
            <w:tcBorders>
              <w:top w:val="nil"/>
              <w:bottom w:val="dotted" w:sz="4" w:space="0" w:color="auto"/>
              <w:right w:val="dotted" w:sz="4" w:space="0" w:color="auto"/>
            </w:tcBorders>
            <w:shd w:val="clear" w:color="auto" w:fill="auto"/>
            <w:vAlign w:val="center"/>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介護職員処遇改善加算（Ⅱ）</w:t>
            </w:r>
          </w:p>
        </w:tc>
        <w:tc>
          <w:tcPr>
            <w:tcW w:w="3534" w:type="dxa"/>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9768BA">
              <w:rPr>
                <w:rFonts w:ascii="MS UI Gothic" w:eastAsia="MS UI Gothic" w:hAnsi="MS UI Gothic" w:hint="eastAsia"/>
                <w:sz w:val="21"/>
                <w:szCs w:val="21"/>
              </w:rPr>
              <w:t>１００/１０００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72354">
        <w:trPr>
          <w:trHeight w:val="33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2"/>
            <w:tcBorders>
              <w:top w:val="nil"/>
              <w:bottom w:val="dotted" w:sz="4" w:space="0" w:color="auto"/>
              <w:right w:val="dotted" w:sz="4" w:space="0" w:color="auto"/>
            </w:tcBorders>
            <w:shd w:val="clear" w:color="auto" w:fill="auto"/>
            <w:vAlign w:val="center"/>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介護職員処遇改善加算（Ⅲ）</w:t>
            </w:r>
          </w:p>
        </w:tc>
        <w:tc>
          <w:tcPr>
            <w:tcW w:w="3534" w:type="dxa"/>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9768BA">
              <w:rPr>
                <w:rFonts w:ascii="MS UI Gothic" w:eastAsia="MS UI Gothic" w:hAnsi="MS UI Gothic" w:hint="eastAsia"/>
                <w:sz w:val="21"/>
                <w:szCs w:val="21"/>
              </w:rPr>
              <w:t>５５/１０００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E33511">
        <w:trPr>
          <w:trHeight w:val="330"/>
        </w:trPr>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2"/>
            <w:tcBorders>
              <w:top w:val="dotted" w:sz="4" w:space="0" w:color="auto"/>
              <w:bottom w:val="dotted" w:sz="4" w:space="0" w:color="auto"/>
              <w:right w:val="dotted" w:sz="4" w:space="0" w:color="auto"/>
            </w:tcBorders>
            <w:shd w:val="clear" w:color="auto" w:fill="auto"/>
            <w:vAlign w:val="center"/>
          </w:tcPr>
          <w:p w:rsidR="005B518C" w:rsidRPr="009768BA" w:rsidRDefault="005B518C" w:rsidP="005B518C">
            <w:pPr>
              <w:adjustRightInd w:val="0"/>
              <w:ind w:leftChars="14" w:left="112" w:hangingChars="43" w:hanging="81"/>
              <w:contextualSpacing/>
              <w:rPr>
                <w:rFonts w:ascii="MS UI Gothic" w:eastAsia="MS UI Gothic" w:hAnsi="MS UI Gothic"/>
                <w:sz w:val="21"/>
                <w:szCs w:val="21"/>
              </w:rPr>
            </w:pPr>
            <w:r w:rsidRPr="009768BA">
              <w:rPr>
                <w:rFonts w:ascii="MS UI Gothic" w:eastAsia="MS UI Gothic" w:hAnsi="MS UI Gothic" w:hint="eastAsia"/>
                <w:sz w:val="21"/>
                <w:szCs w:val="21"/>
              </w:rPr>
              <w:t>介護職員処遇改善加算（Ⅳ）</w:t>
            </w:r>
          </w:p>
        </w:tc>
        <w:tc>
          <w:tcPr>
            <w:tcW w:w="3534" w:type="dxa"/>
            <w:tcBorders>
              <w:top w:val="dotted" w:sz="4" w:space="0" w:color="auto"/>
              <w:left w:val="dotted" w:sz="4" w:space="0" w:color="auto"/>
              <w:bottom w:val="dotted" w:sz="4" w:space="0" w:color="auto"/>
            </w:tcBorders>
            <w:shd w:val="clear" w:color="auto" w:fill="auto"/>
            <w:vAlign w:val="center"/>
          </w:tcPr>
          <w:p w:rsidR="005B518C" w:rsidRPr="009768BA" w:rsidRDefault="005B518C" w:rsidP="009768BA">
            <w:pPr>
              <w:adjustRightInd w:val="0"/>
              <w:ind w:leftChars="5" w:left="11" w:firstLineChars="0" w:firstLine="0"/>
              <w:contextualSpacing/>
              <w:rPr>
                <w:rFonts w:ascii="MS UI Gothic" w:eastAsia="MS UI Gothic" w:hAnsi="MS UI Gothic"/>
                <w:sz w:val="21"/>
                <w:szCs w:val="21"/>
              </w:rPr>
            </w:pPr>
            <w:r w:rsidRPr="009768BA">
              <w:rPr>
                <w:rFonts w:ascii="MS UI Gothic" w:eastAsia="MS UI Gothic" w:hAnsi="MS UI Gothic" w:hint="eastAsia"/>
                <w:sz w:val="21"/>
                <w:szCs w:val="21"/>
              </w:rPr>
              <w:t>介護職員処遇改善加算（Ⅲ）により算定した単位数の</w:t>
            </w:r>
            <w:r w:rsidR="009768BA">
              <w:rPr>
                <w:rFonts w:ascii="MS UI Gothic" w:eastAsia="MS UI Gothic" w:hAnsi="MS UI Gothic" w:hint="eastAsia"/>
                <w:sz w:val="21"/>
                <w:szCs w:val="21"/>
              </w:rPr>
              <w:t>９０/１００</w:t>
            </w:r>
          </w:p>
        </w:tc>
        <w:tc>
          <w:tcPr>
            <w:tcW w:w="1247" w:type="dxa"/>
            <w:tcBorders>
              <w:top w:val="dotted" w:sz="4" w:space="0" w:color="auto"/>
              <w:bottom w:val="dotted" w:sz="4" w:space="0" w:color="auto"/>
            </w:tcBorders>
            <w:shd w:val="clear" w:color="auto" w:fill="auto"/>
            <w:vAlign w:val="center"/>
          </w:tcPr>
          <w:p w:rsidR="005B518C" w:rsidRPr="000632D2" w:rsidRDefault="005B518C" w:rsidP="005B518C">
            <w:pPr>
              <w:adjustRightInd w:val="0"/>
              <w:spacing w:line="240" w:lineRule="auto"/>
              <w:ind w:left="116" w:hanging="116"/>
              <w:contextualSpacing/>
              <w:jc w:val="center"/>
              <w:rPr>
                <w:rFonts w:ascii="MS UI Gothic" w:eastAsia="MS UI Gothic" w:hAnsi="MS UI Gothic"/>
                <w:w w:val="83"/>
                <w:kern w:val="0"/>
                <w:sz w:val="21"/>
                <w:szCs w:val="21"/>
              </w:rPr>
            </w:pPr>
            <w:r w:rsidRPr="000632D2">
              <w:rPr>
                <w:rFonts w:ascii="MS UI Gothic" w:eastAsia="MS UI Gothic" w:hAnsi="MS UI Gothic" w:hint="eastAsia"/>
                <w:w w:val="83"/>
                <w:kern w:val="0"/>
                <w:sz w:val="21"/>
                <w:szCs w:val="21"/>
              </w:rPr>
              <w:t>□</w:t>
            </w:r>
          </w:p>
        </w:tc>
        <w:tc>
          <w:tcPr>
            <w:tcW w:w="1348" w:type="dxa"/>
            <w:tcBorders>
              <w:top w:val="nil"/>
              <w:bottom w:val="nil"/>
            </w:tcBorders>
            <w:shd w:val="clear" w:color="auto" w:fill="auto"/>
          </w:tcPr>
          <w:p w:rsidR="005B518C" w:rsidRPr="000632D2" w:rsidRDefault="005B518C" w:rsidP="005B518C">
            <w:pPr>
              <w:adjustRightInd w:val="0"/>
              <w:spacing w:line="200" w:lineRule="exact"/>
              <w:ind w:left="121" w:hanging="121"/>
              <w:contextualSpacing/>
              <w:rPr>
                <w:rFonts w:ascii="MS UI Gothic" w:eastAsia="MS UI Gothic" w:hAnsi="MS UI Gothic"/>
                <w:sz w:val="18"/>
                <w:szCs w:val="18"/>
              </w:rPr>
            </w:pPr>
          </w:p>
        </w:tc>
      </w:tr>
      <w:tr w:rsidR="005B518C" w:rsidRPr="000632D2" w:rsidTr="00E33511">
        <w:trPr>
          <w:trHeight w:val="330"/>
        </w:trPr>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15" w:type="dxa"/>
            <w:gridSpan w:val="2"/>
            <w:tcBorders>
              <w:top w:val="dotted" w:sz="4" w:space="0" w:color="auto"/>
              <w:bottom w:val="dotted" w:sz="4" w:space="0" w:color="auto"/>
              <w:right w:val="dotted" w:sz="4" w:space="0" w:color="auto"/>
            </w:tcBorders>
            <w:shd w:val="clear" w:color="auto" w:fill="auto"/>
            <w:vAlign w:val="center"/>
          </w:tcPr>
          <w:p w:rsidR="005B518C" w:rsidRPr="009768BA" w:rsidRDefault="005B518C" w:rsidP="005B518C">
            <w:pPr>
              <w:adjustRightInd w:val="0"/>
              <w:ind w:leftChars="14" w:left="112" w:hangingChars="43" w:hanging="81"/>
              <w:contextualSpacing/>
              <w:rPr>
                <w:rFonts w:ascii="MS UI Gothic" w:eastAsia="MS UI Gothic" w:hAnsi="MS UI Gothic"/>
                <w:sz w:val="21"/>
                <w:szCs w:val="21"/>
              </w:rPr>
            </w:pPr>
            <w:r w:rsidRPr="009768BA">
              <w:rPr>
                <w:rFonts w:ascii="MS UI Gothic" w:eastAsia="MS UI Gothic" w:hAnsi="MS UI Gothic" w:hint="eastAsia"/>
                <w:sz w:val="21"/>
                <w:szCs w:val="21"/>
              </w:rPr>
              <w:t>介護職員処遇改善加算（Ⅴ）</w:t>
            </w:r>
          </w:p>
        </w:tc>
        <w:tc>
          <w:tcPr>
            <w:tcW w:w="3534" w:type="dxa"/>
            <w:tcBorders>
              <w:top w:val="dotted" w:sz="4" w:space="0" w:color="auto"/>
              <w:left w:val="dotted" w:sz="4" w:space="0" w:color="auto"/>
              <w:bottom w:val="dotted" w:sz="4" w:space="0" w:color="auto"/>
            </w:tcBorders>
            <w:shd w:val="clear" w:color="auto" w:fill="auto"/>
            <w:vAlign w:val="center"/>
          </w:tcPr>
          <w:p w:rsidR="005B518C" w:rsidRPr="009768BA" w:rsidRDefault="005B518C" w:rsidP="009768BA">
            <w:pPr>
              <w:adjustRightInd w:val="0"/>
              <w:ind w:leftChars="5" w:left="11" w:firstLineChars="0" w:firstLine="0"/>
              <w:contextualSpacing/>
              <w:rPr>
                <w:rFonts w:ascii="MS UI Gothic" w:eastAsia="MS UI Gothic" w:hAnsi="MS UI Gothic"/>
                <w:sz w:val="21"/>
                <w:szCs w:val="21"/>
              </w:rPr>
            </w:pPr>
            <w:r w:rsidRPr="009768BA">
              <w:rPr>
                <w:rFonts w:ascii="MS UI Gothic" w:eastAsia="MS UI Gothic" w:hAnsi="MS UI Gothic" w:hint="eastAsia"/>
                <w:sz w:val="21"/>
                <w:szCs w:val="21"/>
              </w:rPr>
              <w:t>介護職員処遇改善加算（Ⅲ）により算定した単位数の</w:t>
            </w:r>
            <w:r w:rsidR="009768BA">
              <w:rPr>
                <w:rFonts w:ascii="MS UI Gothic" w:eastAsia="MS UI Gothic" w:hAnsi="MS UI Gothic" w:hint="eastAsia"/>
                <w:sz w:val="21"/>
                <w:szCs w:val="21"/>
              </w:rPr>
              <w:t>８０/１００</w:t>
            </w:r>
          </w:p>
        </w:tc>
        <w:tc>
          <w:tcPr>
            <w:tcW w:w="1247" w:type="dxa"/>
            <w:tcBorders>
              <w:top w:val="dotted" w:sz="4" w:space="0" w:color="auto"/>
              <w:bottom w:val="dotted" w:sz="4" w:space="0" w:color="auto"/>
            </w:tcBorders>
            <w:shd w:val="clear" w:color="auto" w:fill="auto"/>
            <w:vAlign w:val="center"/>
          </w:tcPr>
          <w:p w:rsidR="005B518C" w:rsidRPr="000632D2" w:rsidRDefault="005B518C" w:rsidP="005B518C">
            <w:pPr>
              <w:adjustRightInd w:val="0"/>
              <w:spacing w:line="240" w:lineRule="auto"/>
              <w:ind w:left="116" w:hanging="116"/>
              <w:contextualSpacing/>
              <w:jc w:val="center"/>
              <w:rPr>
                <w:rFonts w:ascii="MS UI Gothic" w:eastAsia="MS UI Gothic" w:hAnsi="MS UI Gothic"/>
                <w:w w:val="83"/>
                <w:kern w:val="0"/>
                <w:sz w:val="21"/>
                <w:szCs w:val="21"/>
              </w:rPr>
            </w:pPr>
            <w:r w:rsidRPr="000632D2">
              <w:rPr>
                <w:rFonts w:ascii="MS UI Gothic" w:eastAsia="MS UI Gothic" w:hAnsi="MS UI Gothic" w:hint="eastAsia"/>
                <w:w w:val="83"/>
                <w:kern w:val="0"/>
                <w:sz w:val="21"/>
                <w:szCs w:val="21"/>
              </w:rPr>
              <w:t>□</w:t>
            </w:r>
          </w:p>
        </w:tc>
        <w:tc>
          <w:tcPr>
            <w:tcW w:w="1348" w:type="dxa"/>
            <w:tcBorders>
              <w:top w:val="nil"/>
              <w:bottom w:val="nil"/>
            </w:tcBorders>
            <w:shd w:val="clear" w:color="auto" w:fill="auto"/>
          </w:tcPr>
          <w:p w:rsidR="005B518C" w:rsidRPr="000632D2" w:rsidRDefault="005B518C" w:rsidP="005B518C">
            <w:pPr>
              <w:adjustRightInd w:val="0"/>
              <w:spacing w:line="200" w:lineRule="exact"/>
              <w:ind w:left="121" w:hanging="121"/>
              <w:contextualSpacing/>
              <w:rPr>
                <w:rFonts w:ascii="MS UI Gothic" w:eastAsia="MS UI Gothic" w:hAnsi="MS UI Gothic"/>
                <w:sz w:val="18"/>
                <w:szCs w:val="18"/>
              </w:rPr>
            </w:pPr>
          </w:p>
        </w:tc>
      </w:tr>
      <w:tr w:rsidR="005B518C" w:rsidRPr="000632D2" w:rsidTr="00B72354">
        <w:trPr>
          <w:trHeight w:val="870"/>
        </w:trPr>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厚生労働大臣が定める基準（平成27年3月23日厚生労働省告示95号）</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第4号（略）</w:t>
            </w:r>
          </w:p>
        </w:tc>
        <w:tc>
          <w:tcPr>
            <w:tcW w:w="1247" w:type="dxa"/>
            <w:tcBorders>
              <w:top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rPr>
          <w:trHeight w:val="951"/>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w:t>
            </w:r>
            <w:r w:rsidRPr="000632D2">
              <w:rPr>
                <w:rFonts w:ascii="MS UI Gothic" w:eastAsia="MS UI Gothic" w:hAnsi="MS UI Gothic" w:hint="eastAsia"/>
                <w:sz w:val="21"/>
                <w:szCs w:val="21"/>
                <w:u w:val="single"/>
              </w:rPr>
              <w:t xml:space="preserve">　「介護職員処遇改善加算及び介護職員等特定処遇改善加算に関する基本的考え方並びに事務処理手順及び様式例の提示について」（令和3年3月16日老発0316第4号厚生労働省老健局長通知）</w:t>
            </w:r>
          </w:p>
        </w:tc>
        <w:tc>
          <w:tcPr>
            <w:tcW w:w="1247" w:type="dxa"/>
            <w:tcBorders>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2338C">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vMerge w:val="restart"/>
            <w:tcBorders>
              <w:top w:val="dotted"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加算の算定額に相当する従業者の賃金改善を実施している。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介護職員処遇改善計画書を作成し、市に届出をしている。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（計画書には就業規則・賃金規程等、労働保険の加入書類を添付）</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その他、加算の趣旨を踏まえ、労働基準法等を遵守している。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キャリアパス要件等について、次に掲げる要件に基づく算定要件に応じて、介護職員処遇改善計画書に記載して届出をしている。</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B2338C">
        <w:trPr>
          <w:trHeight w:val="280"/>
        </w:trPr>
        <w:tc>
          <w:tcPr>
            <w:tcW w:w="1229" w:type="dxa"/>
            <w:vMerge w:val="restart"/>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p w:rsidR="005B518C" w:rsidRPr="000632D2" w:rsidRDefault="005B518C" w:rsidP="005B518C">
            <w:pPr>
              <w:adjustRightInd w:val="0"/>
              <w:ind w:left="59" w:hangingChars="31" w:hanging="59"/>
              <w:contextualSpacing/>
              <w:rPr>
                <w:rFonts w:ascii="MS UI Gothic" w:eastAsia="MS UI Gothic" w:hAnsi="MS UI Gothic"/>
                <w:sz w:val="21"/>
                <w:szCs w:val="21"/>
              </w:rPr>
            </w:pPr>
          </w:p>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vMerge/>
            <w:tcBorders>
              <w:bottom w:val="dotted"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p>
        </w:tc>
        <w:tc>
          <w:tcPr>
            <w:tcW w:w="1247" w:type="dxa"/>
            <w:vMerge w:val="restart"/>
            <w:tcBorders>
              <w:top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val="restart"/>
            <w:tcBorders>
              <w:top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rPr>
          <w:trHeight w:val="280"/>
        </w:trPr>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〔キャリアパス要件Ⅰ〕</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247" w:type="dxa"/>
            <w:vMerge/>
            <w:tcBorders>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vMerge/>
            <w:tcBorders>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〔キャリアパス要件Ⅱ〕</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5B518C" w:rsidRPr="000632D2" w:rsidRDefault="005B518C" w:rsidP="005B518C">
            <w:pPr>
              <w:adjustRightInd w:val="0"/>
              <w:ind w:left="909" w:hangingChars="481" w:hanging="90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5B518C" w:rsidRPr="000632D2" w:rsidRDefault="005B518C" w:rsidP="005B518C">
            <w:pPr>
              <w:adjustRightInd w:val="0"/>
              <w:ind w:left="909" w:hangingChars="481" w:hanging="90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〔キャリアパス要件Ⅲ〕</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次の①及び②の全てに適合すること。</w:t>
            </w:r>
          </w:p>
          <w:p w:rsidR="005B518C" w:rsidRPr="000632D2" w:rsidRDefault="005B518C" w:rsidP="005B518C">
            <w:pPr>
              <w:adjustRightInd w:val="0"/>
              <w:ind w:left="815" w:hangingChars="431" w:hanging="81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Ａ・・・経験に応じて昇給する仕組み</w:t>
            </w:r>
          </w:p>
          <w:p w:rsidR="005B518C" w:rsidRPr="000632D2" w:rsidRDefault="005B518C" w:rsidP="005B518C">
            <w:pPr>
              <w:adjustRightInd w:val="0"/>
              <w:ind w:left="1193" w:hangingChars="631" w:hanging="119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「勤続年数」や「経験年数」などに応じて昇給する仕組みであること。</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Ｂ・・・資格等に応じて昇給する仕組み</w:t>
            </w:r>
          </w:p>
          <w:p w:rsidR="005B518C" w:rsidRPr="000632D2" w:rsidRDefault="005B518C" w:rsidP="005B518C">
            <w:pPr>
              <w:adjustRightInd w:val="0"/>
              <w:ind w:left="1193" w:hangingChars="631" w:hanging="119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Ｃ・・・一定の基準に基づき定期に昇給を判定する仕組み</w:t>
            </w:r>
          </w:p>
          <w:p w:rsidR="005B518C" w:rsidRPr="000632D2" w:rsidRDefault="005B518C" w:rsidP="005B518C">
            <w:pPr>
              <w:adjustRightInd w:val="0"/>
              <w:ind w:left="1193" w:hangingChars="631" w:hanging="1193"/>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5B518C" w:rsidRPr="000632D2" w:rsidRDefault="005B518C" w:rsidP="005B518C">
            <w:pPr>
              <w:adjustRightInd w:val="0"/>
              <w:ind w:left="815" w:hangingChars="431" w:hanging="815"/>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247" w:type="dxa"/>
            <w:tcBorders>
              <w:top w:val="nil"/>
              <w:bottom w:val="nil"/>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0A5F19">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〔職場環境等要件〕</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 xml:space="preserve">　　①　入職促進に向けた取組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②　資質の向上やキャリアアップに向けた支援</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③　両立支援・多様な働き方の推進</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④　腰痛を含む心身の健康管理</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⑤　生産性向上のための業務改善の取組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⑥　やりがい・働きがいの情勢</w:t>
            </w:r>
          </w:p>
        </w:tc>
        <w:tc>
          <w:tcPr>
            <w:tcW w:w="1247" w:type="dxa"/>
            <w:tcBorders>
              <w:top w:val="nil"/>
              <w:bottom w:val="dotted"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nil"/>
              <w:bottom w:val="dotted" w:sz="4" w:space="0" w:color="auto"/>
            </w:tcBorders>
          </w:tcPr>
          <w:p w:rsidR="005B518C" w:rsidRPr="000632D2" w:rsidRDefault="005B518C" w:rsidP="005B518C">
            <w:pPr>
              <w:adjustRightInd w:val="0"/>
              <w:spacing w:line="200" w:lineRule="exact"/>
              <w:ind w:left="48" w:hangingChars="27" w:hanging="48"/>
              <w:contextualSpacing/>
              <w:rPr>
                <w:rFonts w:ascii="MS UI Gothic" w:eastAsia="MS UI Gothic" w:hAnsi="MS UI Gothic"/>
                <w:spacing w:val="20"/>
                <w:sz w:val="16"/>
                <w:szCs w:val="16"/>
              </w:rPr>
            </w:pPr>
          </w:p>
        </w:tc>
      </w:tr>
      <w:tr w:rsidR="005B518C" w:rsidRPr="000632D2" w:rsidTr="00D6575A">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＜各加算の算定要件＞</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加算を取得するに当たっては、次に掲げる区分に応じて、届け出ること。</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加算(Ⅰ)・・・キャリアパス要件Ⅰ～Ⅲ、職場環境等要件の全てを満たすこと。</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加算(Ⅱ)・・・キャリアパス要件Ⅰ・Ⅱ、職場環境等要件の全てを満たすこと。</w:t>
            </w:r>
          </w:p>
          <w:p w:rsidR="005B518C" w:rsidRPr="000632D2" w:rsidRDefault="005B518C" w:rsidP="005B518C">
            <w:pPr>
              <w:adjustRightInd w:val="0"/>
              <w:spacing w:line="240" w:lineRule="exact"/>
              <w:ind w:left="1134" w:hangingChars="600" w:hanging="1134"/>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加算(Ⅲ)・・・キャリアパス要件Ⅰ又はⅡのどちらかを満たすことに加え、職場環境等要件を満たすこと。</w:t>
            </w:r>
          </w:p>
        </w:tc>
        <w:tc>
          <w:tcPr>
            <w:tcW w:w="1247" w:type="dxa"/>
            <w:tcBorders>
              <w:top w:val="dotted" w:sz="4" w:space="0" w:color="auto"/>
              <w:bottom w:val="single" w:sz="4" w:space="0" w:color="auto"/>
            </w:tcBorders>
          </w:tcPr>
          <w:p w:rsidR="005B518C" w:rsidRPr="000632D2" w:rsidRDefault="005B518C" w:rsidP="005B518C">
            <w:pPr>
              <w:adjustRightInd w:val="0"/>
              <w:spacing w:line="240" w:lineRule="auto"/>
              <w:ind w:left="103" w:hanging="103"/>
              <w:contextualSpacing/>
              <w:jc w:val="distribute"/>
              <w:rPr>
                <w:rFonts w:ascii="MS UI Gothic" w:eastAsia="MS UI Gothic" w:hAnsi="MS UI Gothic"/>
                <w:w w:val="75"/>
                <w:kern w:val="0"/>
                <w:sz w:val="21"/>
                <w:szCs w:val="21"/>
              </w:rPr>
            </w:pPr>
          </w:p>
        </w:tc>
        <w:tc>
          <w:tcPr>
            <w:tcW w:w="1348" w:type="dxa"/>
            <w:tcBorders>
              <w:top w:val="dotted" w:sz="4" w:space="0" w:color="auto"/>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vMerge w:val="restart"/>
            <w:tcBorders>
              <w:top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73</w:t>
            </w:r>
          </w:p>
          <w:p w:rsidR="009768BA" w:rsidRDefault="005B518C" w:rsidP="009768BA">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rPr>
              <w:t>介護職員等特定処遇改善加算</w:t>
            </w:r>
          </w:p>
          <w:p w:rsidR="005B518C" w:rsidRPr="000632D2" w:rsidRDefault="005B518C" w:rsidP="009768BA">
            <w:pPr>
              <w:adjustRightInd w:val="0"/>
              <w:ind w:left="0" w:firstLineChars="0" w:firstLine="0"/>
              <w:contextualSpacing/>
              <w:rPr>
                <w:rFonts w:ascii="MS UI Gothic" w:eastAsia="MS UI Gothic" w:hAnsi="MS UI Gothic"/>
                <w:sz w:val="21"/>
                <w:szCs w:val="21"/>
              </w:rPr>
            </w:pPr>
            <w:r w:rsidRPr="000632D2">
              <w:rPr>
                <w:rFonts w:ascii="MS UI Gothic" w:eastAsia="MS UI Gothic" w:hAnsi="MS UI Gothic" w:hint="eastAsia"/>
                <w:sz w:val="21"/>
                <w:szCs w:val="21"/>
                <w:shd w:val="pct15" w:color="auto" w:fill="FFFFFF"/>
              </w:rPr>
              <w:t>（総合事業も同様）</w:t>
            </w:r>
          </w:p>
        </w:tc>
        <w:tc>
          <w:tcPr>
            <w:tcW w:w="6549" w:type="dxa"/>
            <w:gridSpan w:val="3"/>
            <w:tcBorders>
              <w:bottom w:val="dotted" w:sz="4" w:space="0" w:color="auto"/>
            </w:tcBorders>
            <w:shd w:val="clear" w:color="auto" w:fill="auto"/>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別に厚生労働大臣が定める基準に適合している介護職員等の賃金の改善等を実施しているものとして市長に届け出た指定訪問介護事業所が、利用者に対し、指定訪問介護を行った場合は、当該基準に掲げる区分に従い、次に掲げる単位数を所定単位数に加算していますか。</w:t>
            </w:r>
          </w:p>
        </w:tc>
        <w:tc>
          <w:tcPr>
            <w:tcW w:w="1247" w:type="dxa"/>
            <w:tcBorders>
              <w:bottom w:val="dotted" w:sz="4" w:space="0" w:color="auto"/>
            </w:tcBorders>
          </w:tcPr>
          <w:p w:rsidR="005B518C" w:rsidRPr="000632D2" w:rsidRDefault="005B518C" w:rsidP="005B518C">
            <w:pPr>
              <w:adjustRightInd w:val="0"/>
              <w:spacing w:line="240" w:lineRule="auto"/>
              <w:ind w:left="135" w:hanging="135"/>
              <w:contextualSpacing/>
              <w:jc w:val="distribute"/>
              <w:rPr>
                <w:rFonts w:ascii="MS UI Gothic" w:eastAsia="MS UI Gothic" w:hAnsi="MS UI Gothic"/>
                <w:spacing w:val="2"/>
                <w:w w:val="99"/>
                <w:kern w:val="0"/>
                <w:sz w:val="21"/>
                <w:szCs w:val="21"/>
              </w:rPr>
            </w:pPr>
            <w:r w:rsidRPr="000632D2">
              <w:rPr>
                <w:rFonts w:ascii="MS UI Gothic" w:eastAsia="MS UI Gothic" w:hAnsi="MS UI Gothic" w:hint="eastAsia"/>
                <w:spacing w:val="3"/>
                <w:w w:val="92"/>
                <w:kern w:val="0"/>
                <w:sz w:val="21"/>
                <w:szCs w:val="21"/>
                <w:fitText w:val="890" w:id="1706228224"/>
              </w:rPr>
              <w:t>は</w:t>
            </w:r>
            <w:r w:rsidRPr="000632D2">
              <w:rPr>
                <w:rFonts w:ascii="MS UI Gothic" w:eastAsia="MS UI Gothic" w:hAnsi="MS UI Gothic" w:hint="eastAsia"/>
                <w:w w:val="92"/>
                <w:kern w:val="0"/>
                <w:sz w:val="21"/>
                <w:szCs w:val="21"/>
                <w:fitText w:val="890" w:id="1706228224"/>
              </w:rPr>
              <w:t>い・いいえ</w:t>
            </w:r>
          </w:p>
          <w:p w:rsidR="005B518C" w:rsidRPr="000632D2" w:rsidRDefault="005B518C" w:rsidP="005B518C">
            <w:pPr>
              <w:adjustRightInd w:val="0"/>
              <w:spacing w:line="240" w:lineRule="auto"/>
              <w:ind w:left="129" w:hanging="129"/>
              <w:contextualSpacing/>
              <w:jc w:val="center"/>
              <w:rPr>
                <w:rFonts w:ascii="MS UI Gothic" w:eastAsia="MS UI Gothic" w:hAnsi="MS UI Gothic"/>
                <w:w w:val="75"/>
                <w:kern w:val="0"/>
                <w:sz w:val="21"/>
                <w:szCs w:val="21"/>
              </w:rPr>
            </w:pPr>
            <w:r w:rsidRPr="000632D2">
              <w:rPr>
                <w:rFonts w:ascii="MS UI Gothic" w:eastAsia="MS UI Gothic" w:hAnsi="MS UI Gothic" w:hint="eastAsia"/>
                <w:w w:val="91"/>
                <w:kern w:val="0"/>
                <w:sz w:val="21"/>
                <w:szCs w:val="21"/>
                <w:fitText w:val="687" w:id="1706228225"/>
              </w:rPr>
              <w:t>該当なし</w:t>
            </w:r>
          </w:p>
        </w:tc>
        <w:tc>
          <w:tcPr>
            <w:tcW w:w="1348" w:type="dxa"/>
            <w:tcBorders>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別表1のチ</w:t>
            </w:r>
          </w:p>
          <w:p w:rsidR="005B518C" w:rsidRPr="000632D2" w:rsidRDefault="005B518C" w:rsidP="005B518C">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平27厚労告95第4の2号</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u w:val="single"/>
              </w:rPr>
            </w:pPr>
            <w:r w:rsidRPr="000632D2">
              <w:rPr>
                <w:rFonts w:ascii="MS UI Gothic" w:eastAsia="MS UI Gothic" w:hAnsi="MS UI Gothic" w:cs="Times New Roman" w:hint="eastAsia"/>
                <w:snapToGrid w:val="0"/>
                <w:spacing w:val="-2"/>
                <w:kern w:val="0"/>
                <w:sz w:val="16"/>
                <w:szCs w:val="16"/>
                <w:u w:val="single"/>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u w:val="single"/>
              </w:rPr>
              <w:t>別表1のル</w:t>
            </w:r>
          </w:p>
        </w:tc>
      </w:tr>
      <w:tr w:rsidR="005B518C" w:rsidRPr="000632D2" w:rsidTr="00D6575A">
        <w:tc>
          <w:tcPr>
            <w:tcW w:w="1229" w:type="dxa"/>
            <w:vMerge/>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05" w:type="dxa"/>
            <w:tcBorders>
              <w:top w:val="dotted" w:sz="4" w:space="0" w:color="auto"/>
              <w:bottom w:val="dotted" w:sz="4" w:space="0" w:color="auto"/>
              <w:right w:val="dotted" w:sz="4" w:space="0" w:color="auto"/>
            </w:tcBorders>
            <w:shd w:val="clear" w:color="auto" w:fill="auto"/>
            <w:vAlign w:val="center"/>
          </w:tcPr>
          <w:p w:rsidR="005B518C" w:rsidRPr="000632D2" w:rsidRDefault="00F26832" w:rsidP="005B518C">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⑴</w:t>
            </w:r>
            <w:r w:rsidR="005B518C" w:rsidRPr="000632D2">
              <w:rPr>
                <w:rFonts w:ascii="MS UI Gothic" w:eastAsia="MS UI Gothic" w:hAnsi="MS UI Gothic" w:hint="eastAsia"/>
                <w:sz w:val="21"/>
                <w:szCs w:val="21"/>
              </w:rPr>
              <w:t xml:space="preserve">　介護職員等</w:t>
            </w:r>
          </w:p>
          <w:p w:rsidR="005B518C" w:rsidRPr="000632D2" w:rsidRDefault="005B518C" w:rsidP="005B518C">
            <w:pPr>
              <w:adjustRightInd w:val="0"/>
              <w:ind w:left="1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特定処遇改善加算（Ⅰ）</w:t>
            </w:r>
          </w:p>
        </w:tc>
        <w:tc>
          <w:tcPr>
            <w:tcW w:w="3544" w:type="dxa"/>
            <w:gridSpan w:val="2"/>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F26832">
              <w:rPr>
                <w:rFonts w:ascii="MS UI Gothic" w:eastAsia="MS UI Gothic" w:hAnsi="MS UI Gothic" w:hint="eastAsia"/>
                <w:sz w:val="21"/>
                <w:szCs w:val="21"/>
              </w:rPr>
              <w:t>６３/１０００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3005" w:type="dxa"/>
            <w:tcBorders>
              <w:top w:val="nil"/>
              <w:bottom w:val="dotted" w:sz="4" w:space="0" w:color="auto"/>
              <w:right w:val="dotted" w:sz="4" w:space="0" w:color="auto"/>
            </w:tcBorders>
            <w:shd w:val="clear" w:color="auto" w:fill="auto"/>
            <w:vAlign w:val="center"/>
          </w:tcPr>
          <w:p w:rsidR="005B518C" w:rsidRPr="000632D2" w:rsidRDefault="00F26832" w:rsidP="005B518C">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⑵</w:t>
            </w:r>
            <w:r w:rsidR="005B518C" w:rsidRPr="000632D2">
              <w:rPr>
                <w:rFonts w:ascii="MS UI Gothic" w:eastAsia="MS UI Gothic" w:hAnsi="MS UI Gothic" w:hint="eastAsia"/>
                <w:sz w:val="21"/>
                <w:szCs w:val="21"/>
              </w:rPr>
              <w:t xml:space="preserve">　介護職員等</w:t>
            </w:r>
          </w:p>
          <w:p w:rsidR="005B518C" w:rsidRPr="000632D2" w:rsidRDefault="005B518C" w:rsidP="005B518C">
            <w:pPr>
              <w:adjustRightInd w:val="0"/>
              <w:ind w:left="119" w:firstLineChars="100" w:firstLine="189"/>
              <w:contextualSpacing/>
              <w:rPr>
                <w:rFonts w:ascii="MS UI Gothic" w:eastAsia="MS UI Gothic" w:hAnsi="MS UI Gothic"/>
                <w:sz w:val="21"/>
                <w:szCs w:val="21"/>
              </w:rPr>
            </w:pPr>
            <w:r w:rsidRPr="000632D2">
              <w:rPr>
                <w:rFonts w:ascii="MS UI Gothic" w:eastAsia="MS UI Gothic" w:hAnsi="MS UI Gothic" w:hint="eastAsia"/>
                <w:sz w:val="21"/>
                <w:szCs w:val="21"/>
              </w:rPr>
              <w:t>特定処遇改善加算（Ⅱ）</w:t>
            </w:r>
          </w:p>
        </w:tc>
        <w:tc>
          <w:tcPr>
            <w:tcW w:w="3544" w:type="dxa"/>
            <w:gridSpan w:val="2"/>
            <w:tcBorders>
              <w:top w:val="dotted" w:sz="4" w:space="0" w:color="auto"/>
              <w:left w:val="dotted" w:sz="4" w:space="0" w:color="auto"/>
              <w:bottom w:val="dotted" w:sz="4" w:space="0" w:color="auto"/>
            </w:tcBorders>
            <w:shd w:val="clear" w:color="auto" w:fill="auto"/>
            <w:vAlign w:val="center"/>
          </w:tcPr>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基本サービス費に各種加算減算を加えた</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総単位数の</w:t>
            </w:r>
            <w:r w:rsidR="00F26832">
              <w:rPr>
                <w:rFonts w:ascii="MS UI Gothic" w:eastAsia="MS UI Gothic" w:hAnsi="MS UI Gothic" w:hint="eastAsia"/>
                <w:sz w:val="21"/>
                <w:szCs w:val="21"/>
              </w:rPr>
              <w:t>４２/１０００</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r w:rsidRPr="000632D2">
              <w:rPr>
                <w:rFonts w:ascii="MS UI Gothic" w:eastAsia="MS UI Gothic" w:hAnsi="MS UI Gothic" w:hint="eastAsia"/>
                <w:w w:val="75"/>
                <w:kern w:val="0"/>
                <w:sz w:val="21"/>
                <w:szCs w:val="21"/>
              </w:rPr>
              <w:t>□</w:t>
            </w: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厚生労働大臣が定める基準（平成27年3月23日厚生労働省告示95号）</w:t>
            </w:r>
          </w:p>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第4号の2（略）</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single" w:sz="4" w:space="0" w:color="auto"/>
              <w:bottom w:val="dotted" w:sz="4" w:space="0" w:color="auto"/>
            </w:tcBorders>
            <w:shd w:val="clear" w:color="auto" w:fill="auto"/>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「介護職員処遇改善加算及び介護職員等特定処遇改善加算に関する基本的考え方並びに事務処理手順及び様式例の提示について」（令和3年3月16日老発0316第4号厚生労働省老健局長通知）</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ア　加算の算定額に相当する従業者の賃金改善を実施している。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イ　介護職員等特定処遇改善計画書を作成し、全ての職員に周知し、市に届出をしている。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（計画書には必要に応じて就業規則・賃金規程等、労働保険の加入書類等を添付）</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ウ　その他、加算の趣旨を踏まえ、労働基準法等を遵守している。</w:t>
            </w:r>
          </w:p>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nil"/>
              <w:bottom w:val="dotted"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〔介護福祉士の配置等要件〕</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サービス提供体制強化加算の</w:t>
            </w:r>
            <w:r w:rsidRPr="000632D2">
              <w:rPr>
                <w:rFonts w:ascii="MS UI Gothic" w:eastAsia="MS UI Gothic" w:hAnsi="MS UI Gothic" w:hint="eastAsia"/>
                <w:sz w:val="21"/>
                <w:szCs w:val="21"/>
                <w:u w:val="single"/>
              </w:rPr>
              <w:t>（Ⅰ）又は（Ⅱ）の区分</w:t>
            </w:r>
            <w:r w:rsidRPr="000632D2">
              <w:rPr>
                <w:rFonts w:ascii="MS UI Gothic" w:eastAsia="MS UI Gothic" w:hAnsi="MS UI Gothic" w:hint="eastAsia"/>
                <w:sz w:val="21"/>
                <w:szCs w:val="21"/>
              </w:rPr>
              <w:t>（訪問介護にあっては特定事業所加算（Ⅰ）又は（Ⅱ））を算定していること。</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nil"/>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〔処遇改善加算要件〕</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介護職員処遇改善加算</w:t>
            </w:r>
            <w:r w:rsidRPr="000632D2">
              <w:rPr>
                <w:rFonts w:ascii="MS UI Gothic" w:eastAsia="MS UI Gothic" w:hAnsi="MS UI Gothic" w:hint="eastAsia"/>
                <w:sz w:val="21"/>
                <w:szCs w:val="21"/>
              </w:rPr>
              <w:t>の（Ⅰ）から（Ⅲ）までのいずれかを算定していること。</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u w:val="single"/>
              </w:rPr>
            </w:pPr>
          </w:p>
        </w:tc>
        <w:tc>
          <w:tcPr>
            <w:tcW w:w="6549" w:type="dxa"/>
            <w:gridSpan w:val="3"/>
            <w:tcBorders>
              <w:top w:val="dotted" w:sz="4" w:space="0" w:color="auto"/>
              <w:bottom w:val="dotted" w:sz="4" w:space="0" w:color="auto"/>
            </w:tcBorders>
          </w:tcPr>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rPr>
              <w:t xml:space="preserve">　　</w:t>
            </w:r>
            <w:r w:rsidRPr="000632D2">
              <w:rPr>
                <w:rFonts w:ascii="MS UI Gothic" w:eastAsia="MS UI Gothic" w:hAnsi="MS UI Gothic" w:hint="eastAsia"/>
                <w:sz w:val="21"/>
                <w:szCs w:val="21"/>
                <w:u w:val="single"/>
              </w:rPr>
              <w:t>〔職場環境等要件〕</w:t>
            </w:r>
          </w:p>
          <w:p w:rsidR="005B518C" w:rsidRPr="000632D2" w:rsidRDefault="005B518C" w:rsidP="005B518C">
            <w:pPr>
              <w:adjustRightInd w:val="0"/>
              <w:ind w:left="378" w:hangingChars="200" w:hanging="378"/>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5B518C" w:rsidRPr="000632D2" w:rsidRDefault="005B518C" w:rsidP="005B518C">
            <w:pPr>
              <w:adjustRightInd w:val="0"/>
              <w:ind w:left="567" w:hangingChars="300" w:hanging="567"/>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①　入職促進に向けた取組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lastRenderedPageBreak/>
              <w:t xml:space="preserve">　　②　資質の向上やキャリアアップに向けた支援</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③　両立支援・多様な働き方の推進</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④　腰痛を含む心身の健康管理</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⑤　生産性向上のための業務改善の取組</w:t>
            </w:r>
          </w:p>
          <w:p w:rsidR="005B518C" w:rsidRPr="000632D2" w:rsidRDefault="005B518C" w:rsidP="005B518C">
            <w:pPr>
              <w:adjustRightInd w:val="0"/>
              <w:ind w:left="189" w:hangingChars="100" w:hanging="189"/>
              <w:contextualSpacing/>
              <w:rPr>
                <w:rFonts w:ascii="MS UI Gothic" w:eastAsia="MS UI Gothic" w:hAnsi="MS UI Gothic"/>
                <w:sz w:val="21"/>
                <w:szCs w:val="21"/>
                <w:u w:val="single"/>
              </w:rPr>
            </w:pPr>
            <w:r w:rsidRPr="000632D2">
              <w:rPr>
                <w:rFonts w:ascii="MS UI Gothic" w:eastAsia="MS UI Gothic" w:hAnsi="MS UI Gothic" w:hint="eastAsia"/>
                <w:sz w:val="21"/>
                <w:szCs w:val="21"/>
                <w:u w:val="single"/>
              </w:rPr>
              <w:t xml:space="preserve">　　⑥　やりがい・働きがいの情勢</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〔見える化要件〕</w:t>
            </w:r>
          </w:p>
          <w:p w:rsidR="005B518C" w:rsidRPr="000632D2" w:rsidRDefault="005B518C" w:rsidP="005B518C">
            <w:pPr>
              <w:adjustRightInd w:val="0"/>
              <w:ind w:left="437" w:hangingChars="231" w:hanging="437"/>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特定処遇改善加算に基づく取組について、ホームページへの掲載等により公表していること。</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5B518C" w:rsidRPr="000632D2" w:rsidRDefault="005B518C" w:rsidP="005B518C">
            <w:pPr>
              <w:adjustRightInd w:val="0"/>
              <w:ind w:left="119" w:firstLineChars="0" w:hanging="1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　当該要件については、</w:t>
            </w:r>
            <w:r w:rsidRPr="000632D2">
              <w:rPr>
                <w:rFonts w:ascii="MS UI Gothic" w:eastAsia="MS UI Gothic" w:hAnsi="MS UI Gothic" w:hint="eastAsia"/>
                <w:sz w:val="21"/>
                <w:szCs w:val="21"/>
                <w:u w:val="single"/>
              </w:rPr>
              <w:t>令和３年度は算定要件とはされません。</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top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tcBorders>
          </w:tcPr>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＜各特定加算の算定要件＞</w:t>
            </w:r>
          </w:p>
          <w:p w:rsidR="005B518C" w:rsidRPr="000632D2" w:rsidRDefault="005B518C" w:rsidP="005B518C">
            <w:pPr>
              <w:adjustRightInd w:val="0"/>
              <w:spacing w:line="240" w:lineRule="exact"/>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特定加算を取得するに当たっては、次に掲げる区分に応じて、届け出ること。</w:t>
            </w:r>
          </w:p>
          <w:p w:rsidR="005B518C" w:rsidRPr="000632D2" w:rsidRDefault="005B518C" w:rsidP="005B518C">
            <w:pPr>
              <w:adjustRightInd w:val="0"/>
              <w:spacing w:line="240" w:lineRule="exact"/>
              <w:ind w:left="1512" w:hangingChars="800" w:hanging="151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5B518C" w:rsidRPr="000632D2" w:rsidRDefault="005B518C" w:rsidP="005B518C">
            <w:pPr>
              <w:adjustRightInd w:val="0"/>
              <w:spacing w:line="240" w:lineRule="exact"/>
              <w:ind w:left="1512" w:hangingChars="800" w:hanging="1512"/>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特定加算（Ⅱ)・・・現行加算要件、職場環境等要件及び見える化要件の全てを満たすこと。</w:t>
            </w:r>
          </w:p>
        </w:tc>
        <w:tc>
          <w:tcPr>
            <w:tcW w:w="1247" w:type="dxa"/>
            <w:tcBorders>
              <w:top w:val="dotted" w:sz="4" w:space="0" w:color="auto"/>
              <w:bottom w:val="dotted" w:sz="4" w:space="0" w:color="auto"/>
            </w:tcBorders>
            <w:vAlign w:val="center"/>
          </w:tcPr>
          <w:p w:rsidR="005B518C" w:rsidRPr="000632D2" w:rsidRDefault="005B518C" w:rsidP="005B518C">
            <w:pPr>
              <w:adjustRightInd w:val="0"/>
              <w:spacing w:line="240" w:lineRule="auto"/>
              <w:ind w:left="103" w:hanging="103"/>
              <w:contextualSpacing/>
              <w:jc w:val="center"/>
              <w:rPr>
                <w:rFonts w:ascii="MS UI Gothic" w:eastAsia="MS UI Gothic" w:hAnsi="MS UI Gothic"/>
                <w:w w:val="75"/>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D6575A">
        <w:tc>
          <w:tcPr>
            <w:tcW w:w="1229" w:type="dxa"/>
            <w:tcBorders>
              <w:bottom w:val="nil"/>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74</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訪問介護のサービス種類相互の算定関係</w:t>
            </w:r>
          </w:p>
        </w:tc>
        <w:tc>
          <w:tcPr>
            <w:tcW w:w="6549" w:type="dxa"/>
            <w:gridSpan w:val="3"/>
            <w:tcBorders>
              <w:bottom w:val="dotted"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利用者が短期入所生活介護、短期入所療養介護若しくは特定施設入居者生活介護又は定期巡回・随時対応型訪問介護看護、小規模多機能型居宅介護、認知症対応型共同生活介護、地域密着型特定施設入居者生活介護、地域密着型介護老人福祉施設入所者生活介護若しくは複合型サービスを受けている間に、訪問介護費を算定していませんか。</w:t>
            </w:r>
          </w:p>
        </w:tc>
        <w:tc>
          <w:tcPr>
            <w:tcW w:w="1247" w:type="dxa"/>
            <w:tcBorders>
              <w:bottom w:val="nil"/>
            </w:tcBorders>
            <w:shd w:val="clear" w:color="auto" w:fill="auto"/>
          </w:tcPr>
          <w:p w:rsidR="005B518C" w:rsidRPr="000632D2" w:rsidRDefault="005B518C" w:rsidP="00F26832">
            <w:pPr>
              <w:adjustRightInd w:val="0"/>
              <w:spacing w:line="240" w:lineRule="auto"/>
              <w:ind w:left="177" w:hanging="177"/>
              <w:contextualSpacing/>
              <w:jc w:val="center"/>
              <w:rPr>
                <w:rFonts w:ascii="MS UI Gothic" w:eastAsia="MS UI Gothic" w:hAnsi="MS UI Gothic"/>
                <w:kern w:val="0"/>
                <w:sz w:val="21"/>
                <w:szCs w:val="21"/>
              </w:rPr>
            </w:pPr>
            <w:r w:rsidRPr="00F26832">
              <w:rPr>
                <w:rFonts w:ascii="MS UI Gothic" w:eastAsia="MS UI Gothic" w:hAnsi="MS UI Gothic" w:hint="eastAsia"/>
                <w:spacing w:val="50"/>
                <w:w w:val="73"/>
                <w:kern w:val="0"/>
                <w:sz w:val="21"/>
                <w:szCs w:val="21"/>
                <w:fitText w:val="952" w:id="1166182656"/>
              </w:rPr>
              <w:t>いない・い</w:t>
            </w:r>
            <w:r w:rsidRPr="00F26832">
              <w:rPr>
                <w:rFonts w:ascii="MS UI Gothic" w:eastAsia="MS UI Gothic" w:hAnsi="MS UI Gothic" w:hint="eastAsia"/>
                <w:spacing w:val="4"/>
                <w:w w:val="73"/>
                <w:kern w:val="0"/>
                <w:sz w:val="21"/>
                <w:szCs w:val="21"/>
                <w:fitText w:val="952" w:id="1166182656"/>
              </w:rPr>
              <w:t>る</w:t>
            </w:r>
          </w:p>
          <w:p w:rsidR="005B518C" w:rsidRPr="000632D2" w:rsidRDefault="005B518C" w:rsidP="005B518C">
            <w:pPr>
              <w:adjustRightInd w:val="0"/>
              <w:spacing w:line="240" w:lineRule="auto"/>
              <w:ind w:left="129" w:hanging="129"/>
              <w:contextualSpacing/>
              <w:jc w:val="center"/>
              <w:rPr>
                <w:rFonts w:ascii="MS UI Gothic" w:eastAsia="MS UI Gothic" w:hAnsi="MS UI Gothic"/>
                <w:w w:val="75"/>
                <w:kern w:val="0"/>
                <w:sz w:val="21"/>
                <w:szCs w:val="21"/>
              </w:rPr>
            </w:pPr>
            <w:r w:rsidRPr="00F26832">
              <w:rPr>
                <w:rFonts w:ascii="MS UI Gothic" w:eastAsia="MS UI Gothic" w:hAnsi="MS UI Gothic" w:hint="eastAsia"/>
                <w:w w:val="91"/>
                <w:kern w:val="0"/>
                <w:sz w:val="21"/>
                <w:szCs w:val="21"/>
                <w:fitText w:val="687" w:id="1706228225"/>
              </w:rPr>
              <w:t>該当なし</w:t>
            </w:r>
          </w:p>
        </w:tc>
        <w:tc>
          <w:tcPr>
            <w:tcW w:w="1348" w:type="dxa"/>
            <w:tcBorders>
              <w:top w:val="single" w:sz="4" w:space="0" w:color="auto"/>
              <w:bottom w:val="nil"/>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平12厚告19</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別表1の注15</w:t>
            </w:r>
          </w:p>
        </w:tc>
      </w:tr>
      <w:tr w:rsidR="005B518C" w:rsidRPr="000632D2" w:rsidTr="00F67FB5">
        <w:tc>
          <w:tcPr>
            <w:tcW w:w="1229" w:type="dxa"/>
            <w:tcBorders>
              <w:top w:val="nil"/>
              <w:bottom w:val="single" w:sz="4" w:space="0" w:color="auto"/>
            </w:tcBorders>
          </w:tcPr>
          <w:p w:rsidR="005B518C" w:rsidRPr="000632D2" w:rsidRDefault="005B518C" w:rsidP="005B518C">
            <w:pPr>
              <w:adjustRightInd w:val="0"/>
              <w:ind w:left="59" w:hangingChars="31" w:hanging="59"/>
              <w:contextualSpacing/>
              <w:rPr>
                <w:rFonts w:ascii="MS UI Gothic" w:eastAsia="MS UI Gothic" w:hAnsi="MS UI Gothic"/>
                <w:sz w:val="21"/>
                <w:szCs w:val="21"/>
              </w:rPr>
            </w:pPr>
          </w:p>
        </w:tc>
        <w:tc>
          <w:tcPr>
            <w:tcW w:w="6549" w:type="dxa"/>
            <w:gridSpan w:val="3"/>
            <w:tcBorders>
              <w:top w:val="dotted" w:sz="4" w:space="0" w:color="auto"/>
              <w:bottom w:val="single" w:sz="4" w:space="0" w:color="auto"/>
            </w:tcBorders>
          </w:tcPr>
          <w:p w:rsidR="005B518C" w:rsidRPr="000632D2" w:rsidRDefault="005B518C" w:rsidP="005B518C">
            <w:pPr>
              <w:adjustRightInd w:val="0"/>
              <w:ind w:left="248" w:hangingChars="131" w:hanging="248"/>
              <w:contextualSpacing/>
              <w:rPr>
                <w:rFonts w:ascii="MS UI Gothic" w:eastAsia="MS UI Gothic" w:hAnsi="MS UI Gothic"/>
                <w:sz w:val="21"/>
                <w:szCs w:val="21"/>
              </w:rPr>
            </w:pPr>
            <w:r w:rsidRPr="000632D2">
              <w:rPr>
                <w:rFonts w:ascii="MS UI Gothic" w:eastAsia="MS UI Gothic" w:hAnsi="MS UI Gothic" w:hint="eastAsia"/>
                <w:sz w:val="21"/>
                <w:szCs w:val="21"/>
              </w:rPr>
              <w:t>※　定期巡回・随時対応型訪問介護看護を受けている利用者に対して、通院等乗降介助の提供を行った場合は、所定単位数を算定できます。</w:t>
            </w:r>
          </w:p>
        </w:tc>
        <w:tc>
          <w:tcPr>
            <w:tcW w:w="1247" w:type="dxa"/>
            <w:tcBorders>
              <w:top w:val="nil"/>
              <w:bottom w:val="single" w:sz="4" w:space="0" w:color="auto"/>
            </w:tcBorders>
          </w:tcPr>
          <w:p w:rsidR="005B518C" w:rsidRPr="000632D2" w:rsidRDefault="005B518C" w:rsidP="005B518C">
            <w:pPr>
              <w:adjustRightInd w:val="0"/>
              <w:spacing w:line="240" w:lineRule="auto"/>
              <w:ind w:left="144" w:hanging="144"/>
              <w:contextualSpacing/>
              <w:jc w:val="distribute"/>
              <w:rPr>
                <w:rFonts w:ascii="MS UI Gothic" w:eastAsia="MS UI Gothic" w:hAnsi="MS UI Gothic"/>
                <w:kern w:val="0"/>
                <w:sz w:val="21"/>
                <w:szCs w:val="21"/>
              </w:rPr>
            </w:pPr>
          </w:p>
        </w:tc>
        <w:tc>
          <w:tcPr>
            <w:tcW w:w="1348" w:type="dxa"/>
            <w:tcBorders>
              <w:top w:val="nil"/>
              <w:bottom w:val="single" w:sz="4" w:space="0" w:color="auto"/>
            </w:tcBorders>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p>
        </w:tc>
      </w:tr>
      <w:tr w:rsidR="005B518C" w:rsidRPr="000632D2" w:rsidTr="000A5F19">
        <w:tc>
          <w:tcPr>
            <w:tcW w:w="1229" w:type="dxa"/>
            <w:vMerge w:val="restart"/>
            <w:shd w:val="clear" w:color="auto" w:fill="auto"/>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75</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訪問介護相当サービスのサービス種類相互の算定関係</w:t>
            </w:r>
          </w:p>
        </w:tc>
        <w:tc>
          <w:tcPr>
            <w:tcW w:w="6549" w:type="dxa"/>
            <w:gridSpan w:val="3"/>
            <w:tcBorders>
              <w:bottom w:val="single" w:sz="4" w:space="0" w:color="auto"/>
            </w:tcBorders>
            <w:shd w:val="clear" w:color="auto" w:fill="D9D9D9" w:themeFill="background1" w:themeFillShade="D9"/>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①　利用者が介護予防特定施設入居者生活介護又は介護予防小規模多機能型居宅介護若しくは介護予防認知症対応型共同生活介護を受けている間に、訪問介護相当サービス費を算定していませんか。</w:t>
            </w:r>
          </w:p>
        </w:tc>
        <w:tc>
          <w:tcPr>
            <w:tcW w:w="1247" w:type="dxa"/>
            <w:tcBorders>
              <w:bottom w:val="single" w:sz="4" w:space="0" w:color="auto"/>
            </w:tcBorders>
            <w:shd w:val="clear" w:color="auto" w:fill="D9D9D9" w:themeFill="background1" w:themeFillShade="D9"/>
          </w:tcPr>
          <w:p w:rsidR="005B518C" w:rsidRPr="000632D2" w:rsidRDefault="005B518C" w:rsidP="00F26832">
            <w:pPr>
              <w:adjustRightInd w:val="0"/>
              <w:spacing w:line="240" w:lineRule="auto"/>
              <w:ind w:left="177" w:hanging="177"/>
              <w:contextualSpacing/>
              <w:jc w:val="center"/>
              <w:rPr>
                <w:rFonts w:ascii="MS UI Gothic" w:eastAsia="MS UI Gothic" w:hAnsi="MS UI Gothic"/>
                <w:kern w:val="0"/>
                <w:sz w:val="21"/>
                <w:szCs w:val="21"/>
              </w:rPr>
            </w:pPr>
            <w:r w:rsidRPr="00F26832">
              <w:rPr>
                <w:rFonts w:ascii="MS UI Gothic" w:eastAsia="MS UI Gothic" w:hAnsi="MS UI Gothic" w:hint="eastAsia"/>
                <w:spacing w:val="50"/>
                <w:w w:val="73"/>
                <w:kern w:val="0"/>
                <w:sz w:val="21"/>
                <w:szCs w:val="21"/>
                <w:fitText w:val="952" w:id="1166182656"/>
              </w:rPr>
              <w:t>いない・い</w:t>
            </w:r>
            <w:r w:rsidRPr="00F26832">
              <w:rPr>
                <w:rFonts w:ascii="MS UI Gothic" w:eastAsia="MS UI Gothic" w:hAnsi="MS UI Gothic" w:hint="eastAsia"/>
                <w:spacing w:val="4"/>
                <w:w w:val="73"/>
                <w:kern w:val="0"/>
                <w:sz w:val="21"/>
                <w:szCs w:val="21"/>
                <w:fitText w:val="952" w:id="1166182656"/>
              </w:rPr>
              <w:t>る</w:t>
            </w:r>
          </w:p>
          <w:p w:rsidR="005B518C" w:rsidRPr="000632D2" w:rsidRDefault="005B518C" w:rsidP="005B518C">
            <w:pPr>
              <w:adjustRightInd w:val="0"/>
              <w:spacing w:line="240" w:lineRule="auto"/>
              <w:ind w:left="129" w:hanging="129"/>
              <w:contextualSpacing/>
              <w:jc w:val="distribute"/>
              <w:rPr>
                <w:rFonts w:ascii="MS UI Gothic" w:eastAsia="MS UI Gothic" w:hAnsi="MS UI Gothic"/>
                <w:w w:val="75"/>
                <w:kern w:val="0"/>
                <w:sz w:val="21"/>
                <w:szCs w:val="21"/>
              </w:rPr>
            </w:pPr>
            <w:r w:rsidRPr="00F26832">
              <w:rPr>
                <w:rFonts w:ascii="MS UI Gothic" w:eastAsia="MS UI Gothic" w:hAnsi="MS UI Gothic" w:hint="eastAsia"/>
                <w:w w:val="91"/>
                <w:kern w:val="0"/>
                <w:sz w:val="21"/>
                <w:szCs w:val="21"/>
                <w:fitText w:val="687" w:id="1706228225"/>
              </w:rPr>
              <w:t>該当なし</w:t>
            </w:r>
          </w:p>
        </w:tc>
        <w:tc>
          <w:tcPr>
            <w:tcW w:w="1348" w:type="dxa"/>
            <w:tcBorders>
              <w:bottom w:val="single" w:sz="4" w:space="0" w:color="auto"/>
            </w:tcBorders>
            <w:shd w:val="clear" w:color="auto" w:fill="D9D9D9" w:themeFill="background1" w:themeFillShade="D9"/>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実施要綱</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8"/>
              </w:rPr>
              <w:t>第6第1項第1号</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別表1注7</w:t>
            </w:r>
          </w:p>
        </w:tc>
      </w:tr>
      <w:tr w:rsidR="005B518C" w:rsidRPr="000632D2" w:rsidTr="000A5F19">
        <w:tc>
          <w:tcPr>
            <w:tcW w:w="1229" w:type="dxa"/>
            <w:vMerge/>
            <w:shd w:val="clear" w:color="auto" w:fill="auto"/>
          </w:tcPr>
          <w:p w:rsidR="005B518C" w:rsidRPr="000632D2" w:rsidRDefault="005B518C" w:rsidP="005B518C">
            <w:pPr>
              <w:adjustRightInd w:val="0"/>
              <w:spacing w:line="240" w:lineRule="auto"/>
              <w:ind w:left="59" w:hangingChars="31" w:hanging="59"/>
              <w:contextualSpacing/>
              <w:rPr>
                <w:rFonts w:ascii="MS UI Gothic" w:eastAsia="MS UI Gothic" w:hAnsi="MS UI Gothic"/>
                <w:sz w:val="21"/>
                <w:szCs w:val="21"/>
              </w:rPr>
            </w:pPr>
          </w:p>
        </w:tc>
        <w:tc>
          <w:tcPr>
            <w:tcW w:w="6549" w:type="dxa"/>
            <w:gridSpan w:val="3"/>
            <w:tcBorders>
              <w:top w:val="single" w:sz="4" w:space="0" w:color="auto"/>
            </w:tcBorders>
            <w:shd w:val="clear" w:color="auto" w:fill="D9D9D9" w:themeFill="background1" w:themeFillShade="D9"/>
          </w:tcPr>
          <w:p w:rsidR="005B518C" w:rsidRPr="000632D2" w:rsidRDefault="005B518C" w:rsidP="005B518C">
            <w:pPr>
              <w:adjustRightInd w:val="0"/>
              <w:ind w:left="189" w:hangingChars="100" w:hanging="189"/>
              <w:contextualSpacing/>
              <w:rPr>
                <w:rFonts w:ascii="MS UI Gothic" w:eastAsia="MS UI Gothic" w:hAnsi="MS UI Gothic"/>
                <w:sz w:val="21"/>
                <w:szCs w:val="21"/>
              </w:rPr>
            </w:pPr>
            <w:r w:rsidRPr="000632D2">
              <w:rPr>
                <w:rFonts w:ascii="MS UI Gothic" w:eastAsia="MS UI Gothic" w:hAnsi="MS UI Gothic" w:hint="eastAsia"/>
                <w:sz w:val="21"/>
                <w:szCs w:val="21"/>
              </w:rPr>
              <w:t>②　利用者が一の訪問介護相当サービス事業所において訪問介護相当サービスを受けている間は、当該訪問介護相当サービス事業所以外の訪問介護相当サービス事業所が訪問介護相当サービスを行った場合に、訪問介護相当サービス費は算定していませんか。</w:t>
            </w:r>
          </w:p>
        </w:tc>
        <w:tc>
          <w:tcPr>
            <w:tcW w:w="1247" w:type="dxa"/>
            <w:tcBorders>
              <w:top w:val="single" w:sz="4" w:space="0" w:color="auto"/>
            </w:tcBorders>
            <w:shd w:val="clear" w:color="auto" w:fill="D9D9D9" w:themeFill="background1" w:themeFillShade="D9"/>
          </w:tcPr>
          <w:p w:rsidR="005B518C" w:rsidRPr="000632D2" w:rsidRDefault="005B518C" w:rsidP="00F26832">
            <w:pPr>
              <w:adjustRightInd w:val="0"/>
              <w:spacing w:line="240" w:lineRule="auto"/>
              <w:ind w:left="177" w:hanging="177"/>
              <w:contextualSpacing/>
              <w:jc w:val="center"/>
              <w:rPr>
                <w:rFonts w:ascii="MS UI Gothic" w:eastAsia="MS UI Gothic" w:hAnsi="MS UI Gothic"/>
                <w:kern w:val="0"/>
                <w:sz w:val="21"/>
                <w:szCs w:val="21"/>
              </w:rPr>
            </w:pPr>
            <w:r w:rsidRPr="00F26832">
              <w:rPr>
                <w:rFonts w:ascii="MS UI Gothic" w:eastAsia="MS UI Gothic" w:hAnsi="MS UI Gothic" w:hint="eastAsia"/>
                <w:spacing w:val="50"/>
                <w:w w:val="73"/>
                <w:kern w:val="0"/>
                <w:sz w:val="21"/>
                <w:szCs w:val="21"/>
                <w:fitText w:val="952" w:id="1166182656"/>
              </w:rPr>
              <w:t>いない・い</w:t>
            </w:r>
            <w:r w:rsidRPr="00F26832">
              <w:rPr>
                <w:rFonts w:ascii="MS UI Gothic" w:eastAsia="MS UI Gothic" w:hAnsi="MS UI Gothic" w:hint="eastAsia"/>
                <w:spacing w:val="4"/>
                <w:w w:val="73"/>
                <w:kern w:val="0"/>
                <w:sz w:val="21"/>
                <w:szCs w:val="21"/>
                <w:fitText w:val="952" w:id="1166182656"/>
              </w:rPr>
              <w:t>る</w:t>
            </w:r>
          </w:p>
          <w:p w:rsidR="005B518C" w:rsidRPr="000632D2" w:rsidRDefault="005B518C" w:rsidP="005B518C">
            <w:pPr>
              <w:adjustRightInd w:val="0"/>
              <w:spacing w:line="240" w:lineRule="auto"/>
              <w:ind w:left="129" w:hanging="129"/>
              <w:contextualSpacing/>
              <w:jc w:val="distribute"/>
              <w:rPr>
                <w:rFonts w:ascii="MS UI Gothic" w:eastAsia="MS UI Gothic" w:hAnsi="MS UI Gothic"/>
                <w:w w:val="75"/>
                <w:kern w:val="0"/>
                <w:sz w:val="21"/>
                <w:szCs w:val="21"/>
              </w:rPr>
            </w:pPr>
            <w:r w:rsidRPr="00F26832">
              <w:rPr>
                <w:rFonts w:ascii="MS UI Gothic" w:eastAsia="MS UI Gothic" w:hAnsi="MS UI Gothic" w:hint="eastAsia"/>
                <w:w w:val="91"/>
                <w:kern w:val="0"/>
                <w:sz w:val="21"/>
                <w:szCs w:val="21"/>
                <w:fitText w:val="687" w:id="1706228225"/>
              </w:rPr>
              <w:t>該当なし</w:t>
            </w:r>
          </w:p>
        </w:tc>
        <w:tc>
          <w:tcPr>
            <w:tcW w:w="1348" w:type="dxa"/>
            <w:tcBorders>
              <w:top w:val="single" w:sz="4" w:space="0" w:color="auto"/>
            </w:tcBorders>
            <w:shd w:val="clear" w:color="auto" w:fill="D9D9D9" w:themeFill="background1" w:themeFillShade="D9"/>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令3厚労告72</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0632D2">
              <w:rPr>
                <w:rFonts w:ascii="MS UI Gothic" w:eastAsia="MS UI Gothic" w:hAnsi="MS UI Gothic" w:cs="Times New Roman" w:hint="eastAsia"/>
                <w:snapToGrid w:val="0"/>
                <w:spacing w:val="-2"/>
                <w:kern w:val="0"/>
                <w:sz w:val="16"/>
                <w:szCs w:val="16"/>
              </w:rPr>
              <w:t>別表1注8</w:t>
            </w:r>
          </w:p>
        </w:tc>
      </w:tr>
      <w:tr w:rsidR="005B518C" w:rsidRPr="000632D2" w:rsidTr="003469F0">
        <w:trPr>
          <w:trHeight w:val="411"/>
        </w:trPr>
        <w:tc>
          <w:tcPr>
            <w:tcW w:w="10373" w:type="dxa"/>
            <w:gridSpan w:val="6"/>
            <w:tcBorders>
              <w:bottom w:val="single" w:sz="4" w:space="0" w:color="auto"/>
            </w:tcBorders>
            <w:shd w:val="clear" w:color="auto" w:fill="DAEEF3" w:themeFill="accent5" w:themeFillTint="33"/>
            <w:vAlign w:val="center"/>
          </w:tcPr>
          <w:p w:rsidR="005B518C" w:rsidRPr="000632D2" w:rsidRDefault="005B518C" w:rsidP="005B518C">
            <w:pPr>
              <w:adjustRightInd w:val="0"/>
              <w:spacing w:line="240" w:lineRule="auto"/>
              <w:ind w:left="59" w:hangingChars="27" w:hanging="59"/>
              <w:contextualSpacing/>
              <w:rPr>
                <w:rFonts w:ascii="MS UI Gothic" w:eastAsia="MS UI Gothic" w:hAnsi="MS UI Gothic"/>
                <w:spacing w:val="20"/>
                <w:szCs w:val="18"/>
              </w:rPr>
            </w:pPr>
            <w:r w:rsidRPr="000632D2">
              <w:rPr>
                <w:rFonts w:ascii="MS UI Gothic" w:eastAsia="MS UI Gothic" w:hAnsi="MS UI Gothic" w:hint="eastAsia"/>
                <w:szCs w:val="18"/>
              </w:rPr>
              <w:t>第８　その他</w:t>
            </w:r>
          </w:p>
        </w:tc>
      </w:tr>
      <w:tr w:rsidR="005B518C" w:rsidRPr="000632D2" w:rsidTr="000E6F89">
        <w:trPr>
          <w:trHeight w:val="815"/>
        </w:trPr>
        <w:tc>
          <w:tcPr>
            <w:tcW w:w="1229" w:type="dxa"/>
          </w:tcPr>
          <w:p w:rsidR="005B518C" w:rsidRPr="000632D2" w:rsidRDefault="005B518C" w:rsidP="005B518C">
            <w:pPr>
              <w:adjustRightInd w:val="0"/>
              <w:ind w:left="59" w:hangingChars="31" w:hanging="59"/>
              <w:contextualSpacing/>
              <w:rPr>
                <w:rFonts w:ascii="MS UI Gothic" w:eastAsia="MS UI Gothic" w:hAnsi="MS UI Gothic"/>
                <w:sz w:val="21"/>
                <w:szCs w:val="21"/>
              </w:rPr>
            </w:pPr>
            <w:r w:rsidRPr="000632D2">
              <w:rPr>
                <w:rFonts w:ascii="MS UI Gothic" w:eastAsia="MS UI Gothic" w:hAnsi="MS UI Gothic" w:hint="eastAsia"/>
                <w:sz w:val="21"/>
                <w:szCs w:val="21"/>
              </w:rPr>
              <w:t>76</w:t>
            </w:r>
          </w:p>
          <w:p w:rsidR="005B518C" w:rsidRPr="000632D2" w:rsidRDefault="005B518C" w:rsidP="005B518C">
            <w:pPr>
              <w:adjustRightInd w:val="0"/>
              <w:ind w:leftChars="-1" w:left="-2" w:firstLineChars="10" w:firstLine="19"/>
              <w:contextualSpacing/>
              <w:rPr>
                <w:rFonts w:ascii="MS UI Gothic" w:eastAsia="MS UI Gothic" w:hAnsi="MS UI Gothic"/>
                <w:sz w:val="21"/>
                <w:szCs w:val="21"/>
              </w:rPr>
            </w:pPr>
            <w:r w:rsidRPr="000632D2">
              <w:rPr>
                <w:rFonts w:ascii="MS UI Gothic" w:eastAsia="MS UI Gothic" w:hAnsi="MS UI Gothic" w:hint="eastAsia"/>
                <w:sz w:val="21"/>
                <w:szCs w:val="21"/>
              </w:rPr>
              <w:t>介護サービス情報の報告及び公表</w:t>
            </w:r>
          </w:p>
        </w:tc>
        <w:tc>
          <w:tcPr>
            <w:tcW w:w="6549" w:type="dxa"/>
            <w:gridSpan w:val="3"/>
            <w:tcBorders>
              <w:bottom w:val="single" w:sz="4" w:space="0" w:color="auto"/>
            </w:tcBorders>
          </w:tcPr>
          <w:p w:rsidR="005B518C" w:rsidRPr="000632D2" w:rsidRDefault="005B518C" w:rsidP="005B518C">
            <w:pPr>
              <w:adjustRightInd w:val="0"/>
              <w:ind w:left="-2" w:firstLineChars="0" w:firstLine="19"/>
              <w:contextualSpacing/>
              <w:rPr>
                <w:rFonts w:ascii="MS UI Gothic" w:eastAsia="MS UI Gothic" w:hAnsi="MS UI Gothic"/>
                <w:sz w:val="21"/>
                <w:szCs w:val="21"/>
              </w:rPr>
            </w:pPr>
            <w:r w:rsidRPr="000632D2">
              <w:rPr>
                <w:rFonts w:ascii="MS UI Gothic" w:eastAsia="MS UI Gothic" w:hAnsi="MS UI Gothic" w:hint="eastAsia"/>
                <w:sz w:val="21"/>
                <w:szCs w:val="21"/>
              </w:rPr>
              <w:t xml:space="preserve">　山梨県（介護サービス情報公表システム）へ基本情報と運営情報を報告するとともに見直しを行っていますか。</w:t>
            </w:r>
          </w:p>
        </w:tc>
        <w:tc>
          <w:tcPr>
            <w:tcW w:w="1247" w:type="dxa"/>
          </w:tcPr>
          <w:p w:rsidR="005B518C" w:rsidRPr="000632D2" w:rsidRDefault="005B518C" w:rsidP="005B518C">
            <w:pPr>
              <w:adjustRightInd w:val="0"/>
              <w:spacing w:line="240" w:lineRule="auto"/>
              <w:ind w:left="141" w:hanging="141"/>
              <w:contextualSpacing/>
              <w:jc w:val="distribute"/>
              <w:rPr>
                <w:rFonts w:ascii="MS UI Gothic" w:eastAsia="MS UI Gothic" w:hAnsi="MS UI Gothic"/>
                <w:w w:val="75"/>
                <w:kern w:val="0"/>
                <w:sz w:val="21"/>
                <w:szCs w:val="21"/>
              </w:rPr>
            </w:pPr>
            <w:r w:rsidRPr="000632D2">
              <w:rPr>
                <w:rFonts w:ascii="MS UI Gothic" w:eastAsia="MS UI Gothic" w:hAnsi="MS UI Gothic" w:hint="eastAsia"/>
                <w:w w:val="99"/>
                <w:kern w:val="0"/>
                <w:sz w:val="21"/>
                <w:szCs w:val="21"/>
                <w:fitText w:val="952" w:id="1166182656"/>
              </w:rPr>
              <w:t>はい・いいえ</w:t>
            </w:r>
          </w:p>
        </w:tc>
        <w:tc>
          <w:tcPr>
            <w:tcW w:w="1348" w:type="dxa"/>
          </w:tcPr>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法</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第115条の35第1項</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施行規則</w:t>
            </w:r>
          </w:p>
          <w:p w:rsidR="005B518C" w:rsidRPr="000632D2" w:rsidRDefault="005B518C" w:rsidP="005B518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8"/>
              </w:rPr>
            </w:pPr>
            <w:r w:rsidRPr="000632D2">
              <w:rPr>
                <w:rFonts w:ascii="MS UI Gothic" w:eastAsia="MS UI Gothic" w:hAnsi="MS UI Gothic" w:cs="Times New Roman" w:hint="eastAsia"/>
                <w:snapToGrid w:val="0"/>
                <w:spacing w:val="-2"/>
                <w:kern w:val="0"/>
                <w:sz w:val="16"/>
                <w:szCs w:val="18"/>
              </w:rPr>
              <w:t>第140条の44</w:t>
            </w:r>
          </w:p>
        </w:tc>
      </w:tr>
    </w:tbl>
    <w:p w:rsidR="00A4643C" w:rsidRPr="003469F0" w:rsidRDefault="00A4643C" w:rsidP="00FF3DF4">
      <w:pPr>
        <w:ind w:left="74" w:hangingChars="34" w:hanging="74"/>
        <w:rPr>
          <w:rFonts w:ascii="MS UI Gothic" w:eastAsia="MS UI Gothic" w:hAnsi="MS UI Gothic"/>
        </w:rPr>
      </w:pPr>
    </w:p>
    <w:sectPr w:rsidR="00A4643C" w:rsidRPr="003469F0" w:rsidSect="000950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8BA" w:rsidRDefault="009768BA" w:rsidP="00872F53">
      <w:pPr>
        <w:ind w:left="182" w:firstLine="240"/>
      </w:pPr>
      <w:r>
        <w:separator/>
      </w:r>
    </w:p>
  </w:endnote>
  <w:endnote w:type="continuationSeparator" w:id="0">
    <w:p w:rsidR="009768BA" w:rsidRDefault="009768BA" w:rsidP="00872F53">
      <w:pPr>
        <w:ind w:left="182"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A" w:rsidRDefault="009768BA">
    <w:pPr>
      <w:pStyle w:val="a8"/>
      <w:ind w:left="182"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482183"/>
      <w:docPartObj>
        <w:docPartGallery w:val="Page Numbers (Bottom of Page)"/>
        <w:docPartUnique/>
      </w:docPartObj>
    </w:sdtPr>
    <w:sdtEndPr/>
    <w:sdtContent>
      <w:p w:rsidR="009768BA" w:rsidRDefault="009768BA">
        <w:pPr>
          <w:pStyle w:val="a8"/>
          <w:ind w:left="182" w:firstLine="240"/>
          <w:jc w:val="center"/>
        </w:pPr>
        <w:r>
          <w:fldChar w:fldCharType="begin"/>
        </w:r>
        <w:r>
          <w:instrText>PAGE   \* MERGEFORMAT</w:instrText>
        </w:r>
        <w:r>
          <w:fldChar w:fldCharType="separate"/>
        </w:r>
        <w:r w:rsidR="0032588E" w:rsidRPr="0032588E">
          <w:rPr>
            <w:noProof/>
            <w:lang w:val="ja-JP"/>
          </w:rPr>
          <w:t>26</w:t>
        </w:r>
        <w:r>
          <w:fldChar w:fldCharType="end"/>
        </w:r>
      </w:p>
    </w:sdtContent>
  </w:sdt>
  <w:p w:rsidR="009768BA" w:rsidRDefault="009768BA" w:rsidP="00872F53">
    <w:pPr>
      <w:pStyle w:val="a8"/>
      <w:ind w:left="182"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A" w:rsidRDefault="009768BA">
    <w:pPr>
      <w:pStyle w:val="a8"/>
      <w:ind w:left="182"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8BA" w:rsidRDefault="009768BA" w:rsidP="00872F53">
      <w:pPr>
        <w:ind w:left="182" w:firstLine="240"/>
      </w:pPr>
      <w:r>
        <w:separator/>
      </w:r>
    </w:p>
  </w:footnote>
  <w:footnote w:type="continuationSeparator" w:id="0">
    <w:p w:rsidR="009768BA" w:rsidRDefault="009768BA" w:rsidP="00872F53">
      <w:pPr>
        <w:ind w:left="182"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A" w:rsidRDefault="009768BA">
    <w:pPr>
      <w:pStyle w:val="a6"/>
      <w:ind w:left="182"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A" w:rsidRDefault="009768BA">
    <w:pPr>
      <w:pStyle w:val="a6"/>
      <w:ind w:left="182"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A" w:rsidRDefault="009768BA">
    <w:pPr>
      <w:pStyle w:val="a6"/>
      <w:ind w:left="182"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30D56"/>
    <w:multiLevelType w:val="hybridMultilevel"/>
    <w:tmpl w:val="D7046AAE"/>
    <w:lvl w:ilvl="0" w:tplc="6B787DA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00ADB"/>
    <w:multiLevelType w:val="hybridMultilevel"/>
    <w:tmpl w:val="058080AC"/>
    <w:lvl w:ilvl="0" w:tplc="5FFE12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CC2AEB"/>
    <w:multiLevelType w:val="hybridMultilevel"/>
    <w:tmpl w:val="7F9E383C"/>
    <w:lvl w:ilvl="0" w:tplc="B96AA556">
      <w:start w:val="2"/>
      <w:numFmt w:val="bullet"/>
      <w:lvlText w:val="※"/>
      <w:lvlJc w:val="left"/>
      <w:pPr>
        <w:ind w:left="579" w:hanging="360"/>
      </w:pPr>
      <w:rPr>
        <w:rFonts w:ascii="MS UI Gothic" w:eastAsia="MS UI Gothic" w:hAnsi="MS UI Gothic"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6A5"/>
    <w:rsid w:val="00001D14"/>
    <w:rsid w:val="00002F04"/>
    <w:rsid w:val="00003896"/>
    <w:rsid w:val="00005160"/>
    <w:rsid w:val="0001132C"/>
    <w:rsid w:val="0001238D"/>
    <w:rsid w:val="00014826"/>
    <w:rsid w:val="00015E75"/>
    <w:rsid w:val="00016B74"/>
    <w:rsid w:val="0001766E"/>
    <w:rsid w:val="00017ED9"/>
    <w:rsid w:val="00020C0A"/>
    <w:rsid w:val="0002172F"/>
    <w:rsid w:val="00021EAB"/>
    <w:rsid w:val="00022545"/>
    <w:rsid w:val="00022DCC"/>
    <w:rsid w:val="00022F7B"/>
    <w:rsid w:val="00025836"/>
    <w:rsid w:val="00027A15"/>
    <w:rsid w:val="00027DED"/>
    <w:rsid w:val="00030D1C"/>
    <w:rsid w:val="00031585"/>
    <w:rsid w:val="00031715"/>
    <w:rsid w:val="00031AB3"/>
    <w:rsid w:val="00032802"/>
    <w:rsid w:val="00033F23"/>
    <w:rsid w:val="00034256"/>
    <w:rsid w:val="000349F3"/>
    <w:rsid w:val="00037953"/>
    <w:rsid w:val="00040365"/>
    <w:rsid w:val="000405F0"/>
    <w:rsid w:val="000409E4"/>
    <w:rsid w:val="00040F64"/>
    <w:rsid w:val="00044675"/>
    <w:rsid w:val="00044C92"/>
    <w:rsid w:val="00046AA8"/>
    <w:rsid w:val="000470BA"/>
    <w:rsid w:val="00050844"/>
    <w:rsid w:val="00051192"/>
    <w:rsid w:val="00052B4C"/>
    <w:rsid w:val="00052C7F"/>
    <w:rsid w:val="00053DAA"/>
    <w:rsid w:val="000566AA"/>
    <w:rsid w:val="00060D38"/>
    <w:rsid w:val="00061789"/>
    <w:rsid w:val="000620D6"/>
    <w:rsid w:val="00062D91"/>
    <w:rsid w:val="00062E98"/>
    <w:rsid w:val="000632D2"/>
    <w:rsid w:val="00063C17"/>
    <w:rsid w:val="00064A98"/>
    <w:rsid w:val="00066528"/>
    <w:rsid w:val="00066BBE"/>
    <w:rsid w:val="00067B22"/>
    <w:rsid w:val="00067C38"/>
    <w:rsid w:val="000706F5"/>
    <w:rsid w:val="000716D6"/>
    <w:rsid w:val="00072AB5"/>
    <w:rsid w:val="000752F8"/>
    <w:rsid w:val="00077D58"/>
    <w:rsid w:val="00077DF1"/>
    <w:rsid w:val="000804AD"/>
    <w:rsid w:val="00081CFC"/>
    <w:rsid w:val="000826F8"/>
    <w:rsid w:val="000831E7"/>
    <w:rsid w:val="00084200"/>
    <w:rsid w:val="00084D19"/>
    <w:rsid w:val="000851FD"/>
    <w:rsid w:val="000852E2"/>
    <w:rsid w:val="00085675"/>
    <w:rsid w:val="00086284"/>
    <w:rsid w:val="00090723"/>
    <w:rsid w:val="00090831"/>
    <w:rsid w:val="0009177F"/>
    <w:rsid w:val="00091991"/>
    <w:rsid w:val="00092637"/>
    <w:rsid w:val="000950B8"/>
    <w:rsid w:val="000963B9"/>
    <w:rsid w:val="00097437"/>
    <w:rsid w:val="0009743D"/>
    <w:rsid w:val="000A1256"/>
    <w:rsid w:val="000A1308"/>
    <w:rsid w:val="000A16CA"/>
    <w:rsid w:val="000A337D"/>
    <w:rsid w:val="000A3417"/>
    <w:rsid w:val="000A3499"/>
    <w:rsid w:val="000A3667"/>
    <w:rsid w:val="000A5136"/>
    <w:rsid w:val="000A5F19"/>
    <w:rsid w:val="000A6409"/>
    <w:rsid w:val="000A7C65"/>
    <w:rsid w:val="000B022B"/>
    <w:rsid w:val="000B27BD"/>
    <w:rsid w:val="000B2BE9"/>
    <w:rsid w:val="000B363A"/>
    <w:rsid w:val="000B3D3A"/>
    <w:rsid w:val="000B3EFD"/>
    <w:rsid w:val="000B416C"/>
    <w:rsid w:val="000B447B"/>
    <w:rsid w:val="000B6A42"/>
    <w:rsid w:val="000C2C6B"/>
    <w:rsid w:val="000C415C"/>
    <w:rsid w:val="000C4324"/>
    <w:rsid w:val="000C444A"/>
    <w:rsid w:val="000C717A"/>
    <w:rsid w:val="000D1AF3"/>
    <w:rsid w:val="000D24EF"/>
    <w:rsid w:val="000D344D"/>
    <w:rsid w:val="000D3DCD"/>
    <w:rsid w:val="000D4157"/>
    <w:rsid w:val="000D4E96"/>
    <w:rsid w:val="000D7477"/>
    <w:rsid w:val="000E0C72"/>
    <w:rsid w:val="000E1DB1"/>
    <w:rsid w:val="000E22CD"/>
    <w:rsid w:val="000E2EBE"/>
    <w:rsid w:val="000E33B2"/>
    <w:rsid w:val="000E64E7"/>
    <w:rsid w:val="000E6F1F"/>
    <w:rsid w:val="000E6F89"/>
    <w:rsid w:val="000E77F9"/>
    <w:rsid w:val="000E782C"/>
    <w:rsid w:val="000F0409"/>
    <w:rsid w:val="000F0FCE"/>
    <w:rsid w:val="000F1C2F"/>
    <w:rsid w:val="000F2046"/>
    <w:rsid w:val="000F2545"/>
    <w:rsid w:val="000F29D1"/>
    <w:rsid w:val="000F2E1B"/>
    <w:rsid w:val="000F3E8D"/>
    <w:rsid w:val="000F57CB"/>
    <w:rsid w:val="000F583C"/>
    <w:rsid w:val="000F59FF"/>
    <w:rsid w:val="000F719D"/>
    <w:rsid w:val="000F7A33"/>
    <w:rsid w:val="0010030F"/>
    <w:rsid w:val="00101DC6"/>
    <w:rsid w:val="00101E42"/>
    <w:rsid w:val="001038E9"/>
    <w:rsid w:val="0010421E"/>
    <w:rsid w:val="00104B94"/>
    <w:rsid w:val="001050E0"/>
    <w:rsid w:val="00107A7F"/>
    <w:rsid w:val="00110830"/>
    <w:rsid w:val="0011338B"/>
    <w:rsid w:val="001144CE"/>
    <w:rsid w:val="00115610"/>
    <w:rsid w:val="001174E9"/>
    <w:rsid w:val="0011779A"/>
    <w:rsid w:val="00117D8D"/>
    <w:rsid w:val="0012087A"/>
    <w:rsid w:val="00120886"/>
    <w:rsid w:val="00120AFE"/>
    <w:rsid w:val="00120D68"/>
    <w:rsid w:val="0012185E"/>
    <w:rsid w:val="001226E5"/>
    <w:rsid w:val="001228D8"/>
    <w:rsid w:val="00123AD5"/>
    <w:rsid w:val="00123CDE"/>
    <w:rsid w:val="0012523D"/>
    <w:rsid w:val="001259CC"/>
    <w:rsid w:val="001323F5"/>
    <w:rsid w:val="00132B7A"/>
    <w:rsid w:val="0013353B"/>
    <w:rsid w:val="00133A8E"/>
    <w:rsid w:val="00136143"/>
    <w:rsid w:val="00136D63"/>
    <w:rsid w:val="00136EDD"/>
    <w:rsid w:val="00142401"/>
    <w:rsid w:val="0014302B"/>
    <w:rsid w:val="001430DF"/>
    <w:rsid w:val="00143A25"/>
    <w:rsid w:val="00143BB9"/>
    <w:rsid w:val="001445CC"/>
    <w:rsid w:val="001447DB"/>
    <w:rsid w:val="00145510"/>
    <w:rsid w:val="00145567"/>
    <w:rsid w:val="001455A1"/>
    <w:rsid w:val="00145664"/>
    <w:rsid w:val="00146B30"/>
    <w:rsid w:val="0014733C"/>
    <w:rsid w:val="0014773B"/>
    <w:rsid w:val="0014774D"/>
    <w:rsid w:val="00147BB3"/>
    <w:rsid w:val="0015029A"/>
    <w:rsid w:val="00150367"/>
    <w:rsid w:val="00150D2D"/>
    <w:rsid w:val="00151788"/>
    <w:rsid w:val="001525C2"/>
    <w:rsid w:val="001538CF"/>
    <w:rsid w:val="00153F35"/>
    <w:rsid w:val="00154986"/>
    <w:rsid w:val="001572D3"/>
    <w:rsid w:val="00157C6A"/>
    <w:rsid w:val="001603F3"/>
    <w:rsid w:val="00162318"/>
    <w:rsid w:val="00162ADF"/>
    <w:rsid w:val="00162B6D"/>
    <w:rsid w:val="00162EEC"/>
    <w:rsid w:val="00163BE8"/>
    <w:rsid w:val="00165077"/>
    <w:rsid w:val="00167E67"/>
    <w:rsid w:val="00167E81"/>
    <w:rsid w:val="00171974"/>
    <w:rsid w:val="00172C03"/>
    <w:rsid w:val="00172D42"/>
    <w:rsid w:val="00172F67"/>
    <w:rsid w:val="00173C17"/>
    <w:rsid w:val="00173D7C"/>
    <w:rsid w:val="00176FE2"/>
    <w:rsid w:val="00180BF4"/>
    <w:rsid w:val="00184540"/>
    <w:rsid w:val="00184BF3"/>
    <w:rsid w:val="00186D63"/>
    <w:rsid w:val="00186F1C"/>
    <w:rsid w:val="00191B1D"/>
    <w:rsid w:val="00191D81"/>
    <w:rsid w:val="00192B35"/>
    <w:rsid w:val="00193589"/>
    <w:rsid w:val="0019486B"/>
    <w:rsid w:val="001959D0"/>
    <w:rsid w:val="001968CB"/>
    <w:rsid w:val="00197239"/>
    <w:rsid w:val="00197ADE"/>
    <w:rsid w:val="00197EBC"/>
    <w:rsid w:val="001A1B6A"/>
    <w:rsid w:val="001A1E64"/>
    <w:rsid w:val="001A2720"/>
    <w:rsid w:val="001A3353"/>
    <w:rsid w:val="001A47A7"/>
    <w:rsid w:val="001A4A07"/>
    <w:rsid w:val="001A7225"/>
    <w:rsid w:val="001B017F"/>
    <w:rsid w:val="001B2122"/>
    <w:rsid w:val="001B26C0"/>
    <w:rsid w:val="001B2B45"/>
    <w:rsid w:val="001B3AF0"/>
    <w:rsid w:val="001B4511"/>
    <w:rsid w:val="001B491F"/>
    <w:rsid w:val="001B6AC6"/>
    <w:rsid w:val="001C12AC"/>
    <w:rsid w:val="001C1F58"/>
    <w:rsid w:val="001C3687"/>
    <w:rsid w:val="001C4497"/>
    <w:rsid w:val="001C6750"/>
    <w:rsid w:val="001C6BD8"/>
    <w:rsid w:val="001C6F00"/>
    <w:rsid w:val="001C71F7"/>
    <w:rsid w:val="001C7519"/>
    <w:rsid w:val="001C7BD0"/>
    <w:rsid w:val="001D19FE"/>
    <w:rsid w:val="001D1AA2"/>
    <w:rsid w:val="001D4693"/>
    <w:rsid w:val="001D58F1"/>
    <w:rsid w:val="001D5AA7"/>
    <w:rsid w:val="001D7E85"/>
    <w:rsid w:val="001E1903"/>
    <w:rsid w:val="001E1FCB"/>
    <w:rsid w:val="001E4A5F"/>
    <w:rsid w:val="001E4F64"/>
    <w:rsid w:val="001E6E5B"/>
    <w:rsid w:val="001F0AB6"/>
    <w:rsid w:val="001F19F5"/>
    <w:rsid w:val="001F1B53"/>
    <w:rsid w:val="001F2D08"/>
    <w:rsid w:val="001F349F"/>
    <w:rsid w:val="001F36D9"/>
    <w:rsid w:val="001F4B28"/>
    <w:rsid w:val="001F6462"/>
    <w:rsid w:val="0020005A"/>
    <w:rsid w:val="00200E1D"/>
    <w:rsid w:val="00200EB3"/>
    <w:rsid w:val="00201000"/>
    <w:rsid w:val="002015CB"/>
    <w:rsid w:val="0020495D"/>
    <w:rsid w:val="00206CE1"/>
    <w:rsid w:val="00207276"/>
    <w:rsid w:val="002100D5"/>
    <w:rsid w:val="00210177"/>
    <w:rsid w:val="00210809"/>
    <w:rsid w:val="00210D9A"/>
    <w:rsid w:val="00210F2A"/>
    <w:rsid w:val="00211627"/>
    <w:rsid w:val="00213B5F"/>
    <w:rsid w:val="0021439B"/>
    <w:rsid w:val="002159B3"/>
    <w:rsid w:val="002172E8"/>
    <w:rsid w:val="00217EF0"/>
    <w:rsid w:val="0022099F"/>
    <w:rsid w:val="00221A0D"/>
    <w:rsid w:val="00222EBF"/>
    <w:rsid w:val="002258D3"/>
    <w:rsid w:val="0022695C"/>
    <w:rsid w:val="002270B6"/>
    <w:rsid w:val="002301A1"/>
    <w:rsid w:val="00230A37"/>
    <w:rsid w:val="00231356"/>
    <w:rsid w:val="0023149F"/>
    <w:rsid w:val="00231666"/>
    <w:rsid w:val="002325AD"/>
    <w:rsid w:val="00232B46"/>
    <w:rsid w:val="002332DD"/>
    <w:rsid w:val="0023432D"/>
    <w:rsid w:val="00234794"/>
    <w:rsid w:val="00235A8B"/>
    <w:rsid w:val="00236CD6"/>
    <w:rsid w:val="0024274D"/>
    <w:rsid w:val="00242852"/>
    <w:rsid w:val="002432BC"/>
    <w:rsid w:val="00243F51"/>
    <w:rsid w:val="00245CF9"/>
    <w:rsid w:val="00245D9A"/>
    <w:rsid w:val="00246903"/>
    <w:rsid w:val="00247422"/>
    <w:rsid w:val="0025284A"/>
    <w:rsid w:val="00253282"/>
    <w:rsid w:val="0025416E"/>
    <w:rsid w:val="00256582"/>
    <w:rsid w:val="00256961"/>
    <w:rsid w:val="002570EF"/>
    <w:rsid w:val="00257297"/>
    <w:rsid w:val="00257346"/>
    <w:rsid w:val="0025748B"/>
    <w:rsid w:val="00257BC1"/>
    <w:rsid w:val="002604F5"/>
    <w:rsid w:val="002628E0"/>
    <w:rsid w:val="00264168"/>
    <w:rsid w:val="002641A0"/>
    <w:rsid w:val="00265957"/>
    <w:rsid w:val="00265967"/>
    <w:rsid w:val="00265D8C"/>
    <w:rsid w:val="00266A97"/>
    <w:rsid w:val="0026752C"/>
    <w:rsid w:val="002721A8"/>
    <w:rsid w:val="00272427"/>
    <w:rsid w:val="0027421C"/>
    <w:rsid w:val="0027446F"/>
    <w:rsid w:val="00274595"/>
    <w:rsid w:val="00274BF0"/>
    <w:rsid w:val="00275690"/>
    <w:rsid w:val="002756F7"/>
    <w:rsid w:val="00276A73"/>
    <w:rsid w:val="00277018"/>
    <w:rsid w:val="00280503"/>
    <w:rsid w:val="00280B8A"/>
    <w:rsid w:val="00280E1F"/>
    <w:rsid w:val="002821D0"/>
    <w:rsid w:val="00282279"/>
    <w:rsid w:val="002826A7"/>
    <w:rsid w:val="0028323E"/>
    <w:rsid w:val="002839AD"/>
    <w:rsid w:val="00283AE8"/>
    <w:rsid w:val="00283E4C"/>
    <w:rsid w:val="00284FA6"/>
    <w:rsid w:val="0028516D"/>
    <w:rsid w:val="002861B3"/>
    <w:rsid w:val="00286C61"/>
    <w:rsid w:val="0028719A"/>
    <w:rsid w:val="00287413"/>
    <w:rsid w:val="00290014"/>
    <w:rsid w:val="00291014"/>
    <w:rsid w:val="00291844"/>
    <w:rsid w:val="002920D6"/>
    <w:rsid w:val="00292377"/>
    <w:rsid w:val="002925E5"/>
    <w:rsid w:val="00292709"/>
    <w:rsid w:val="0029374A"/>
    <w:rsid w:val="00294D00"/>
    <w:rsid w:val="00295860"/>
    <w:rsid w:val="002974A9"/>
    <w:rsid w:val="002A1249"/>
    <w:rsid w:val="002A222C"/>
    <w:rsid w:val="002A26A1"/>
    <w:rsid w:val="002A3B96"/>
    <w:rsid w:val="002A4E29"/>
    <w:rsid w:val="002A5238"/>
    <w:rsid w:val="002A53DF"/>
    <w:rsid w:val="002B1079"/>
    <w:rsid w:val="002B2F4C"/>
    <w:rsid w:val="002B343D"/>
    <w:rsid w:val="002B4038"/>
    <w:rsid w:val="002B6CE8"/>
    <w:rsid w:val="002C2767"/>
    <w:rsid w:val="002C549C"/>
    <w:rsid w:val="002C735E"/>
    <w:rsid w:val="002D175A"/>
    <w:rsid w:val="002D2446"/>
    <w:rsid w:val="002D317B"/>
    <w:rsid w:val="002D35EF"/>
    <w:rsid w:val="002D3D01"/>
    <w:rsid w:val="002D3D11"/>
    <w:rsid w:val="002D3E6E"/>
    <w:rsid w:val="002D6022"/>
    <w:rsid w:val="002D7B0B"/>
    <w:rsid w:val="002D7E38"/>
    <w:rsid w:val="002E0698"/>
    <w:rsid w:val="002E06CB"/>
    <w:rsid w:val="002E0C12"/>
    <w:rsid w:val="002E1699"/>
    <w:rsid w:val="002E1E0A"/>
    <w:rsid w:val="002E2B74"/>
    <w:rsid w:val="002E3147"/>
    <w:rsid w:val="002E35CE"/>
    <w:rsid w:val="002E4901"/>
    <w:rsid w:val="002E4C95"/>
    <w:rsid w:val="002E57AD"/>
    <w:rsid w:val="002F39CD"/>
    <w:rsid w:val="002F5FC0"/>
    <w:rsid w:val="002F6ECE"/>
    <w:rsid w:val="002F71E0"/>
    <w:rsid w:val="003001E2"/>
    <w:rsid w:val="00302D66"/>
    <w:rsid w:val="00303B28"/>
    <w:rsid w:val="003046B5"/>
    <w:rsid w:val="003060D8"/>
    <w:rsid w:val="00306F68"/>
    <w:rsid w:val="00307B45"/>
    <w:rsid w:val="00310410"/>
    <w:rsid w:val="003121E6"/>
    <w:rsid w:val="0031298D"/>
    <w:rsid w:val="003143A3"/>
    <w:rsid w:val="0031469A"/>
    <w:rsid w:val="0031638A"/>
    <w:rsid w:val="00317D6F"/>
    <w:rsid w:val="00320F72"/>
    <w:rsid w:val="00321BA1"/>
    <w:rsid w:val="00323070"/>
    <w:rsid w:val="00323B47"/>
    <w:rsid w:val="003240B0"/>
    <w:rsid w:val="0032588E"/>
    <w:rsid w:val="003259AF"/>
    <w:rsid w:val="00326134"/>
    <w:rsid w:val="00327233"/>
    <w:rsid w:val="003305D3"/>
    <w:rsid w:val="0033088D"/>
    <w:rsid w:val="00330F1D"/>
    <w:rsid w:val="00331B96"/>
    <w:rsid w:val="00332C59"/>
    <w:rsid w:val="0033395C"/>
    <w:rsid w:val="003344DB"/>
    <w:rsid w:val="00335993"/>
    <w:rsid w:val="00336DF7"/>
    <w:rsid w:val="003370F6"/>
    <w:rsid w:val="00337FE4"/>
    <w:rsid w:val="00340232"/>
    <w:rsid w:val="003402C3"/>
    <w:rsid w:val="00341810"/>
    <w:rsid w:val="00341B6C"/>
    <w:rsid w:val="00342230"/>
    <w:rsid w:val="0034603E"/>
    <w:rsid w:val="003469F0"/>
    <w:rsid w:val="003473B2"/>
    <w:rsid w:val="00347F3A"/>
    <w:rsid w:val="0035045E"/>
    <w:rsid w:val="00350649"/>
    <w:rsid w:val="00352341"/>
    <w:rsid w:val="00354B70"/>
    <w:rsid w:val="00355AD2"/>
    <w:rsid w:val="00355D4E"/>
    <w:rsid w:val="00356A68"/>
    <w:rsid w:val="00360383"/>
    <w:rsid w:val="00361F6D"/>
    <w:rsid w:val="00362BD4"/>
    <w:rsid w:val="00363645"/>
    <w:rsid w:val="00363C62"/>
    <w:rsid w:val="00364741"/>
    <w:rsid w:val="00364E66"/>
    <w:rsid w:val="00370154"/>
    <w:rsid w:val="00370D6B"/>
    <w:rsid w:val="00371435"/>
    <w:rsid w:val="003714A6"/>
    <w:rsid w:val="00373668"/>
    <w:rsid w:val="0037367D"/>
    <w:rsid w:val="0037459C"/>
    <w:rsid w:val="00374DB0"/>
    <w:rsid w:val="00375133"/>
    <w:rsid w:val="003757C2"/>
    <w:rsid w:val="0037584A"/>
    <w:rsid w:val="0038108F"/>
    <w:rsid w:val="003844F9"/>
    <w:rsid w:val="003901B2"/>
    <w:rsid w:val="0039043C"/>
    <w:rsid w:val="00391124"/>
    <w:rsid w:val="00391804"/>
    <w:rsid w:val="00393705"/>
    <w:rsid w:val="00393C54"/>
    <w:rsid w:val="003945AF"/>
    <w:rsid w:val="00394F5F"/>
    <w:rsid w:val="00395601"/>
    <w:rsid w:val="00397211"/>
    <w:rsid w:val="003977FB"/>
    <w:rsid w:val="0039793E"/>
    <w:rsid w:val="003A1179"/>
    <w:rsid w:val="003A154E"/>
    <w:rsid w:val="003A1883"/>
    <w:rsid w:val="003A3340"/>
    <w:rsid w:val="003A508B"/>
    <w:rsid w:val="003A7349"/>
    <w:rsid w:val="003B1B79"/>
    <w:rsid w:val="003B25E6"/>
    <w:rsid w:val="003B27BF"/>
    <w:rsid w:val="003B383E"/>
    <w:rsid w:val="003B6FEB"/>
    <w:rsid w:val="003C0F2A"/>
    <w:rsid w:val="003C1D7A"/>
    <w:rsid w:val="003C2280"/>
    <w:rsid w:val="003C5579"/>
    <w:rsid w:val="003C719E"/>
    <w:rsid w:val="003C7735"/>
    <w:rsid w:val="003D21C3"/>
    <w:rsid w:val="003D2302"/>
    <w:rsid w:val="003D2606"/>
    <w:rsid w:val="003D469F"/>
    <w:rsid w:val="003D6B39"/>
    <w:rsid w:val="003E08E6"/>
    <w:rsid w:val="003E0EF4"/>
    <w:rsid w:val="003E1677"/>
    <w:rsid w:val="003E1793"/>
    <w:rsid w:val="003E19A7"/>
    <w:rsid w:val="003E3D14"/>
    <w:rsid w:val="003E45BD"/>
    <w:rsid w:val="003E52A9"/>
    <w:rsid w:val="003E5A49"/>
    <w:rsid w:val="003E7C9B"/>
    <w:rsid w:val="003F0C52"/>
    <w:rsid w:val="003F21D5"/>
    <w:rsid w:val="003F323E"/>
    <w:rsid w:val="003F4AC7"/>
    <w:rsid w:val="003F54E9"/>
    <w:rsid w:val="003F6072"/>
    <w:rsid w:val="003F61FC"/>
    <w:rsid w:val="003F6CEF"/>
    <w:rsid w:val="003F7DFB"/>
    <w:rsid w:val="00400AAD"/>
    <w:rsid w:val="00401313"/>
    <w:rsid w:val="00401D14"/>
    <w:rsid w:val="00401DA0"/>
    <w:rsid w:val="00402323"/>
    <w:rsid w:val="00402747"/>
    <w:rsid w:val="00402BA7"/>
    <w:rsid w:val="004034F0"/>
    <w:rsid w:val="00403937"/>
    <w:rsid w:val="0040446A"/>
    <w:rsid w:val="004044F7"/>
    <w:rsid w:val="004054CE"/>
    <w:rsid w:val="00407EDB"/>
    <w:rsid w:val="00411362"/>
    <w:rsid w:val="00412533"/>
    <w:rsid w:val="0041394E"/>
    <w:rsid w:val="00416377"/>
    <w:rsid w:val="00416A1D"/>
    <w:rsid w:val="00416D10"/>
    <w:rsid w:val="0041732F"/>
    <w:rsid w:val="00417837"/>
    <w:rsid w:val="00417BCC"/>
    <w:rsid w:val="00420B30"/>
    <w:rsid w:val="00420E6F"/>
    <w:rsid w:val="00421159"/>
    <w:rsid w:val="00422182"/>
    <w:rsid w:val="00423439"/>
    <w:rsid w:val="00425148"/>
    <w:rsid w:val="004270D1"/>
    <w:rsid w:val="00427570"/>
    <w:rsid w:val="0042774F"/>
    <w:rsid w:val="00427967"/>
    <w:rsid w:val="00427BA0"/>
    <w:rsid w:val="00432BC4"/>
    <w:rsid w:val="0043377C"/>
    <w:rsid w:val="00433E64"/>
    <w:rsid w:val="00433ECA"/>
    <w:rsid w:val="00434245"/>
    <w:rsid w:val="00435193"/>
    <w:rsid w:val="004354A2"/>
    <w:rsid w:val="00435AD4"/>
    <w:rsid w:val="004362B2"/>
    <w:rsid w:val="00436CE9"/>
    <w:rsid w:val="00440566"/>
    <w:rsid w:val="00441A78"/>
    <w:rsid w:val="00441D2D"/>
    <w:rsid w:val="004432CB"/>
    <w:rsid w:val="004436ED"/>
    <w:rsid w:val="00444CF7"/>
    <w:rsid w:val="00445419"/>
    <w:rsid w:val="00445799"/>
    <w:rsid w:val="00445ACD"/>
    <w:rsid w:val="00447B82"/>
    <w:rsid w:val="00451524"/>
    <w:rsid w:val="0045175D"/>
    <w:rsid w:val="00451F68"/>
    <w:rsid w:val="00454218"/>
    <w:rsid w:val="00454AAD"/>
    <w:rsid w:val="00455130"/>
    <w:rsid w:val="004557F7"/>
    <w:rsid w:val="004601D4"/>
    <w:rsid w:val="00460F1E"/>
    <w:rsid w:val="004614F9"/>
    <w:rsid w:val="00461A5F"/>
    <w:rsid w:val="00462006"/>
    <w:rsid w:val="0046209D"/>
    <w:rsid w:val="0046243C"/>
    <w:rsid w:val="00462B21"/>
    <w:rsid w:val="00462E56"/>
    <w:rsid w:val="0046456B"/>
    <w:rsid w:val="00464915"/>
    <w:rsid w:val="004650F7"/>
    <w:rsid w:val="00465E4E"/>
    <w:rsid w:val="00466898"/>
    <w:rsid w:val="00472C30"/>
    <w:rsid w:val="00473EDF"/>
    <w:rsid w:val="00474454"/>
    <w:rsid w:val="0047469F"/>
    <w:rsid w:val="004802BA"/>
    <w:rsid w:val="004814AB"/>
    <w:rsid w:val="0048186B"/>
    <w:rsid w:val="00481A3C"/>
    <w:rsid w:val="00481B3D"/>
    <w:rsid w:val="00483ABC"/>
    <w:rsid w:val="0048406C"/>
    <w:rsid w:val="00485251"/>
    <w:rsid w:val="00486E65"/>
    <w:rsid w:val="004878A8"/>
    <w:rsid w:val="00487AA0"/>
    <w:rsid w:val="004922A3"/>
    <w:rsid w:val="004924F7"/>
    <w:rsid w:val="0049367F"/>
    <w:rsid w:val="00493771"/>
    <w:rsid w:val="00495667"/>
    <w:rsid w:val="0049716F"/>
    <w:rsid w:val="004A07E1"/>
    <w:rsid w:val="004A0834"/>
    <w:rsid w:val="004A0FCE"/>
    <w:rsid w:val="004A3B29"/>
    <w:rsid w:val="004A3CA1"/>
    <w:rsid w:val="004A3CDB"/>
    <w:rsid w:val="004A3EA1"/>
    <w:rsid w:val="004A3FD0"/>
    <w:rsid w:val="004A4E91"/>
    <w:rsid w:val="004A5719"/>
    <w:rsid w:val="004A68CC"/>
    <w:rsid w:val="004B12CE"/>
    <w:rsid w:val="004B3F3E"/>
    <w:rsid w:val="004B4740"/>
    <w:rsid w:val="004B5992"/>
    <w:rsid w:val="004B5E2C"/>
    <w:rsid w:val="004B6FAB"/>
    <w:rsid w:val="004B74B0"/>
    <w:rsid w:val="004B79FA"/>
    <w:rsid w:val="004C0300"/>
    <w:rsid w:val="004C081C"/>
    <w:rsid w:val="004C0943"/>
    <w:rsid w:val="004C165F"/>
    <w:rsid w:val="004C4DDD"/>
    <w:rsid w:val="004C63A3"/>
    <w:rsid w:val="004C6C7E"/>
    <w:rsid w:val="004C77A1"/>
    <w:rsid w:val="004D0101"/>
    <w:rsid w:val="004D047A"/>
    <w:rsid w:val="004D1667"/>
    <w:rsid w:val="004D1C3D"/>
    <w:rsid w:val="004D3A42"/>
    <w:rsid w:val="004D5265"/>
    <w:rsid w:val="004D621B"/>
    <w:rsid w:val="004D736B"/>
    <w:rsid w:val="004E00DB"/>
    <w:rsid w:val="004E03D0"/>
    <w:rsid w:val="004E1BCF"/>
    <w:rsid w:val="004E2A69"/>
    <w:rsid w:val="004E379F"/>
    <w:rsid w:val="004E3BC1"/>
    <w:rsid w:val="004E4B94"/>
    <w:rsid w:val="004E558A"/>
    <w:rsid w:val="004E6B42"/>
    <w:rsid w:val="004E706A"/>
    <w:rsid w:val="004E71F1"/>
    <w:rsid w:val="004E74AB"/>
    <w:rsid w:val="004F39A3"/>
    <w:rsid w:val="004F4B98"/>
    <w:rsid w:val="004F4EF9"/>
    <w:rsid w:val="004F5F3E"/>
    <w:rsid w:val="004F7810"/>
    <w:rsid w:val="00500C00"/>
    <w:rsid w:val="005010CF"/>
    <w:rsid w:val="005011F1"/>
    <w:rsid w:val="005015F3"/>
    <w:rsid w:val="00501AB2"/>
    <w:rsid w:val="00503262"/>
    <w:rsid w:val="005058E0"/>
    <w:rsid w:val="00506200"/>
    <w:rsid w:val="0050627D"/>
    <w:rsid w:val="00506AF0"/>
    <w:rsid w:val="00507A8A"/>
    <w:rsid w:val="00507B4D"/>
    <w:rsid w:val="005106D6"/>
    <w:rsid w:val="00511D57"/>
    <w:rsid w:val="00514EBB"/>
    <w:rsid w:val="00516AFB"/>
    <w:rsid w:val="005174C4"/>
    <w:rsid w:val="0052090B"/>
    <w:rsid w:val="00520B38"/>
    <w:rsid w:val="00520F87"/>
    <w:rsid w:val="0052202D"/>
    <w:rsid w:val="00522133"/>
    <w:rsid w:val="005223DC"/>
    <w:rsid w:val="005228A0"/>
    <w:rsid w:val="00523988"/>
    <w:rsid w:val="00525B69"/>
    <w:rsid w:val="00525E16"/>
    <w:rsid w:val="0052628B"/>
    <w:rsid w:val="005263D0"/>
    <w:rsid w:val="00526833"/>
    <w:rsid w:val="00526AE7"/>
    <w:rsid w:val="00526C06"/>
    <w:rsid w:val="00527689"/>
    <w:rsid w:val="00530176"/>
    <w:rsid w:val="00530AB8"/>
    <w:rsid w:val="0053288E"/>
    <w:rsid w:val="0053313B"/>
    <w:rsid w:val="005331EC"/>
    <w:rsid w:val="005346A6"/>
    <w:rsid w:val="00535226"/>
    <w:rsid w:val="00535364"/>
    <w:rsid w:val="00535AD5"/>
    <w:rsid w:val="00540114"/>
    <w:rsid w:val="00543129"/>
    <w:rsid w:val="00543427"/>
    <w:rsid w:val="00543966"/>
    <w:rsid w:val="005459B6"/>
    <w:rsid w:val="00545B8C"/>
    <w:rsid w:val="00545BA5"/>
    <w:rsid w:val="00546FAB"/>
    <w:rsid w:val="005477F2"/>
    <w:rsid w:val="00547EDC"/>
    <w:rsid w:val="00547F2E"/>
    <w:rsid w:val="00550C8A"/>
    <w:rsid w:val="00550DBD"/>
    <w:rsid w:val="0055106B"/>
    <w:rsid w:val="00551575"/>
    <w:rsid w:val="005520EB"/>
    <w:rsid w:val="00552F8A"/>
    <w:rsid w:val="00553F30"/>
    <w:rsid w:val="0055511C"/>
    <w:rsid w:val="00556F5F"/>
    <w:rsid w:val="00560DDB"/>
    <w:rsid w:val="005617BF"/>
    <w:rsid w:val="00561E19"/>
    <w:rsid w:val="00562E80"/>
    <w:rsid w:val="00566573"/>
    <w:rsid w:val="00567271"/>
    <w:rsid w:val="00567644"/>
    <w:rsid w:val="00570417"/>
    <w:rsid w:val="00571259"/>
    <w:rsid w:val="005712D9"/>
    <w:rsid w:val="00572941"/>
    <w:rsid w:val="005742C2"/>
    <w:rsid w:val="00576890"/>
    <w:rsid w:val="00582145"/>
    <w:rsid w:val="005821C3"/>
    <w:rsid w:val="005842B4"/>
    <w:rsid w:val="00584A47"/>
    <w:rsid w:val="00584A70"/>
    <w:rsid w:val="00587837"/>
    <w:rsid w:val="0059031C"/>
    <w:rsid w:val="00592912"/>
    <w:rsid w:val="005942A2"/>
    <w:rsid w:val="00595378"/>
    <w:rsid w:val="00595906"/>
    <w:rsid w:val="00595B68"/>
    <w:rsid w:val="005A037B"/>
    <w:rsid w:val="005A1332"/>
    <w:rsid w:val="005A3952"/>
    <w:rsid w:val="005A44F7"/>
    <w:rsid w:val="005A468D"/>
    <w:rsid w:val="005A4B76"/>
    <w:rsid w:val="005A5F40"/>
    <w:rsid w:val="005A6654"/>
    <w:rsid w:val="005A67AE"/>
    <w:rsid w:val="005A6F5F"/>
    <w:rsid w:val="005A7827"/>
    <w:rsid w:val="005A791B"/>
    <w:rsid w:val="005B0FAC"/>
    <w:rsid w:val="005B2B9F"/>
    <w:rsid w:val="005B303E"/>
    <w:rsid w:val="005B3114"/>
    <w:rsid w:val="005B518C"/>
    <w:rsid w:val="005B5DA4"/>
    <w:rsid w:val="005B73CB"/>
    <w:rsid w:val="005B7ECF"/>
    <w:rsid w:val="005C0B12"/>
    <w:rsid w:val="005C1204"/>
    <w:rsid w:val="005C164D"/>
    <w:rsid w:val="005C296C"/>
    <w:rsid w:val="005C2D50"/>
    <w:rsid w:val="005C35DF"/>
    <w:rsid w:val="005C3A34"/>
    <w:rsid w:val="005C44C5"/>
    <w:rsid w:val="005C4677"/>
    <w:rsid w:val="005C4FCF"/>
    <w:rsid w:val="005C545B"/>
    <w:rsid w:val="005C672A"/>
    <w:rsid w:val="005C75A6"/>
    <w:rsid w:val="005C7949"/>
    <w:rsid w:val="005C7B6B"/>
    <w:rsid w:val="005D2B1E"/>
    <w:rsid w:val="005D446A"/>
    <w:rsid w:val="005D47E2"/>
    <w:rsid w:val="005D7161"/>
    <w:rsid w:val="005D744E"/>
    <w:rsid w:val="005D7864"/>
    <w:rsid w:val="005D78F6"/>
    <w:rsid w:val="005E08A9"/>
    <w:rsid w:val="005E0AA9"/>
    <w:rsid w:val="005E286E"/>
    <w:rsid w:val="005E2FAD"/>
    <w:rsid w:val="005E3772"/>
    <w:rsid w:val="005E379D"/>
    <w:rsid w:val="005E3E79"/>
    <w:rsid w:val="005E3EDC"/>
    <w:rsid w:val="005E46E0"/>
    <w:rsid w:val="005E4C22"/>
    <w:rsid w:val="005E4D08"/>
    <w:rsid w:val="005E4D5A"/>
    <w:rsid w:val="005E68DE"/>
    <w:rsid w:val="005E7938"/>
    <w:rsid w:val="005F00D9"/>
    <w:rsid w:val="005F1637"/>
    <w:rsid w:val="005F1918"/>
    <w:rsid w:val="005F2458"/>
    <w:rsid w:val="005F2C1F"/>
    <w:rsid w:val="005F3BEB"/>
    <w:rsid w:val="005F459C"/>
    <w:rsid w:val="005F5017"/>
    <w:rsid w:val="005F5982"/>
    <w:rsid w:val="005F775F"/>
    <w:rsid w:val="00600747"/>
    <w:rsid w:val="00600B36"/>
    <w:rsid w:val="0060167A"/>
    <w:rsid w:val="00601A56"/>
    <w:rsid w:val="006038F6"/>
    <w:rsid w:val="00603EA5"/>
    <w:rsid w:val="00604982"/>
    <w:rsid w:val="00605863"/>
    <w:rsid w:val="00605C70"/>
    <w:rsid w:val="00607C00"/>
    <w:rsid w:val="006100F4"/>
    <w:rsid w:val="00610B0B"/>
    <w:rsid w:val="006125D1"/>
    <w:rsid w:val="00612761"/>
    <w:rsid w:val="00612909"/>
    <w:rsid w:val="006136BB"/>
    <w:rsid w:val="00615316"/>
    <w:rsid w:val="006159CE"/>
    <w:rsid w:val="00623B4A"/>
    <w:rsid w:val="00624059"/>
    <w:rsid w:val="00624E7B"/>
    <w:rsid w:val="006250D9"/>
    <w:rsid w:val="0062512C"/>
    <w:rsid w:val="006257BD"/>
    <w:rsid w:val="006266A7"/>
    <w:rsid w:val="00626B05"/>
    <w:rsid w:val="006273A0"/>
    <w:rsid w:val="006306E4"/>
    <w:rsid w:val="00632BB9"/>
    <w:rsid w:val="00633D17"/>
    <w:rsid w:val="00634CFF"/>
    <w:rsid w:val="00634E47"/>
    <w:rsid w:val="00635164"/>
    <w:rsid w:val="0063550E"/>
    <w:rsid w:val="00635D19"/>
    <w:rsid w:val="006361FB"/>
    <w:rsid w:val="00637C89"/>
    <w:rsid w:val="00640548"/>
    <w:rsid w:val="00641602"/>
    <w:rsid w:val="00641A0A"/>
    <w:rsid w:val="0064263E"/>
    <w:rsid w:val="00642A5B"/>
    <w:rsid w:val="00643AD4"/>
    <w:rsid w:val="00643CFD"/>
    <w:rsid w:val="00644034"/>
    <w:rsid w:val="0064437A"/>
    <w:rsid w:val="006453DB"/>
    <w:rsid w:val="006457CA"/>
    <w:rsid w:val="0064586B"/>
    <w:rsid w:val="006468C9"/>
    <w:rsid w:val="00646A99"/>
    <w:rsid w:val="00646B82"/>
    <w:rsid w:val="006503A3"/>
    <w:rsid w:val="00650825"/>
    <w:rsid w:val="006516F5"/>
    <w:rsid w:val="00651F76"/>
    <w:rsid w:val="0065252A"/>
    <w:rsid w:val="00653D83"/>
    <w:rsid w:val="00654429"/>
    <w:rsid w:val="0065490B"/>
    <w:rsid w:val="00655FC5"/>
    <w:rsid w:val="006575B9"/>
    <w:rsid w:val="00657BED"/>
    <w:rsid w:val="00662564"/>
    <w:rsid w:val="0066270A"/>
    <w:rsid w:val="00663319"/>
    <w:rsid w:val="00665BCD"/>
    <w:rsid w:val="00667B8F"/>
    <w:rsid w:val="0067091F"/>
    <w:rsid w:val="006717B4"/>
    <w:rsid w:val="00671D4C"/>
    <w:rsid w:val="0067255B"/>
    <w:rsid w:val="0067517B"/>
    <w:rsid w:val="006751AA"/>
    <w:rsid w:val="00675829"/>
    <w:rsid w:val="006767FB"/>
    <w:rsid w:val="00676811"/>
    <w:rsid w:val="00676DCF"/>
    <w:rsid w:val="00683EB9"/>
    <w:rsid w:val="006845F4"/>
    <w:rsid w:val="006846D7"/>
    <w:rsid w:val="00685BFB"/>
    <w:rsid w:val="00687C8D"/>
    <w:rsid w:val="00691D7D"/>
    <w:rsid w:val="006933A8"/>
    <w:rsid w:val="006933AD"/>
    <w:rsid w:val="00693683"/>
    <w:rsid w:val="00693DFB"/>
    <w:rsid w:val="00694A55"/>
    <w:rsid w:val="0069730D"/>
    <w:rsid w:val="00697708"/>
    <w:rsid w:val="00697B83"/>
    <w:rsid w:val="006A0039"/>
    <w:rsid w:val="006A21E2"/>
    <w:rsid w:val="006A3422"/>
    <w:rsid w:val="006A40DA"/>
    <w:rsid w:val="006A4C71"/>
    <w:rsid w:val="006A4E59"/>
    <w:rsid w:val="006A54AF"/>
    <w:rsid w:val="006A748E"/>
    <w:rsid w:val="006A79F8"/>
    <w:rsid w:val="006B0C59"/>
    <w:rsid w:val="006B10C9"/>
    <w:rsid w:val="006B3D6F"/>
    <w:rsid w:val="006B4AAF"/>
    <w:rsid w:val="006B68CE"/>
    <w:rsid w:val="006B7AF3"/>
    <w:rsid w:val="006C1851"/>
    <w:rsid w:val="006C2219"/>
    <w:rsid w:val="006C31DE"/>
    <w:rsid w:val="006C39C7"/>
    <w:rsid w:val="006C4334"/>
    <w:rsid w:val="006C57B4"/>
    <w:rsid w:val="006C7F6F"/>
    <w:rsid w:val="006D0997"/>
    <w:rsid w:val="006D0F13"/>
    <w:rsid w:val="006D13B7"/>
    <w:rsid w:val="006D3750"/>
    <w:rsid w:val="006D44E8"/>
    <w:rsid w:val="006D470E"/>
    <w:rsid w:val="006D57C3"/>
    <w:rsid w:val="006D6B13"/>
    <w:rsid w:val="006D7634"/>
    <w:rsid w:val="006D7832"/>
    <w:rsid w:val="006E0AAA"/>
    <w:rsid w:val="006E0ED3"/>
    <w:rsid w:val="006E1660"/>
    <w:rsid w:val="006E1F3C"/>
    <w:rsid w:val="006E2187"/>
    <w:rsid w:val="006E23BC"/>
    <w:rsid w:val="006E33A1"/>
    <w:rsid w:val="006E3C39"/>
    <w:rsid w:val="006E62AF"/>
    <w:rsid w:val="006F07B7"/>
    <w:rsid w:val="006F0DD5"/>
    <w:rsid w:val="006F1983"/>
    <w:rsid w:val="006F2BF3"/>
    <w:rsid w:val="006F35A7"/>
    <w:rsid w:val="006F40FD"/>
    <w:rsid w:val="006F4572"/>
    <w:rsid w:val="006F479B"/>
    <w:rsid w:val="006F7A49"/>
    <w:rsid w:val="006F7AFA"/>
    <w:rsid w:val="0070337B"/>
    <w:rsid w:val="00703D7B"/>
    <w:rsid w:val="00706427"/>
    <w:rsid w:val="007075E7"/>
    <w:rsid w:val="007075F9"/>
    <w:rsid w:val="00707B12"/>
    <w:rsid w:val="00711970"/>
    <w:rsid w:val="00713FBB"/>
    <w:rsid w:val="00714C23"/>
    <w:rsid w:val="00714FCE"/>
    <w:rsid w:val="0071520F"/>
    <w:rsid w:val="007155AB"/>
    <w:rsid w:val="007155AC"/>
    <w:rsid w:val="007156D4"/>
    <w:rsid w:val="0071669E"/>
    <w:rsid w:val="007172B2"/>
    <w:rsid w:val="007175AA"/>
    <w:rsid w:val="00717779"/>
    <w:rsid w:val="0072121F"/>
    <w:rsid w:val="0072126F"/>
    <w:rsid w:val="00722C1E"/>
    <w:rsid w:val="00722DB9"/>
    <w:rsid w:val="00723C31"/>
    <w:rsid w:val="00723EAB"/>
    <w:rsid w:val="00724EEB"/>
    <w:rsid w:val="00725A5F"/>
    <w:rsid w:val="00725E91"/>
    <w:rsid w:val="007266F0"/>
    <w:rsid w:val="0072684B"/>
    <w:rsid w:val="00726B18"/>
    <w:rsid w:val="0072709B"/>
    <w:rsid w:val="00727783"/>
    <w:rsid w:val="00730DCC"/>
    <w:rsid w:val="007318C3"/>
    <w:rsid w:val="00733720"/>
    <w:rsid w:val="00733DD6"/>
    <w:rsid w:val="00734A75"/>
    <w:rsid w:val="00735093"/>
    <w:rsid w:val="00742EDB"/>
    <w:rsid w:val="00743CEC"/>
    <w:rsid w:val="0074411D"/>
    <w:rsid w:val="007457F0"/>
    <w:rsid w:val="00745ABE"/>
    <w:rsid w:val="00745F90"/>
    <w:rsid w:val="0074649F"/>
    <w:rsid w:val="007476E8"/>
    <w:rsid w:val="00747838"/>
    <w:rsid w:val="00750B33"/>
    <w:rsid w:val="00752ECE"/>
    <w:rsid w:val="00753933"/>
    <w:rsid w:val="00754AC7"/>
    <w:rsid w:val="0075623C"/>
    <w:rsid w:val="00756E97"/>
    <w:rsid w:val="0076103C"/>
    <w:rsid w:val="00762B85"/>
    <w:rsid w:val="00762E35"/>
    <w:rsid w:val="00763AAE"/>
    <w:rsid w:val="00764473"/>
    <w:rsid w:val="00764A14"/>
    <w:rsid w:val="00766CC8"/>
    <w:rsid w:val="0076780E"/>
    <w:rsid w:val="0077118B"/>
    <w:rsid w:val="00771648"/>
    <w:rsid w:val="007716DC"/>
    <w:rsid w:val="00774CCB"/>
    <w:rsid w:val="00777EB5"/>
    <w:rsid w:val="00780A8B"/>
    <w:rsid w:val="00782A96"/>
    <w:rsid w:val="00782F98"/>
    <w:rsid w:val="007834B4"/>
    <w:rsid w:val="00784288"/>
    <w:rsid w:val="0078647F"/>
    <w:rsid w:val="007874E3"/>
    <w:rsid w:val="00787CAF"/>
    <w:rsid w:val="00792E88"/>
    <w:rsid w:val="00794BA8"/>
    <w:rsid w:val="00794DC5"/>
    <w:rsid w:val="00794FF5"/>
    <w:rsid w:val="00797984"/>
    <w:rsid w:val="007A14EB"/>
    <w:rsid w:val="007A151B"/>
    <w:rsid w:val="007A1967"/>
    <w:rsid w:val="007A1D8E"/>
    <w:rsid w:val="007A201A"/>
    <w:rsid w:val="007A24A2"/>
    <w:rsid w:val="007A37B8"/>
    <w:rsid w:val="007A523F"/>
    <w:rsid w:val="007A595C"/>
    <w:rsid w:val="007A5FFF"/>
    <w:rsid w:val="007A68C8"/>
    <w:rsid w:val="007A7C11"/>
    <w:rsid w:val="007B33CC"/>
    <w:rsid w:val="007B421F"/>
    <w:rsid w:val="007B4542"/>
    <w:rsid w:val="007B45B3"/>
    <w:rsid w:val="007B5123"/>
    <w:rsid w:val="007B6C87"/>
    <w:rsid w:val="007B72F0"/>
    <w:rsid w:val="007C05B3"/>
    <w:rsid w:val="007C39AF"/>
    <w:rsid w:val="007C46EE"/>
    <w:rsid w:val="007C49E2"/>
    <w:rsid w:val="007C5CA9"/>
    <w:rsid w:val="007C62AD"/>
    <w:rsid w:val="007C631C"/>
    <w:rsid w:val="007C6CA8"/>
    <w:rsid w:val="007C75D2"/>
    <w:rsid w:val="007C7E07"/>
    <w:rsid w:val="007D1298"/>
    <w:rsid w:val="007D1C2D"/>
    <w:rsid w:val="007D26F3"/>
    <w:rsid w:val="007D3D1E"/>
    <w:rsid w:val="007D4BEC"/>
    <w:rsid w:val="007D54C4"/>
    <w:rsid w:val="007D573B"/>
    <w:rsid w:val="007D58CC"/>
    <w:rsid w:val="007D6EB2"/>
    <w:rsid w:val="007D71BD"/>
    <w:rsid w:val="007E0033"/>
    <w:rsid w:val="007E14E9"/>
    <w:rsid w:val="007E1A7E"/>
    <w:rsid w:val="007E25A9"/>
    <w:rsid w:val="007E2E8D"/>
    <w:rsid w:val="007E486E"/>
    <w:rsid w:val="007E6569"/>
    <w:rsid w:val="007E6BB2"/>
    <w:rsid w:val="007E73B1"/>
    <w:rsid w:val="007E7849"/>
    <w:rsid w:val="007E7A8D"/>
    <w:rsid w:val="007F0BCF"/>
    <w:rsid w:val="007F1A4A"/>
    <w:rsid w:val="007F206E"/>
    <w:rsid w:val="007F2542"/>
    <w:rsid w:val="007F2AC1"/>
    <w:rsid w:val="007F3539"/>
    <w:rsid w:val="007F38DF"/>
    <w:rsid w:val="007F3A54"/>
    <w:rsid w:val="007F3A90"/>
    <w:rsid w:val="007F4A6F"/>
    <w:rsid w:val="007F4CD7"/>
    <w:rsid w:val="007F4FB6"/>
    <w:rsid w:val="007F57F3"/>
    <w:rsid w:val="007F68B0"/>
    <w:rsid w:val="007F70EA"/>
    <w:rsid w:val="00800410"/>
    <w:rsid w:val="00800837"/>
    <w:rsid w:val="00800E77"/>
    <w:rsid w:val="00800E8E"/>
    <w:rsid w:val="00800EDC"/>
    <w:rsid w:val="00802BD6"/>
    <w:rsid w:val="00804191"/>
    <w:rsid w:val="00804FF1"/>
    <w:rsid w:val="008067D3"/>
    <w:rsid w:val="00806E34"/>
    <w:rsid w:val="008109C3"/>
    <w:rsid w:val="008117FF"/>
    <w:rsid w:val="0081186C"/>
    <w:rsid w:val="00812B5F"/>
    <w:rsid w:val="00816E1C"/>
    <w:rsid w:val="008178BF"/>
    <w:rsid w:val="00817F3B"/>
    <w:rsid w:val="00820CA0"/>
    <w:rsid w:val="00820FCF"/>
    <w:rsid w:val="00821584"/>
    <w:rsid w:val="00821589"/>
    <w:rsid w:val="00821701"/>
    <w:rsid w:val="00822C41"/>
    <w:rsid w:val="00823861"/>
    <w:rsid w:val="00824114"/>
    <w:rsid w:val="00824B0C"/>
    <w:rsid w:val="00825D36"/>
    <w:rsid w:val="00826BD7"/>
    <w:rsid w:val="00827A4C"/>
    <w:rsid w:val="0083002D"/>
    <w:rsid w:val="00831C38"/>
    <w:rsid w:val="0083382B"/>
    <w:rsid w:val="008339F7"/>
    <w:rsid w:val="00833ECB"/>
    <w:rsid w:val="00834210"/>
    <w:rsid w:val="008351B4"/>
    <w:rsid w:val="008352D0"/>
    <w:rsid w:val="008374BE"/>
    <w:rsid w:val="008375E2"/>
    <w:rsid w:val="008378B4"/>
    <w:rsid w:val="00837EFE"/>
    <w:rsid w:val="0084212A"/>
    <w:rsid w:val="00842F69"/>
    <w:rsid w:val="008434B6"/>
    <w:rsid w:val="00843D40"/>
    <w:rsid w:val="008444D2"/>
    <w:rsid w:val="00844BD0"/>
    <w:rsid w:val="00844F46"/>
    <w:rsid w:val="00845384"/>
    <w:rsid w:val="008457B8"/>
    <w:rsid w:val="00845E00"/>
    <w:rsid w:val="008519B3"/>
    <w:rsid w:val="00852752"/>
    <w:rsid w:val="00853CEE"/>
    <w:rsid w:val="008542D2"/>
    <w:rsid w:val="00855100"/>
    <w:rsid w:val="008563BA"/>
    <w:rsid w:val="00857E54"/>
    <w:rsid w:val="00857EC4"/>
    <w:rsid w:val="0086039D"/>
    <w:rsid w:val="00861190"/>
    <w:rsid w:val="0086146A"/>
    <w:rsid w:val="0086194F"/>
    <w:rsid w:val="00863C6E"/>
    <w:rsid w:val="00865A14"/>
    <w:rsid w:val="00865E78"/>
    <w:rsid w:val="00866015"/>
    <w:rsid w:val="00867D63"/>
    <w:rsid w:val="00870162"/>
    <w:rsid w:val="00870AA4"/>
    <w:rsid w:val="00871C06"/>
    <w:rsid w:val="0087270B"/>
    <w:rsid w:val="00872F08"/>
    <w:rsid w:val="00872F53"/>
    <w:rsid w:val="008749BB"/>
    <w:rsid w:val="00874DCA"/>
    <w:rsid w:val="00876014"/>
    <w:rsid w:val="00876ABE"/>
    <w:rsid w:val="00876FB5"/>
    <w:rsid w:val="00880607"/>
    <w:rsid w:val="00881261"/>
    <w:rsid w:val="00883D33"/>
    <w:rsid w:val="00884B83"/>
    <w:rsid w:val="00885366"/>
    <w:rsid w:val="00886851"/>
    <w:rsid w:val="00886F88"/>
    <w:rsid w:val="00887032"/>
    <w:rsid w:val="00891574"/>
    <w:rsid w:val="00891982"/>
    <w:rsid w:val="00893FA7"/>
    <w:rsid w:val="00893FBC"/>
    <w:rsid w:val="008946CA"/>
    <w:rsid w:val="00896013"/>
    <w:rsid w:val="00897117"/>
    <w:rsid w:val="008A3C90"/>
    <w:rsid w:val="008A5101"/>
    <w:rsid w:val="008A5714"/>
    <w:rsid w:val="008A571E"/>
    <w:rsid w:val="008A6409"/>
    <w:rsid w:val="008A71B3"/>
    <w:rsid w:val="008A776A"/>
    <w:rsid w:val="008B104B"/>
    <w:rsid w:val="008B23D4"/>
    <w:rsid w:val="008B3C3D"/>
    <w:rsid w:val="008B3E44"/>
    <w:rsid w:val="008B48B9"/>
    <w:rsid w:val="008B49A0"/>
    <w:rsid w:val="008B5631"/>
    <w:rsid w:val="008B6D1F"/>
    <w:rsid w:val="008C045E"/>
    <w:rsid w:val="008C0E99"/>
    <w:rsid w:val="008C1E71"/>
    <w:rsid w:val="008C27EE"/>
    <w:rsid w:val="008C329C"/>
    <w:rsid w:val="008C33BD"/>
    <w:rsid w:val="008C40EF"/>
    <w:rsid w:val="008C6994"/>
    <w:rsid w:val="008C7F72"/>
    <w:rsid w:val="008D0378"/>
    <w:rsid w:val="008D3317"/>
    <w:rsid w:val="008D376F"/>
    <w:rsid w:val="008D3B2F"/>
    <w:rsid w:val="008D4394"/>
    <w:rsid w:val="008D6476"/>
    <w:rsid w:val="008D64BB"/>
    <w:rsid w:val="008D733A"/>
    <w:rsid w:val="008D73EC"/>
    <w:rsid w:val="008D7775"/>
    <w:rsid w:val="008E0895"/>
    <w:rsid w:val="008E0DFD"/>
    <w:rsid w:val="008E2663"/>
    <w:rsid w:val="008E2FC7"/>
    <w:rsid w:val="008E45EE"/>
    <w:rsid w:val="008E76F0"/>
    <w:rsid w:val="008F1427"/>
    <w:rsid w:val="008F161A"/>
    <w:rsid w:val="008F2CFE"/>
    <w:rsid w:val="008F370F"/>
    <w:rsid w:val="008F60AA"/>
    <w:rsid w:val="008F69AD"/>
    <w:rsid w:val="0090150B"/>
    <w:rsid w:val="00901831"/>
    <w:rsid w:val="00901B30"/>
    <w:rsid w:val="00901D64"/>
    <w:rsid w:val="00902496"/>
    <w:rsid w:val="00905935"/>
    <w:rsid w:val="0090680B"/>
    <w:rsid w:val="00910AB8"/>
    <w:rsid w:val="00910C09"/>
    <w:rsid w:val="00911D39"/>
    <w:rsid w:val="009144A6"/>
    <w:rsid w:val="00914D52"/>
    <w:rsid w:val="00916A34"/>
    <w:rsid w:val="00916E88"/>
    <w:rsid w:val="009178F6"/>
    <w:rsid w:val="00917A45"/>
    <w:rsid w:val="00917A6F"/>
    <w:rsid w:val="00917BB7"/>
    <w:rsid w:val="00917C64"/>
    <w:rsid w:val="00920F45"/>
    <w:rsid w:val="009231E4"/>
    <w:rsid w:val="00923EF1"/>
    <w:rsid w:val="00924427"/>
    <w:rsid w:val="009249A9"/>
    <w:rsid w:val="00926A49"/>
    <w:rsid w:val="009276E3"/>
    <w:rsid w:val="00931696"/>
    <w:rsid w:val="0093226D"/>
    <w:rsid w:val="009326AF"/>
    <w:rsid w:val="009330D0"/>
    <w:rsid w:val="00933E62"/>
    <w:rsid w:val="0093442A"/>
    <w:rsid w:val="009360CB"/>
    <w:rsid w:val="009363CD"/>
    <w:rsid w:val="00936F32"/>
    <w:rsid w:val="009374C2"/>
    <w:rsid w:val="009418B0"/>
    <w:rsid w:val="00942402"/>
    <w:rsid w:val="0094333E"/>
    <w:rsid w:val="00943FAD"/>
    <w:rsid w:val="00944C1A"/>
    <w:rsid w:val="00945991"/>
    <w:rsid w:val="00945D84"/>
    <w:rsid w:val="009463C7"/>
    <w:rsid w:val="0094703D"/>
    <w:rsid w:val="00947898"/>
    <w:rsid w:val="00952613"/>
    <w:rsid w:val="00956755"/>
    <w:rsid w:val="00956C3D"/>
    <w:rsid w:val="00957A89"/>
    <w:rsid w:val="00960FE6"/>
    <w:rsid w:val="00961325"/>
    <w:rsid w:val="00961877"/>
    <w:rsid w:val="009621B6"/>
    <w:rsid w:val="009633BE"/>
    <w:rsid w:val="0096361B"/>
    <w:rsid w:val="00964BF0"/>
    <w:rsid w:val="0096514E"/>
    <w:rsid w:val="00966F4A"/>
    <w:rsid w:val="00967F21"/>
    <w:rsid w:val="009719DA"/>
    <w:rsid w:val="00971B42"/>
    <w:rsid w:val="009720E0"/>
    <w:rsid w:val="009727D3"/>
    <w:rsid w:val="00972864"/>
    <w:rsid w:val="00973106"/>
    <w:rsid w:val="0097486F"/>
    <w:rsid w:val="009768BA"/>
    <w:rsid w:val="00977665"/>
    <w:rsid w:val="009776EB"/>
    <w:rsid w:val="009800FD"/>
    <w:rsid w:val="00982604"/>
    <w:rsid w:val="00982A72"/>
    <w:rsid w:val="00982C6F"/>
    <w:rsid w:val="009834C3"/>
    <w:rsid w:val="0098625D"/>
    <w:rsid w:val="00986E18"/>
    <w:rsid w:val="00991D4A"/>
    <w:rsid w:val="0099524C"/>
    <w:rsid w:val="00996F28"/>
    <w:rsid w:val="009A213F"/>
    <w:rsid w:val="009A3EB7"/>
    <w:rsid w:val="009A3F0D"/>
    <w:rsid w:val="009A45D1"/>
    <w:rsid w:val="009A6B9E"/>
    <w:rsid w:val="009B1022"/>
    <w:rsid w:val="009B121F"/>
    <w:rsid w:val="009B2A1D"/>
    <w:rsid w:val="009B3B83"/>
    <w:rsid w:val="009B4995"/>
    <w:rsid w:val="009B4AD1"/>
    <w:rsid w:val="009B67D4"/>
    <w:rsid w:val="009B754F"/>
    <w:rsid w:val="009C0739"/>
    <w:rsid w:val="009C3E1A"/>
    <w:rsid w:val="009C4D3B"/>
    <w:rsid w:val="009C525C"/>
    <w:rsid w:val="009C5D4E"/>
    <w:rsid w:val="009C6192"/>
    <w:rsid w:val="009C6866"/>
    <w:rsid w:val="009C72DD"/>
    <w:rsid w:val="009D0F59"/>
    <w:rsid w:val="009D3782"/>
    <w:rsid w:val="009D4267"/>
    <w:rsid w:val="009E0A6C"/>
    <w:rsid w:val="009E14E2"/>
    <w:rsid w:val="009E1A3D"/>
    <w:rsid w:val="009E1E90"/>
    <w:rsid w:val="009E33F8"/>
    <w:rsid w:val="009E36A3"/>
    <w:rsid w:val="009E52D8"/>
    <w:rsid w:val="009E5799"/>
    <w:rsid w:val="009E6264"/>
    <w:rsid w:val="009E66A4"/>
    <w:rsid w:val="009F0091"/>
    <w:rsid w:val="009F0537"/>
    <w:rsid w:val="009F0A1D"/>
    <w:rsid w:val="009F1DB5"/>
    <w:rsid w:val="009F380C"/>
    <w:rsid w:val="009F46B4"/>
    <w:rsid w:val="009F5420"/>
    <w:rsid w:val="009F5BA7"/>
    <w:rsid w:val="009F61C4"/>
    <w:rsid w:val="00A0082C"/>
    <w:rsid w:val="00A04065"/>
    <w:rsid w:val="00A04303"/>
    <w:rsid w:val="00A04C55"/>
    <w:rsid w:val="00A052A2"/>
    <w:rsid w:val="00A13398"/>
    <w:rsid w:val="00A13584"/>
    <w:rsid w:val="00A14ADC"/>
    <w:rsid w:val="00A14B77"/>
    <w:rsid w:val="00A15455"/>
    <w:rsid w:val="00A165D2"/>
    <w:rsid w:val="00A16868"/>
    <w:rsid w:val="00A16D58"/>
    <w:rsid w:val="00A16F84"/>
    <w:rsid w:val="00A17225"/>
    <w:rsid w:val="00A17327"/>
    <w:rsid w:val="00A21A17"/>
    <w:rsid w:val="00A223AF"/>
    <w:rsid w:val="00A2411C"/>
    <w:rsid w:val="00A252F6"/>
    <w:rsid w:val="00A25E92"/>
    <w:rsid w:val="00A262AF"/>
    <w:rsid w:val="00A2637E"/>
    <w:rsid w:val="00A271C4"/>
    <w:rsid w:val="00A2789C"/>
    <w:rsid w:val="00A30898"/>
    <w:rsid w:val="00A31D5F"/>
    <w:rsid w:val="00A33A22"/>
    <w:rsid w:val="00A3441F"/>
    <w:rsid w:val="00A35DF1"/>
    <w:rsid w:val="00A3671F"/>
    <w:rsid w:val="00A41D0E"/>
    <w:rsid w:val="00A41DD0"/>
    <w:rsid w:val="00A4422C"/>
    <w:rsid w:val="00A44814"/>
    <w:rsid w:val="00A45B35"/>
    <w:rsid w:val="00A4643C"/>
    <w:rsid w:val="00A47C3D"/>
    <w:rsid w:val="00A5023C"/>
    <w:rsid w:val="00A50D1A"/>
    <w:rsid w:val="00A50D4D"/>
    <w:rsid w:val="00A511D5"/>
    <w:rsid w:val="00A517CC"/>
    <w:rsid w:val="00A518D8"/>
    <w:rsid w:val="00A520D1"/>
    <w:rsid w:val="00A54EBC"/>
    <w:rsid w:val="00A57F4B"/>
    <w:rsid w:val="00A61527"/>
    <w:rsid w:val="00A61851"/>
    <w:rsid w:val="00A61A82"/>
    <w:rsid w:val="00A61FBB"/>
    <w:rsid w:val="00A65164"/>
    <w:rsid w:val="00A66026"/>
    <w:rsid w:val="00A70617"/>
    <w:rsid w:val="00A70854"/>
    <w:rsid w:val="00A711D9"/>
    <w:rsid w:val="00A71307"/>
    <w:rsid w:val="00A73B24"/>
    <w:rsid w:val="00A73CC4"/>
    <w:rsid w:val="00A7454D"/>
    <w:rsid w:val="00A745D7"/>
    <w:rsid w:val="00A75A7A"/>
    <w:rsid w:val="00A77073"/>
    <w:rsid w:val="00A77968"/>
    <w:rsid w:val="00A80427"/>
    <w:rsid w:val="00A81372"/>
    <w:rsid w:val="00A8197A"/>
    <w:rsid w:val="00A82E44"/>
    <w:rsid w:val="00A831FD"/>
    <w:rsid w:val="00A838DE"/>
    <w:rsid w:val="00A85618"/>
    <w:rsid w:val="00A85B99"/>
    <w:rsid w:val="00A864FF"/>
    <w:rsid w:val="00A87525"/>
    <w:rsid w:val="00A90008"/>
    <w:rsid w:val="00A90208"/>
    <w:rsid w:val="00A90420"/>
    <w:rsid w:val="00A93F57"/>
    <w:rsid w:val="00A94833"/>
    <w:rsid w:val="00A95C85"/>
    <w:rsid w:val="00A96307"/>
    <w:rsid w:val="00A973A3"/>
    <w:rsid w:val="00A977D8"/>
    <w:rsid w:val="00AA0367"/>
    <w:rsid w:val="00AA043B"/>
    <w:rsid w:val="00AA06FC"/>
    <w:rsid w:val="00AA07EE"/>
    <w:rsid w:val="00AA2AC7"/>
    <w:rsid w:val="00AA306E"/>
    <w:rsid w:val="00AA364E"/>
    <w:rsid w:val="00AA3BC6"/>
    <w:rsid w:val="00AA3C99"/>
    <w:rsid w:val="00AA3CEC"/>
    <w:rsid w:val="00AA4976"/>
    <w:rsid w:val="00AA4B5A"/>
    <w:rsid w:val="00AA5C4D"/>
    <w:rsid w:val="00AA5D27"/>
    <w:rsid w:val="00AA6231"/>
    <w:rsid w:val="00AA6D04"/>
    <w:rsid w:val="00AA7626"/>
    <w:rsid w:val="00AA7C8B"/>
    <w:rsid w:val="00AB1108"/>
    <w:rsid w:val="00AB2AC3"/>
    <w:rsid w:val="00AB2C16"/>
    <w:rsid w:val="00AB462E"/>
    <w:rsid w:val="00AB5F19"/>
    <w:rsid w:val="00AB6353"/>
    <w:rsid w:val="00AB65AC"/>
    <w:rsid w:val="00AB6D78"/>
    <w:rsid w:val="00AB7895"/>
    <w:rsid w:val="00AB7C34"/>
    <w:rsid w:val="00AC0232"/>
    <w:rsid w:val="00AC2718"/>
    <w:rsid w:val="00AC4DF2"/>
    <w:rsid w:val="00AC646A"/>
    <w:rsid w:val="00AC77C2"/>
    <w:rsid w:val="00AD039A"/>
    <w:rsid w:val="00AD0644"/>
    <w:rsid w:val="00AD2B8C"/>
    <w:rsid w:val="00AD378B"/>
    <w:rsid w:val="00AE3B2B"/>
    <w:rsid w:val="00AE3B8E"/>
    <w:rsid w:val="00AE3E54"/>
    <w:rsid w:val="00AE5B17"/>
    <w:rsid w:val="00AE5C4B"/>
    <w:rsid w:val="00AE62B2"/>
    <w:rsid w:val="00AF01CB"/>
    <w:rsid w:val="00AF039D"/>
    <w:rsid w:val="00AF0C34"/>
    <w:rsid w:val="00AF2224"/>
    <w:rsid w:val="00AF2D1A"/>
    <w:rsid w:val="00AF47F4"/>
    <w:rsid w:val="00AF5F76"/>
    <w:rsid w:val="00AF63B4"/>
    <w:rsid w:val="00AF67F1"/>
    <w:rsid w:val="00AF6875"/>
    <w:rsid w:val="00AF6C0A"/>
    <w:rsid w:val="00AF73DF"/>
    <w:rsid w:val="00AF7737"/>
    <w:rsid w:val="00AF7907"/>
    <w:rsid w:val="00B008A9"/>
    <w:rsid w:val="00B01360"/>
    <w:rsid w:val="00B01BFA"/>
    <w:rsid w:val="00B02B30"/>
    <w:rsid w:val="00B02FB0"/>
    <w:rsid w:val="00B0319C"/>
    <w:rsid w:val="00B04593"/>
    <w:rsid w:val="00B04ACB"/>
    <w:rsid w:val="00B06339"/>
    <w:rsid w:val="00B068E2"/>
    <w:rsid w:val="00B1092B"/>
    <w:rsid w:val="00B135D3"/>
    <w:rsid w:val="00B138FC"/>
    <w:rsid w:val="00B13C67"/>
    <w:rsid w:val="00B13C78"/>
    <w:rsid w:val="00B14158"/>
    <w:rsid w:val="00B1431E"/>
    <w:rsid w:val="00B15FB6"/>
    <w:rsid w:val="00B175BC"/>
    <w:rsid w:val="00B1791B"/>
    <w:rsid w:val="00B17B42"/>
    <w:rsid w:val="00B20028"/>
    <w:rsid w:val="00B201C2"/>
    <w:rsid w:val="00B2035F"/>
    <w:rsid w:val="00B2133F"/>
    <w:rsid w:val="00B21539"/>
    <w:rsid w:val="00B2338C"/>
    <w:rsid w:val="00B23912"/>
    <w:rsid w:val="00B243EF"/>
    <w:rsid w:val="00B24E0B"/>
    <w:rsid w:val="00B262C8"/>
    <w:rsid w:val="00B26A39"/>
    <w:rsid w:val="00B30EF3"/>
    <w:rsid w:val="00B313B0"/>
    <w:rsid w:val="00B3161E"/>
    <w:rsid w:val="00B32B6E"/>
    <w:rsid w:val="00B32FCC"/>
    <w:rsid w:val="00B34FB4"/>
    <w:rsid w:val="00B357DC"/>
    <w:rsid w:val="00B37149"/>
    <w:rsid w:val="00B37D2D"/>
    <w:rsid w:val="00B40A8F"/>
    <w:rsid w:val="00B4143F"/>
    <w:rsid w:val="00B4152E"/>
    <w:rsid w:val="00B41814"/>
    <w:rsid w:val="00B42489"/>
    <w:rsid w:val="00B436E5"/>
    <w:rsid w:val="00B44C21"/>
    <w:rsid w:val="00B47020"/>
    <w:rsid w:val="00B503AE"/>
    <w:rsid w:val="00B52BF4"/>
    <w:rsid w:val="00B537F0"/>
    <w:rsid w:val="00B5390E"/>
    <w:rsid w:val="00B53AC8"/>
    <w:rsid w:val="00B547B3"/>
    <w:rsid w:val="00B547CC"/>
    <w:rsid w:val="00B5495D"/>
    <w:rsid w:val="00B554BC"/>
    <w:rsid w:val="00B5562D"/>
    <w:rsid w:val="00B55F45"/>
    <w:rsid w:val="00B62F18"/>
    <w:rsid w:val="00B63674"/>
    <w:rsid w:val="00B6385C"/>
    <w:rsid w:val="00B65CB6"/>
    <w:rsid w:val="00B67998"/>
    <w:rsid w:val="00B7046A"/>
    <w:rsid w:val="00B7172B"/>
    <w:rsid w:val="00B72354"/>
    <w:rsid w:val="00B7304D"/>
    <w:rsid w:val="00B735B0"/>
    <w:rsid w:val="00B739B4"/>
    <w:rsid w:val="00B74D33"/>
    <w:rsid w:val="00B74DEF"/>
    <w:rsid w:val="00B75938"/>
    <w:rsid w:val="00B75EA6"/>
    <w:rsid w:val="00B75FE1"/>
    <w:rsid w:val="00B763A2"/>
    <w:rsid w:val="00B773F6"/>
    <w:rsid w:val="00B80B0D"/>
    <w:rsid w:val="00B81EA8"/>
    <w:rsid w:val="00B821EC"/>
    <w:rsid w:val="00B839BE"/>
    <w:rsid w:val="00B83BFA"/>
    <w:rsid w:val="00B83D23"/>
    <w:rsid w:val="00B8460D"/>
    <w:rsid w:val="00B8523D"/>
    <w:rsid w:val="00B85CAB"/>
    <w:rsid w:val="00B87C14"/>
    <w:rsid w:val="00B90272"/>
    <w:rsid w:val="00B90282"/>
    <w:rsid w:val="00B90BA0"/>
    <w:rsid w:val="00B920C7"/>
    <w:rsid w:val="00B9259B"/>
    <w:rsid w:val="00B92F65"/>
    <w:rsid w:val="00B964C0"/>
    <w:rsid w:val="00B97948"/>
    <w:rsid w:val="00B97FE7"/>
    <w:rsid w:val="00BA059F"/>
    <w:rsid w:val="00BA0E58"/>
    <w:rsid w:val="00BA1D6E"/>
    <w:rsid w:val="00BA1D8F"/>
    <w:rsid w:val="00BA2CCB"/>
    <w:rsid w:val="00BA31B9"/>
    <w:rsid w:val="00BA35A5"/>
    <w:rsid w:val="00BA3EAB"/>
    <w:rsid w:val="00BA431D"/>
    <w:rsid w:val="00BA49E5"/>
    <w:rsid w:val="00BA4A81"/>
    <w:rsid w:val="00BA7ED1"/>
    <w:rsid w:val="00BB0260"/>
    <w:rsid w:val="00BB10DC"/>
    <w:rsid w:val="00BB4B92"/>
    <w:rsid w:val="00BB524F"/>
    <w:rsid w:val="00BB57E5"/>
    <w:rsid w:val="00BB5B4C"/>
    <w:rsid w:val="00BB613B"/>
    <w:rsid w:val="00BB64C9"/>
    <w:rsid w:val="00BB76F7"/>
    <w:rsid w:val="00BC0FE5"/>
    <w:rsid w:val="00BC1DAF"/>
    <w:rsid w:val="00BC1F76"/>
    <w:rsid w:val="00BC25C4"/>
    <w:rsid w:val="00BC3786"/>
    <w:rsid w:val="00BC439F"/>
    <w:rsid w:val="00BC48CA"/>
    <w:rsid w:val="00BD0636"/>
    <w:rsid w:val="00BD2473"/>
    <w:rsid w:val="00BD3571"/>
    <w:rsid w:val="00BD39A0"/>
    <w:rsid w:val="00BD41D4"/>
    <w:rsid w:val="00BD43A8"/>
    <w:rsid w:val="00BD4BA3"/>
    <w:rsid w:val="00BD5755"/>
    <w:rsid w:val="00BD5EF6"/>
    <w:rsid w:val="00BD6353"/>
    <w:rsid w:val="00BD7C64"/>
    <w:rsid w:val="00BE2529"/>
    <w:rsid w:val="00BE2EAC"/>
    <w:rsid w:val="00BE5215"/>
    <w:rsid w:val="00BE54C2"/>
    <w:rsid w:val="00BE5AF2"/>
    <w:rsid w:val="00BE64D1"/>
    <w:rsid w:val="00BE7758"/>
    <w:rsid w:val="00BE7E66"/>
    <w:rsid w:val="00BF1B83"/>
    <w:rsid w:val="00BF3144"/>
    <w:rsid w:val="00BF3CDB"/>
    <w:rsid w:val="00BF5611"/>
    <w:rsid w:val="00C00808"/>
    <w:rsid w:val="00C01567"/>
    <w:rsid w:val="00C01696"/>
    <w:rsid w:val="00C02382"/>
    <w:rsid w:val="00C02ED1"/>
    <w:rsid w:val="00C04B8F"/>
    <w:rsid w:val="00C04BB5"/>
    <w:rsid w:val="00C05E0A"/>
    <w:rsid w:val="00C06294"/>
    <w:rsid w:val="00C06AC5"/>
    <w:rsid w:val="00C07B67"/>
    <w:rsid w:val="00C07C20"/>
    <w:rsid w:val="00C106ED"/>
    <w:rsid w:val="00C10EDD"/>
    <w:rsid w:val="00C11AA6"/>
    <w:rsid w:val="00C12E34"/>
    <w:rsid w:val="00C130A8"/>
    <w:rsid w:val="00C13818"/>
    <w:rsid w:val="00C13CF0"/>
    <w:rsid w:val="00C149F2"/>
    <w:rsid w:val="00C15C88"/>
    <w:rsid w:val="00C16A1D"/>
    <w:rsid w:val="00C16EEC"/>
    <w:rsid w:val="00C17942"/>
    <w:rsid w:val="00C17C22"/>
    <w:rsid w:val="00C226CD"/>
    <w:rsid w:val="00C2293D"/>
    <w:rsid w:val="00C243E1"/>
    <w:rsid w:val="00C24E82"/>
    <w:rsid w:val="00C25C3E"/>
    <w:rsid w:val="00C25EEB"/>
    <w:rsid w:val="00C2657E"/>
    <w:rsid w:val="00C267C3"/>
    <w:rsid w:val="00C26BCB"/>
    <w:rsid w:val="00C27514"/>
    <w:rsid w:val="00C27BE3"/>
    <w:rsid w:val="00C30087"/>
    <w:rsid w:val="00C319DD"/>
    <w:rsid w:val="00C32DCC"/>
    <w:rsid w:val="00C35152"/>
    <w:rsid w:val="00C400E2"/>
    <w:rsid w:val="00C4030B"/>
    <w:rsid w:val="00C40751"/>
    <w:rsid w:val="00C43FA7"/>
    <w:rsid w:val="00C45D62"/>
    <w:rsid w:val="00C463F9"/>
    <w:rsid w:val="00C46EF4"/>
    <w:rsid w:val="00C5004D"/>
    <w:rsid w:val="00C50586"/>
    <w:rsid w:val="00C5072F"/>
    <w:rsid w:val="00C50C80"/>
    <w:rsid w:val="00C5235C"/>
    <w:rsid w:val="00C525A7"/>
    <w:rsid w:val="00C534EE"/>
    <w:rsid w:val="00C53629"/>
    <w:rsid w:val="00C53ADF"/>
    <w:rsid w:val="00C54C6A"/>
    <w:rsid w:val="00C54DC5"/>
    <w:rsid w:val="00C54E47"/>
    <w:rsid w:val="00C55322"/>
    <w:rsid w:val="00C55853"/>
    <w:rsid w:val="00C559EE"/>
    <w:rsid w:val="00C60195"/>
    <w:rsid w:val="00C60A14"/>
    <w:rsid w:val="00C60D3F"/>
    <w:rsid w:val="00C62C20"/>
    <w:rsid w:val="00C63ADB"/>
    <w:rsid w:val="00C65173"/>
    <w:rsid w:val="00C6730A"/>
    <w:rsid w:val="00C67CA5"/>
    <w:rsid w:val="00C72245"/>
    <w:rsid w:val="00C73F8F"/>
    <w:rsid w:val="00C747F2"/>
    <w:rsid w:val="00C76502"/>
    <w:rsid w:val="00C77777"/>
    <w:rsid w:val="00C77A93"/>
    <w:rsid w:val="00C804FD"/>
    <w:rsid w:val="00C80F08"/>
    <w:rsid w:val="00C84F8A"/>
    <w:rsid w:val="00C87523"/>
    <w:rsid w:val="00C87E47"/>
    <w:rsid w:val="00C92545"/>
    <w:rsid w:val="00C92ED3"/>
    <w:rsid w:val="00C92FEC"/>
    <w:rsid w:val="00C96C8E"/>
    <w:rsid w:val="00CA0C33"/>
    <w:rsid w:val="00CA0DE8"/>
    <w:rsid w:val="00CA1CB5"/>
    <w:rsid w:val="00CA3842"/>
    <w:rsid w:val="00CA5192"/>
    <w:rsid w:val="00CA5E58"/>
    <w:rsid w:val="00CA6B45"/>
    <w:rsid w:val="00CB03DA"/>
    <w:rsid w:val="00CB3466"/>
    <w:rsid w:val="00CB47C4"/>
    <w:rsid w:val="00CB49CC"/>
    <w:rsid w:val="00CB5259"/>
    <w:rsid w:val="00CB60CD"/>
    <w:rsid w:val="00CC05F9"/>
    <w:rsid w:val="00CC2245"/>
    <w:rsid w:val="00CC254A"/>
    <w:rsid w:val="00CC3042"/>
    <w:rsid w:val="00CC3391"/>
    <w:rsid w:val="00CD2BB2"/>
    <w:rsid w:val="00CD503C"/>
    <w:rsid w:val="00CD58D4"/>
    <w:rsid w:val="00CD5A7D"/>
    <w:rsid w:val="00CD5B39"/>
    <w:rsid w:val="00CE2B4B"/>
    <w:rsid w:val="00CE301C"/>
    <w:rsid w:val="00CE39D4"/>
    <w:rsid w:val="00CE45E2"/>
    <w:rsid w:val="00CE5082"/>
    <w:rsid w:val="00CE5238"/>
    <w:rsid w:val="00CE5A68"/>
    <w:rsid w:val="00CF09FC"/>
    <w:rsid w:val="00CF2E4B"/>
    <w:rsid w:val="00CF5330"/>
    <w:rsid w:val="00CF6A46"/>
    <w:rsid w:val="00CF7032"/>
    <w:rsid w:val="00CF7101"/>
    <w:rsid w:val="00D00EF6"/>
    <w:rsid w:val="00D02716"/>
    <w:rsid w:val="00D02DE3"/>
    <w:rsid w:val="00D033EF"/>
    <w:rsid w:val="00D0481A"/>
    <w:rsid w:val="00D04A77"/>
    <w:rsid w:val="00D04D6A"/>
    <w:rsid w:val="00D04E27"/>
    <w:rsid w:val="00D0614F"/>
    <w:rsid w:val="00D10E5E"/>
    <w:rsid w:val="00D10FCF"/>
    <w:rsid w:val="00D1152B"/>
    <w:rsid w:val="00D14AB2"/>
    <w:rsid w:val="00D16245"/>
    <w:rsid w:val="00D1677D"/>
    <w:rsid w:val="00D172DC"/>
    <w:rsid w:val="00D17E81"/>
    <w:rsid w:val="00D2103A"/>
    <w:rsid w:val="00D22943"/>
    <w:rsid w:val="00D23D01"/>
    <w:rsid w:val="00D241C9"/>
    <w:rsid w:val="00D24505"/>
    <w:rsid w:val="00D26942"/>
    <w:rsid w:val="00D27692"/>
    <w:rsid w:val="00D30297"/>
    <w:rsid w:val="00D32828"/>
    <w:rsid w:val="00D32AB3"/>
    <w:rsid w:val="00D3350F"/>
    <w:rsid w:val="00D33583"/>
    <w:rsid w:val="00D33586"/>
    <w:rsid w:val="00D35CE8"/>
    <w:rsid w:val="00D35E78"/>
    <w:rsid w:val="00D36EC6"/>
    <w:rsid w:val="00D40915"/>
    <w:rsid w:val="00D40E9E"/>
    <w:rsid w:val="00D4377C"/>
    <w:rsid w:val="00D445F5"/>
    <w:rsid w:val="00D45B72"/>
    <w:rsid w:val="00D475DF"/>
    <w:rsid w:val="00D477DC"/>
    <w:rsid w:val="00D47820"/>
    <w:rsid w:val="00D52312"/>
    <w:rsid w:val="00D52457"/>
    <w:rsid w:val="00D52934"/>
    <w:rsid w:val="00D52A98"/>
    <w:rsid w:val="00D537B5"/>
    <w:rsid w:val="00D55F83"/>
    <w:rsid w:val="00D570DD"/>
    <w:rsid w:val="00D571C8"/>
    <w:rsid w:val="00D57FF3"/>
    <w:rsid w:val="00D6008F"/>
    <w:rsid w:val="00D6073E"/>
    <w:rsid w:val="00D60D8B"/>
    <w:rsid w:val="00D60E04"/>
    <w:rsid w:val="00D6149A"/>
    <w:rsid w:val="00D618E7"/>
    <w:rsid w:val="00D61DB3"/>
    <w:rsid w:val="00D650FC"/>
    <w:rsid w:val="00D6575A"/>
    <w:rsid w:val="00D659A2"/>
    <w:rsid w:val="00D66FE5"/>
    <w:rsid w:val="00D67315"/>
    <w:rsid w:val="00D67753"/>
    <w:rsid w:val="00D677F8"/>
    <w:rsid w:val="00D70062"/>
    <w:rsid w:val="00D704F9"/>
    <w:rsid w:val="00D708C4"/>
    <w:rsid w:val="00D70EDF"/>
    <w:rsid w:val="00D716B4"/>
    <w:rsid w:val="00D71C1C"/>
    <w:rsid w:val="00D72FE1"/>
    <w:rsid w:val="00D752C0"/>
    <w:rsid w:val="00D76759"/>
    <w:rsid w:val="00D77595"/>
    <w:rsid w:val="00D808F6"/>
    <w:rsid w:val="00D82CDF"/>
    <w:rsid w:val="00D84A96"/>
    <w:rsid w:val="00D85B82"/>
    <w:rsid w:val="00D8636E"/>
    <w:rsid w:val="00D877ED"/>
    <w:rsid w:val="00D87967"/>
    <w:rsid w:val="00D91AF5"/>
    <w:rsid w:val="00D91D8C"/>
    <w:rsid w:val="00D92B10"/>
    <w:rsid w:val="00D935BA"/>
    <w:rsid w:val="00D939B8"/>
    <w:rsid w:val="00D93DB1"/>
    <w:rsid w:val="00D94D23"/>
    <w:rsid w:val="00D95D5B"/>
    <w:rsid w:val="00D96083"/>
    <w:rsid w:val="00D96405"/>
    <w:rsid w:val="00D97736"/>
    <w:rsid w:val="00DA0045"/>
    <w:rsid w:val="00DA2D81"/>
    <w:rsid w:val="00DA413E"/>
    <w:rsid w:val="00DA5D3A"/>
    <w:rsid w:val="00DA5D5B"/>
    <w:rsid w:val="00DA738F"/>
    <w:rsid w:val="00DA78D7"/>
    <w:rsid w:val="00DA7EC2"/>
    <w:rsid w:val="00DA7F84"/>
    <w:rsid w:val="00DB0135"/>
    <w:rsid w:val="00DB0D43"/>
    <w:rsid w:val="00DB2A9A"/>
    <w:rsid w:val="00DB3D03"/>
    <w:rsid w:val="00DB4172"/>
    <w:rsid w:val="00DB4B84"/>
    <w:rsid w:val="00DB4E05"/>
    <w:rsid w:val="00DB5286"/>
    <w:rsid w:val="00DB61C3"/>
    <w:rsid w:val="00DB62F3"/>
    <w:rsid w:val="00DB7371"/>
    <w:rsid w:val="00DB78D8"/>
    <w:rsid w:val="00DC0C92"/>
    <w:rsid w:val="00DC190F"/>
    <w:rsid w:val="00DC4882"/>
    <w:rsid w:val="00DC4BF6"/>
    <w:rsid w:val="00DC5B36"/>
    <w:rsid w:val="00DC70EE"/>
    <w:rsid w:val="00DC73C4"/>
    <w:rsid w:val="00DD1A72"/>
    <w:rsid w:val="00DD226B"/>
    <w:rsid w:val="00DD2465"/>
    <w:rsid w:val="00DD28B3"/>
    <w:rsid w:val="00DD49B4"/>
    <w:rsid w:val="00DD6085"/>
    <w:rsid w:val="00DD7495"/>
    <w:rsid w:val="00DD7525"/>
    <w:rsid w:val="00DE0596"/>
    <w:rsid w:val="00DE2ADA"/>
    <w:rsid w:val="00DE36C4"/>
    <w:rsid w:val="00DE3BED"/>
    <w:rsid w:val="00DE7BF7"/>
    <w:rsid w:val="00DF2CFF"/>
    <w:rsid w:val="00DF3556"/>
    <w:rsid w:val="00DF4894"/>
    <w:rsid w:val="00DF4B61"/>
    <w:rsid w:val="00DF4FD6"/>
    <w:rsid w:val="00DF5CB5"/>
    <w:rsid w:val="00E00F62"/>
    <w:rsid w:val="00E02C46"/>
    <w:rsid w:val="00E031BA"/>
    <w:rsid w:val="00E03A97"/>
    <w:rsid w:val="00E072D8"/>
    <w:rsid w:val="00E075A6"/>
    <w:rsid w:val="00E10366"/>
    <w:rsid w:val="00E1088D"/>
    <w:rsid w:val="00E10F92"/>
    <w:rsid w:val="00E11BA6"/>
    <w:rsid w:val="00E11BF4"/>
    <w:rsid w:val="00E11EDB"/>
    <w:rsid w:val="00E1660B"/>
    <w:rsid w:val="00E16CC2"/>
    <w:rsid w:val="00E200C5"/>
    <w:rsid w:val="00E20827"/>
    <w:rsid w:val="00E22E7E"/>
    <w:rsid w:val="00E2491C"/>
    <w:rsid w:val="00E30F1A"/>
    <w:rsid w:val="00E31361"/>
    <w:rsid w:val="00E32379"/>
    <w:rsid w:val="00E33511"/>
    <w:rsid w:val="00E34025"/>
    <w:rsid w:val="00E342E7"/>
    <w:rsid w:val="00E348D4"/>
    <w:rsid w:val="00E3538F"/>
    <w:rsid w:val="00E357FF"/>
    <w:rsid w:val="00E36461"/>
    <w:rsid w:val="00E36965"/>
    <w:rsid w:val="00E406AE"/>
    <w:rsid w:val="00E40D26"/>
    <w:rsid w:val="00E43290"/>
    <w:rsid w:val="00E4376D"/>
    <w:rsid w:val="00E44328"/>
    <w:rsid w:val="00E44E3B"/>
    <w:rsid w:val="00E459DC"/>
    <w:rsid w:val="00E46397"/>
    <w:rsid w:val="00E4656F"/>
    <w:rsid w:val="00E502CF"/>
    <w:rsid w:val="00E50829"/>
    <w:rsid w:val="00E50E29"/>
    <w:rsid w:val="00E51478"/>
    <w:rsid w:val="00E514F3"/>
    <w:rsid w:val="00E52BBA"/>
    <w:rsid w:val="00E52C49"/>
    <w:rsid w:val="00E531E1"/>
    <w:rsid w:val="00E55B74"/>
    <w:rsid w:val="00E55DBC"/>
    <w:rsid w:val="00E56B35"/>
    <w:rsid w:val="00E56BD3"/>
    <w:rsid w:val="00E56F83"/>
    <w:rsid w:val="00E61BA8"/>
    <w:rsid w:val="00E63D47"/>
    <w:rsid w:val="00E649F0"/>
    <w:rsid w:val="00E66E19"/>
    <w:rsid w:val="00E67A00"/>
    <w:rsid w:val="00E67A1A"/>
    <w:rsid w:val="00E67D30"/>
    <w:rsid w:val="00E71A6F"/>
    <w:rsid w:val="00E73421"/>
    <w:rsid w:val="00E73B0D"/>
    <w:rsid w:val="00E73B19"/>
    <w:rsid w:val="00E741F1"/>
    <w:rsid w:val="00E74A80"/>
    <w:rsid w:val="00E75154"/>
    <w:rsid w:val="00E75879"/>
    <w:rsid w:val="00E75A5F"/>
    <w:rsid w:val="00E77357"/>
    <w:rsid w:val="00E77393"/>
    <w:rsid w:val="00E773A0"/>
    <w:rsid w:val="00E82F82"/>
    <w:rsid w:val="00E83378"/>
    <w:rsid w:val="00E84183"/>
    <w:rsid w:val="00E841E5"/>
    <w:rsid w:val="00E8578E"/>
    <w:rsid w:val="00E8580A"/>
    <w:rsid w:val="00E861B7"/>
    <w:rsid w:val="00E87466"/>
    <w:rsid w:val="00E9148D"/>
    <w:rsid w:val="00E923A0"/>
    <w:rsid w:val="00E92874"/>
    <w:rsid w:val="00E93A2A"/>
    <w:rsid w:val="00E93F77"/>
    <w:rsid w:val="00E94A2E"/>
    <w:rsid w:val="00E95188"/>
    <w:rsid w:val="00E97BE7"/>
    <w:rsid w:val="00EA04A5"/>
    <w:rsid w:val="00EA0CD9"/>
    <w:rsid w:val="00EA0E41"/>
    <w:rsid w:val="00EA1142"/>
    <w:rsid w:val="00EA140C"/>
    <w:rsid w:val="00EA1E2B"/>
    <w:rsid w:val="00EA1F65"/>
    <w:rsid w:val="00EA2764"/>
    <w:rsid w:val="00EA44B6"/>
    <w:rsid w:val="00EA5916"/>
    <w:rsid w:val="00EB1FDD"/>
    <w:rsid w:val="00EB222B"/>
    <w:rsid w:val="00EB227C"/>
    <w:rsid w:val="00EB2A51"/>
    <w:rsid w:val="00EB2C1F"/>
    <w:rsid w:val="00EB3763"/>
    <w:rsid w:val="00EB4285"/>
    <w:rsid w:val="00EB54B8"/>
    <w:rsid w:val="00EB5774"/>
    <w:rsid w:val="00EC085F"/>
    <w:rsid w:val="00EC141E"/>
    <w:rsid w:val="00EC1763"/>
    <w:rsid w:val="00EC19C4"/>
    <w:rsid w:val="00EC1EDE"/>
    <w:rsid w:val="00EC2237"/>
    <w:rsid w:val="00EC4CD4"/>
    <w:rsid w:val="00EC5CB1"/>
    <w:rsid w:val="00EC76FC"/>
    <w:rsid w:val="00EC78D9"/>
    <w:rsid w:val="00ED0438"/>
    <w:rsid w:val="00ED05CD"/>
    <w:rsid w:val="00ED1863"/>
    <w:rsid w:val="00ED3C74"/>
    <w:rsid w:val="00ED3DD2"/>
    <w:rsid w:val="00ED4357"/>
    <w:rsid w:val="00ED7592"/>
    <w:rsid w:val="00EE0DDF"/>
    <w:rsid w:val="00EE3CC7"/>
    <w:rsid w:val="00EE3E6B"/>
    <w:rsid w:val="00EE3EBC"/>
    <w:rsid w:val="00EE5DA5"/>
    <w:rsid w:val="00EE6036"/>
    <w:rsid w:val="00EE7206"/>
    <w:rsid w:val="00EF183B"/>
    <w:rsid w:val="00EF3958"/>
    <w:rsid w:val="00EF3D6B"/>
    <w:rsid w:val="00EF4072"/>
    <w:rsid w:val="00EF42F3"/>
    <w:rsid w:val="00EF69D5"/>
    <w:rsid w:val="00EF7655"/>
    <w:rsid w:val="00EF7EA8"/>
    <w:rsid w:val="00F00596"/>
    <w:rsid w:val="00F00C4A"/>
    <w:rsid w:val="00F00E20"/>
    <w:rsid w:val="00F015BD"/>
    <w:rsid w:val="00F01798"/>
    <w:rsid w:val="00F058C4"/>
    <w:rsid w:val="00F06D3C"/>
    <w:rsid w:val="00F075B1"/>
    <w:rsid w:val="00F1155C"/>
    <w:rsid w:val="00F1165C"/>
    <w:rsid w:val="00F122A3"/>
    <w:rsid w:val="00F12ECC"/>
    <w:rsid w:val="00F13621"/>
    <w:rsid w:val="00F14A79"/>
    <w:rsid w:val="00F1556F"/>
    <w:rsid w:val="00F16625"/>
    <w:rsid w:val="00F1797A"/>
    <w:rsid w:val="00F21C35"/>
    <w:rsid w:val="00F2281F"/>
    <w:rsid w:val="00F237B5"/>
    <w:rsid w:val="00F2383D"/>
    <w:rsid w:val="00F245B8"/>
    <w:rsid w:val="00F24A94"/>
    <w:rsid w:val="00F25395"/>
    <w:rsid w:val="00F26832"/>
    <w:rsid w:val="00F27739"/>
    <w:rsid w:val="00F3108A"/>
    <w:rsid w:val="00F32E67"/>
    <w:rsid w:val="00F336E1"/>
    <w:rsid w:val="00F34C3F"/>
    <w:rsid w:val="00F3559B"/>
    <w:rsid w:val="00F3657F"/>
    <w:rsid w:val="00F4158B"/>
    <w:rsid w:val="00F41BBB"/>
    <w:rsid w:val="00F41FB5"/>
    <w:rsid w:val="00F428EA"/>
    <w:rsid w:val="00F4328E"/>
    <w:rsid w:val="00F432D6"/>
    <w:rsid w:val="00F43B06"/>
    <w:rsid w:val="00F44040"/>
    <w:rsid w:val="00F4501A"/>
    <w:rsid w:val="00F464BA"/>
    <w:rsid w:val="00F47796"/>
    <w:rsid w:val="00F479D0"/>
    <w:rsid w:val="00F47E88"/>
    <w:rsid w:val="00F52452"/>
    <w:rsid w:val="00F5322A"/>
    <w:rsid w:val="00F54545"/>
    <w:rsid w:val="00F57552"/>
    <w:rsid w:val="00F57F16"/>
    <w:rsid w:val="00F604ED"/>
    <w:rsid w:val="00F629FF"/>
    <w:rsid w:val="00F62AD9"/>
    <w:rsid w:val="00F641A6"/>
    <w:rsid w:val="00F651B4"/>
    <w:rsid w:val="00F65776"/>
    <w:rsid w:val="00F65E84"/>
    <w:rsid w:val="00F67250"/>
    <w:rsid w:val="00F6787E"/>
    <w:rsid w:val="00F67FB5"/>
    <w:rsid w:val="00F700AD"/>
    <w:rsid w:val="00F7230D"/>
    <w:rsid w:val="00F727B6"/>
    <w:rsid w:val="00F73B71"/>
    <w:rsid w:val="00F755D8"/>
    <w:rsid w:val="00F756E1"/>
    <w:rsid w:val="00F75E84"/>
    <w:rsid w:val="00F76B9A"/>
    <w:rsid w:val="00F77352"/>
    <w:rsid w:val="00F774BA"/>
    <w:rsid w:val="00F819C6"/>
    <w:rsid w:val="00F81EFD"/>
    <w:rsid w:val="00F8347F"/>
    <w:rsid w:val="00F85553"/>
    <w:rsid w:val="00F8566A"/>
    <w:rsid w:val="00F872C8"/>
    <w:rsid w:val="00F93D8B"/>
    <w:rsid w:val="00F9597A"/>
    <w:rsid w:val="00F975BE"/>
    <w:rsid w:val="00F97A2C"/>
    <w:rsid w:val="00F97B76"/>
    <w:rsid w:val="00FA05A1"/>
    <w:rsid w:val="00FA0B10"/>
    <w:rsid w:val="00FA1292"/>
    <w:rsid w:val="00FA1C47"/>
    <w:rsid w:val="00FA1E62"/>
    <w:rsid w:val="00FA37CE"/>
    <w:rsid w:val="00FA3C0D"/>
    <w:rsid w:val="00FA49C8"/>
    <w:rsid w:val="00FA5322"/>
    <w:rsid w:val="00FA7C14"/>
    <w:rsid w:val="00FB0466"/>
    <w:rsid w:val="00FB08E8"/>
    <w:rsid w:val="00FB0ECD"/>
    <w:rsid w:val="00FB23FA"/>
    <w:rsid w:val="00FB2583"/>
    <w:rsid w:val="00FB29F6"/>
    <w:rsid w:val="00FB399A"/>
    <w:rsid w:val="00FB41CF"/>
    <w:rsid w:val="00FB4735"/>
    <w:rsid w:val="00FB5E10"/>
    <w:rsid w:val="00FB63CC"/>
    <w:rsid w:val="00FB76B8"/>
    <w:rsid w:val="00FC1C52"/>
    <w:rsid w:val="00FC21AF"/>
    <w:rsid w:val="00FC2708"/>
    <w:rsid w:val="00FC5F4B"/>
    <w:rsid w:val="00FD1453"/>
    <w:rsid w:val="00FD1AB1"/>
    <w:rsid w:val="00FD3294"/>
    <w:rsid w:val="00FD4000"/>
    <w:rsid w:val="00FD508D"/>
    <w:rsid w:val="00FD5136"/>
    <w:rsid w:val="00FD6629"/>
    <w:rsid w:val="00FE03ED"/>
    <w:rsid w:val="00FE0E47"/>
    <w:rsid w:val="00FE18C8"/>
    <w:rsid w:val="00FE1912"/>
    <w:rsid w:val="00FE1944"/>
    <w:rsid w:val="00FE2056"/>
    <w:rsid w:val="00FE2E9D"/>
    <w:rsid w:val="00FE3253"/>
    <w:rsid w:val="00FE68CE"/>
    <w:rsid w:val="00FE6934"/>
    <w:rsid w:val="00FE6A5D"/>
    <w:rsid w:val="00FE77A1"/>
    <w:rsid w:val="00FF0413"/>
    <w:rsid w:val="00FF049C"/>
    <w:rsid w:val="00FF10E2"/>
    <w:rsid w:val="00FF149B"/>
    <w:rsid w:val="00FF15F8"/>
    <w:rsid w:val="00FF3DF4"/>
    <w:rsid w:val="00FF3F2A"/>
    <w:rsid w:val="00FF4620"/>
    <w:rsid w:val="00FF5016"/>
    <w:rsid w:val="00FF5061"/>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57E9D5"/>
  <w15:docId w15:val="{400ECF47-FC39-4CAE-94AC-CE46A256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B1"/>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1">
    <w:name w:val="表 (格子)1"/>
    <w:basedOn w:val="a1"/>
    <w:next w:val="a3"/>
    <w:uiPriority w:val="59"/>
    <w:rsid w:val="007A5FF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5FF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52E7-2E56-4F3C-9C53-1DFA9F40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53</Pages>
  <Words>11757</Words>
  <Characters>67016</Characters>
  <Application>Microsoft Office Word</Application>
  <DocSecurity>0</DocSecurity>
  <Lines>558</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QJ103</cp:lastModifiedBy>
  <cp:revision>44</cp:revision>
  <cp:lastPrinted>2021-04-14T04:25:00Z</cp:lastPrinted>
  <dcterms:created xsi:type="dcterms:W3CDTF">2021-04-12T06:52:00Z</dcterms:created>
  <dcterms:modified xsi:type="dcterms:W3CDTF">2021-05-27T05:29:00Z</dcterms:modified>
</cp:coreProperties>
</file>