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9B6" w:rsidRPr="00BE0B36" w:rsidRDefault="00B309B6" w:rsidP="00B309B6">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BE0B36">
        <w:rPr>
          <w:rFonts w:ascii="游ゴシック" w:eastAsia="游ゴシック" w:hAnsi="游ゴシック" w:cs="ＭＳ 明朝" w:hint="eastAsia"/>
          <w:kern w:val="0"/>
          <w:sz w:val="36"/>
          <w:szCs w:val="36"/>
        </w:rPr>
        <w:t>介護サービス事業者自主点検表</w:t>
      </w:r>
    </w:p>
    <w:p w:rsidR="00B309B6" w:rsidRPr="00BE0B36" w:rsidRDefault="00715711" w:rsidP="00B309B6">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BE0B36">
        <w:rPr>
          <w:rFonts w:ascii="游ゴシック" w:eastAsia="游ゴシック" w:hAnsi="游ゴシック" w:cs="ＭＳ 明朝" w:hint="eastAsia"/>
          <w:kern w:val="0"/>
          <w:sz w:val="36"/>
          <w:szCs w:val="36"/>
        </w:rPr>
        <w:t>（令和3</w:t>
      </w:r>
      <w:r w:rsidR="00B309B6" w:rsidRPr="00BE0B36">
        <w:rPr>
          <w:rFonts w:ascii="游ゴシック" w:eastAsia="游ゴシック" w:hAnsi="游ゴシック" w:cs="ＭＳ 明朝" w:hint="eastAsia"/>
          <w:kern w:val="0"/>
          <w:sz w:val="36"/>
          <w:szCs w:val="36"/>
        </w:rPr>
        <w:t>年５月版）</w:t>
      </w:r>
    </w:p>
    <w:p w:rsidR="00B309B6" w:rsidRPr="00BE0B36" w:rsidRDefault="00B309B6" w:rsidP="00B309B6">
      <w:pPr>
        <w:adjustRightInd w:val="0"/>
        <w:spacing w:line="240" w:lineRule="auto"/>
        <w:ind w:left="524" w:hanging="524"/>
        <w:contextualSpacing/>
        <w:jc w:val="center"/>
        <w:rPr>
          <w:rFonts w:ascii="游ゴシック" w:eastAsia="游ゴシック" w:hAnsi="游ゴシック" w:cs="ＭＳ 明朝"/>
          <w:spacing w:val="115"/>
          <w:kern w:val="0"/>
          <w:sz w:val="48"/>
          <w:szCs w:val="48"/>
          <w:u w:val="single"/>
        </w:rPr>
      </w:pPr>
      <w:r w:rsidRPr="00BE0B36">
        <w:rPr>
          <w:rFonts w:ascii="游ゴシック" w:eastAsia="游ゴシック" w:hAnsi="游ゴシック" w:cs="ＭＳ 明朝" w:hint="eastAsia"/>
          <w:spacing w:val="115"/>
          <w:kern w:val="0"/>
          <w:sz w:val="48"/>
          <w:szCs w:val="48"/>
          <w:u w:val="single"/>
        </w:rPr>
        <w:t>通所介護</w:t>
      </w:r>
    </w:p>
    <w:p w:rsidR="00B309B6" w:rsidRPr="00BE0B36" w:rsidRDefault="00B309B6" w:rsidP="00B309B6">
      <w:pPr>
        <w:adjustRightInd w:val="0"/>
        <w:spacing w:line="240" w:lineRule="auto"/>
        <w:ind w:left="524" w:hanging="524"/>
        <w:contextualSpacing/>
        <w:jc w:val="center"/>
        <w:rPr>
          <w:rFonts w:ascii="游ゴシック" w:eastAsia="游ゴシック" w:hAnsi="游ゴシック" w:cs="ＭＳ 明朝"/>
          <w:spacing w:val="115"/>
          <w:kern w:val="0"/>
          <w:sz w:val="48"/>
          <w:szCs w:val="48"/>
          <w:u w:val="single"/>
        </w:rPr>
      </w:pPr>
      <w:r w:rsidRPr="00BE0B36">
        <w:rPr>
          <w:rFonts w:ascii="游ゴシック" w:eastAsia="游ゴシック" w:hAnsi="游ゴシック" w:cs="ＭＳ 明朝" w:hint="eastAsia"/>
          <w:spacing w:val="115"/>
          <w:kern w:val="0"/>
          <w:sz w:val="48"/>
          <w:szCs w:val="48"/>
          <w:u w:val="single"/>
        </w:rPr>
        <w:t>及び</w:t>
      </w:r>
    </w:p>
    <w:p w:rsidR="00B309B6" w:rsidRPr="00BE0B36" w:rsidRDefault="00B309B6" w:rsidP="00B309B6">
      <w:pPr>
        <w:adjustRightInd w:val="0"/>
        <w:spacing w:line="240" w:lineRule="auto"/>
        <w:ind w:left="394" w:hanging="394"/>
        <w:contextualSpacing/>
        <w:jc w:val="center"/>
        <w:rPr>
          <w:rFonts w:ascii="MS UI Gothic" w:eastAsia="MS UI Gothic" w:hAnsi="MS UI Gothic" w:cs="ＭＳ 明朝"/>
          <w:kern w:val="0"/>
          <w:szCs w:val="24"/>
        </w:rPr>
      </w:pPr>
      <w:r w:rsidRPr="00BE0B36">
        <w:rPr>
          <w:rFonts w:ascii="游ゴシック" w:eastAsia="游ゴシック" w:hAnsi="游ゴシック" w:cs="ＭＳ 明朝" w:hint="eastAsia"/>
          <w:spacing w:val="80"/>
          <w:w w:val="79"/>
          <w:kern w:val="0"/>
          <w:sz w:val="48"/>
          <w:szCs w:val="48"/>
          <w:u w:val="single"/>
          <w:fitText w:val="10098" w:id="1967869440"/>
        </w:rPr>
        <w:t>通所介護相当サービス（第一号通所事業</w:t>
      </w:r>
      <w:r w:rsidRPr="00BE0B36">
        <w:rPr>
          <w:rFonts w:ascii="游ゴシック" w:eastAsia="游ゴシック" w:hAnsi="游ゴシック" w:cs="ＭＳ 明朝" w:hint="eastAsia"/>
          <w:spacing w:val="11"/>
          <w:w w:val="79"/>
          <w:kern w:val="0"/>
          <w:sz w:val="48"/>
          <w:szCs w:val="48"/>
          <w:u w:val="single"/>
          <w:fitText w:val="10098" w:id="1967869440"/>
        </w:rPr>
        <w:t>）</w:t>
      </w:r>
    </w:p>
    <w:tbl>
      <w:tblPr>
        <w:tblStyle w:val="1"/>
        <w:tblW w:w="8080" w:type="dxa"/>
        <w:tblInd w:w="959" w:type="dxa"/>
        <w:tblLook w:val="04A0" w:firstRow="1" w:lastRow="0" w:firstColumn="1" w:lastColumn="0" w:noHBand="0" w:noVBand="1"/>
      </w:tblPr>
      <w:tblGrid>
        <w:gridCol w:w="2551"/>
        <w:gridCol w:w="5529"/>
      </w:tblGrid>
      <w:tr w:rsidR="004D59B4" w:rsidRPr="00BE0B36" w:rsidTr="00C53739">
        <w:tc>
          <w:tcPr>
            <w:tcW w:w="2551" w:type="dxa"/>
            <w:tcBorders>
              <w:top w:val="single" w:sz="18" w:space="0" w:color="auto"/>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事業所</w:t>
            </w:r>
            <w:r w:rsidRPr="00BE0B36">
              <w:rPr>
                <w:rFonts w:ascii="游ゴシック Light" w:eastAsia="游ゴシック Light" w:hAnsi="游ゴシック Light" w:cs="ＭＳ ゴシック" w:hint="eastAsia"/>
                <w:sz w:val="28"/>
                <w:szCs w:val="28"/>
              </w:rPr>
              <w:t>の名称</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事業所の所在地</w:t>
            </w:r>
          </w:p>
        </w:tc>
        <w:tc>
          <w:tcPr>
            <w:tcW w:w="5529" w:type="dxa"/>
            <w:tcBorders>
              <w:left w:val="dotted" w:sz="4" w:space="0" w:color="auto"/>
              <w:right w:val="single" w:sz="18" w:space="0" w:color="auto"/>
            </w:tcBorders>
          </w:tcPr>
          <w:p w:rsidR="00B309B6" w:rsidRPr="00BE0B36" w:rsidRDefault="00B309B6" w:rsidP="00C53739">
            <w:pPr>
              <w:widowControl/>
              <w:spacing w:line="240" w:lineRule="auto"/>
              <w:ind w:left="0" w:firstLineChars="0" w:firstLine="0"/>
              <w:jc w:val="left"/>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B309B6" w:rsidRPr="00BE0B36" w:rsidRDefault="00B309B6" w:rsidP="00C53739">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令和　　年　　月　　日</w:t>
            </w:r>
          </w:p>
        </w:tc>
      </w:tr>
      <w:tr w:rsidR="004D59B4" w:rsidRPr="00BE0B36" w:rsidTr="00C53739">
        <w:tc>
          <w:tcPr>
            <w:tcW w:w="2551" w:type="dxa"/>
            <w:tcBorders>
              <w:left w:val="single" w:sz="18" w:space="0" w:color="auto"/>
              <w:bottom w:val="single" w:sz="18" w:space="0" w:color="auto"/>
              <w:right w:val="dotted" w:sz="4" w:space="0" w:color="auto"/>
            </w:tcBorders>
          </w:tcPr>
          <w:p w:rsidR="00B309B6" w:rsidRPr="00BE0B36" w:rsidRDefault="00B309B6" w:rsidP="00C53739">
            <w:pPr>
              <w:adjustRightInd w:val="0"/>
              <w:spacing w:line="240" w:lineRule="auto"/>
              <w:ind w:left="0" w:firstLineChars="50" w:firstLine="13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（実施指導日）</w:t>
            </w:r>
          </w:p>
        </w:tc>
        <w:tc>
          <w:tcPr>
            <w:tcW w:w="5529" w:type="dxa"/>
            <w:tcBorders>
              <w:left w:val="dotted" w:sz="4" w:space="0" w:color="auto"/>
              <w:bottom w:val="single" w:sz="18" w:space="0" w:color="auto"/>
              <w:right w:val="single" w:sz="18" w:space="0" w:color="auto"/>
            </w:tcBorders>
            <w:vAlign w:val="center"/>
          </w:tcPr>
          <w:p w:rsidR="00B309B6" w:rsidRPr="00BE0B36" w:rsidRDefault="00B309B6" w:rsidP="00C53739">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令和　　年　　月　　日</w:t>
            </w:r>
          </w:p>
        </w:tc>
      </w:tr>
    </w:tbl>
    <w:tbl>
      <w:tblPr>
        <w:tblStyle w:val="11"/>
        <w:tblpPr w:leftFromText="142" w:rightFromText="142" w:vertAnchor="text" w:horzAnchor="margin" w:tblpXSpec="center" w:tblpY="106"/>
        <w:tblW w:w="5812" w:type="dxa"/>
        <w:tblLook w:val="04A0" w:firstRow="1" w:lastRow="0" w:firstColumn="1" w:lastColumn="0" w:noHBand="0" w:noVBand="1"/>
      </w:tblPr>
      <w:tblGrid>
        <w:gridCol w:w="5812"/>
      </w:tblGrid>
      <w:tr w:rsidR="004D59B4" w:rsidRPr="00BE0B36" w:rsidTr="00B309B6">
        <w:trPr>
          <w:trHeight w:val="2407"/>
        </w:trPr>
        <w:tc>
          <w:tcPr>
            <w:tcW w:w="5812" w:type="dxa"/>
          </w:tcPr>
          <w:p w:rsidR="00B309B6" w:rsidRPr="00BE0B36" w:rsidRDefault="00B309B6" w:rsidP="00B309B6">
            <w:pPr>
              <w:adjustRightInd w:val="0"/>
              <w:spacing w:line="360" w:lineRule="exact"/>
              <w:ind w:left="133" w:hanging="133"/>
              <w:contextualSpacing/>
              <w:jc w:val="center"/>
              <w:rPr>
                <w:rFonts w:ascii="游ゴシック Light" w:eastAsia="游ゴシック Light" w:hAnsi="游ゴシック Light"/>
                <w:b/>
                <w:sz w:val="20"/>
                <w:szCs w:val="20"/>
              </w:rPr>
            </w:pPr>
          </w:p>
          <w:p w:rsidR="00B309B6" w:rsidRPr="00BE0B36" w:rsidRDefault="00B309B6" w:rsidP="00B309B6">
            <w:pPr>
              <w:adjustRightInd w:val="0"/>
              <w:spacing w:line="360" w:lineRule="exact"/>
              <w:ind w:left="252" w:hanging="252"/>
              <w:contextualSpacing/>
              <w:jc w:val="center"/>
              <w:rPr>
                <w:rFonts w:ascii="游ゴシック Light" w:eastAsia="游ゴシック Light" w:hAnsi="游ゴシック Light"/>
                <w:b/>
                <w:sz w:val="36"/>
                <w:szCs w:val="36"/>
              </w:rPr>
            </w:pPr>
            <w:r w:rsidRPr="00BE0B36">
              <w:rPr>
                <w:rFonts w:ascii="游ゴシック Light" w:eastAsia="游ゴシック Light" w:hAnsi="游ゴシック Light"/>
                <w:b/>
                <w:sz w:val="36"/>
                <w:szCs w:val="36"/>
              </w:rPr>
              <w:t>甲府</w:t>
            </w:r>
            <w:r w:rsidRPr="00BE0B36">
              <w:rPr>
                <w:rFonts w:ascii="游ゴシック Light" w:eastAsia="游ゴシック Light" w:hAnsi="游ゴシック Light" w:hint="eastAsia"/>
                <w:b/>
                <w:sz w:val="36"/>
                <w:szCs w:val="36"/>
              </w:rPr>
              <w:t>市</w:t>
            </w:r>
            <w:r w:rsidRPr="00BE0B36">
              <w:rPr>
                <w:rFonts w:ascii="游ゴシック Light" w:eastAsia="游ゴシック Light" w:hAnsi="游ゴシック Light"/>
                <w:b/>
                <w:sz w:val="36"/>
                <w:szCs w:val="36"/>
              </w:rPr>
              <w:t xml:space="preserve"> </w:t>
            </w:r>
            <w:r w:rsidRPr="00BE0B36">
              <w:rPr>
                <w:rFonts w:ascii="游ゴシック Light" w:eastAsia="游ゴシック Light" w:hAnsi="游ゴシック Light" w:hint="eastAsia"/>
                <w:b/>
                <w:sz w:val="36"/>
                <w:szCs w:val="36"/>
              </w:rPr>
              <w:t>福祉保健部</w:t>
            </w:r>
            <w:r w:rsidRPr="00BE0B36">
              <w:rPr>
                <w:rFonts w:ascii="游ゴシック Light" w:eastAsia="游ゴシック Light" w:hAnsi="游ゴシック Light"/>
                <w:b/>
                <w:sz w:val="36"/>
                <w:szCs w:val="36"/>
              </w:rPr>
              <w:t xml:space="preserve"> </w:t>
            </w:r>
            <w:r w:rsidRPr="00BE0B36">
              <w:rPr>
                <w:rFonts w:ascii="游ゴシック Light" w:eastAsia="游ゴシック Light" w:hAnsi="游ゴシック Light" w:hint="eastAsia"/>
                <w:b/>
                <w:sz w:val="36"/>
                <w:szCs w:val="36"/>
              </w:rPr>
              <w:t>指導監査課</w:t>
            </w:r>
          </w:p>
          <w:p w:rsidR="00B309B6" w:rsidRPr="00BE0B36" w:rsidRDefault="00B309B6" w:rsidP="00B309B6">
            <w:pPr>
              <w:adjustRightInd w:val="0"/>
              <w:spacing w:line="360" w:lineRule="exact"/>
              <w:ind w:left="193" w:hanging="193"/>
              <w:contextualSpacing/>
              <w:jc w:val="center"/>
              <w:rPr>
                <w:rFonts w:ascii="游ゴシック Light" w:eastAsia="游ゴシック Light" w:hAnsi="游ゴシック Light"/>
                <w:b/>
                <w:sz w:val="28"/>
                <w:szCs w:val="28"/>
              </w:rPr>
            </w:pPr>
            <w:r w:rsidRPr="00BE0B36">
              <w:rPr>
                <w:rFonts w:ascii="游ゴシック Light" w:eastAsia="游ゴシック Light" w:hAnsi="游ゴシック Light"/>
                <w:b/>
                <w:sz w:val="28"/>
                <w:szCs w:val="28"/>
              </w:rPr>
              <w:t>〒400-8585　甲府市丸の内１－１８－１</w:t>
            </w:r>
          </w:p>
          <w:p w:rsidR="00B309B6" w:rsidRPr="00BE0B36" w:rsidRDefault="00B309B6" w:rsidP="00B309B6">
            <w:pPr>
              <w:adjustRightInd w:val="0"/>
              <w:spacing w:line="360" w:lineRule="exact"/>
              <w:ind w:left="193" w:hanging="193"/>
              <w:contextualSpacing/>
              <w:jc w:val="center"/>
              <w:rPr>
                <w:rFonts w:ascii="游ゴシック Light" w:eastAsia="游ゴシック Light" w:hAnsi="游ゴシック Light"/>
                <w:b/>
                <w:sz w:val="28"/>
                <w:szCs w:val="28"/>
              </w:rPr>
            </w:pPr>
            <w:r w:rsidRPr="00BE0B36">
              <w:rPr>
                <w:rFonts w:ascii="游ゴシック Light" w:eastAsia="游ゴシック Light" w:hAnsi="游ゴシック Light"/>
                <w:b/>
                <w:sz w:val="28"/>
                <w:szCs w:val="28"/>
              </w:rPr>
              <w:t>甲府市役所</w:t>
            </w:r>
            <w:r w:rsidRPr="00BE0B36">
              <w:rPr>
                <w:rFonts w:ascii="游ゴシック Light" w:eastAsia="游ゴシック Light" w:hAnsi="游ゴシック Light" w:hint="eastAsia"/>
                <w:b/>
                <w:sz w:val="28"/>
                <w:szCs w:val="28"/>
              </w:rPr>
              <w:t xml:space="preserve">　本庁舎３F　</w:t>
            </w:r>
            <w:r w:rsidRPr="00BE0B36">
              <w:rPr>
                <w:rFonts w:ascii="ＭＳ 明朝" w:eastAsia="ＭＳ 明朝" w:hAnsi="ＭＳ 明朝" w:cs="ＭＳ 明朝" w:hint="eastAsia"/>
                <w:b/>
                <w:sz w:val="28"/>
                <w:szCs w:val="28"/>
              </w:rPr>
              <w:t>⑬</w:t>
            </w:r>
            <w:r w:rsidRPr="00BE0B36">
              <w:rPr>
                <w:rFonts w:ascii="游ゴシック Light" w:eastAsia="游ゴシック Light" w:hAnsi="游ゴシック Light" w:hint="eastAsia"/>
                <w:b/>
                <w:sz w:val="28"/>
                <w:szCs w:val="28"/>
              </w:rPr>
              <w:t>窓口</w:t>
            </w:r>
          </w:p>
          <w:p w:rsidR="00B309B6" w:rsidRPr="00BE0B36" w:rsidRDefault="00B309B6" w:rsidP="00B309B6">
            <w:pPr>
              <w:adjustRightInd w:val="0"/>
              <w:spacing w:line="360" w:lineRule="exact"/>
              <w:ind w:left="193" w:hanging="193"/>
              <w:contextualSpacing/>
              <w:jc w:val="center"/>
              <w:rPr>
                <w:rFonts w:ascii="游ゴシック Light" w:eastAsia="游ゴシック Light" w:hAnsi="游ゴシック Light"/>
                <w:b/>
                <w:sz w:val="28"/>
                <w:szCs w:val="28"/>
              </w:rPr>
            </w:pPr>
            <w:r w:rsidRPr="00BE0B36">
              <w:rPr>
                <w:rFonts w:ascii="游ゴシック Light" w:eastAsia="游ゴシック Light" w:hAnsi="游ゴシック Light" w:hint="eastAsia"/>
                <w:b/>
                <w:sz w:val="28"/>
                <w:szCs w:val="28"/>
              </w:rPr>
              <w:t>T</w:t>
            </w:r>
            <w:r w:rsidRPr="00BE0B36">
              <w:rPr>
                <w:rFonts w:ascii="游ゴシック Light" w:eastAsia="游ゴシック Light" w:hAnsi="游ゴシック Light"/>
                <w:b/>
                <w:sz w:val="28"/>
                <w:szCs w:val="28"/>
              </w:rPr>
              <w:t>EL</w:t>
            </w:r>
            <w:r w:rsidRPr="00BE0B36">
              <w:rPr>
                <w:rFonts w:ascii="游ゴシック Light" w:eastAsia="游ゴシック Light" w:hAnsi="游ゴシック Light" w:hint="eastAsia"/>
                <w:b/>
                <w:sz w:val="28"/>
                <w:szCs w:val="28"/>
              </w:rPr>
              <w:t>：055(223)7056　FAX：055(228)4889</w:t>
            </w:r>
          </w:p>
          <w:p w:rsidR="00B309B6" w:rsidRPr="00BE0B36" w:rsidRDefault="00B309B6" w:rsidP="00B309B6">
            <w:pPr>
              <w:adjustRightInd w:val="0"/>
              <w:spacing w:line="360" w:lineRule="exact"/>
              <w:ind w:left="193" w:hanging="193"/>
              <w:contextualSpacing/>
              <w:jc w:val="center"/>
              <w:rPr>
                <w:rFonts w:ascii="MS UI Gothic" w:eastAsia="MS UI Gothic" w:hAnsi="MS UI Gothic"/>
                <w:sz w:val="32"/>
                <w:szCs w:val="32"/>
              </w:rPr>
            </w:pPr>
            <w:r w:rsidRPr="00BE0B36">
              <w:rPr>
                <w:rFonts w:ascii="游ゴシック Light" w:eastAsia="游ゴシック Light" w:hAnsi="游ゴシック Light"/>
                <w:b/>
                <w:sz w:val="28"/>
                <w:szCs w:val="28"/>
              </w:rPr>
              <w:t>e-</w:t>
            </w:r>
            <w:r w:rsidRPr="00BE0B36">
              <w:rPr>
                <w:rFonts w:ascii="游ゴシック Light" w:eastAsia="游ゴシック Light" w:hAnsi="游ゴシック Light" w:hint="eastAsia"/>
                <w:b/>
                <w:sz w:val="28"/>
                <w:szCs w:val="28"/>
              </w:rPr>
              <w:t>ma</w:t>
            </w:r>
            <w:r w:rsidRPr="00BE0B36">
              <w:rPr>
                <w:rFonts w:ascii="游ゴシック Light" w:eastAsia="游ゴシック Light" w:hAnsi="游ゴシック Light"/>
                <w:b/>
                <w:sz w:val="28"/>
                <w:szCs w:val="28"/>
              </w:rPr>
              <w:t>il：</w:t>
            </w:r>
            <w:r w:rsidRPr="00BE0B36">
              <w:rPr>
                <w:rFonts w:ascii="游ゴシック Light" w:eastAsia="游ゴシック Light" w:hAnsi="游ゴシック Light" w:hint="eastAsia"/>
                <w:b/>
                <w:sz w:val="28"/>
                <w:szCs w:val="28"/>
              </w:rPr>
              <w:t>f</w:t>
            </w:r>
            <w:r w:rsidRPr="00BE0B36">
              <w:rPr>
                <w:rFonts w:ascii="游ゴシック Light" w:eastAsia="游ゴシック Light" w:hAnsi="游ゴシック Light"/>
                <w:b/>
                <w:sz w:val="28"/>
                <w:szCs w:val="28"/>
              </w:rPr>
              <w:t>kansa@city.kofu.lg.jp</w:t>
            </w:r>
          </w:p>
        </w:tc>
      </w:tr>
    </w:tbl>
    <w:p w:rsidR="00B309B6" w:rsidRPr="00BE0B36" w:rsidRDefault="00B309B6" w:rsidP="00B309B6">
      <w:pPr>
        <w:adjustRightInd w:val="0"/>
        <w:spacing w:line="240" w:lineRule="exact"/>
        <w:ind w:left="144" w:hanging="144"/>
        <w:contextualSpacing/>
        <w:rPr>
          <w:rFonts w:ascii="MS UI Gothic" w:eastAsia="MS UI Gothic" w:hAnsi="MS UI Gothic" w:cs="ＭＳ 明朝"/>
          <w:sz w:val="21"/>
        </w:rPr>
      </w:pPr>
    </w:p>
    <w:p w:rsidR="00B309B6" w:rsidRPr="00BE0B36" w:rsidRDefault="00B309B6" w:rsidP="00B309B6">
      <w:pPr>
        <w:adjustRightInd w:val="0"/>
        <w:spacing w:line="240" w:lineRule="exact"/>
        <w:ind w:left="144" w:hanging="144"/>
        <w:contextualSpacing/>
        <w:rPr>
          <w:rFonts w:ascii="MS UI Gothic" w:eastAsia="MS UI Gothic" w:hAnsi="MS UI Gothic" w:cs="ＭＳ 明朝"/>
          <w:sz w:val="21"/>
        </w:rPr>
      </w:pPr>
    </w:p>
    <w:p w:rsidR="00B309B6" w:rsidRPr="00BE0B36" w:rsidRDefault="00B309B6" w:rsidP="00B309B6">
      <w:pPr>
        <w:adjustRightInd w:val="0"/>
        <w:spacing w:line="240" w:lineRule="exact"/>
        <w:ind w:left="144" w:hanging="144"/>
        <w:contextualSpacing/>
        <w:rPr>
          <w:rFonts w:ascii="MS UI Gothic" w:eastAsia="MS UI Gothic" w:hAnsi="MS UI Gothic" w:cs="ＭＳ 明朝"/>
          <w:sz w:val="21"/>
        </w:rPr>
      </w:pPr>
    </w:p>
    <w:p w:rsidR="00B309B6" w:rsidRPr="00BE0B36" w:rsidRDefault="00B309B6" w:rsidP="00B309B6">
      <w:pPr>
        <w:adjustRightInd w:val="0"/>
        <w:spacing w:line="240" w:lineRule="exact"/>
        <w:ind w:left="144" w:hanging="144"/>
        <w:contextualSpacing/>
        <w:rPr>
          <w:rFonts w:ascii="MS UI Gothic" w:eastAsia="MS UI Gothic" w:hAnsi="MS UI Gothic" w:cs="ＭＳ 明朝"/>
          <w:sz w:val="21"/>
        </w:rPr>
      </w:pPr>
    </w:p>
    <w:p w:rsidR="00B309B6" w:rsidRPr="00BE0B36" w:rsidRDefault="00B309B6" w:rsidP="00B309B6">
      <w:pPr>
        <w:adjustRightInd w:val="0"/>
        <w:spacing w:line="240" w:lineRule="exact"/>
        <w:ind w:left="144" w:hanging="144"/>
        <w:contextualSpacing/>
        <w:rPr>
          <w:rFonts w:ascii="MS UI Gothic" w:eastAsia="MS UI Gothic" w:hAnsi="MS UI Gothic" w:cs="ＭＳ 明朝"/>
          <w:sz w:val="21"/>
        </w:rPr>
      </w:pPr>
    </w:p>
    <w:p w:rsidR="00B309B6" w:rsidRPr="00BE0B36" w:rsidRDefault="00B309B6" w:rsidP="00A7643D">
      <w:pPr>
        <w:overflowPunct w:val="0"/>
        <w:spacing w:line="240" w:lineRule="auto"/>
        <w:ind w:left="349" w:hanging="349"/>
        <w:jc w:val="center"/>
        <w:textAlignment w:val="baseline"/>
        <w:rPr>
          <w:rFonts w:ascii="MS UI Gothic" w:eastAsia="MS UI Gothic" w:hAnsi="MS UI Gothic" w:cs="ＭＳ 明朝"/>
          <w:kern w:val="0"/>
          <w:sz w:val="48"/>
          <w:szCs w:val="48"/>
        </w:rPr>
      </w:pPr>
    </w:p>
    <w:p w:rsidR="00B309B6" w:rsidRPr="00BE0B36" w:rsidRDefault="00B309B6" w:rsidP="00A7643D">
      <w:pPr>
        <w:overflowPunct w:val="0"/>
        <w:spacing w:line="240" w:lineRule="auto"/>
        <w:ind w:left="349" w:hanging="349"/>
        <w:jc w:val="center"/>
        <w:textAlignment w:val="baseline"/>
        <w:rPr>
          <w:rFonts w:ascii="MS UI Gothic" w:eastAsia="MS UI Gothic" w:hAnsi="MS UI Gothic" w:cs="ＭＳ 明朝"/>
          <w:kern w:val="0"/>
          <w:sz w:val="48"/>
          <w:szCs w:val="48"/>
        </w:rPr>
      </w:pPr>
    </w:p>
    <w:p w:rsidR="00E02FB6" w:rsidRPr="00BE0B36" w:rsidRDefault="009705E4" w:rsidP="00E02FB6">
      <w:pPr>
        <w:ind w:left="243" w:hanging="243"/>
        <w:jc w:val="center"/>
        <w:rPr>
          <w:rFonts w:ascii="MS UI Gothic" w:eastAsia="MS UI Gothic" w:hAnsi="MS UI Gothic"/>
          <w:sz w:val="32"/>
          <w:szCs w:val="32"/>
        </w:rPr>
      </w:pPr>
      <w:r w:rsidRPr="00BE0B36">
        <w:rPr>
          <w:rFonts w:ascii="MS UI Gothic" w:eastAsia="MS UI Gothic" w:hAnsi="MS UI Gothic" w:cs="ＭＳ 明朝"/>
          <w:b/>
          <w:bCs/>
          <w:spacing w:val="20"/>
          <w:kern w:val="0"/>
          <w:sz w:val="30"/>
          <w:szCs w:val="30"/>
        </w:rPr>
        <w:br w:type="page"/>
      </w:r>
      <w:r w:rsidR="00E02FB6" w:rsidRPr="00BE0B36">
        <w:rPr>
          <w:rFonts w:ascii="MS UI Gothic" w:eastAsia="MS UI Gothic" w:hAnsi="MS UI Gothic"/>
          <w:sz w:val="32"/>
          <w:szCs w:val="32"/>
        </w:rPr>
        <w:lastRenderedPageBreak/>
        <w:t xml:space="preserve"> </w:t>
      </w:r>
    </w:p>
    <w:p w:rsidR="00E02FB6" w:rsidRPr="00BE0B36" w:rsidRDefault="00E02FB6" w:rsidP="00E02FB6">
      <w:pPr>
        <w:ind w:left="227" w:hanging="227"/>
        <w:jc w:val="center"/>
        <w:rPr>
          <w:rFonts w:ascii="MS UI Gothic" w:eastAsia="MS UI Gothic" w:hAnsi="MS UI Gothic"/>
          <w:sz w:val="32"/>
          <w:szCs w:val="32"/>
        </w:rPr>
      </w:pPr>
      <w:r w:rsidRPr="00BE0B36">
        <w:rPr>
          <w:rFonts w:ascii="MS UI Gothic" w:eastAsia="MS UI Gothic" w:hAnsi="MS UI Gothic" w:hint="eastAsia"/>
          <w:sz w:val="32"/>
          <w:szCs w:val="32"/>
        </w:rPr>
        <w:t>介護サービス事業者自主点検表の作成について</w:t>
      </w:r>
    </w:p>
    <w:p w:rsidR="0022350B" w:rsidRPr="00BE0B36" w:rsidRDefault="0022350B" w:rsidP="0022350B">
      <w:pPr>
        <w:overflowPunct w:val="0"/>
        <w:spacing w:line="340" w:lineRule="exact"/>
        <w:ind w:firstLineChars="0"/>
        <w:textAlignment w:val="baseline"/>
        <w:rPr>
          <w:rFonts w:ascii="MS UI Gothic" w:eastAsia="MS UI Gothic" w:hAnsi="MS UI Gothic" w:cs="ＭＳ ゴシック"/>
          <w:kern w:val="0"/>
          <w:sz w:val="21"/>
          <w:szCs w:val="21"/>
        </w:rPr>
      </w:pPr>
      <w:r w:rsidRPr="00BE0B36">
        <w:rPr>
          <w:rFonts w:ascii="MS UI Gothic" w:eastAsia="MS UI Gothic" w:hAnsi="MS UI Gothic" w:cs="ＭＳ ゴシック" w:hint="eastAsia"/>
          <w:kern w:val="0"/>
          <w:sz w:val="21"/>
          <w:szCs w:val="21"/>
        </w:rPr>
        <w:t>１　趣　　旨</w:t>
      </w:r>
    </w:p>
    <w:p w:rsidR="0022350B" w:rsidRPr="00BE0B36" w:rsidRDefault="0022350B" w:rsidP="0022350B">
      <w:pPr>
        <w:overflowPunct w:val="0"/>
        <w:spacing w:line="340" w:lineRule="exact"/>
        <w:ind w:left="189" w:hangingChars="100" w:hanging="189"/>
        <w:textAlignment w:val="baseline"/>
        <w:rPr>
          <w:rFonts w:ascii="MS UI Gothic" w:eastAsia="MS UI Gothic" w:hAnsi="MS UI Gothic" w:cs="ＭＳ ゴシック"/>
          <w:kern w:val="0"/>
          <w:sz w:val="21"/>
          <w:szCs w:val="21"/>
        </w:rPr>
      </w:pPr>
      <w:r w:rsidRPr="00BE0B36">
        <w:rPr>
          <w:rFonts w:ascii="MS UI Gothic" w:eastAsia="MS UI Gothic" w:hAnsi="MS UI Gothic" w:cs="ＭＳ ゴシック" w:hint="eastAsia"/>
          <w:kern w:val="0"/>
          <w:sz w:val="21"/>
          <w:szCs w:val="21"/>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2350B" w:rsidRPr="00BE0B36" w:rsidRDefault="0022350B" w:rsidP="0022350B">
      <w:pPr>
        <w:overflowPunct w:val="0"/>
        <w:spacing w:line="340" w:lineRule="exact"/>
        <w:ind w:left="270" w:hangingChars="118" w:hanging="270"/>
        <w:textAlignment w:val="baseline"/>
        <w:rPr>
          <w:rFonts w:ascii="MS UI Gothic" w:eastAsia="MS UI Gothic" w:hAnsi="MS UI Gothic"/>
          <w:kern w:val="0"/>
          <w:sz w:val="21"/>
          <w:szCs w:val="21"/>
        </w:rPr>
      </w:pPr>
      <w:r w:rsidRPr="00BE0B36">
        <w:rPr>
          <w:rFonts w:ascii="MS UI Gothic" w:eastAsia="MS UI Gothic" w:hAnsi="MS UI Gothic" w:cs="ＭＳ 明朝"/>
          <w:spacing w:val="20"/>
          <w:kern w:val="0"/>
          <w:sz w:val="21"/>
          <w:szCs w:val="21"/>
        </w:rPr>
        <w:t xml:space="preserve">    </w:t>
      </w:r>
    </w:p>
    <w:p w:rsidR="007C5375" w:rsidRPr="00BE0B36" w:rsidRDefault="007C5375" w:rsidP="007C5375">
      <w:pPr>
        <w:overflowPunct w:val="0"/>
        <w:spacing w:line="340" w:lineRule="exact"/>
        <w:ind w:left="166" w:firstLineChars="0" w:hanging="166"/>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２　実施方法</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定期的に実施するとともに、事業所への実地指導が行われるときは、他の関係書類とともに市へ提出してください。なお、この場合、必ず控えを保管してください。</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点検事項について、全てが満たされていない場合（一部は満たしているが、一部は満たしていないような場合）は、「いいえ」に○印をしてください。</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各項目の文中、単に「以下同じ」「以下○○という。」との記載がある場合には、当該項目内において同じ、または○○であるということを示しています。</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w:t>
      </w:r>
      <w:r w:rsidRPr="00BE0B36">
        <w:rPr>
          <w:rFonts w:ascii="MS UI Gothic" w:eastAsia="MS UI Gothic" w:hAnsi="MS UI Gothic" w:cs="ＭＳ ゴシック" w:hint="eastAsia"/>
          <w:spacing w:val="20"/>
          <w:kern w:val="0"/>
          <w:sz w:val="21"/>
          <w:szCs w:val="21"/>
          <w:u w:val="single"/>
        </w:rPr>
        <w:t>アンダーラインが引いてある部分</w:t>
      </w:r>
      <w:r w:rsidRPr="00BE0B36">
        <w:rPr>
          <w:rFonts w:ascii="MS UI Gothic" w:eastAsia="MS UI Gothic" w:hAnsi="MS UI Gothic" w:cs="ＭＳ ゴシック" w:hint="eastAsia"/>
          <w:spacing w:val="20"/>
          <w:kern w:val="0"/>
          <w:sz w:val="21"/>
          <w:szCs w:val="21"/>
        </w:rPr>
        <w:t>は、原則として</w:t>
      </w:r>
      <w:r w:rsidR="00AE411D" w:rsidRPr="00BE0B36">
        <w:rPr>
          <w:rFonts w:ascii="MS UI Gothic" w:eastAsia="MS UI Gothic" w:hAnsi="MS UI Gothic" w:cs="ＭＳ ゴシック" w:hint="eastAsia"/>
          <w:spacing w:val="20"/>
          <w:kern w:val="0"/>
          <w:sz w:val="21"/>
          <w:szCs w:val="21"/>
        </w:rPr>
        <w:t>令和３</w:t>
      </w:r>
      <w:r w:rsidRPr="00BE0B36">
        <w:rPr>
          <w:rFonts w:ascii="MS UI Gothic" w:eastAsia="MS UI Gothic" w:hAnsi="MS UI Gothic" w:cs="ＭＳ ゴシック" w:hint="eastAsia"/>
          <w:spacing w:val="20"/>
          <w:kern w:val="0"/>
          <w:sz w:val="21"/>
          <w:szCs w:val="21"/>
        </w:rPr>
        <w:t>年度改正に係る部分です。</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複数の職員で検討のうえ点検してください。</w:t>
      </w:r>
    </w:p>
    <w:p w:rsidR="00BA53B8" w:rsidRPr="00BE0B36" w:rsidRDefault="007C5375" w:rsidP="002224CD">
      <w:pPr>
        <w:pStyle w:val="aa"/>
        <w:numPr>
          <w:ilvl w:val="0"/>
          <w:numId w:val="3"/>
        </w:numPr>
        <w:overflowPunct w:val="0"/>
        <w:spacing w:line="340" w:lineRule="exact"/>
        <w:ind w:leftChars="0" w:firstLineChars="0"/>
        <w:textAlignment w:val="baseline"/>
        <w:rPr>
          <w:rFonts w:ascii="MS UI Gothic" w:eastAsia="MS UI Gothic" w:hAnsi="MS UI Gothic" w:cs="ＭＳ 明朝"/>
          <w:spacing w:val="20"/>
          <w:kern w:val="0"/>
          <w:sz w:val="21"/>
          <w:szCs w:val="21"/>
        </w:rPr>
      </w:pPr>
      <w:r w:rsidRPr="00BE0B36">
        <w:rPr>
          <w:rFonts w:ascii="MS UI Gothic" w:eastAsia="MS UI Gothic" w:hAnsi="MS UI Gothic" w:cs="ＭＳ ゴシック" w:hint="eastAsia"/>
          <w:spacing w:val="20"/>
          <w:kern w:val="0"/>
          <w:sz w:val="21"/>
          <w:szCs w:val="21"/>
        </w:rPr>
        <w:t xml:space="preserve">　点検項目ごとに根拠法令等を記載していますので、参考にしてください。</w:t>
      </w:r>
      <w:r w:rsidR="0022350B" w:rsidRPr="00BE0B36">
        <w:rPr>
          <w:rFonts w:ascii="MS UI Gothic" w:eastAsia="MS UI Gothic" w:hAnsi="MS UI Gothic" w:cs="ＭＳ 明朝" w:hint="eastAsia"/>
          <w:spacing w:val="20"/>
          <w:kern w:val="0"/>
          <w:sz w:val="21"/>
          <w:szCs w:val="24"/>
        </w:rPr>
        <w:t xml:space="preserve">　</w:t>
      </w:r>
      <w:r w:rsidR="009954B9" w:rsidRPr="00BE0B36">
        <w:rPr>
          <w:rFonts w:ascii="MS UI Gothic" w:eastAsia="MS UI Gothic" w:hAnsi="MS UI Gothic" w:cs="ＭＳ 明朝" w:hint="eastAsia"/>
          <w:spacing w:val="20"/>
          <w:kern w:val="0"/>
          <w:sz w:val="21"/>
          <w:szCs w:val="24"/>
        </w:rPr>
        <w:t>この自主点検表は、</w:t>
      </w:r>
      <w:r w:rsidR="004A531F" w:rsidRPr="00BE0B36">
        <w:rPr>
          <w:rFonts w:ascii="MS UI Gothic" w:eastAsia="MS UI Gothic" w:hAnsi="MS UI Gothic" w:cs="ＭＳ 明朝" w:hint="eastAsia"/>
          <w:spacing w:val="20"/>
          <w:kern w:val="0"/>
          <w:sz w:val="21"/>
          <w:szCs w:val="24"/>
        </w:rPr>
        <w:t>指定</w:t>
      </w:r>
      <w:r w:rsidR="009954B9" w:rsidRPr="00BE0B36">
        <w:rPr>
          <w:rFonts w:ascii="MS UI Gothic" w:eastAsia="MS UI Gothic" w:hAnsi="MS UI Gothic" w:cs="ＭＳ 明朝" w:hint="eastAsia"/>
          <w:spacing w:val="20"/>
          <w:kern w:val="0"/>
          <w:sz w:val="21"/>
          <w:szCs w:val="24"/>
        </w:rPr>
        <w:t>通所介護の運営基準等を基に作成されていますが、指定通所介護事業者が</w:t>
      </w:r>
      <w:r w:rsidR="0017779C" w:rsidRPr="00BE0B36">
        <w:rPr>
          <w:rFonts w:ascii="MS UI Gothic" w:eastAsia="MS UI Gothic" w:hAnsi="MS UI Gothic" w:cs="ＭＳ 明朝" w:hint="eastAsia"/>
          <w:spacing w:val="20"/>
          <w:kern w:val="0"/>
          <w:sz w:val="21"/>
          <w:szCs w:val="24"/>
          <w:u w:val="single"/>
        </w:rPr>
        <w:t>指定</w:t>
      </w:r>
      <w:r w:rsidR="009954B9" w:rsidRPr="00BE0B36">
        <w:rPr>
          <w:rFonts w:ascii="MS UI Gothic" w:eastAsia="MS UI Gothic" w:hAnsi="MS UI Gothic" w:cs="ＭＳ 明朝" w:hint="eastAsia"/>
          <w:spacing w:val="20"/>
          <w:kern w:val="0"/>
          <w:sz w:val="21"/>
          <w:szCs w:val="24"/>
          <w:u w:val="single"/>
        </w:rPr>
        <w:t>通所介護相当サービス</w:t>
      </w:r>
      <w:r w:rsidR="009954B9" w:rsidRPr="00BE0B36">
        <w:rPr>
          <w:rFonts w:ascii="MS UI Gothic" w:eastAsia="MS UI Gothic" w:hAnsi="MS UI Gothic" w:cs="ＭＳ 明朝" w:hint="eastAsia"/>
          <w:spacing w:val="20"/>
          <w:kern w:val="0"/>
          <w:sz w:val="21"/>
          <w:szCs w:val="24"/>
        </w:rPr>
        <w:t>（指定第１号通所事業）事業者の指定を併せて受け、かつ指定通所介護の事業と</w:t>
      </w:r>
      <w:r w:rsidR="0017779C" w:rsidRPr="00BE0B36">
        <w:rPr>
          <w:rFonts w:ascii="MS UI Gothic" w:eastAsia="MS UI Gothic" w:hAnsi="MS UI Gothic" w:cs="ＭＳ 明朝" w:hint="eastAsia"/>
          <w:spacing w:val="20"/>
          <w:kern w:val="0"/>
          <w:sz w:val="21"/>
          <w:szCs w:val="24"/>
          <w:u w:val="single"/>
        </w:rPr>
        <w:t>指定</w:t>
      </w:r>
      <w:r w:rsidR="009954B9" w:rsidRPr="00BE0B36">
        <w:rPr>
          <w:rFonts w:ascii="MS UI Gothic" w:eastAsia="MS UI Gothic" w:hAnsi="MS UI Gothic" w:cs="ＭＳ 明朝" w:hint="eastAsia"/>
          <w:spacing w:val="20"/>
          <w:kern w:val="0"/>
          <w:sz w:val="21"/>
          <w:szCs w:val="24"/>
          <w:u w:val="single"/>
        </w:rPr>
        <w:t>通所介護相当サービス</w:t>
      </w:r>
      <w:r w:rsidR="009954B9" w:rsidRPr="00BE0B36">
        <w:rPr>
          <w:rFonts w:ascii="MS UI Gothic" w:eastAsia="MS UI Gothic" w:hAnsi="MS UI Gothic" w:cs="ＭＳ 明朝" w:hint="eastAsia"/>
          <w:spacing w:val="20"/>
          <w:kern w:val="0"/>
          <w:sz w:val="21"/>
          <w:szCs w:val="24"/>
        </w:rPr>
        <w:t>（指定第１号通所事業）の事業とが同一の事業所において一体的に運営されている場合には、</w:t>
      </w:r>
      <w:r w:rsidR="0017779C" w:rsidRPr="00BE0B36">
        <w:rPr>
          <w:rFonts w:ascii="MS UI Gothic" w:eastAsia="MS UI Gothic" w:hAnsi="MS UI Gothic" w:cs="ＭＳ 明朝" w:hint="eastAsia"/>
          <w:spacing w:val="20"/>
          <w:kern w:val="0"/>
          <w:sz w:val="21"/>
          <w:szCs w:val="24"/>
          <w:u w:val="single"/>
        </w:rPr>
        <w:t>指定</w:t>
      </w:r>
      <w:r w:rsidR="009954B9" w:rsidRPr="00BE0B36">
        <w:rPr>
          <w:rFonts w:ascii="MS UI Gothic" w:eastAsia="MS UI Gothic" w:hAnsi="MS UI Gothic" w:cs="ＭＳ 明朝" w:hint="eastAsia"/>
          <w:spacing w:val="20"/>
          <w:kern w:val="0"/>
          <w:sz w:val="21"/>
          <w:szCs w:val="24"/>
          <w:u w:val="single"/>
        </w:rPr>
        <w:t>通所介護相当サービス</w:t>
      </w:r>
      <w:r w:rsidR="009954B9" w:rsidRPr="00BE0B36">
        <w:rPr>
          <w:rFonts w:ascii="MS UI Gothic" w:eastAsia="MS UI Gothic" w:hAnsi="MS UI Gothic" w:cs="ＭＳ 明朝" w:hint="eastAsia"/>
          <w:spacing w:val="20"/>
          <w:kern w:val="0"/>
          <w:sz w:val="21"/>
          <w:szCs w:val="24"/>
        </w:rPr>
        <w:t>（指定第１号通所事業）についても指定通所介護の運営基準等に準じて（原則、指定通所介護を</w:t>
      </w:r>
      <w:r w:rsidR="0017779C" w:rsidRPr="00BE0B36">
        <w:rPr>
          <w:rFonts w:ascii="MS UI Gothic" w:eastAsia="MS UI Gothic" w:hAnsi="MS UI Gothic" w:cs="ＭＳ 明朝" w:hint="eastAsia"/>
          <w:spacing w:val="20"/>
          <w:kern w:val="0"/>
          <w:sz w:val="21"/>
          <w:szCs w:val="24"/>
          <w:u w:val="single"/>
        </w:rPr>
        <w:t>指定</w:t>
      </w:r>
      <w:r w:rsidR="009954B9" w:rsidRPr="00BE0B36">
        <w:rPr>
          <w:rFonts w:ascii="MS UI Gothic" w:eastAsia="MS UI Gothic" w:hAnsi="MS UI Gothic" w:cs="ＭＳ 明朝" w:hint="eastAsia"/>
          <w:spacing w:val="20"/>
          <w:kern w:val="0"/>
          <w:sz w:val="21"/>
          <w:szCs w:val="24"/>
          <w:u w:val="single"/>
        </w:rPr>
        <w:t>通所介護相当サービス</w:t>
      </w:r>
      <w:r w:rsidR="009954B9" w:rsidRPr="00BE0B36">
        <w:rPr>
          <w:rFonts w:ascii="MS UI Gothic" w:eastAsia="MS UI Gothic" w:hAnsi="MS UI Gothic" w:cs="ＭＳ 明朝" w:hint="eastAsia"/>
          <w:spacing w:val="20"/>
          <w:kern w:val="0"/>
          <w:sz w:val="21"/>
          <w:szCs w:val="24"/>
        </w:rPr>
        <w:t>（指定第１号通所事業）に読み替えて）一緒に自主点検してください。</w:t>
      </w:r>
      <w:r w:rsidR="002224CD">
        <w:rPr>
          <w:rFonts w:ascii="MS UI Gothic" w:eastAsia="MS UI Gothic" w:hAnsi="MS UI Gothic" w:cs="ＭＳ 明朝" w:hint="eastAsia"/>
          <w:spacing w:val="20"/>
          <w:kern w:val="0"/>
          <w:sz w:val="21"/>
          <w:szCs w:val="24"/>
        </w:rPr>
        <w:t>なお、指定通所介護相当サービス（指定第１号通所</w:t>
      </w:r>
      <w:r w:rsidR="002224CD" w:rsidRPr="002224CD">
        <w:rPr>
          <w:rFonts w:ascii="MS UI Gothic" w:eastAsia="MS UI Gothic" w:hAnsi="MS UI Gothic" w:cs="ＭＳ 明朝" w:hint="eastAsia"/>
          <w:spacing w:val="20"/>
          <w:kern w:val="0"/>
          <w:sz w:val="21"/>
          <w:szCs w:val="24"/>
        </w:rPr>
        <w:t>事業）に関する記載の部分は</w:t>
      </w:r>
      <w:r w:rsidR="002224CD" w:rsidRPr="00EC1BFA">
        <w:rPr>
          <w:rFonts w:ascii="MS UI Gothic" w:eastAsia="MS UI Gothic" w:hAnsi="MS UI Gothic" w:cs="ＭＳ 明朝" w:hint="eastAsia"/>
          <w:spacing w:val="20"/>
          <w:kern w:val="0"/>
          <w:sz w:val="21"/>
          <w:szCs w:val="24"/>
          <w:shd w:val="pct15" w:color="auto" w:fill="FFFFFF"/>
        </w:rPr>
        <w:t>網掛</w:t>
      </w:r>
      <w:r w:rsidR="002224CD" w:rsidRPr="002224CD">
        <w:rPr>
          <w:rFonts w:ascii="MS UI Gothic" w:eastAsia="MS UI Gothic" w:hAnsi="MS UI Gothic" w:cs="ＭＳ 明朝" w:hint="eastAsia"/>
          <w:spacing w:val="20"/>
          <w:kern w:val="0"/>
          <w:sz w:val="21"/>
          <w:szCs w:val="24"/>
        </w:rPr>
        <w:t>にて表示してあります。</w:t>
      </w:r>
    </w:p>
    <w:p w:rsidR="009954B9" w:rsidRPr="00BE0B36" w:rsidRDefault="0022350B" w:rsidP="0022350B">
      <w:pPr>
        <w:pStyle w:val="aa"/>
        <w:numPr>
          <w:ilvl w:val="0"/>
          <w:numId w:val="3"/>
        </w:numPr>
        <w:overflowPunct w:val="0"/>
        <w:spacing w:line="340" w:lineRule="exact"/>
        <w:ind w:leftChars="0" w:firstLineChars="0"/>
        <w:textAlignment w:val="baseline"/>
        <w:rPr>
          <w:rFonts w:ascii="MS UI Gothic" w:eastAsia="MS UI Gothic" w:hAnsi="MS UI Gothic" w:cs="ＭＳ 明朝"/>
          <w:spacing w:val="20"/>
          <w:kern w:val="0"/>
          <w:sz w:val="21"/>
          <w:szCs w:val="21"/>
        </w:rPr>
      </w:pPr>
      <w:r w:rsidRPr="00BE0B36">
        <w:rPr>
          <w:rFonts w:ascii="MS UI Gothic" w:eastAsia="MS UI Gothic" w:hAnsi="MS UI Gothic" w:cs="ＭＳ 明朝" w:hint="eastAsia"/>
          <w:spacing w:val="20"/>
          <w:kern w:val="0"/>
          <w:sz w:val="21"/>
          <w:szCs w:val="24"/>
        </w:rPr>
        <w:t xml:space="preserve">　</w:t>
      </w:r>
      <w:r w:rsidR="0017779C" w:rsidRPr="00BE0B36">
        <w:rPr>
          <w:rFonts w:ascii="MS UI Gothic" w:eastAsia="MS UI Gothic" w:hAnsi="MS UI Gothic" w:cs="ＭＳ 明朝" w:hint="eastAsia"/>
          <w:spacing w:val="20"/>
          <w:kern w:val="0"/>
          <w:sz w:val="21"/>
          <w:szCs w:val="24"/>
        </w:rPr>
        <w:t>指定</w:t>
      </w:r>
      <w:r w:rsidR="009954B9" w:rsidRPr="00BE0B36">
        <w:rPr>
          <w:rFonts w:ascii="MS UI Gothic" w:eastAsia="MS UI Gothic" w:hAnsi="MS UI Gothic" w:cs="ＭＳ 明朝" w:hint="eastAsia"/>
          <w:spacing w:val="20"/>
          <w:kern w:val="0"/>
          <w:sz w:val="21"/>
          <w:szCs w:val="24"/>
        </w:rPr>
        <w:t>共生型通所介護事業所については、「通所介護」を「共生型通所介護」に読み替えて点検してください。なお、</w:t>
      </w:r>
      <w:r w:rsidR="009954B9" w:rsidRPr="00BE0B36">
        <w:rPr>
          <w:rFonts w:ascii="ＭＳ Ｐ明朝" w:eastAsia="ＭＳ Ｐ明朝" w:hAnsi="ＭＳ Ｐ明朝" w:cs="ＭＳ 明朝" w:hint="eastAsia"/>
          <w:spacing w:val="20"/>
          <w:kern w:val="0"/>
          <w:sz w:val="21"/>
          <w:szCs w:val="24"/>
        </w:rPr>
        <w:t>明朝体</w:t>
      </w:r>
      <w:r w:rsidR="009954B9" w:rsidRPr="00BE0B36">
        <w:rPr>
          <w:rFonts w:ascii="MS UI Gothic" w:eastAsia="MS UI Gothic" w:hAnsi="MS UI Gothic" w:cs="ＭＳ 明朝" w:hint="eastAsia"/>
          <w:spacing w:val="20"/>
          <w:kern w:val="0"/>
          <w:sz w:val="21"/>
          <w:szCs w:val="24"/>
        </w:rPr>
        <w:t>で書かれた部分については</w:t>
      </w:r>
      <w:r w:rsidR="0017779C" w:rsidRPr="00BE0B36">
        <w:rPr>
          <w:rFonts w:ascii="MS UI Gothic" w:eastAsia="MS UI Gothic" w:hAnsi="MS UI Gothic" w:cs="ＭＳ 明朝" w:hint="eastAsia"/>
          <w:spacing w:val="20"/>
          <w:kern w:val="0"/>
          <w:sz w:val="21"/>
          <w:szCs w:val="24"/>
        </w:rPr>
        <w:t>、</w:t>
      </w:r>
      <w:r w:rsidR="009954B9" w:rsidRPr="00BE0B36">
        <w:rPr>
          <w:rFonts w:ascii="MS UI Gothic" w:eastAsia="MS UI Gothic" w:hAnsi="MS UI Gothic" w:cs="ＭＳ 明朝" w:hint="eastAsia"/>
          <w:spacing w:val="20"/>
          <w:kern w:val="0"/>
          <w:sz w:val="21"/>
          <w:szCs w:val="24"/>
        </w:rPr>
        <w:t>共生型通所介護独自の基準等ですので、当該部分については、</w:t>
      </w:r>
      <w:r w:rsidR="0017779C" w:rsidRPr="00BE0B36">
        <w:rPr>
          <w:rFonts w:ascii="MS UI Gothic" w:eastAsia="MS UI Gothic" w:hAnsi="MS UI Gothic" w:cs="ＭＳ 明朝" w:hint="eastAsia"/>
          <w:spacing w:val="20"/>
          <w:kern w:val="0"/>
          <w:sz w:val="21"/>
          <w:szCs w:val="24"/>
        </w:rPr>
        <w:t>指定</w:t>
      </w:r>
      <w:r w:rsidR="009954B9" w:rsidRPr="00BE0B36">
        <w:rPr>
          <w:rFonts w:ascii="MS UI Gothic" w:eastAsia="MS UI Gothic" w:hAnsi="MS UI Gothic" w:cs="ＭＳ 明朝" w:hint="eastAsia"/>
          <w:spacing w:val="20"/>
          <w:kern w:val="0"/>
          <w:sz w:val="21"/>
          <w:szCs w:val="24"/>
        </w:rPr>
        <w:t>共生型通所介護事業所のみ点検してください。</w:t>
      </w:r>
    </w:p>
    <w:p w:rsidR="009954B9" w:rsidRPr="00BE0B36" w:rsidRDefault="009954B9" w:rsidP="009954B9">
      <w:pPr>
        <w:widowControl/>
        <w:ind w:leftChars="15" w:left="104" w:hangingChars="31" w:hanging="71"/>
        <w:jc w:val="left"/>
        <w:rPr>
          <w:rFonts w:ascii="MS UI Gothic" w:eastAsia="MS UI Gothic" w:hAnsi="MS UI Gothic" w:cs="ＭＳ 明朝"/>
          <w:spacing w:val="20"/>
          <w:kern w:val="0"/>
          <w:sz w:val="21"/>
          <w:szCs w:val="24"/>
        </w:rPr>
      </w:pPr>
    </w:p>
    <w:p w:rsidR="00985EFC" w:rsidRPr="00BE0B36" w:rsidRDefault="00866E20" w:rsidP="00FF00DF">
      <w:pPr>
        <w:widowControl/>
        <w:ind w:leftChars="15" w:left="92" w:hangingChars="31" w:hanging="59"/>
        <w:jc w:val="left"/>
        <w:rPr>
          <w:rFonts w:ascii="MS UI Gothic" w:eastAsia="MS UI Gothic" w:hAnsi="MS UI Gothic" w:cs="ＭＳ 明朝"/>
          <w:kern w:val="0"/>
          <w:sz w:val="21"/>
          <w:szCs w:val="24"/>
        </w:rPr>
      </w:pPr>
      <w:r w:rsidRPr="00BE0B36">
        <w:rPr>
          <w:rFonts w:ascii="MS UI Gothic" w:eastAsia="MS UI Gothic" w:hAnsi="MS UI Gothic" w:cs="ＭＳ 明朝" w:hint="eastAsia"/>
          <w:kern w:val="0"/>
          <w:sz w:val="21"/>
          <w:szCs w:val="24"/>
        </w:rPr>
        <w:t>３</w:t>
      </w:r>
      <w:r w:rsidR="009705E4" w:rsidRPr="00BE0B36">
        <w:rPr>
          <w:rFonts w:ascii="MS UI Gothic" w:eastAsia="MS UI Gothic" w:hAnsi="MS UI Gothic" w:cs="ＭＳ 明朝" w:hint="eastAsia"/>
          <w:kern w:val="0"/>
          <w:sz w:val="21"/>
          <w:szCs w:val="24"/>
        </w:rPr>
        <w:t xml:space="preserve">　</w:t>
      </w:r>
      <w:r w:rsidRPr="00BE0B36">
        <w:rPr>
          <w:rFonts w:ascii="MS UI Gothic" w:eastAsia="MS UI Gothic" w:hAnsi="MS UI Gothic" w:cs="ＭＳ 明朝" w:hint="eastAsia"/>
          <w:kern w:val="0"/>
          <w:sz w:val="21"/>
          <w:szCs w:val="24"/>
        </w:rPr>
        <w:t>根拠法令等</w:t>
      </w:r>
    </w:p>
    <w:p w:rsidR="00985EFC" w:rsidRPr="00BE0B36" w:rsidRDefault="00866E20" w:rsidP="000F011F">
      <w:pPr>
        <w:widowControl/>
        <w:ind w:leftChars="15" w:left="92" w:hangingChars="31" w:hanging="59"/>
        <w:jc w:val="left"/>
        <w:rPr>
          <w:rFonts w:ascii="MS UI Gothic" w:eastAsia="MS UI Gothic" w:hAnsi="MS UI Gothic" w:cs="ＭＳ 明朝"/>
          <w:kern w:val="0"/>
          <w:sz w:val="21"/>
          <w:szCs w:val="24"/>
        </w:rPr>
      </w:pPr>
      <w:r w:rsidRPr="00BE0B36">
        <w:rPr>
          <w:rFonts w:ascii="MS UI Gothic" w:eastAsia="MS UI Gothic" w:hAnsi="MS UI Gothic" w:cs="ＭＳ 明朝" w:hint="eastAsia"/>
          <w:kern w:val="0"/>
          <w:sz w:val="21"/>
          <w:szCs w:val="24"/>
        </w:rPr>
        <w:t xml:space="preserve">　</w:t>
      </w:r>
      <w:r w:rsidR="009705E4" w:rsidRPr="00BE0B36">
        <w:rPr>
          <w:rFonts w:ascii="MS UI Gothic" w:eastAsia="MS UI Gothic" w:hAnsi="MS UI Gothic" w:cs="ＭＳ 明朝" w:hint="eastAsia"/>
          <w:kern w:val="0"/>
          <w:sz w:val="21"/>
          <w:szCs w:val="24"/>
        </w:rPr>
        <w:t xml:space="preserve">　　</w:t>
      </w:r>
      <w:r w:rsidRPr="00BE0B36">
        <w:rPr>
          <w:rFonts w:ascii="MS UI Gothic" w:eastAsia="MS UI Gothic" w:hAnsi="MS UI Gothic" w:cs="ＭＳ 明朝" w:hint="eastAsia"/>
          <w:kern w:val="0"/>
          <w:sz w:val="21"/>
          <w:szCs w:val="24"/>
        </w:rPr>
        <w:t>「根拠法令」の欄は、次を参照してください。</w:t>
      </w:r>
    </w:p>
    <w:p w:rsidR="00BA53B8" w:rsidRPr="00BE0B36" w:rsidRDefault="00BA53B8" w:rsidP="000F011F">
      <w:pPr>
        <w:widowControl/>
        <w:ind w:leftChars="15" w:left="92" w:hangingChars="31" w:hanging="59"/>
        <w:jc w:val="left"/>
        <w:rPr>
          <w:rFonts w:ascii="MS UI Gothic" w:eastAsia="MS UI Gothic" w:hAnsi="MS UI Gothic" w:cs="ＭＳ 明朝"/>
          <w:kern w:val="0"/>
          <w:sz w:val="21"/>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条例</w:t>
            </w:r>
          </w:p>
        </w:tc>
        <w:tc>
          <w:tcPr>
            <w:tcW w:w="7938" w:type="dxa"/>
          </w:tcPr>
          <w:p w:rsidR="009705E4" w:rsidRPr="00BE0B36" w:rsidRDefault="0022350B">
            <w:pPr>
              <w:widowControl/>
              <w:ind w:left="0" w:firstLineChars="0" w:firstLine="0"/>
              <w:jc w:val="left"/>
              <w:rPr>
                <w:rFonts w:ascii="MS UI Gothic" w:eastAsia="MS UI Gothic" w:hAnsi="MS UI Gothic"/>
                <w:sz w:val="21"/>
                <w:szCs w:val="21"/>
              </w:rPr>
            </w:pPr>
            <w:r w:rsidRPr="00BE0B36">
              <w:rPr>
                <w:rFonts w:ascii="MS UI Gothic" w:eastAsia="MS UI Gothic" w:hAnsi="MS UI Gothic" w:hint="eastAsia"/>
                <w:sz w:val="21"/>
                <w:szCs w:val="21"/>
              </w:rPr>
              <w:t>甲府</w:t>
            </w:r>
            <w:r w:rsidR="00866E20" w:rsidRPr="00BE0B36">
              <w:rPr>
                <w:rFonts w:ascii="MS UI Gothic" w:eastAsia="MS UI Gothic" w:hAnsi="MS UI Gothic"/>
                <w:sz w:val="21"/>
                <w:szCs w:val="21"/>
              </w:rPr>
              <w:t>市指定居宅サービス等の事業の人員、設備及び運営等に関する基準を定める条例</w:t>
            </w:r>
          </w:p>
          <w:p w:rsidR="00985EFC" w:rsidRPr="00BE0B36" w:rsidRDefault="0022350B">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w:t>
            </w:r>
            <w:r w:rsidR="00115D24" w:rsidRPr="00BE0B36">
              <w:rPr>
                <w:rFonts w:ascii="MS UI Gothic" w:eastAsia="MS UI Gothic" w:hAnsi="MS UI Gothic" w:hint="eastAsia"/>
                <w:sz w:val="21"/>
                <w:szCs w:val="21"/>
              </w:rPr>
              <w:t>31</w:t>
            </w:r>
            <w:r w:rsidRPr="00BE0B36">
              <w:rPr>
                <w:rFonts w:ascii="MS UI Gothic" w:eastAsia="MS UI Gothic" w:hAnsi="MS UI Gothic"/>
                <w:sz w:val="21"/>
                <w:szCs w:val="21"/>
              </w:rPr>
              <w:t>年</w:t>
            </w:r>
            <w:r w:rsidR="00115D24" w:rsidRPr="00BE0B36">
              <w:rPr>
                <w:rFonts w:ascii="MS UI Gothic" w:eastAsia="MS UI Gothic" w:hAnsi="MS UI Gothic" w:hint="eastAsia"/>
                <w:sz w:val="21"/>
                <w:szCs w:val="21"/>
              </w:rPr>
              <w:t>3</w:t>
            </w:r>
            <w:r w:rsidRPr="00BE0B36">
              <w:rPr>
                <w:rFonts w:ascii="MS UI Gothic" w:eastAsia="MS UI Gothic" w:hAnsi="MS UI Gothic"/>
                <w:sz w:val="21"/>
                <w:szCs w:val="21"/>
              </w:rPr>
              <w:t>月</w:t>
            </w:r>
            <w:r w:rsidR="00115D24" w:rsidRPr="00BE0B36">
              <w:rPr>
                <w:rFonts w:ascii="MS UI Gothic" w:eastAsia="MS UI Gothic" w:hAnsi="MS UI Gothic" w:hint="eastAsia"/>
                <w:sz w:val="21"/>
                <w:szCs w:val="21"/>
              </w:rPr>
              <w:t>29日</w:t>
            </w:r>
            <w:r w:rsidRPr="00BE0B36">
              <w:rPr>
                <w:rFonts w:ascii="MS UI Gothic" w:eastAsia="MS UI Gothic" w:hAnsi="MS UI Gothic"/>
                <w:sz w:val="21"/>
                <w:szCs w:val="21"/>
              </w:rPr>
              <w:t>条例第</w:t>
            </w:r>
            <w:r w:rsidR="00115D24" w:rsidRPr="00BE0B36">
              <w:rPr>
                <w:rFonts w:ascii="MS UI Gothic" w:eastAsia="MS UI Gothic" w:hAnsi="MS UI Gothic" w:hint="eastAsia"/>
                <w:sz w:val="21"/>
                <w:szCs w:val="21"/>
              </w:rPr>
              <w:t>4</w:t>
            </w:r>
            <w:r w:rsidR="00866E20" w:rsidRPr="00BE0B36">
              <w:rPr>
                <w:rFonts w:ascii="MS UI Gothic" w:eastAsia="MS UI Gothic" w:hAnsi="MS UI Gothic"/>
                <w:sz w:val="21"/>
                <w:szCs w:val="21"/>
              </w:rPr>
              <w:t>号）</w:t>
            </w:r>
          </w:p>
        </w:tc>
      </w:tr>
      <w:tr w:rsidR="004D59B4" w:rsidRPr="00BE0B36" w:rsidTr="000F011F">
        <w:tc>
          <w:tcPr>
            <w:tcW w:w="1701" w:type="dxa"/>
            <w:shd w:val="clear" w:color="auto" w:fill="auto"/>
            <w:vAlign w:val="center"/>
          </w:tcPr>
          <w:p w:rsidR="00985EFC" w:rsidRPr="00BE0B36" w:rsidRDefault="00425469"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基準</w:t>
            </w:r>
            <w:r w:rsidR="0022350B" w:rsidRPr="00BE0B36">
              <w:rPr>
                <w:rFonts w:ascii="MS UI Gothic" w:eastAsia="MS UI Gothic" w:hAnsi="MS UI Gothic" w:cs="ＭＳ 明朝" w:hint="eastAsia"/>
                <w:sz w:val="21"/>
                <w:szCs w:val="21"/>
              </w:rPr>
              <w:t>要綱</w:t>
            </w:r>
          </w:p>
        </w:tc>
        <w:tc>
          <w:tcPr>
            <w:tcW w:w="7938" w:type="dxa"/>
            <w:shd w:val="clear" w:color="auto" w:fill="auto"/>
          </w:tcPr>
          <w:p w:rsidR="00425469" w:rsidRPr="00BE0B36" w:rsidRDefault="0022350B" w:rsidP="0022350B">
            <w:pPr>
              <w:widowControl/>
              <w:ind w:left="0" w:firstLineChars="0" w:firstLine="0"/>
              <w:jc w:val="left"/>
              <w:rPr>
                <w:rFonts w:ascii="MS UI Gothic" w:eastAsia="MS UI Gothic" w:hAnsi="MS UI Gothic"/>
                <w:sz w:val="21"/>
                <w:szCs w:val="21"/>
              </w:rPr>
            </w:pPr>
            <w:r w:rsidRPr="00BE0B36">
              <w:rPr>
                <w:rFonts w:ascii="MS UI Gothic" w:eastAsia="MS UI Gothic" w:hAnsi="MS UI Gothic" w:hint="eastAsia"/>
                <w:sz w:val="21"/>
                <w:szCs w:val="21"/>
              </w:rPr>
              <w:t>甲府市介護予防・日常生活支援総合事業の人員、設備及び運営に関する基準等を定める要綱</w:t>
            </w:r>
          </w:p>
          <w:p w:rsidR="00985EFC" w:rsidRPr="00BE0B36" w:rsidRDefault="0022350B" w:rsidP="0022350B">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hint="eastAsia"/>
                <w:sz w:val="21"/>
                <w:szCs w:val="21"/>
              </w:rPr>
              <w:t>（平成28年2月1日福第2号）</w:t>
            </w:r>
          </w:p>
        </w:tc>
      </w:tr>
      <w:tr w:rsidR="004D59B4" w:rsidRPr="00BE0B36" w:rsidTr="00AD784A">
        <w:tc>
          <w:tcPr>
            <w:tcW w:w="1701" w:type="dxa"/>
            <w:shd w:val="clear" w:color="auto" w:fill="auto"/>
            <w:vAlign w:val="center"/>
          </w:tcPr>
          <w:p w:rsidR="00425469" w:rsidRPr="00BE0B36" w:rsidRDefault="00C34C5B" w:rsidP="00425469">
            <w:pPr>
              <w:widowControl/>
              <w:ind w:left="0" w:firstLineChars="0" w:firstLine="0"/>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実施要綱</w:t>
            </w:r>
          </w:p>
        </w:tc>
        <w:tc>
          <w:tcPr>
            <w:tcW w:w="7938" w:type="dxa"/>
            <w:shd w:val="clear" w:color="auto" w:fill="auto"/>
          </w:tcPr>
          <w:p w:rsidR="00C34C5B" w:rsidRPr="00BE0B36" w:rsidRDefault="00C34C5B" w:rsidP="00425469">
            <w:pPr>
              <w:widowControl/>
              <w:ind w:left="0" w:firstLineChars="0" w:firstLine="0"/>
              <w:jc w:val="left"/>
              <w:rPr>
                <w:rFonts w:ascii="MS UI Gothic" w:eastAsia="MS UI Gothic" w:hAnsi="MS UI Gothic"/>
                <w:sz w:val="21"/>
                <w:szCs w:val="21"/>
              </w:rPr>
            </w:pPr>
            <w:r w:rsidRPr="00BE0B36">
              <w:rPr>
                <w:rFonts w:ascii="MS UI Gothic" w:eastAsia="MS UI Gothic" w:hAnsi="MS UI Gothic" w:hint="eastAsia"/>
                <w:sz w:val="21"/>
                <w:szCs w:val="21"/>
              </w:rPr>
              <w:t>甲府市介護予防・日常生活支援総合事業実施要綱</w:t>
            </w:r>
          </w:p>
          <w:p w:rsidR="00425469" w:rsidRPr="00BE0B36" w:rsidRDefault="00425469" w:rsidP="00425469">
            <w:pPr>
              <w:widowControl/>
              <w:ind w:left="0" w:firstLineChars="0" w:firstLine="0"/>
              <w:jc w:val="left"/>
              <w:rPr>
                <w:rFonts w:ascii="MS UI Gothic" w:eastAsia="MS UI Gothic" w:hAnsi="MS UI Gothic"/>
                <w:sz w:val="21"/>
                <w:szCs w:val="21"/>
              </w:rPr>
            </w:pPr>
            <w:r w:rsidRPr="00BE0B36">
              <w:rPr>
                <w:rFonts w:ascii="MS UI Gothic" w:eastAsia="MS UI Gothic" w:hAnsi="MS UI Gothic" w:hint="eastAsia"/>
                <w:sz w:val="21"/>
                <w:szCs w:val="21"/>
              </w:rPr>
              <w:t>（平成28年3月1日福第4号）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法</w:t>
            </w:r>
          </w:p>
        </w:tc>
        <w:tc>
          <w:tcPr>
            <w:tcW w:w="7938" w:type="dxa"/>
          </w:tcPr>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介護保険法（平成９年法律第１２３号）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施行令</w:t>
            </w:r>
          </w:p>
        </w:tc>
        <w:tc>
          <w:tcPr>
            <w:tcW w:w="7938" w:type="dxa"/>
          </w:tcPr>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介護保険法施行令（平成１０年政令第４１２号）</w:t>
            </w:r>
          </w:p>
        </w:tc>
      </w:tr>
      <w:tr w:rsidR="004D59B4" w:rsidRPr="00BE0B36" w:rsidTr="000F011F">
        <w:tc>
          <w:tcPr>
            <w:tcW w:w="1701" w:type="dxa"/>
            <w:vAlign w:val="center"/>
          </w:tcPr>
          <w:p w:rsidR="00985EFC" w:rsidRPr="00BE0B36" w:rsidRDefault="000E5092"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施行規則</w:t>
            </w:r>
            <w:r w:rsidR="009F65BB" w:rsidRPr="00BE0B36">
              <w:rPr>
                <w:rFonts w:ascii="MS UI Gothic" w:eastAsia="MS UI Gothic" w:hAnsi="MS UI Gothic"/>
                <w:sz w:val="21"/>
                <w:szCs w:val="21"/>
              </w:rPr>
              <w:t xml:space="preserve"> </w:t>
            </w:r>
          </w:p>
        </w:tc>
        <w:tc>
          <w:tcPr>
            <w:tcW w:w="7938" w:type="dxa"/>
          </w:tcPr>
          <w:p w:rsidR="00985EFC" w:rsidRPr="00BE0B36" w:rsidRDefault="00866E20">
            <w:pPr>
              <w:widowControl/>
              <w:tabs>
                <w:tab w:val="left" w:pos="3001"/>
              </w:tabs>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介護保険法施行規則（平成１１年厚生省令第３６号）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11</w:t>
            </w:r>
            <w:r w:rsidR="00866E20" w:rsidRPr="00BE0B36">
              <w:rPr>
                <w:rFonts w:ascii="MS UI Gothic" w:eastAsia="MS UI Gothic" w:hAnsi="MS UI Gothic"/>
                <w:sz w:val="21"/>
                <w:szCs w:val="21"/>
              </w:rPr>
              <w:t>厚令</w:t>
            </w:r>
            <w:r w:rsidRPr="00BE0B36">
              <w:rPr>
                <w:rFonts w:ascii="MS UI Gothic" w:eastAsia="MS UI Gothic" w:hAnsi="MS UI Gothic" w:hint="eastAsia"/>
                <w:sz w:val="21"/>
                <w:szCs w:val="21"/>
              </w:rPr>
              <w:t>37</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指定居宅サービス等の事業の人員、設備及び運営に関する基準</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lastRenderedPageBreak/>
              <w:t>（平成１１年３月３１日厚生省令第３７号）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lastRenderedPageBreak/>
              <w:t>平</w:t>
            </w:r>
            <w:r w:rsidRPr="00BE0B36">
              <w:rPr>
                <w:rFonts w:ascii="MS UI Gothic" w:eastAsia="MS UI Gothic" w:hAnsi="MS UI Gothic" w:hint="eastAsia"/>
                <w:sz w:val="21"/>
                <w:szCs w:val="21"/>
              </w:rPr>
              <w:t>11</w:t>
            </w:r>
            <w:r w:rsidR="00866E20" w:rsidRPr="00BE0B36">
              <w:rPr>
                <w:rFonts w:ascii="MS UI Gothic" w:eastAsia="MS UI Gothic" w:hAnsi="MS UI Gothic"/>
                <w:sz w:val="21"/>
                <w:szCs w:val="21"/>
              </w:rPr>
              <w:t>老企</w:t>
            </w:r>
            <w:r w:rsidRPr="00BE0B36">
              <w:rPr>
                <w:rFonts w:ascii="MS UI Gothic" w:eastAsia="MS UI Gothic" w:hAnsi="MS UI Gothic" w:hint="eastAsia"/>
                <w:sz w:val="21"/>
                <w:szCs w:val="21"/>
              </w:rPr>
              <w:t>25</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指定居宅サービス等及び指定介護予防サービス等に関する基準について</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（平成１１年９月１７日老企第２５号厚生省老人保健福祉局企画課長通知）</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12</w:t>
            </w:r>
            <w:r w:rsidR="00866E20" w:rsidRPr="00BE0B36">
              <w:rPr>
                <w:rFonts w:ascii="MS UI Gothic" w:eastAsia="MS UI Gothic" w:hAnsi="MS UI Gothic"/>
                <w:sz w:val="21"/>
                <w:szCs w:val="21"/>
              </w:rPr>
              <w:t>厚告</w:t>
            </w:r>
            <w:r w:rsidRPr="00BE0B36">
              <w:rPr>
                <w:rFonts w:ascii="MS UI Gothic" w:eastAsia="MS UI Gothic" w:hAnsi="MS UI Gothic" w:hint="eastAsia"/>
                <w:sz w:val="21"/>
                <w:szCs w:val="21"/>
              </w:rPr>
              <w:t>19</w:t>
            </w:r>
          </w:p>
        </w:tc>
        <w:tc>
          <w:tcPr>
            <w:tcW w:w="7938" w:type="dxa"/>
          </w:tcPr>
          <w:p w:rsidR="00985EFC" w:rsidRPr="00BE0B36" w:rsidRDefault="00866E20" w:rsidP="009705E4">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指定居宅サービスに要する費用の額の算定に関する基準（平成１２年２月１０日厚生省告示第１９号）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12</w:t>
            </w:r>
            <w:r w:rsidR="00866E20" w:rsidRPr="00BE0B36">
              <w:rPr>
                <w:rFonts w:ascii="MS UI Gothic" w:eastAsia="MS UI Gothic" w:hAnsi="MS UI Gothic"/>
                <w:sz w:val="21"/>
                <w:szCs w:val="21"/>
              </w:rPr>
              <w:t>老企</w:t>
            </w:r>
            <w:r w:rsidRPr="00BE0B36">
              <w:rPr>
                <w:rFonts w:ascii="MS UI Gothic" w:eastAsia="MS UI Gothic" w:hAnsi="MS UI Gothic" w:hint="eastAsia"/>
                <w:sz w:val="21"/>
                <w:szCs w:val="21"/>
              </w:rPr>
              <w:t>36</w:t>
            </w:r>
          </w:p>
        </w:tc>
        <w:tc>
          <w:tcPr>
            <w:tcW w:w="7938" w:type="dxa"/>
          </w:tcPr>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12</w:t>
            </w:r>
            <w:r w:rsidRPr="00BE0B36">
              <w:rPr>
                <w:rFonts w:ascii="MS UI Gothic" w:eastAsia="MS UI Gothic" w:hAnsi="MS UI Gothic"/>
                <w:sz w:val="21"/>
                <w:szCs w:val="21"/>
              </w:rPr>
              <w:t>老計</w:t>
            </w:r>
            <w:r w:rsidRPr="00BE0B36">
              <w:rPr>
                <w:rFonts w:ascii="MS UI Gothic" w:eastAsia="MS UI Gothic" w:hAnsi="MS UI Gothic" w:hint="eastAsia"/>
                <w:sz w:val="21"/>
                <w:szCs w:val="21"/>
              </w:rPr>
              <w:t>8</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指定介護老人福祉施設等に係る会計処理等の取扱いについて</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（平成１２年３月１０日老計第８号厚生省老人保健福祉局老人福祉計画課長通知）</w:t>
            </w:r>
          </w:p>
        </w:tc>
      </w:tr>
      <w:tr w:rsidR="004D59B4" w:rsidRPr="00BE0B36" w:rsidTr="000F011F">
        <w:tc>
          <w:tcPr>
            <w:tcW w:w="1701" w:type="dxa"/>
            <w:vAlign w:val="center"/>
          </w:tcPr>
          <w:p w:rsidR="00985EFC" w:rsidRPr="00BE0B36" w:rsidRDefault="00866E20"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000F011F" w:rsidRPr="00BE0B36">
              <w:rPr>
                <w:rFonts w:ascii="MS UI Gothic" w:eastAsia="MS UI Gothic" w:hAnsi="MS UI Gothic" w:hint="eastAsia"/>
                <w:sz w:val="21"/>
                <w:szCs w:val="21"/>
              </w:rPr>
              <w:t>27</w:t>
            </w:r>
            <w:r w:rsidRPr="00BE0B36">
              <w:rPr>
                <w:rFonts w:ascii="MS UI Gothic" w:eastAsia="MS UI Gothic" w:hAnsi="MS UI Gothic"/>
                <w:sz w:val="21"/>
                <w:szCs w:val="21"/>
              </w:rPr>
              <w:t>厚労告</w:t>
            </w:r>
            <w:r w:rsidR="000F011F" w:rsidRPr="00BE0B36">
              <w:rPr>
                <w:rFonts w:ascii="MS UI Gothic" w:eastAsia="MS UI Gothic" w:hAnsi="MS UI Gothic" w:hint="eastAsia"/>
                <w:sz w:val="21"/>
                <w:szCs w:val="21"/>
              </w:rPr>
              <w:t>93</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厚生労働大臣が定める１単位の単価</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（平成２７年３月２３日厚生労働省告示第９３号）</w:t>
            </w:r>
          </w:p>
        </w:tc>
      </w:tr>
      <w:tr w:rsidR="004D59B4" w:rsidRPr="00BE0B36" w:rsidTr="000F011F">
        <w:tc>
          <w:tcPr>
            <w:tcW w:w="1701" w:type="dxa"/>
            <w:vAlign w:val="center"/>
          </w:tcPr>
          <w:p w:rsidR="00985EFC" w:rsidRPr="00BE0B36" w:rsidRDefault="00AF651C"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利用者等告示</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厚生労働大臣が定める基準に適合する利用者等</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（平成２７年３月２３日厚生労働省告示第９４号）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24</w:t>
            </w:r>
            <w:r w:rsidRPr="00BE0B36">
              <w:rPr>
                <w:rFonts w:ascii="MS UI Gothic" w:eastAsia="MS UI Gothic" w:hAnsi="MS UI Gothic"/>
                <w:sz w:val="21"/>
                <w:szCs w:val="21"/>
              </w:rPr>
              <w:t>厚労告</w:t>
            </w:r>
            <w:r w:rsidRPr="00BE0B36">
              <w:rPr>
                <w:rFonts w:ascii="MS UI Gothic" w:eastAsia="MS UI Gothic" w:hAnsi="MS UI Gothic" w:hint="eastAsia"/>
                <w:sz w:val="21"/>
                <w:szCs w:val="21"/>
              </w:rPr>
              <w:t>120</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厚生労働大臣が定める地域</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（平成２４年３月１３日厚生労働省告示第１２０号）</w:t>
            </w:r>
          </w:p>
        </w:tc>
      </w:tr>
      <w:tr w:rsidR="004D59B4" w:rsidRPr="00BE0B36" w:rsidTr="000F011F">
        <w:tc>
          <w:tcPr>
            <w:tcW w:w="1701" w:type="dxa"/>
            <w:vAlign w:val="center"/>
          </w:tcPr>
          <w:p w:rsidR="00985EFC" w:rsidRPr="00BE0B36" w:rsidRDefault="00AF651C"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大臣基準告示</w:t>
            </w:r>
          </w:p>
        </w:tc>
        <w:tc>
          <w:tcPr>
            <w:tcW w:w="7938" w:type="dxa"/>
          </w:tcPr>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厚生労働大臣が定める基準（平成２７年３月２３日厚生労働省告示第９５号）</w:t>
            </w:r>
          </w:p>
        </w:tc>
      </w:tr>
      <w:tr w:rsidR="004D59B4" w:rsidRPr="00BE0B36" w:rsidTr="000F011F">
        <w:tc>
          <w:tcPr>
            <w:tcW w:w="1701" w:type="dxa"/>
            <w:vAlign w:val="center"/>
          </w:tcPr>
          <w:p w:rsidR="00985EFC" w:rsidRPr="00BE0B36" w:rsidRDefault="00AF651C"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施設基準</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厚生労働大臣が定める施設基準</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（平成２７年３月２３日厚生労働省告示第９６号）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12</w:t>
            </w:r>
            <w:r w:rsidRPr="00BE0B36">
              <w:rPr>
                <w:rFonts w:ascii="MS UI Gothic" w:eastAsia="MS UI Gothic" w:hAnsi="MS UI Gothic"/>
                <w:sz w:val="21"/>
                <w:szCs w:val="21"/>
              </w:rPr>
              <w:t>厚告</w:t>
            </w:r>
            <w:r w:rsidRPr="00BE0B36">
              <w:rPr>
                <w:rFonts w:ascii="MS UI Gothic" w:eastAsia="MS UI Gothic" w:hAnsi="MS UI Gothic" w:hint="eastAsia"/>
                <w:sz w:val="21"/>
                <w:szCs w:val="21"/>
              </w:rPr>
              <w:t>27</w:t>
            </w:r>
          </w:p>
        </w:tc>
        <w:tc>
          <w:tcPr>
            <w:tcW w:w="7938" w:type="dxa"/>
          </w:tcPr>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厚生労働大臣が定める利用者等の数の基準及び看護職員等の員数の基準並びに通所介護費等の算定方法（平成１２年２月１０日厚生省告示第２７号）</w:t>
            </w:r>
          </w:p>
        </w:tc>
      </w:tr>
      <w:tr w:rsidR="003A7E54" w:rsidRPr="00BE0B36" w:rsidTr="00E46339">
        <w:tc>
          <w:tcPr>
            <w:tcW w:w="1701" w:type="dxa"/>
            <w:vAlign w:val="center"/>
          </w:tcPr>
          <w:p w:rsidR="003A7E54" w:rsidRPr="00BE0B36" w:rsidRDefault="003A7E54" w:rsidP="003A7E54">
            <w:pPr>
              <w:ind w:left="144" w:hanging="144"/>
              <w:rPr>
                <w:rFonts w:ascii="MS UI Gothic" w:eastAsia="MS UI Gothic" w:hAnsi="MS UI Gothic"/>
                <w:sz w:val="21"/>
                <w:szCs w:val="21"/>
                <w:u w:val="single"/>
              </w:rPr>
            </w:pPr>
            <w:r w:rsidRPr="00BE0B36">
              <w:rPr>
                <w:rFonts w:ascii="MS UI Gothic" w:eastAsia="MS UI Gothic" w:hAnsi="MS UI Gothic" w:hint="eastAsia"/>
                <w:sz w:val="21"/>
                <w:szCs w:val="21"/>
                <w:u w:val="single"/>
              </w:rPr>
              <w:t>令3厚労令9</w:t>
            </w:r>
          </w:p>
        </w:tc>
        <w:tc>
          <w:tcPr>
            <w:tcW w:w="7938" w:type="dxa"/>
            <w:vAlign w:val="center"/>
          </w:tcPr>
          <w:p w:rsidR="003A7E54" w:rsidRPr="00BE0B36" w:rsidRDefault="003A7E54" w:rsidP="003A7E54">
            <w:pPr>
              <w:ind w:left="0" w:firstLineChars="0" w:firstLine="0"/>
              <w:rPr>
                <w:rFonts w:ascii="MS UI Gothic" w:eastAsia="MS UI Gothic" w:hAnsi="MS UI Gothic"/>
                <w:sz w:val="20"/>
                <w:szCs w:val="21"/>
                <w:u w:val="single"/>
              </w:rPr>
            </w:pPr>
            <w:r w:rsidRPr="00BE0B36">
              <w:rPr>
                <w:rFonts w:ascii="MS UI Gothic" w:eastAsia="MS UI Gothic" w:hAnsi="MS UI Gothic" w:hint="eastAsia"/>
                <w:sz w:val="20"/>
                <w:szCs w:val="21"/>
                <w:u w:val="single"/>
              </w:rPr>
              <w:t>指定居宅サービス等の事業の人員、設備及び運営に関する基準等の一部を改正する省令（令和３年厚生労働省令第９号）</w:t>
            </w:r>
          </w:p>
        </w:tc>
      </w:tr>
      <w:tr w:rsidR="00EB3E55" w:rsidRPr="00BE0B36" w:rsidTr="004B5247">
        <w:tc>
          <w:tcPr>
            <w:tcW w:w="1701" w:type="dxa"/>
            <w:vAlign w:val="center"/>
          </w:tcPr>
          <w:p w:rsidR="00EB3E55" w:rsidRPr="00BE0B36" w:rsidRDefault="00EB3E55" w:rsidP="00EB3E55">
            <w:pPr>
              <w:ind w:left="0" w:firstLineChars="0" w:firstLine="0"/>
              <w:rPr>
                <w:rFonts w:ascii="MS UI Gothic" w:eastAsia="MS UI Gothic" w:hAnsi="MS UI Gothic"/>
                <w:sz w:val="21"/>
                <w:szCs w:val="21"/>
                <w:u w:val="single"/>
              </w:rPr>
            </w:pPr>
            <w:r w:rsidRPr="00BE0B36">
              <w:rPr>
                <w:rFonts w:ascii="MS UI Gothic" w:eastAsia="MS UI Gothic" w:hAnsi="MS UI Gothic" w:hint="eastAsia"/>
                <w:sz w:val="21"/>
                <w:szCs w:val="21"/>
                <w:u w:val="single"/>
              </w:rPr>
              <w:t>令3厚労令71</w:t>
            </w:r>
          </w:p>
        </w:tc>
        <w:tc>
          <w:tcPr>
            <w:tcW w:w="7938" w:type="dxa"/>
            <w:vAlign w:val="center"/>
          </w:tcPr>
          <w:p w:rsidR="00EB3E55" w:rsidRPr="00BE0B36" w:rsidRDefault="00EB3E55" w:rsidP="00EB3E55">
            <w:pPr>
              <w:ind w:left="0" w:firstLineChars="0" w:firstLine="0"/>
              <w:rPr>
                <w:rFonts w:ascii="MS UI Gothic" w:eastAsia="MS UI Gothic" w:hAnsi="MS UI Gothic"/>
                <w:sz w:val="20"/>
                <w:szCs w:val="21"/>
                <w:u w:val="single"/>
              </w:rPr>
            </w:pPr>
            <w:r w:rsidRPr="00BE0B36">
              <w:rPr>
                <w:rFonts w:ascii="MS UI Gothic" w:eastAsia="MS UI Gothic" w:hAnsi="MS UI Gothic" w:hint="eastAsia"/>
                <w:sz w:val="20"/>
                <w:szCs w:val="21"/>
                <w:u w:val="single"/>
              </w:rPr>
              <w:t>介護保険法施行規則第１４０条の６３の６第１号に規定する厚生労働大臣が定める基準</w:t>
            </w:r>
          </w:p>
          <w:p w:rsidR="00EB3E55" w:rsidRPr="00BE0B36" w:rsidRDefault="00EB3E55" w:rsidP="00EB3E55">
            <w:pPr>
              <w:ind w:left="0" w:firstLineChars="0" w:firstLine="0"/>
              <w:rPr>
                <w:rFonts w:ascii="MS UI Gothic" w:eastAsia="MS UI Gothic" w:hAnsi="MS UI Gothic"/>
                <w:sz w:val="20"/>
                <w:szCs w:val="21"/>
                <w:u w:val="single"/>
              </w:rPr>
            </w:pPr>
            <w:r w:rsidRPr="00BE0B36">
              <w:rPr>
                <w:rFonts w:ascii="MS UI Gothic" w:eastAsia="MS UI Gothic" w:hAnsi="MS UI Gothic" w:hint="eastAsia"/>
                <w:sz w:val="20"/>
                <w:szCs w:val="21"/>
                <w:u w:val="single"/>
              </w:rPr>
              <w:t>（令和３年３月１５日厚生労働省告示第７１号）</w:t>
            </w:r>
          </w:p>
        </w:tc>
      </w:tr>
      <w:tr w:rsidR="00EB3E55" w:rsidRPr="00BE0B36" w:rsidTr="004B5247">
        <w:tc>
          <w:tcPr>
            <w:tcW w:w="1701" w:type="dxa"/>
            <w:vAlign w:val="center"/>
          </w:tcPr>
          <w:p w:rsidR="00EB3E55" w:rsidRPr="00BE0B36" w:rsidRDefault="00EB3E55" w:rsidP="00EB3E55">
            <w:pPr>
              <w:ind w:left="0" w:firstLineChars="0" w:firstLine="0"/>
              <w:rPr>
                <w:rFonts w:ascii="MS UI Gothic" w:eastAsia="MS UI Gothic" w:hAnsi="MS UI Gothic"/>
                <w:sz w:val="21"/>
                <w:szCs w:val="21"/>
                <w:u w:val="single"/>
              </w:rPr>
            </w:pPr>
            <w:r w:rsidRPr="00BE0B36">
              <w:rPr>
                <w:rFonts w:ascii="MS UI Gothic" w:eastAsia="MS UI Gothic" w:hAnsi="MS UI Gothic" w:hint="eastAsia"/>
                <w:sz w:val="21"/>
                <w:szCs w:val="21"/>
                <w:u w:val="single"/>
              </w:rPr>
              <w:t>令3厚労告72</w:t>
            </w:r>
          </w:p>
        </w:tc>
        <w:tc>
          <w:tcPr>
            <w:tcW w:w="7938" w:type="dxa"/>
            <w:vAlign w:val="center"/>
          </w:tcPr>
          <w:p w:rsidR="00EB3E55" w:rsidRPr="00BE0B36" w:rsidRDefault="00EB3E55" w:rsidP="00EB3E55">
            <w:pPr>
              <w:ind w:left="136" w:hanging="136"/>
              <w:rPr>
                <w:rFonts w:ascii="MS UI Gothic" w:eastAsia="MS UI Gothic" w:hAnsi="MS UI Gothic"/>
                <w:sz w:val="20"/>
                <w:szCs w:val="21"/>
                <w:u w:val="single"/>
              </w:rPr>
            </w:pPr>
            <w:r w:rsidRPr="00BE0B36">
              <w:rPr>
                <w:rFonts w:ascii="MS UI Gothic" w:eastAsia="MS UI Gothic" w:hAnsi="MS UI Gothic" w:hint="eastAsia"/>
                <w:sz w:val="20"/>
                <w:szCs w:val="21"/>
                <w:u w:val="single"/>
              </w:rPr>
              <w:t>介護保険法施行規則第１４０条の６３の２第１項第１号に規定する厚生労働大臣が定める基準</w:t>
            </w:r>
          </w:p>
          <w:p w:rsidR="00EB3E55" w:rsidRPr="00BE0B36" w:rsidRDefault="00EB3E55" w:rsidP="00EB3E55">
            <w:pPr>
              <w:ind w:left="0" w:firstLineChars="0" w:firstLine="0"/>
              <w:rPr>
                <w:rFonts w:ascii="MS UI Gothic" w:eastAsia="MS UI Gothic" w:hAnsi="MS UI Gothic"/>
                <w:sz w:val="20"/>
                <w:szCs w:val="21"/>
                <w:u w:val="single"/>
              </w:rPr>
            </w:pPr>
            <w:r w:rsidRPr="00BE0B36">
              <w:rPr>
                <w:rFonts w:ascii="MS UI Gothic" w:eastAsia="MS UI Gothic" w:hAnsi="MS UI Gothic" w:hint="eastAsia"/>
                <w:sz w:val="20"/>
                <w:szCs w:val="21"/>
                <w:u w:val="single"/>
              </w:rPr>
              <w:t>（令和３年３月１５日厚生労働省告示第７２号）</w:t>
            </w:r>
          </w:p>
        </w:tc>
      </w:tr>
      <w:tr w:rsidR="00EB3E55" w:rsidRPr="00BE0B36" w:rsidTr="004B5247">
        <w:tc>
          <w:tcPr>
            <w:tcW w:w="1701" w:type="dxa"/>
            <w:vAlign w:val="center"/>
          </w:tcPr>
          <w:p w:rsidR="00EB3E55" w:rsidRPr="00BE0B36" w:rsidRDefault="00EB3E55" w:rsidP="00EB3E55">
            <w:pPr>
              <w:ind w:left="0" w:firstLineChars="0" w:firstLine="0"/>
              <w:rPr>
                <w:rFonts w:ascii="MS UI Gothic" w:eastAsia="MS UI Gothic" w:hAnsi="MS UI Gothic"/>
                <w:sz w:val="21"/>
                <w:szCs w:val="21"/>
                <w:u w:val="single"/>
              </w:rPr>
            </w:pPr>
            <w:r w:rsidRPr="00BE0B36">
              <w:rPr>
                <w:rFonts w:ascii="MS UI Gothic" w:eastAsia="MS UI Gothic" w:hAnsi="MS UI Gothic" w:hint="eastAsia"/>
                <w:sz w:val="21"/>
                <w:szCs w:val="21"/>
                <w:u w:val="single"/>
              </w:rPr>
              <w:t>令3老認発0319</w:t>
            </w:r>
          </w:p>
        </w:tc>
        <w:tc>
          <w:tcPr>
            <w:tcW w:w="7938" w:type="dxa"/>
            <w:vAlign w:val="center"/>
          </w:tcPr>
          <w:p w:rsidR="00EB3E55" w:rsidRPr="00BE0B36" w:rsidRDefault="00EB3E55" w:rsidP="00EB3E55">
            <w:pPr>
              <w:ind w:left="0" w:firstLineChars="0" w:firstLine="0"/>
              <w:rPr>
                <w:rFonts w:ascii="MS UI Gothic" w:eastAsia="MS UI Gothic" w:hAnsi="MS UI Gothic"/>
                <w:sz w:val="20"/>
                <w:szCs w:val="21"/>
                <w:u w:val="single"/>
              </w:rPr>
            </w:pPr>
            <w:r w:rsidRPr="00BE0B36">
              <w:rPr>
                <w:rFonts w:ascii="MS UI Gothic" w:eastAsia="MS UI Gothic" w:hAnsi="MS UI Gothic" w:hint="eastAsia"/>
                <w:sz w:val="20"/>
                <w:szCs w:val="21"/>
                <w:u w:val="single"/>
              </w:rPr>
              <w:t>介護保険法施行規則第140 条の63 の２第１項第１号に規定する厚生労働大臣が定める基準の制定に伴う実施上の留意事項について</w:t>
            </w:r>
          </w:p>
          <w:p w:rsidR="00EB3E55" w:rsidRPr="00BE0B36" w:rsidRDefault="00EB3E55" w:rsidP="00EB3E55">
            <w:pPr>
              <w:ind w:left="136" w:hanging="136"/>
              <w:rPr>
                <w:rFonts w:ascii="MS UI Gothic" w:eastAsia="MS UI Gothic" w:hAnsi="MS UI Gothic"/>
                <w:sz w:val="20"/>
                <w:szCs w:val="21"/>
                <w:u w:val="single"/>
              </w:rPr>
            </w:pPr>
            <w:r w:rsidRPr="00BE0B36">
              <w:rPr>
                <w:rFonts w:ascii="MS UI Gothic" w:eastAsia="MS UI Gothic" w:hAnsi="MS UI Gothic" w:hint="eastAsia"/>
                <w:sz w:val="20"/>
                <w:szCs w:val="21"/>
                <w:u w:val="single"/>
              </w:rPr>
              <w:t>（令和３年３月１９日老認発０３１９第３号厚）</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27</w:t>
            </w:r>
            <w:r w:rsidRPr="00BE0B36">
              <w:rPr>
                <w:rFonts w:ascii="MS UI Gothic" w:eastAsia="MS UI Gothic" w:hAnsi="MS UI Gothic"/>
                <w:sz w:val="21"/>
                <w:szCs w:val="21"/>
              </w:rPr>
              <w:t>厚労告</w:t>
            </w:r>
            <w:r w:rsidRPr="00BE0B36">
              <w:rPr>
                <w:rFonts w:ascii="MS UI Gothic" w:eastAsia="MS UI Gothic" w:hAnsi="MS UI Gothic" w:hint="eastAsia"/>
                <w:sz w:val="21"/>
                <w:szCs w:val="21"/>
              </w:rPr>
              <w:t>92</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厚生労働大臣が定める中山間地域等の地域</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（平成２７年３月２３日厚生労働省告示第９２号）</w:t>
            </w:r>
          </w:p>
        </w:tc>
      </w:tr>
      <w:tr w:rsidR="00985EFC" w:rsidRPr="00BE0B36" w:rsidTr="000F011F">
        <w:tc>
          <w:tcPr>
            <w:tcW w:w="1701" w:type="dxa"/>
            <w:vAlign w:val="center"/>
          </w:tcPr>
          <w:p w:rsidR="000F011F" w:rsidRPr="00BE0B36" w:rsidRDefault="000F011F" w:rsidP="000F011F">
            <w:pPr>
              <w:widowControl/>
              <w:ind w:left="0" w:firstLineChars="0" w:firstLine="0"/>
              <w:rPr>
                <w:rFonts w:ascii="MS UI Gothic" w:eastAsia="MS UI Gothic" w:hAnsi="MS UI Gothic"/>
                <w:sz w:val="21"/>
                <w:szCs w:val="21"/>
              </w:rPr>
            </w:pPr>
            <w:r w:rsidRPr="00BE0B36">
              <w:rPr>
                <w:rFonts w:ascii="MS UI Gothic" w:eastAsia="MS UI Gothic" w:hAnsi="MS UI Gothic"/>
                <w:sz w:val="21"/>
                <w:szCs w:val="21"/>
              </w:rPr>
              <w:t>高齢者</w:t>
            </w:r>
          </w:p>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虐待防止法</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高齢者虐待の防止、高齢者の養護者に対する支援等に関する法律</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（平成１７年法律第１２４号）</w:t>
            </w:r>
          </w:p>
        </w:tc>
      </w:tr>
      <w:tr w:rsidR="00E72D01" w:rsidRPr="00BE0B36" w:rsidTr="000F011F">
        <w:tc>
          <w:tcPr>
            <w:tcW w:w="1701" w:type="dxa"/>
            <w:vAlign w:val="center"/>
          </w:tcPr>
          <w:p w:rsidR="00E72D01" w:rsidRPr="00BE0B36" w:rsidRDefault="00E72D01" w:rsidP="000F011F">
            <w:pPr>
              <w:widowControl/>
              <w:ind w:left="0" w:firstLineChars="0" w:firstLine="0"/>
              <w:rPr>
                <w:rFonts w:ascii="MS UI Gothic" w:eastAsia="MS UI Gothic" w:hAnsi="MS UI Gothic"/>
                <w:sz w:val="21"/>
                <w:szCs w:val="21"/>
                <w:u w:val="single"/>
              </w:rPr>
            </w:pPr>
            <w:r w:rsidRPr="00BE0B36">
              <w:rPr>
                <w:rFonts w:ascii="MS UI Gothic" w:eastAsia="MS UI Gothic" w:hAnsi="MS UI Gothic" w:hint="eastAsia"/>
                <w:sz w:val="21"/>
                <w:szCs w:val="21"/>
                <w:u w:val="single"/>
              </w:rPr>
              <w:t>令3老認発0316第4号、老老発0316第3号</w:t>
            </w:r>
          </w:p>
        </w:tc>
        <w:tc>
          <w:tcPr>
            <w:tcW w:w="7938" w:type="dxa"/>
          </w:tcPr>
          <w:p w:rsidR="00896E47" w:rsidRPr="00BE0B36" w:rsidRDefault="00E72D01">
            <w:pPr>
              <w:widowControl/>
              <w:ind w:left="0" w:firstLineChars="0" w:firstLine="0"/>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通所介護等において感染症又は災害の発生を理由とする</w:t>
            </w:r>
            <w:r w:rsidR="00896E47" w:rsidRPr="00BE0B36">
              <w:rPr>
                <w:rFonts w:ascii="MS UI Gothic" w:eastAsia="MS UI Gothic" w:hAnsi="MS UI Gothic" w:hint="eastAsia"/>
                <w:sz w:val="21"/>
                <w:szCs w:val="21"/>
                <w:u w:val="single"/>
              </w:rPr>
              <w:t>利用者数の減少が一定以上生じている場合の評価に係る基本的な考え方並びに事務処理手順及び様式例の提示について（令和３年老認発0316第4号、老老発0316第３号）</w:t>
            </w:r>
          </w:p>
        </w:tc>
      </w:tr>
    </w:tbl>
    <w:p w:rsidR="008373CA" w:rsidRPr="00BE0B36" w:rsidRDefault="008373CA">
      <w:pPr>
        <w:widowControl/>
        <w:ind w:left="0" w:firstLineChars="0" w:firstLine="0"/>
        <w:jc w:val="center"/>
        <w:rPr>
          <w:rFonts w:ascii="MS UI Gothic" w:eastAsia="MS UI Gothic" w:hAnsi="MS UI Gothic" w:cs="ＭＳ 明朝"/>
          <w:szCs w:val="24"/>
        </w:rPr>
      </w:pPr>
    </w:p>
    <w:p w:rsidR="00AA35D3" w:rsidRPr="00BE0B36" w:rsidRDefault="00AA35D3">
      <w:pPr>
        <w:widowControl/>
        <w:spacing w:line="240" w:lineRule="auto"/>
        <w:ind w:left="0" w:firstLineChars="0" w:firstLine="0"/>
        <w:jc w:val="left"/>
        <w:rPr>
          <w:rFonts w:ascii="MS UI Gothic" w:eastAsia="MS UI Gothic" w:hAnsi="MS UI Gothic" w:cs="ＭＳ 明朝"/>
          <w:szCs w:val="24"/>
        </w:rPr>
      </w:pPr>
      <w:r w:rsidRPr="00BE0B36">
        <w:rPr>
          <w:rFonts w:ascii="MS UI Gothic" w:eastAsia="MS UI Gothic" w:hAnsi="MS UI Gothic" w:cs="ＭＳ 明朝"/>
          <w:szCs w:val="24"/>
        </w:rPr>
        <w:br w:type="page"/>
      </w:r>
    </w:p>
    <w:p w:rsidR="00985EFC" w:rsidRPr="00BE0B36" w:rsidRDefault="00866E20">
      <w:pPr>
        <w:widowControl/>
        <w:ind w:left="0" w:firstLineChars="0" w:firstLine="0"/>
        <w:jc w:val="center"/>
        <w:rPr>
          <w:rFonts w:ascii="MS UI Gothic" w:eastAsia="MS UI Gothic" w:hAnsi="MS UI Gothic" w:cs="ＭＳ 明朝"/>
          <w:szCs w:val="24"/>
        </w:rPr>
      </w:pPr>
      <w:r w:rsidRPr="00BE0B36">
        <w:rPr>
          <w:rFonts w:ascii="MS UI Gothic" w:eastAsia="MS UI Gothic" w:hAnsi="MS UI Gothic" w:cs="ＭＳ 明朝" w:hint="eastAsia"/>
          <w:szCs w:val="24"/>
        </w:rPr>
        <w:lastRenderedPageBreak/>
        <w:t>介護サービス事業者自主点検表　目</w:t>
      </w:r>
      <w:r w:rsidR="00407E95" w:rsidRPr="00BE0B36">
        <w:rPr>
          <w:rFonts w:ascii="MS UI Gothic" w:eastAsia="MS UI Gothic" w:hAnsi="MS UI Gothic" w:cs="ＭＳ 明朝" w:hint="eastAsia"/>
          <w:szCs w:val="24"/>
        </w:rPr>
        <w:t xml:space="preserve">　</w:t>
      </w:r>
      <w:r w:rsidRPr="00BE0B36">
        <w:rPr>
          <w:rFonts w:ascii="MS UI Gothic" w:eastAsia="MS UI Gothic" w:hAnsi="MS UI Gothic" w:cs="ＭＳ 明朝" w:hint="eastAsia"/>
          <w:szCs w:val="24"/>
        </w:rPr>
        <w:t>次</w:t>
      </w:r>
    </w:p>
    <w:p w:rsidR="00985EFC" w:rsidRPr="00BE0B36" w:rsidRDefault="00985EFC" w:rsidP="00A7643D">
      <w:pPr>
        <w:ind w:left="166" w:hanging="166"/>
        <w:jc w:val="left"/>
        <w:rPr>
          <w:rFonts w:ascii="MS UI Gothic" w:eastAsia="MS UI Gothic" w:hAnsi="MS UI Gothic" w:cs="ＭＳ 明朝"/>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1559"/>
      </w:tblGrid>
      <w:tr w:rsidR="00BE0B36" w:rsidRPr="00BE0B36" w:rsidTr="006B49EF">
        <w:trPr>
          <w:trHeight w:val="426"/>
          <w:tblHeader/>
        </w:trPr>
        <w:tc>
          <w:tcPr>
            <w:tcW w:w="1276" w:type="dxa"/>
            <w:tcBorders>
              <w:bottom w:val="single" w:sz="4" w:space="0" w:color="auto"/>
            </w:tcBorders>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項目</w:t>
            </w:r>
          </w:p>
        </w:tc>
        <w:tc>
          <w:tcPr>
            <w:tcW w:w="6804" w:type="dxa"/>
            <w:tcBorders>
              <w:bottom w:val="single" w:sz="4" w:space="0" w:color="auto"/>
            </w:tcBorders>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内　　容</w:t>
            </w:r>
          </w:p>
        </w:tc>
        <w:tc>
          <w:tcPr>
            <w:tcW w:w="1559" w:type="dxa"/>
            <w:tcBorders>
              <w:bottom w:val="single" w:sz="4" w:space="0" w:color="auto"/>
            </w:tcBorders>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市確認欄</w:t>
            </w:r>
          </w:p>
        </w:tc>
      </w:tr>
      <w:tr w:rsidR="00BE0B36" w:rsidRPr="00BE0B36" w:rsidTr="006B49EF">
        <w:tc>
          <w:tcPr>
            <w:tcW w:w="1276" w:type="dxa"/>
            <w:tcBorders>
              <w:top w:val="single" w:sz="4" w:space="0" w:color="auto"/>
            </w:tcBorders>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第１</w:t>
            </w:r>
          </w:p>
        </w:tc>
        <w:tc>
          <w:tcPr>
            <w:tcW w:w="6804" w:type="dxa"/>
            <w:tcBorders>
              <w:top w:val="single" w:sz="4" w:space="0" w:color="auto"/>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一般原則</w:t>
            </w:r>
          </w:p>
        </w:tc>
        <w:tc>
          <w:tcPr>
            <w:tcW w:w="1559" w:type="dxa"/>
            <w:tcBorders>
              <w:top w:val="single" w:sz="4" w:space="0" w:color="auto"/>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auto"/>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w:t>
            </w:r>
          </w:p>
        </w:tc>
        <w:tc>
          <w:tcPr>
            <w:tcW w:w="6804" w:type="dxa"/>
            <w:shd w:val="clear" w:color="auto" w:fill="auto"/>
          </w:tcPr>
          <w:p w:rsidR="00ED2881" w:rsidRPr="00BE0B36" w:rsidRDefault="00ED2881" w:rsidP="009F65BB">
            <w:pPr>
              <w:ind w:left="68" w:hangingChars="34" w:hanging="68"/>
              <w:rPr>
                <w:rFonts w:ascii="MS UI Gothic" w:eastAsia="MS UI Gothic" w:hAnsi="MS UI Gothic" w:cs="ＭＳ 明朝"/>
                <w:sz w:val="22"/>
              </w:rPr>
            </w:pPr>
            <w:r w:rsidRPr="00BE0B36">
              <w:rPr>
                <w:rFonts w:ascii="MS UI Gothic" w:eastAsia="MS UI Gothic" w:hAnsi="MS UI Gothic" w:cs="ＭＳ 明朝" w:hint="eastAsia"/>
                <w:sz w:val="22"/>
              </w:rPr>
              <w:t>一般原則</w:t>
            </w:r>
          </w:p>
        </w:tc>
        <w:tc>
          <w:tcPr>
            <w:tcW w:w="1559" w:type="dxa"/>
            <w:shd w:val="clear" w:color="auto" w:fill="auto"/>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第２</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基本方針</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auto"/>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w:t>
            </w:r>
          </w:p>
        </w:tc>
        <w:tc>
          <w:tcPr>
            <w:tcW w:w="6804" w:type="dxa"/>
            <w:shd w:val="clear" w:color="auto" w:fill="auto"/>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基本方針</w:t>
            </w:r>
          </w:p>
        </w:tc>
        <w:tc>
          <w:tcPr>
            <w:tcW w:w="1559" w:type="dxa"/>
            <w:shd w:val="clear" w:color="auto" w:fill="auto"/>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第３</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人員に関する基準</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tcBorders>
              <w:bottom w:val="nil"/>
            </w:tcBorders>
            <w:vAlign w:val="center"/>
          </w:tcPr>
          <w:p w:rsidR="0060394B" w:rsidRPr="00BE0B36" w:rsidRDefault="0060394B" w:rsidP="009F65BB">
            <w:pPr>
              <w:ind w:left="151" w:hanging="151"/>
              <w:jc w:val="center"/>
              <w:rPr>
                <w:rFonts w:ascii="MS UI Gothic" w:eastAsia="MS UI Gothic" w:hAnsi="MS UI Gothic" w:cs="ＭＳ 明朝"/>
                <w:sz w:val="22"/>
              </w:rPr>
            </w:pPr>
            <w:r w:rsidRPr="00415550">
              <w:rPr>
                <w:rFonts w:ascii="MS UI Gothic" w:eastAsia="MS UI Gothic" w:hAnsi="MS UI Gothic" w:cs="ＭＳ 明朝" w:hint="eastAsia"/>
                <w:sz w:val="22"/>
              </w:rPr>
              <w:t>3</w:t>
            </w:r>
          </w:p>
        </w:tc>
        <w:tc>
          <w:tcPr>
            <w:tcW w:w="6804" w:type="dxa"/>
          </w:tcPr>
          <w:p w:rsidR="0060394B" w:rsidRPr="00BE0B36" w:rsidRDefault="0060394B"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用語の定義等</w:t>
            </w:r>
          </w:p>
        </w:tc>
        <w:tc>
          <w:tcPr>
            <w:tcW w:w="1559" w:type="dxa"/>
            <w:vAlign w:val="center"/>
          </w:tcPr>
          <w:p w:rsidR="0060394B" w:rsidRPr="00BE0B36" w:rsidRDefault="0060394B" w:rsidP="005212C8">
            <w:pPr>
              <w:ind w:left="151" w:hanging="151"/>
              <w:jc w:val="center"/>
              <w:rPr>
                <w:rFonts w:ascii="MS UI Gothic" w:eastAsia="MS UI Gothic" w:hAnsi="MS UI Gothic" w:cs="ＭＳ 明朝"/>
                <w:sz w:val="22"/>
              </w:rPr>
            </w:pPr>
          </w:p>
        </w:tc>
      </w:tr>
      <w:tr w:rsidR="00BE0B36" w:rsidRPr="00BE0B36" w:rsidTr="006B49EF">
        <w:tc>
          <w:tcPr>
            <w:tcW w:w="1276" w:type="dxa"/>
            <w:tcBorders>
              <w:bottom w:val="nil"/>
            </w:tcBorders>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従業者の員数等</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C129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管理者</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C129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共生型通所介護の人員基準</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第４</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設備に関する基準</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tcBorders>
              <w:bottom w:val="nil"/>
            </w:tcBorders>
            <w:shd w:val="clear" w:color="auto" w:fill="FFFFFF"/>
            <w:vAlign w:val="center"/>
          </w:tcPr>
          <w:p w:rsidR="00ED2881" w:rsidRPr="00BE0B36" w:rsidRDefault="00975C8F"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w:t>
            </w:r>
          </w:p>
        </w:tc>
        <w:tc>
          <w:tcPr>
            <w:tcW w:w="6804" w:type="dxa"/>
            <w:shd w:val="clear" w:color="auto" w:fill="FFFFFF"/>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設備及び備品等</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auto"/>
            <w:vAlign w:val="center"/>
          </w:tcPr>
          <w:p w:rsidR="00ED2881" w:rsidRPr="00BE0B36" w:rsidRDefault="00975C8F"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８</w:t>
            </w:r>
          </w:p>
        </w:tc>
        <w:tc>
          <w:tcPr>
            <w:tcW w:w="6804" w:type="dxa"/>
            <w:shd w:val="clear" w:color="auto" w:fill="auto"/>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通所介護相当サービスの設備基準</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auto"/>
            <w:vAlign w:val="center"/>
          </w:tcPr>
          <w:p w:rsidR="00ED2881" w:rsidRPr="00BE0B36" w:rsidRDefault="00975C8F"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９</w:t>
            </w:r>
          </w:p>
        </w:tc>
        <w:tc>
          <w:tcPr>
            <w:tcW w:w="6804" w:type="dxa"/>
            <w:shd w:val="clear" w:color="auto" w:fill="auto"/>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共生型通所介護の設備基準</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第５</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運営に関する基準</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112AC0">
        <w:tc>
          <w:tcPr>
            <w:tcW w:w="1276" w:type="dxa"/>
            <w:shd w:val="clear" w:color="auto" w:fill="auto"/>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１０</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内容及び手続きの説明及び同意</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112AC0">
        <w:tc>
          <w:tcPr>
            <w:tcW w:w="1276" w:type="dxa"/>
            <w:shd w:val="clear" w:color="auto" w:fill="auto"/>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１１</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提供拒否の禁止</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rPr>
          <w:trHeight w:val="90"/>
        </w:trPr>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１２</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サービス提供困難時の対応</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１３</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受給資格等の確認</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１４</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要介護認定の申請に係る援助</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１５</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心身の状況等の把握</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１６</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居宅介護支援事業者等との連携</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１７</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法定代理受領サービスの提供を受けるための援助</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１８</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居宅サービス計画に沿ったサービスの提供</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１９</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居宅サービス計画等の変更の援助</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２０</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サービスの提供の記録</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２１</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利用料等の受領</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２２</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保険給付の請求のための証明書の交付</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２３</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通所介護の基本取扱方針</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２４</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通所介護の具体的取扱方針</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２５</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通所介護計画の作成</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２６</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利用者に関する市町村への通知</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２７</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緊急時等の対応</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２８</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管理者の責務</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２９</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運営規程</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３０</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勤務体制の確保等</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975C8F">
            <w:pPr>
              <w:ind w:left="151" w:hanging="151"/>
              <w:jc w:val="center"/>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３１</w:t>
            </w:r>
          </w:p>
        </w:tc>
        <w:tc>
          <w:tcPr>
            <w:tcW w:w="6804" w:type="dxa"/>
          </w:tcPr>
          <w:p w:rsidR="003423D7" w:rsidRPr="00BE0B36" w:rsidRDefault="003423D7" w:rsidP="00975C8F">
            <w:pPr>
              <w:ind w:left="151" w:hanging="151"/>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業務継続計画の策定等</w:t>
            </w:r>
          </w:p>
        </w:tc>
        <w:tc>
          <w:tcPr>
            <w:tcW w:w="1559" w:type="dxa"/>
            <w:vAlign w:val="center"/>
          </w:tcPr>
          <w:p w:rsidR="003423D7" w:rsidRPr="00BE0B36" w:rsidRDefault="003423D7"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3423D7"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３２</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定員の遵守</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３３</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非常災害対策</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３４</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衛生管理等</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3A3C10" w:rsidRPr="00BE0B36" w:rsidTr="006B49EF">
        <w:tc>
          <w:tcPr>
            <w:tcW w:w="1276" w:type="dxa"/>
            <w:vAlign w:val="center"/>
          </w:tcPr>
          <w:p w:rsidR="003A3C10" w:rsidRPr="00BE0B36" w:rsidRDefault="003A3C10" w:rsidP="003A3C10">
            <w:pPr>
              <w:ind w:left="151" w:hanging="151"/>
              <w:jc w:val="center"/>
              <w:rPr>
                <w:rFonts w:ascii="MS UI Gothic" w:eastAsia="MS UI Gothic" w:hAnsi="MS UI Gothic" w:cs="ＭＳ 明朝"/>
                <w:sz w:val="22"/>
              </w:rPr>
            </w:pPr>
            <w:r w:rsidRPr="003A3C10">
              <w:rPr>
                <w:rFonts w:ascii="MS UI Gothic" w:eastAsia="MS UI Gothic" w:hAnsi="MS UI Gothic" w:cs="ＭＳ 明朝" w:hint="eastAsia"/>
                <w:sz w:val="22"/>
              </w:rPr>
              <w:t>３４－２</w:t>
            </w:r>
          </w:p>
        </w:tc>
        <w:tc>
          <w:tcPr>
            <w:tcW w:w="6804" w:type="dxa"/>
          </w:tcPr>
          <w:p w:rsidR="003A3C10" w:rsidRPr="00BE0B36" w:rsidRDefault="003A3C10" w:rsidP="003A3C10">
            <w:pPr>
              <w:ind w:left="151" w:hanging="151"/>
              <w:rPr>
                <w:rFonts w:ascii="MS UI Gothic" w:eastAsia="MS UI Gothic" w:hAnsi="MS UI Gothic" w:cs="ＭＳ 明朝"/>
                <w:sz w:val="22"/>
              </w:rPr>
            </w:pPr>
            <w:r w:rsidRPr="003A3C10">
              <w:rPr>
                <w:rFonts w:ascii="MS UI Gothic" w:eastAsia="MS UI Gothic" w:hAnsi="MS UI Gothic" w:cs="ＭＳ 明朝" w:hint="eastAsia"/>
                <w:sz w:val="22"/>
              </w:rPr>
              <w:t>新型コロナウイルス感染症対策</w:t>
            </w:r>
          </w:p>
        </w:tc>
        <w:tc>
          <w:tcPr>
            <w:tcW w:w="1559" w:type="dxa"/>
            <w:vAlign w:val="center"/>
          </w:tcPr>
          <w:p w:rsidR="003A3C10" w:rsidRPr="00BE0B36" w:rsidRDefault="003A3C10"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9F65BB">
            <w:pPr>
              <w:ind w:left="151" w:hanging="151"/>
              <w:jc w:val="center"/>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３５</w:t>
            </w:r>
          </w:p>
        </w:tc>
        <w:tc>
          <w:tcPr>
            <w:tcW w:w="6804" w:type="dxa"/>
          </w:tcPr>
          <w:p w:rsidR="003423D7" w:rsidRPr="00BE0B36" w:rsidRDefault="003423D7" w:rsidP="009F65BB">
            <w:pPr>
              <w:ind w:left="151" w:hanging="151"/>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地域との連携等</w:t>
            </w:r>
          </w:p>
        </w:tc>
        <w:tc>
          <w:tcPr>
            <w:tcW w:w="1559" w:type="dxa"/>
            <w:vAlign w:val="center"/>
          </w:tcPr>
          <w:p w:rsidR="003423D7" w:rsidRPr="00BE0B36" w:rsidRDefault="003423D7"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３６</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掲示</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３７</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秘密保持等</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３８</w:t>
            </w:r>
          </w:p>
        </w:tc>
        <w:tc>
          <w:tcPr>
            <w:tcW w:w="6804" w:type="dxa"/>
          </w:tcPr>
          <w:p w:rsidR="00ED2881" w:rsidRPr="00BE0B36" w:rsidRDefault="00ED2881" w:rsidP="009F65BB">
            <w:pPr>
              <w:ind w:left="68" w:hangingChars="34" w:hanging="68"/>
              <w:rPr>
                <w:rFonts w:ascii="MS UI Gothic" w:eastAsia="MS UI Gothic" w:hAnsi="MS UI Gothic" w:cs="ＭＳ 明朝"/>
                <w:sz w:val="22"/>
              </w:rPr>
            </w:pPr>
            <w:r w:rsidRPr="00BE0B36">
              <w:rPr>
                <w:rFonts w:ascii="MS UI Gothic" w:eastAsia="MS UI Gothic" w:hAnsi="MS UI Gothic" w:cs="ＭＳ 明朝" w:hint="eastAsia"/>
                <w:sz w:val="22"/>
              </w:rPr>
              <w:t>広告</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３９</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居宅介護支援事業者に対する利益供与の禁止</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lastRenderedPageBreak/>
              <w:t>４０</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苦情処理</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４１</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事故発生時の対応</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9F65BB">
            <w:pPr>
              <w:ind w:left="151" w:hanging="151"/>
              <w:jc w:val="center"/>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４２</w:t>
            </w:r>
          </w:p>
        </w:tc>
        <w:tc>
          <w:tcPr>
            <w:tcW w:w="6804" w:type="dxa"/>
          </w:tcPr>
          <w:p w:rsidR="003423D7" w:rsidRPr="00BE0B36" w:rsidRDefault="003423D7" w:rsidP="009F65BB">
            <w:pPr>
              <w:ind w:left="151" w:hanging="151"/>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虐待の防止</w:t>
            </w:r>
          </w:p>
        </w:tc>
        <w:tc>
          <w:tcPr>
            <w:tcW w:w="1559" w:type="dxa"/>
            <w:vAlign w:val="center"/>
          </w:tcPr>
          <w:p w:rsidR="003423D7" w:rsidRPr="00BE0B36" w:rsidRDefault="003423D7"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４３</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会計の区分</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４４</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記録の整備</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４５</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共生型通所介護の運営に関する技術的支援</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４６</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共生型通所介護に関するその他の留意事項</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４７</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喀痰吸引等について</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第６</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介護予防のための効果的な支援の方法に関する基準</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FFFFFF"/>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４８</w:t>
            </w:r>
          </w:p>
        </w:tc>
        <w:tc>
          <w:tcPr>
            <w:tcW w:w="6804" w:type="dxa"/>
            <w:shd w:val="clear" w:color="auto" w:fill="FFFFFF"/>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通所介護相当サービスの基本取扱方針</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FFFFFF"/>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４９</w:t>
            </w:r>
          </w:p>
        </w:tc>
        <w:tc>
          <w:tcPr>
            <w:tcW w:w="6804" w:type="dxa"/>
            <w:shd w:val="clear" w:color="auto" w:fill="FFFFFF"/>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通所介護相当サービスの具体的取扱方針</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FFFFFF"/>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５０</w:t>
            </w:r>
          </w:p>
        </w:tc>
        <w:tc>
          <w:tcPr>
            <w:tcW w:w="6804" w:type="dxa"/>
            <w:shd w:val="clear" w:color="auto" w:fill="FFFFFF"/>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通所介護相当サービスの提供に当たっての留意点</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FFFFFF"/>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５１</w:t>
            </w:r>
          </w:p>
        </w:tc>
        <w:tc>
          <w:tcPr>
            <w:tcW w:w="6804" w:type="dxa"/>
            <w:shd w:val="clear" w:color="auto" w:fill="FFFFFF"/>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安全管理体制等の確保</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第７</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変更の届出等</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auto"/>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５２</w:t>
            </w:r>
          </w:p>
        </w:tc>
        <w:tc>
          <w:tcPr>
            <w:tcW w:w="6804" w:type="dxa"/>
            <w:shd w:val="clear" w:color="auto" w:fill="auto"/>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変更の届出等</w:t>
            </w:r>
          </w:p>
        </w:tc>
        <w:tc>
          <w:tcPr>
            <w:tcW w:w="1559" w:type="dxa"/>
            <w:shd w:val="clear" w:color="auto" w:fill="auto"/>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第８</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介護給付費の算定及び取扱い</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５３</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基本的事項</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tcBorders>
              <w:bottom w:val="nil"/>
            </w:tcBorders>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５４</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所要時間による区分の取扱い</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５５</w:t>
            </w:r>
          </w:p>
        </w:tc>
        <w:tc>
          <w:tcPr>
            <w:tcW w:w="6804" w:type="dxa"/>
          </w:tcPr>
          <w:p w:rsidR="00ED2881" w:rsidRPr="00BE0B36" w:rsidRDefault="00ED2881" w:rsidP="00415550">
            <w:pPr>
              <w:ind w:left="68" w:hangingChars="34" w:hanging="68"/>
              <w:rPr>
                <w:rFonts w:ascii="MS UI Gothic" w:eastAsia="MS UI Gothic" w:hAnsi="MS UI Gothic" w:cs="ＭＳ 明朝"/>
                <w:sz w:val="22"/>
              </w:rPr>
            </w:pPr>
            <w:r w:rsidRPr="00BE0B36">
              <w:rPr>
                <w:rFonts w:ascii="MS UI Gothic" w:eastAsia="MS UI Gothic" w:hAnsi="MS UI Gothic" w:cs="ＭＳ 明朝" w:hint="eastAsia"/>
                <w:sz w:val="22"/>
              </w:rPr>
              <w:t>２時間以上３時間未満の通所介護を行う場合の取扱い（短時間の場合の算定）</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５６</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事業所規模による区分の取扱い</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7B001C">
            <w:pPr>
              <w:ind w:left="151" w:hanging="151"/>
              <w:jc w:val="center"/>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５６－２</w:t>
            </w:r>
          </w:p>
        </w:tc>
        <w:tc>
          <w:tcPr>
            <w:tcW w:w="6804" w:type="dxa"/>
          </w:tcPr>
          <w:p w:rsidR="003423D7" w:rsidRPr="00EC1BFA" w:rsidRDefault="00E42319" w:rsidP="00E42319">
            <w:pPr>
              <w:ind w:left="0" w:firstLineChars="0" w:firstLine="0"/>
              <w:rPr>
                <w:rFonts w:ascii="MS UI Gothic" w:eastAsia="MS UI Gothic" w:hAnsi="MS UI Gothic" w:cs="ＭＳ 明朝"/>
                <w:sz w:val="21"/>
                <w:u w:val="single"/>
              </w:rPr>
            </w:pPr>
            <w:r w:rsidRPr="00EC1BFA">
              <w:rPr>
                <w:rFonts w:ascii="MS UI Gothic" w:eastAsia="MS UI Gothic" w:hAnsi="MS UI Gothic" w:hint="eastAsia"/>
                <w:sz w:val="21"/>
                <w:u w:val="single"/>
              </w:rPr>
              <w:t>感染症又は災害の発生を理由とする利用者数の減少が一定以上生じている場合の取扱い</w:t>
            </w:r>
          </w:p>
        </w:tc>
        <w:tc>
          <w:tcPr>
            <w:tcW w:w="1559" w:type="dxa"/>
            <w:vAlign w:val="center"/>
          </w:tcPr>
          <w:p w:rsidR="003423D7" w:rsidRPr="00BE0B36" w:rsidRDefault="003423D7"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５７</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延長加算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５８</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共生型通所介護を行う場合</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５９</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生活相談員配置等加算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3423D7">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６０</w:t>
            </w:r>
          </w:p>
        </w:tc>
        <w:tc>
          <w:tcPr>
            <w:tcW w:w="6804" w:type="dxa"/>
          </w:tcPr>
          <w:p w:rsidR="00ED2881" w:rsidRPr="00BE0B36" w:rsidRDefault="00ED2881" w:rsidP="00BC01DE">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中山間地域等居住者サービス提供加算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６１</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入浴介助加算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６２</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中重度者ケア体制加算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６３</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生活機能向上連携加算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６４</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個別機能訓練加算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６５</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ＡＤＬ維持等加算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６６</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認知症加算</w:t>
            </w:r>
          </w:p>
        </w:tc>
        <w:tc>
          <w:tcPr>
            <w:tcW w:w="1559" w:type="dxa"/>
            <w:tcBorders>
              <w:bottom w:val="single" w:sz="4" w:space="0" w:color="auto"/>
            </w:tcBorders>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６７</w:t>
            </w:r>
          </w:p>
        </w:tc>
        <w:tc>
          <w:tcPr>
            <w:tcW w:w="6804" w:type="dxa"/>
          </w:tcPr>
          <w:p w:rsidR="00ED2881" w:rsidRPr="00BE0B36" w:rsidRDefault="00ED2881" w:rsidP="00BC01DE">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若年性認知症利用者受入加算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６８</w:t>
            </w:r>
          </w:p>
        </w:tc>
        <w:tc>
          <w:tcPr>
            <w:tcW w:w="6804" w:type="dxa"/>
          </w:tcPr>
          <w:p w:rsidR="003423D7" w:rsidRPr="00BE0B36" w:rsidRDefault="003423D7" w:rsidP="00BC01DE">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栄養アセスメント加算</w:t>
            </w:r>
          </w:p>
        </w:tc>
        <w:tc>
          <w:tcPr>
            <w:tcW w:w="1559" w:type="dxa"/>
            <w:vAlign w:val="center"/>
          </w:tcPr>
          <w:p w:rsidR="003423D7" w:rsidRPr="00BE0B36" w:rsidRDefault="003423D7"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６９</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栄養改善加算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415550" w:rsidRDefault="003423D7" w:rsidP="007B001C">
            <w:pPr>
              <w:ind w:left="151" w:hanging="151"/>
              <w:jc w:val="center"/>
              <w:rPr>
                <w:rFonts w:ascii="MS UI Gothic" w:eastAsia="MS UI Gothic" w:hAnsi="MS UI Gothic" w:cs="ＭＳ 明朝"/>
                <w:sz w:val="22"/>
                <w:u w:val="single"/>
              </w:rPr>
            </w:pPr>
            <w:r w:rsidRPr="00415550">
              <w:rPr>
                <w:rFonts w:ascii="MS UI Gothic" w:eastAsia="MS UI Gothic" w:hAnsi="MS UI Gothic" w:cs="ＭＳ 明朝" w:hint="eastAsia"/>
                <w:sz w:val="22"/>
                <w:u w:val="single"/>
              </w:rPr>
              <w:t>７０</w:t>
            </w:r>
          </w:p>
        </w:tc>
        <w:tc>
          <w:tcPr>
            <w:tcW w:w="6804" w:type="dxa"/>
          </w:tcPr>
          <w:p w:rsidR="00ED2881" w:rsidRPr="00415550" w:rsidRDefault="003423D7" w:rsidP="007B001C">
            <w:pPr>
              <w:ind w:left="151" w:hanging="151"/>
              <w:rPr>
                <w:rFonts w:ascii="MS UI Gothic" w:eastAsia="MS UI Gothic" w:hAnsi="MS UI Gothic" w:cs="ＭＳ 明朝"/>
                <w:sz w:val="22"/>
                <w:u w:val="single"/>
              </w:rPr>
            </w:pPr>
            <w:r w:rsidRPr="00415550">
              <w:rPr>
                <w:rFonts w:ascii="MS UI Gothic" w:eastAsia="MS UI Gothic" w:hAnsi="MS UI Gothic" w:cs="ＭＳ 明朝" w:hint="eastAsia"/>
                <w:sz w:val="22"/>
                <w:u w:val="single"/>
              </w:rPr>
              <w:t>口腔・</w:t>
            </w:r>
            <w:r w:rsidR="00ED2881" w:rsidRPr="00415550">
              <w:rPr>
                <w:rFonts w:ascii="MS UI Gothic" w:eastAsia="MS UI Gothic" w:hAnsi="MS UI Gothic" w:cs="ＭＳ 明朝" w:hint="eastAsia"/>
                <w:sz w:val="22"/>
                <w:u w:val="single"/>
              </w:rPr>
              <w:t>栄養スクリーニング加算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７１</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口腔機能向上加算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7B001C">
            <w:pPr>
              <w:ind w:left="151" w:hanging="151"/>
              <w:jc w:val="center"/>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７２</w:t>
            </w:r>
          </w:p>
        </w:tc>
        <w:tc>
          <w:tcPr>
            <w:tcW w:w="6804" w:type="dxa"/>
          </w:tcPr>
          <w:p w:rsidR="003423D7" w:rsidRPr="00BE0B36" w:rsidRDefault="003423D7" w:rsidP="007B001C">
            <w:pPr>
              <w:ind w:left="151" w:hanging="151"/>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科学的介護推進体制加算</w:t>
            </w:r>
          </w:p>
        </w:tc>
        <w:tc>
          <w:tcPr>
            <w:tcW w:w="1559" w:type="dxa"/>
            <w:vAlign w:val="center"/>
          </w:tcPr>
          <w:p w:rsidR="003423D7" w:rsidRPr="00BE0B36" w:rsidRDefault="003423D7"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７３</w:t>
            </w:r>
          </w:p>
        </w:tc>
        <w:tc>
          <w:tcPr>
            <w:tcW w:w="6804" w:type="dxa"/>
          </w:tcPr>
          <w:p w:rsidR="00ED2881" w:rsidRPr="00BE0B36" w:rsidRDefault="00ED2881" w:rsidP="00BC01DE">
            <w:pPr>
              <w:adjustRightInd w:val="0"/>
              <w:spacing w:line="240" w:lineRule="auto"/>
              <w:ind w:left="32" w:hangingChars="17" w:hanging="32"/>
              <w:contextualSpacing/>
              <w:jc w:val="left"/>
              <w:rPr>
                <w:rFonts w:ascii="MS UI Gothic" w:eastAsia="MS UI Gothic" w:hAnsi="MS UI Gothic" w:cs="ＭＳ 明朝"/>
                <w:sz w:val="22"/>
              </w:rPr>
            </w:pPr>
            <w:r w:rsidRPr="00BE0B36">
              <w:rPr>
                <w:rFonts w:ascii="MS UI Gothic" w:eastAsia="MS UI Gothic" w:hAnsi="MS UI Gothic" w:hint="eastAsia"/>
                <w:sz w:val="21"/>
                <w:szCs w:val="21"/>
              </w:rPr>
              <w:t>同一建物等に居住する利用者に対する取扱い</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F4418"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７４</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送迎を行わない場合</w:t>
            </w:r>
            <w:r w:rsidR="00415550">
              <w:rPr>
                <w:rFonts w:ascii="MS UI Gothic" w:eastAsia="MS UI Gothic" w:hAnsi="MS UI Gothic" w:cs="ＭＳ 明朝" w:hint="eastAsia"/>
                <w:sz w:val="22"/>
              </w:rPr>
              <w:t>の減算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F4418"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７５</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サービス提供体制強化加算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F4418"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７６</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介護職員処遇改善加算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955ED0">
        <w:tc>
          <w:tcPr>
            <w:tcW w:w="1276" w:type="dxa"/>
          </w:tcPr>
          <w:p w:rsidR="00955ED0" w:rsidRPr="00BE0B36" w:rsidRDefault="00BF4418" w:rsidP="00955ED0">
            <w:pPr>
              <w:ind w:left="151" w:hanging="151"/>
              <w:jc w:val="center"/>
              <w:rPr>
                <w:rFonts w:ascii="MS UI Gothic" w:eastAsia="MS UI Gothic" w:hAnsi="MS UI Gothic"/>
                <w:sz w:val="22"/>
              </w:rPr>
            </w:pPr>
            <w:r w:rsidRPr="00BE0B36">
              <w:rPr>
                <w:rFonts w:ascii="MS UI Gothic" w:eastAsia="MS UI Gothic" w:hAnsi="MS UI Gothic" w:hint="eastAsia"/>
                <w:sz w:val="22"/>
              </w:rPr>
              <w:t>７７</w:t>
            </w:r>
          </w:p>
        </w:tc>
        <w:tc>
          <w:tcPr>
            <w:tcW w:w="6804" w:type="dxa"/>
          </w:tcPr>
          <w:p w:rsidR="00955ED0" w:rsidRPr="00BE0B36" w:rsidRDefault="00BF4418" w:rsidP="00BF4418">
            <w:pPr>
              <w:ind w:left="151" w:hanging="151"/>
              <w:rPr>
                <w:rFonts w:ascii="MS UI Gothic" w:eastAsia="MS UI Gothic" w:hAnsi="MS UI Gothic"/>
                <w:sz w:val="22"/>
              </w:rPr>
            </w:pPr>
            <w:r w:rsidRPr="00BE0B36">
              <w:rPr>
                <w:rFonts w:ascii="MS UI Gothic" w:eastAsia="MS UI Gothic" w:hAnsi="MS UI Gothic" w:hint="eastAsia"/>
                <w:sz w:val="22"/>
              </w:rPr>
              <w:t>介護職員等特定処遇改善加算</w:t>
            </w:r>
          </w:p>
        </w:tc>
        <w:tc>
          <w:tcPr>
            <w:tcW w:w="1559" w:type="dxa"/>
            <w:vAlign w:val="center"/>
          </w:tcPr>
          <w:p w:rsidR="00955ED0" w:rsidRPr="00BE0B36" w:rsidRDefault="00955ED0" w:rsidP="00955ED0">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F4418"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７８</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サービス種類相互の算定関係</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60394B"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第９</w:t>
            </w:r>
          </w:p>
        </w:tc>
        <w:tc>
          <w:tcPr>
            <w:tcW w:w="6804" w:type="dxa"/>
            <w:tcBorders>
              <w:right w:val="nil"/>
            </w:tcBorders>
            <w:shd w:val="clear" w:color="auto" w:fill="DAEEF3"/>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通所介護相当サービス費</w:t>
            </w:r>
          </w:p>
        </w:tc>
        <w:tc>
          <w:tcPr>
            <w:tcW w:w="1559" w:type="dxa"/>
            <w:tcBorders>
              <w:left w:val="nil"/>
            </w:tcBorders>
            <w:shd w:val="clear" w:color="auto" w:fill="DAEEF3"/>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55ED0" w:rsidRPr="00BE0B36" w:rsidRDefault="00BF4418" w:rsidP="00955ED0">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７９</w:t>
            </w:r>
          </w:p>
        </w:tc>
        <w:tc>
          <w:tcPr>
            <w:tcW w:w="6804" w:type="dxa"/>
          </w:tcPr>
          <w:p w:rsidR="00955ED0" w:rsidRPr="00BE0B36" w:rsidRDefault="00955ED0" w:rsidP="00955ED0">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基本的事項</w:t>
            </w:r>
          </w:p>
        </w:tc>
        <w:tc>
          <w:tcPr>
            <w:tcW w:w="1559" w:type="dxa"/>
            <w:vAlign w:val="center"/>
          </w:tcPr>
          <w:p w:rsidR="00955ED0" w:rsidRPr="00BE0B36" w:rsidRDefault="00955ED0" w:rsidP="00955ED0">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55ED0" w:rsidRPr="00BE0B36" w:rsidRDefault="00BF4418" w:rsidP="00955ED0">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８０</w:t>
            </w:r>
          </w:p>
        </w:tc>
        <w:tc>
          <w:tcPr>
            <w:tcW w:w="6804" w:type="dxa"/>
          </w:tcPr>
          <w:p w:rsidR="00955ED0" w:rsidRPr="00BE0B36" w:rsidRDefault="00955ED0" w:rsidP="00955ED0">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生活機能向上グループ活動加算</w:t>
            </w:r>
          </w:p>
        </w:tc>
        <w:tc>
          <w:tcPr>
            <w:tcW w:w="1559" w:type="dxa"/>
            <w:vAlign w:val="center"/>
          </w:tcPr>
          <w:p w:rsidR="00955ED0" w:rsidRPr="00BE0B36" w:rsidRDefault="00955ED0" w:rsidP="00955ED0">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55ED0" w:rsidRPr="00BE0B36" w:rsidRDefault="00BF4418" w:rsidP="00955ED0">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lastRenderedPageBreak/>
              <w:t>８１</w:t>
            </w:r>
          </w:p>
        </w:tc>
        <w:tc>
          <w:tcPr>
            <w:tcW w:w="6804" w:type="dxa"/>
          </w:tcPr>
          <w:p w:rsidR="00955ED0" w:rsidRPr="00BE0B36" w:rsidRDefault="00955ED0" w:rsidP="00955ED0">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運動器機能向上加算</w:t>
            </w:r>
          </w:p>
        </w:tc>
        <w:tc>
          <w:tcPr>
            <w:tcW w:w="1559" w:type="dxa"/>
            <w:vAlign w:val="center"/>
          </w:tcPr>
          <w:p w:rsidR="00955ED0" w:rsidRPr="00BE0B36" w:rsidRDefault="00955ED0" w:rsidP="00955ED0">
            <w:pPr>
              <w:ind w:left="151" w:hanging="151"/>
              <w:jc w:val="center"/>
              <w:rPr>
                <w:rFonts w:ascii="MS UI Gothic" w:eastAsia="MS UI Gothic" w:hAnsi="MS UI Gothic" w:cs="ＭＳ 明朝"/>
                <w:sz w:val="22"/>
              </w:rPr>
            </w:pPr>
          </w:p>
        </w:tc>
      </w:tr>
      <w:tr w:rsidR="00BE0B36" w:rsidRPr="00BE0B36" w:rsidTr="00955ED0">
        <w:trPr>
          <w:trHeight w:val="72"/>
        </w:trPr>
        <w:tc>
          <w:tcPr>
            <w:tcW w:w="1276" w:type="dxa"/>
            <w:vAlign w:val="center"/>
          </w:tcPr>
          <w:p w:rsidR="00955ED0" w:rsidRPr="00BE0B36" w:rsidRDefault="00BF4418" w:rsidP="00955ED0">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８２</w:t>
            </w:r>
          </w:p>
        </w:tc>
        <w:tc>
          <w:tcPr>
            <w:tcW w:w="6804" w:type="dxa"/>
          </w:tcPr>
          <w:p w:rsidR="00955ED0" w:rsidRPr="00BE0B36" w:rsidRDefault="00955ED0" w:rsidP="00955ED0">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選択的サービス複数実施加算</w:t>
            </w:r>
          </w:p>
        </w:tc>
        <w:tc>
          <w:tcPr>
            <w:tcW w:w="1559" w:type="dxa"/>
            <w:vAlign w:val="center"/>
          </w:tcPr>
          <w:p w:rsidR="00955ED0" w:rsidRPr="00BE0B36" w:rsidRDefault="00955ED0" w:rsidP="00955ED0">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F4418"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８３</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事業所評価加算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60394B"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第１０</w:t>
            </w:r>
          </w:p>
        </w:tc>
        <w:tc>
          <w:tcPr>
            <w:tcW w:w="6804" w:type="dxa"/>
            <w:tcBorders>
              <w:right w:val="nil"/>
            </w:tcBorders>
            <w:shd w:val="clear" w:color="auto" w:fill="DAEEF3"/>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その他</w:t>
            </w:r>
          </w:p>
        </w:tc>
        <w:tc>
          <w:tcPr>
            <w:tcW w:w="1559" w:type="dxa"/>
            <w:tcBorders>
              <w:left w:val="nil"/>
            </w:tcBorders>
            <w:shd w:val="clear" w:color="auto" w:fill="DAEEF3"/>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F4418"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８４</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介護サービス情報の公表</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bl>
    <w:p w:rsidR="006B49EF" w:rsidRPr="00BE0B36" w:rsidRDefault="006B49EF">
      <w:pPr>
        <w:ind w:left="166" w:hanging="166"/>
      </w:pPr>
      <w:r w:rsidRPr="00BE0B36">
        <w:br w:type="page"/>
      </w:r>
    </w:p>
    <w:tbl>
      <w:tblPr>
        <w:tblW w:w="10359"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2778"/>
        <w:gridCol w:w="566"/>
        <w:gridCol w:w="3344"/>
        <w:gridCol w:w="1081"/>
        <w:gridCol w:w="1361"/>
      </w:tblGrid>
      <w:tr w:rsidR="004D59B4" w:rsidRPr="00BE0B36" w:rsidTr="009D1BB1">
        <w:trPr>
          <w:cantSplit/>
          <w:trHeight w:val="418"/>
          <w:tblHeader/>
        </w:trPr>
        <w:tc>
          <w:tcPr>
            <w:tcW w:w="1229" w:type="dxa"/>
            <w:tcBorders>
              <w:top w:val="nil"/>
              <w:left w:val="single" w:sz="4" w:space="0" w:color="auto"/>
              <w:bottom w:val="single" w:sz="4" w:space="0" w:color="auto"/>
            </w:tcBorders>
            <w:shd w:val="clear" w:color="auto" w:fill="DAEEF3"/>
            <w:vAlign w:val="center"/>
          </w:tcPr>
          <w:p w:rsidR="00985EFC" w:rsidRPr="00BE0B36" w:rsidRDefault="00866E20" w:rsidP="00256201">
            <w:pPr>
              <w:adjustRightInd w:val="0"/>
              <w:spacing w:line="240" w:lineRule="auto"/>
              <w:ind w:left="197" w:hanging="197"/>
              <w:contextualSpacing/>
              <w:jc w:val="center"/>
              <w:rPr>
                <w:rFonts w:ascii="MS UI Gothic" w:eastAsia="MS UI Gothic" w:hAnsi="MS UI Gothic" w:cs="ＭＳ 明朝"/>
                <w:spacing w:val="20"/>
                <w:szCs w:val="24"/>
              </w:rPr>
            </w:pPr>
            <w:r w:rsidRPr="00BE0B36">
              <w:rPr>
                <w:rFonts w:ascii="MS UI Gothic" w:eastAsia="MS UI Gothic" w:hAnsi="MS UI Gothic" w:cs="ＭＳ 明朝" w:hint="eastAsia"/>
                <w:spacing w:val="20"/>
                <w:szCs w:val="24"/>
              </w:rPr>
              <w:lastRenderedPageBreak/>
              <w:t>項目</w:t>
            </w:r>
          </w:p>
        </w:tc>
        <w:tc>
          <w:tcPr>
            <w:tcW w:w="6688" w:type="dxa"/>
            <w:gridSpan w:val="3"/>
            <w:tcBorders>
              <w:top w:val="nil"/>
              <w:bottom w:val="single" w:sz="4" w:space="0" w:color="auto"/>
            </w:tcBorders>
            <w:shd w:val="clear" w:color="auto" w:fill="DAEEF3"/>
            <w:vAlign w:val="center"/>
          </w:tcPr>
          <w:p w:rsidR="00985EFC" w:rsidRPr="00BE0B36" w:rsidRDefault="00866E20" w:rsidP="00256201">
            <w:pPr>
              <w:adjustRightInd w:val="0"/>
              <w:spacing w:line="240" w:lineRule="auto"/>
              <w:ind w:left="166" w:hanging="166"/>
              <w:contextualSpacing/>
              <w:jc w:val="center"/>
              <w:rPr>
                <w:rFonts w:ascii="MS UI Gothic" w:eastAsia="MS UI Gothic" w:hAnsi="MS UI Gothic" w:cs="ＭＳ 明朝"/>
                <w:szCs w:val="24"/>
              </w:rPr>
            </w:pPr>
            <w:r w:rsidRPr="00BE0B36">
              <w:rPr>
                <w:rFonts w:ascii="MS UI Gothic" w:eastAsia="MS UI Gothic" w:hAnsi="MS UI Gothic" w:cs="ＭＳ 明朝" w:hint="eastAsia"/>
                <w:szCs w:val="24"/>
              </w:rPr>
              <w:t>自　主　点　検　の　ポ　イ　ン　ト</w:t>
            </w:r>
          </w:p>
        </w:tc>
        <w:tc>
          <w:tcPr>
            <w:tcW w:w="1081" w:type="dxa"/>
            <w:tcBorders>
              <w:top w:val="nil"/>
              <w:bottom w:val="single" w:sz="4" w:space="0" w:color="auto"/>
            </w:tcBorders>
            <w:shd w:val="clear" w:color="auto" w:fill="DAEEF3"/>
            <w:vAlign w:val="center"/>
          </w:tcPr>
          <w:p w:rsidR="00985EFC" w:rsidRPr="00BE0B36" w:rsidRDefault="00140C02" w:rsidP="00256201">
            <w:pPr>
              <w:adjustRightInd w:val="0"/>
              <w:spacing w:line="240" w:lineRule="auto"/>
              <w:ind w:left="166" w:hanging="166"/>
              <w:contextualSpacing/>
              <w:jc w:val="center"/>
              <w:rPr>
                <w:rFonts w:ascii="MS UI Gothic" w:eastAsia="MS UI Gothic" w:hAnsi="MS UI Gothic" w:cs="ＭＳ 明朝"/>
                <w:szCs w:val="24"/>
              </w:rPr>
            </w:pPr>
            <w:r w:rsidRPr="00BE0B36">
              <w:rPr>
                <w:rFonts w:ascii="MS UI Gothic" w:eastAsia="MS UI Gothic" w:hAnsi="MS UI Gothic" w:cs="ＭＳ 明朝" w:hint="eastAsia"/>
                <w:szCs w:val="24"/>
              </w:rPr>
              <w:t>点　検</w:t>
            </w:r>
          </w:p>
        </w:tc>
        <w:tc>
          <w:tcPr>
            <w:tcW w:w="1361" w:type="dxa"/>
            <w:tcBorders>
              <w:top w:val="nil"/>
              <w:bottom w:val="single" w:sz="4" w:space="0" w:color="auto"/>
              <w:right w:val="single" w:sz="4" w:space="0" w:color="auto"/>
            </w:tcBorders>
            <w:shd w:val="clear" w:color="auto" w:fill="DAEEF3"/>
            <w:vAlign w:val="center"/>
          </w:tcPr>
          <w:p w:rsidR="00985EFC" w:rsidRPr="00BE0B36" w:rsidRDefault="00866E20" w:rsidP="00256201">
            <w:pPr>
              <w:adjustRightInd w:val="0"/>
              <w:spacing w:line="240" w:lineRule="auto"/>
              <w:ind w:left="197" w:hanging="197"/>
              <w:contextualSpacing/>
              <w:jc w:val="center"/>
              <w:rPr>
                <w:rFonts w:ascii="MS UI Gothic" w:eastAsia="MS UI Gothic" w:hAnsi="MS UI Gothic" w:cs="ＭＳ 明朝"/>
                <w:spacing w:val="20"/>
                <w:szCs w:val="24"/>
              </w:rPr>
            </w:pPr>
            <w:r w:rsidRPr="00BE0B36">
              <w:rPr>
                <w:rFonts w:ascii="MS UI Gothic" w:eastAsia="MS UI Gothic" w:hAnsi="MS UI Gothic" w:cs="ＭＳ 明朝" w:hint="eastAsia"/>
                <w:spacing w:val="20"/>
                <w:szCs w:val="24"/>
              </w:rPr>
              <w:t>根拠法令</w:t>
            </w:r>
          </w:p>
        </w:tc>
      </w:tr>
      <w:tr w:rsidR="004D59B4" w:rsidRPr="00BE0B36" w:rsidTr="006B49EF">
        <w:trPr>
          <w:cantSplit/>
          <w:trHeight w:val="420"/>
        </w:trPr>
        <w:tc>
          <w:tcPr>
            <w:tcW w:w="10359"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rsidR="000A55FE" w:rsidRPr="00BE0B36" w:rsidRDefault="000A55FE" w:rsidP="00256201">
            <w:pPr>
              <w:adjustRightInd w:val="0"/>
              <w:spacing w:line="240" w:lineRule="auto"/>
              <w:ind w:left="166" w:hanging="166"/>
              <w:contextualSpacing/>
              <w:rPr>
                <w:rFonts w:ascii="MS UI Gothic" w:eastAsia="MS UI Gothic" w:hAnsi="MS UI Gothic" w:cs="ＭＳ 明朝"/>
                <w:spacing w:val="20"/>
                <w:szCs w:val="24"/>
              </w:rPr>
            </w:pPr>
            <w:r w:rsidRPr="00BE0B36">
              <w:rPr>
                <w:rFonts w:ascii="MS UI Gothic" w:eastAsia="MS UI Gothic" w:hAnsi="MS UI Gothic" w:cs="ＭＳ 明朝" w:hint="eastAsia"/>
                <w:szCs w:val="24"/>
              </w:rPr>
              <w:t>第１　一般原則</w:t>
            </w:r>
          </w:p>
        </w:tc>
      </w:tr>
      <w:tr w:rsidR="004D59B4" w:rsidRPr="00BE0B36" w:rsidTr="006B49EF">
        <w:tc>
          <w:tcPr>
            <w:tcW w:w="1229" w:type="dxa"/>
            <w:tcBorders>
              <w:bottom w:val="nil"/>
            </w:tcBorders>
          </w:tcPr>
          <w:p w:rsidR="00FE06DC" w:rsidRPr="00BE0B36" w:rsidRDefault="00FE06DC" w:rsidP="00140C02">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w:t>
            </w:r>
          </w:p>
          <w:p w:rsidR="00FE06DC" w:rsidRPr="00BE0B36" w:rsidRDefault="00FE06DC" w:rsidP="00140C02">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一般原則</w:t>
            </w:r>
          </w:p>
        </w:tc>
        <w:tc>
          <w:tcPr>
            <w:tcW w:w="6688" w:type="dxa"/>
            <w:gridSpan w:val="3"/>
          </w:tcPr>
          <w:p w:rsidR="00FE06DC" w:rsidRPr="00BE0B36" w:rsidRDefault="00FE06DC" w:rsidP="00FE06DC">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①　</w:t>
            </w:r>
            <w:r w:rsidRPr="00BE0B36">
              <w:rPr>
                <w:rFonts w:ascii="MS UI Gothic" w:eastAsia="MS UI Gothic" w:hAnsi="MS UI Gothic"/>
                <w:sz w:val="21"/>
                <w:szCs w:val="21"/>
              </w:rPr>
              <w:t>利用者の意思及び人格を尊重して、常に利用者の立場に立ったサービスの提供に努めていますか。</w:t>
            </w:r>
          </w:p>
        </w:tc>
        <w:tc>
          <w:tcPr>
            <w:tcW w:w="1081" w:type="dxa"/>
          </w:tcPr>
          <w:p w:rsidR="00FE06DC" w:rsidRPr="00BE0B36" w:rsidRDefault="00592AF0" w:rsidP="00256201">
            <w:pPr>
              <w:adjustRightInd w:val="0"/>
              <w:spacing w:line="240" w:lineRule="auto"/>
              <w:ind w:left="146" w:hanging="146"/>
              <w:contextualSpacing/>
              <w:jc w:val="center"/>
              <w:rPr>
                <w:rFonts w:ascii="MS UI Gothic" w:eastAsia="MS UI Gothic" w:hAnsi="MS UI Gothic"/>
                <w:w w:val="83"/>
                <w:kern w:val="0"/>
                <w:sz w:val="21"/>
                <w:szCs w:val="21"/>
              </w:rPr>
            </w:pPr>
            <w:r w:rsidRPr="00CA36F1">
              <w:rPr>
                <w:rFonts w:ascii="MS UI Gothic" w:eastAsia="MS UI Gothic" w:hAnsi="MS UI Gothic" w:cstheme="minorBidi" w:hint="eastAsia"/>
                <w:spacing w:val="15"/>
                <w:w w:val="92"/>
                <w:kern w:val="0"/>
                <w:sz w:val="20"/>
                <w:szCs w:val="20"/>
                <w:fitText w:val="853" w:id="1173524737"/>
              </w:rPr>
              <w:t>はい・いいえ</w:t>
            </w:r>
          </w:p>
        </w:tc>
        <w:tc>
          <w:tcPr>
            <w:tcW w:w="1361" w:type="dxa"/>
          </w:tcPr>
          <w:p w:rsidR="00FE06DC" w:rsidRPr="00BE0B36" w:rsidRDefault="00FE06DC" w:rsidP="0025620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FE06DC" w:rsidRPr="00BE0B36" w:rsidRDefault="00FE06DC" w:rsidP="0025620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第3条第</w:t>
            </w:r>
            <w:r w:rsidR="004B367D" w:rsidRPr="00BE0B36">
              <w:rPr>
                <w:rFonts w:ascii="MS UI Gothic" w:eastAsia="MS UI Gothic" w:hAnsi="MS UI Gothic" w:hint="eastAsia"/>
                <w:sz w:val="18"/>
                <w:szCs w:val="18"/>
              </w:rPr>
              <w:t>1</w:t>
            </w:r>
            <w:r w:rsidRPr="00BE0B36">
              <w:rPr>
                <w:rFonts w:ascii="MS UI Gothic" w:eastAsia="MS UI Gothic" w:hAnsi="MS UI Gothic"/>
                <w:sz w:val="18"/>
                <w:szCs w:val="18"/>
              </w:rPr>
              <w:t>項</w:t>
            </w:r>
          </w:p>
          <w:p w:rsidR="00D0712F" w:rsidRPr="00BE0B36" w:rsidRDefault="00D0712F" w:rsidP="00D0712F">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E06DC" w:rsidRPr="00BE0B36" w:rsidRDefault="00D0712F" w:rsidP="00D0712F">
            <w:pPr>
              <w:adjustRightInd w:val="0"/>
              <w:spacing w:line="200" w:lineRule="exact"/>
              <w:ind w:left="0" w:firstLineChars="0" w:firstLine="0"/>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第3条第</w:t>
            </w:r>
            <w:r w:rsidRPr="00BE0B36">
              <w:rPr>
                <w:rFonts w:ascii="MS UI Gothic" w:eastAsia="MS UI Gothic" w:hAnsi="MS UI Gothic" w:hint="eastAsia"/>
                <w:sz w:val="18"/>
                <w:szCs w:val="18"/>
              </w:rPr>
              <w:t>1</w:t>
            </w:r>
            <w:r w:rsidRPr="00BE0B36">
              <w:rPr>
                <w:rFonts w:ascii="MS UI Gothic" w:eastAsia="MS UI Gothic" w:hAnsi="MS UI Gothic"/>
                <w:sz w:val="18"/>
                <w:szCs w:val="18"/>
              </w:rPr>
              <w:t>項</w:t>
            </w:r>
          </w:p>
        </w:tc>
      </w:tr>
      <w:tr w:rsidR="004D59B4" w:rsidRPr="00BE0B36" w:rsidTr="006B49EF">
        <w:tc>
          <w:tcPr>
            <w:tcW w:w="1229" w:type="dxa"/>
            <w:tcBorders>
              <w:top w:val="nil"/>
              <w:bottom w:val="nil"/>
            </w:tcBorders>
          </w:tcPr>
          <w:p w:rsidR="00FE06DC" w:rsidRPr="00BE0B36" w:rsidRDefault="00FE06DC" w:rsidP="00140C02">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Pr>
          <w:p w:rsidR="00FE06DC" w:rsidRPr="00BE0B36" w:rsidRDefault="00FE06DC" w:rsidP="00FE06DC">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②　</w:t>
            </w:r>
            <w:r w:rsidRPr="00BE0B36">
              <w:rPr>
                <w:rFonts w:ascii="MS UI Gothic" w:eastAsia="MS UI Gothic" w:hAnsi="MS UI Gothic"/>
                <w:sz w:val="21"/>
                <w:szCs w:val="21"/>
              </w:rPr>
              <w:t>地域との結び付きを重視し、市町村、他の居宅サービス事業者その他の保健医療サービス及び福祉サービスを提供する者との連携に努めていますか。</w:t>
            </w:r>
          </w:p>
        </w:tc>
        <w:tc>
          <w:tcPr>
            <w:tcW w:w="1081" w:type="dxa"/>
          </w:tcPr>
          <w:p w:rsidR="00FE06DC" w:rsidRPr="00BE0B36" w:rsidRDefault="00592AF0" w:rsidP="00256201">
            <w:pPr>
              <w:adjustRightInd w:val="0"/>
              <w:spacing w:line="240" w:lineRule="auto"/>
              <w:ind w:left="146" w:hanging="146"/>
              <w:contextualSpacing/>
              <w:jc w:val="center"/>
              <w:rPr>
                <w:rFonts w:ascii="MS UI Gothic" w:eastAsia="MS UI Gothic" w:hAnsi="MS UI Gothic"/>
                <w:w w:val="83"/>
                <w:kern w:val="0"/>
                <w:sz w:val="21"/>
                <w:szCs w:val="21"/>
              </w:rPr>
            </w:pPr>
            <w:r w:rsidRPr="00CA36F1">
              <w:rPr>
                <w:rFonts w:ascii="MS UI Gothic" w:eastAsia="MS UI Gothic" w:hAnsi="MS UI Gothic" w:cstheme="minorBidi" w:hint="eastAsia"/>
                <w:spacing w:val="15"/>
                <w:w w:val="92"/>
                <w:kern w:val="0"/>
                <w:sz w:val="20"/>
                <w:szCs w:val="20"/>
                <w:fitText w:val="853" w:id="1173524737"/>
              </w:rPr>
              <w:t>はい・いいえ</w:t>
            </w:r>
          </w:p>
        </w:tc>
        <w:tc>
          <w:tcPr>
            <w:tcW w:w="1361" w:type="dxa"/>
          </w:tcPr>
          <w:p w:rsidR="00FE06DC" w:rsidRPr="00BE0B36" w:rsidRDefault="00FE06DC" w:rsidP="0025620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FE06DC" w:rsidRPr="00BE0B36" w:rsidRDefault="00FE06DC" w:rsidP="0025620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第3条第</w:t>
            </w:r>
            <w:r w:rsidR="004B367D" w:rsidRPr="00BE0B36">
              <w:rPr>
                <w:rFonts w:ascii="MS UI Gothic" w:eastAsia="MS UI Gothic" w:hAnsi="MS UI Gothic" w:hint="eastAsia"/>
                <w:sz w:val="18"/>
                <w:szCs w:val="18"/>
              </w:rPr>
              <w:t>2</w:t>
            </w:r>
            <w:r w:rsidRPr="00BE0B36">
              <w:rPr>
                <w:rFonts w:ascii="MS UI Gothic" w:eastAsia="MS UI Gothic" w:hAnsi="MS UI Gothic"/>
                <w:sz w:val="18"/>
                <w:szCs w:val="18"/>
              </w:rPr>
              <w:t>項</w:t>
            </w:r>
          </w:p>
          <w:p w:rsidR="00FE06DC" w:rsidRPr="00BE0B36" w:rsidRDefault="00FE06DC" w:rsidP="0025620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E06DC" w:rsidRPr="00BE0B36" w:rsidRDefault="00FE06DC" w:rsidP="00256201">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第3条第</w:t>
            </w:r>
            <w:r w:rsidR="004B367D" w:rsidRPr="00BE0B36">
              <w:rPr>
                <w:rFonts w:ascii="MS UI Gothic" w:eastAsia="MS UI Gothic" w:hAnsi="MS UI Gothic" w:hint="eastAsia"/>
                <w:sz w:val="18"/>
                <w:szCs w:val="18"/>
              </w:rPr>
              <w:t>2</w:t>
            </w:r>
            <w:r w:rsidRPr="00BE0B36">
              <w:rPr>
                <w:rFonts w:ascii="MS UI Gothic" w:eastAsia="MS UI Gothic" w:hAnsi="MS UI Gothic"/>
                <w:sz w:val="18"/>
                <w:szCs w:val="18"/>
              </w:rPr>
              <w:t>項</w:t>
            </w:r>
          </w:p>
        </w:tc>
      </w:tr>
      <w:tr w:rsidR="00571035" w:rsidRPr="00BE0B36" w:rsidTr="007A64EE">
        <w:tc>
          <w:tcPr>
            <w:tcW w:w="1229" w:type="dxa"/>
            <w:tcBorders>
              <w:top w:val="nil"/>
              <w:bottom w:val="nil"/>
            </w:tcBorders>
            <w:shd w:val="clear" w:color="auto" w:fill="auto"/>
          </w:tcPr>
          <w:p w:rsidR="00571035" w:rsidRPr="00BE0B36" w:rsidRDefault="00571035" w:rsidP="00571035">
            <w:pPr>
              <w:adjustRightInd w:val="0"/>
              <w:ind w:left="0" w:firstLineChars="0" w:firstLine="0"/>
              <w:contextualSpacing/>
              <w:rPr>
                <w:rFonts w:ascii="MS UI Gothic" w:eastAsia="MS UI Gothic" w:hAnsi="MS UI Gothic"/>
                <w:sz w:val="21"/>
                <w:szCs w:val="21"/>
              </w:rPr>
            </w:pPr>
            <w:r w:rsidRPr="00BE0B36">
              <w:rPr>
                <w:rFonts w:ascii="MS UI Gothic" w:eastAsia="MS UI Gothic" w:hAnsi="MS UI Gothic" w:hint="eastAsia"/>
                <w:sz w:val="21"/>
                <w:szCs w:val="21"/>
              </w:rPr>
              <w:t>（高齢者虐待の防止）</w:t>
            </w:r>
          </w:p>
        </w:tc>
        <w:tc>
          <w:tcPr>
            <w:tcW w:w="6688" w:type="dxa"/>
            <w:gridSpan w:val="3"/>
            <w:shd w:val="clear" w:color="auto" w:fill="auto"/>
          </w:tcPr>
          <w:p w:rsidR="00571035" w:rsidRPr="00BE0B36" w:rsidRDefault="00571035" w:rsidP="00571035">
            <w:pPr>
              <w:adjustRightInd w:val="0"/>
              <w:ind w:left="144" w:hanging="144"/>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③　利用者の人権の擁護、虐待の防止等の為、必要な体制の整備を行うとともに、従業者に対し、研修を実施する等の措置を講じていますか。</w:t>
            </w:r>
          </w:p>
        </w:tc>
        <w:tc>
          <w:tcPr>
            <w:tcW w:w="1081" w:type="dxa"/>
            <w:shd w:val="clear" w:color="auto" w:fill="auto"/>
          </w:tcPr>
          <w:p w:rsidR="00571035" w:rsidRPr="00BE0B36" w:rsidRDefault="00571035" w:rsidP="00571035">
            <w:pPr>
              <w:adjustRightInd w:val="0"/>
              <w:spacing w:line="240" w:lineRule="auto"/>
              <w:ind w:left="186" w:hanging="186"/>
              <w:contextualSpacing/>
              <w:rPr>
                <w:rFonts w:ascii="MS UI Gothic" w:eastAsia="MS UI Gothic" w:hAnsi="MS UI Gothic"/>
                <w:w w:val="75"/>
                <w:kern w:val="0"/>
                <w:sz w:val="21"/>
                <w:szCs w:val="21"/>
                <w:u w:val="single"/>
              </w:rPr>
            </w:pPr>
            <w:r w:rsidRPr="00CA36F1">
              <w:rPr>
                <w:rFonts w:ascii="MS UI Gothic" w:eastAsia="MS UI Gothic" w:hAnsi="MS UI Gothic" w:hint="eastAsia"/>
                <w:spacing w:val="30"/>
                <w:w w:val="99"/>
                <w:kern w:val="0"/>
                <w:sz w:val="21"/>
                <w:szCs w:val="21"/>
                <w:u w:val="single"/>
                <w:fitText w:val="952" w:id="1166182656"/>
              </w:rPr>
              <w:t>はい・いい</w:t>
            </w:r>
            <w:r w:rsidRPr="00CA36F1">
              <w:rPr>
                <w:rFonts w:ascii="MS UI Gothic" w:eastAsia="MS UI Gothic" w:hAnsi="MS UI Gothic" w:hint="eastAsia"/>
                <w:spacing w:val="15"/>
                <w:w w:val="99"/>
                <w:kern w:val="0"/>
                <w:sz w:val="21"/>
                <w:szCs w:val="21"/>
                <w:u w:val="single"/>
                <w:fitText w:val="952" w:id="1166182656"/>
              </w:rPr>
              <w:t>え</w:t>
            </w:r>
          </w:p>
        </w:tc>
        <w:tc>
          <w:tcPr>
            <w:tcW w:w="1361" w:type="dxa"/>
            <w:shd w:val="clear" w:color="auto" w:fill="auto"/>
          </w:tcPr>
          <w:p w:rsidR="00571035" w:rsidRPr="00BE0B36" w:rsidRDefault="00571035" w:rsidP="00571035">
            <w:pPr>
              <w:adjustRightInd w:val="0"/>
              <w:spacing w:line="200" w:lineRule="exact"/>
              <w:ind w:left="118" w:hanging="118"/>
              <w:contextualSpacing/>
              <w:jc w:val="left"/>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条例</w:t>
            </w:r>
          </w:p>
          <w:p w:rsidR="00571035" w:rsidRPr="00BE0B36" w:rsidRDefault="00571035" w:rsidP="00571035">
            <w:pPr>
              <w:adjustRightInd w:val="0"/>
              <w:spacing w:line="200" w:lineRule="exact"/>
              <w:ind w:left="118" w:hanging="118"/>
              <w:contextualSpacing/>
              <w:jc w:val="left"/>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第3条第3項</w:t>
            </w:r>
          </w:p>
          <w:p w:rsidR="00571035" w:rsidRPr="00BE0B36" w:rsidRDefault="00571035" w:rsidP="00571035">
            <w:pPr>
              <w:adjustRightInd w:val="0"/>
              <w:spacing w:line="200" w:lineRule="exact"/>
              <w:ind w:left="118" w:hanging="118"/>
              <w:contextualSpacing/>
              <w:jc w:val="left"/>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平11厚令37</w:t>
            </w:r>
          </w:p>
          <w:p w:rsidR="00571035" w:rsidRPr="00BE0B36" w:rsidRDefault="00571035" w:rsidP="00571035">
            <w:pPr>
              <w:adjustRightInd w:val="0"/>
              <w:spacing w:line="200" w:lineRule="exact"/>
              <w:ind w:left="118" w:hanging="118"/>
              <w:contextualSpacing/>
              <w:jc w:val="left"/>
              <w:rPr>
                <w:rFonts w:ascii="MS UI Gothic" w:eastAsia="MS UI Gothic" w:hAnsi="MS UI Gothic"/>
                <w:snapToGrid w:val="0"/>
                <w:spacing w:val="-2"/>
                <w:kern w:val="0"/>
                <w:sz w:val="16"/>
                <w:szCs w:val="18"/>
                <w:u w:val="single"/>
              </w:rPr>
            </w:pPr>
            <w:r w:rsidRPr="00BE0B36">
              <w:rPr>
                <w:rFonts w:ascii="MS UI Gothic" w:eastAsia="MS UI Gothic" w:hAnsi="MS UI Gothic" w:hint="eastAsia"/>
                <w:snapToGrid w:val="0"/>
                <w:spacing w:val="-2"/>
                <w:kern w:val="0"/>
                <w:sz w:val="18"/>
                <w:szCs w:val="18"/>
                <w:u w:val="single"/>
              </w:rPr>
              <w:t>第3条第3項</w:t>
            </w:r>
          </w:p>
        </w:tc>
      </w:tr>
      <w:tr w:rsidR="00571035" w:rsidRPr="00BE0B36" w:rsidTr="006B49EF">
        <w:tc>
          <w:tcPr>
            <w:tcW w:w="1229" w:type="dxa"/>
            <w:tcBorders>
              <w:top w:val="nil"/>
              <w:bottom w:val="nil"/>
            </w:tcBorders>
            <w:shd w:val="clear" w:color="auto" w:fill="auto"/>
          </w:tcPr>
          <w:p w:rsidR="00571035" w:rsidRPr="00BE0B36" w:rsidRDefault="00571035" w:rsidP="00571035">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571035" w:rsidRPr="00BE0B36" w:rsidRDefault="00571035" w:rsidP="00571035">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④　事業所の従業員は高齢者虐待を発見しやすい立場にあることを自覚し、高齢者虐待の早期発見に努めていますか。</w:t>
            </w:r>
          </w:p>
        </w:tc>
        <w:tc>
          <w:tcPr>
            <w:tcW w:w="1081" w:type="dxa"/>
            <w:tcBorders>
              <w:bottom w:val="nil"/>
            </w:tcBorders>
          </w:tcPr>
          <w:p w:rsidR="00571035" w:rsidRPr="00BE0B36" w:rsidRDefault="00571035" w:rsidP="00571035">
            <w:pPr>
              <w:adjustRightInd w:val="0"/>
              <w:spacing w:line="240" w:lineRule="auto"/>
              <w:ind w:left="146" w:hanging="146"/>
              <w:contextualSpacing/>
              <w:jc w:val="center"/>
              <w:rPr>
                <w:rFonts w:ascii="MS UI Gothic" w:eastAsia="MS UI Gothic" w:hAnsi="MS UI Gothic"/>
                <w:w w:val="83"/>
                <w:kern w:val="0"/>
                <w:sz w:val="21"/>
                <w:szCs w:val="21"/>
              </w:rPr>
            </w:pPr>
            <w:r w:rsidRPr="00CA36F1">
              <w:rPr>
                <w:rFonts w:ascii="MS UI Gothic" w:eastAsia="MS UI Gothic" w:hAnsi="MS UI Gothic" w:cstheme="minorBidi" w:hint="eastAsia"/>
                <w:spacing w:val="15"/>
                <w:w w:val="92"/>
                <w:kern w:val="0"/>
                <w:sz w:val="20"/>
                <w:szCs w:val="20"/>
                <w:fitText w:val="853" w:id="1173524737"/>
              </w:rPr>
              <w:t>はい・いいえ</w:t>
            </w:r>
          </w:p>
        </w:tc>
        <w:tc>
          <w:tcPr>
            <w:tcW w:w="1361" w:type="dxa"/>
            <w:tcBorders>
              <w:bottom w:val="nil"/>
            </w:tcBorders>
          </w:tcPr>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高齢者虐待</w:t>
            </w:r>
          </w:p>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防止法第5条</w:t>
            </w:r>
          </w:p>
        </w:tc>
      </w:tr>
      <w:tr w:rsidR="00571035" w:rsidRPr="00BE0B36" w:rsidTr="006B49EF">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571035" w:rsidRPr="00BE0B36" w:rsidRDefault="00571035" w:rsidP="00571035">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【養護者（養介護施設従事者等）による高齢者虐待に該当する行為】</w:t>
            </w:r>
          </w:p>
          <w:p w:rsidR="00571035" w:rsidRPr="00BE0B36" w:rsidRDefault="00571035" w:rsidP="00571035">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高齢者の身体に外傷が生じ、又は生じるおそれのある暴行を加えること。</w:t>
            </w:r>
          </w:p>
          <w:p w:rsidR="00571035" w:rsidRPr="00BE0B36" w:rsidRDefault="00571035" w:rsidP="00571035">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571035" w:rsidRPr="00BE0B36" w:rsidRDefault="00571035" w:rsidP="00571035">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rsidR="00571035" w:rsidRPr="00BE0B36" w:rsidRDefault="00571035" w:rsidP="00571035">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　高齢者にわいせつな行為をすること又は高齢者をしてわいせつな行為をさせること。</w:t>
            </w:r>
          </w:p>
          <w:p w:rsidR="00571035" w:rsidRPr="00BE0B36" w:rsidRDefault="00571035" w:rsidP="00571035">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1081" w:type="dxa"/>
            <w:tcBorders>
              <w:top w:val="nil"/>
              <w:bottom w:val="single" w:sz="4" w:space="0" w:color="auto"/>
            </w:tcBorders>
          </w:tcPr>
          <w:p w:rsidR="00571035" w:rsidRPr="00BE0B36" w:rsidRDefault="00571035" w:rsidP="00571035">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高齢者虐待</w:t>
            </w:r>
          </w:p>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防止法第2条</w:t>
            </w:r>
          </w:p>
        </w:tc>
      </w:tr>
      <w:tr w:rsidR="00571035" w:rsidRPr="00BE0B36" w:rsidTr="006B49EF">
        <w:trPr>
          <w:trHeight w:val="629"/>
        </w:trPr>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tcBorders>
          </w:tcPr>
          <w:p w:rsidR="00571035" w:rsidRPr="00BE0B36" w:rsidRDefault="00571035" w:rsidP="00571035">
            <w:pPr>
              <w:adjustRightInd w:val="0"/>
              <w:spacing w:line="240" w:lineRule="auto"/>
              <w:ind w:left="144" w:hanging="144"/>
              <w:contextualSpacing/>
              <w:rPr>
                <w:rFonts w:ascii="MS UI Gothic" w:eastAsia="MS UI Gothic" w:hAnsi="MS UI Gothic" w:cs="ＭＳ 明朝"/>
                <w:sz w:val="21"/>
                <w:szCs w:val="21"/>
              </w:rPr>
            </w:pPr>
            <w:r w:rsidRPr="00BE0B36">
              <w:rPr>
                <w:rFonts w:ascii="ＭＳ 明朝" w:eastAsia="ＭＳ 明朝" w:hAnsi="ＭＳ 明朝" w:cs="ＭＳ 明朝" w:hint="eastAsia"/>
                <w:sz w:val="21"/>
                <w:szCs w:val="21"/>
              </w:rPr>
              <w:t>⑤</w:t>
            </w:r>
            <w:r w:rsidRPr="00BE0B36">
              <w:rPr>
                <w:rFonts w:ascii="MS UI Gothic" w:eastAsia="MS UI Gothic" w:hAnsi="MS UI Gothic" w:cs="ＭＳ 明朝" w:hint="eastAsia"/>
                <w:sz w:val="21"/>
                <w:szCs w:val="21"/>
              </w:rPr>
              <w:t xml:space="preserve">　高齢者虐待を受けたと思われる利用者を発見した場合は、速やかに市町村に通報していますか。</w:t>
            </w:r>
          </w:p>
        </w:tc>
        <w:tc>
          <w:tcPr>
            <w:tcW w:w="1081" w:type="dxa"/>
            <w:tcBorders>
              <w:top w:val="single" w:sz="4" w:space="0" w:color="auto"/>
            </w:tcBorders>
          </w:tcPr>
          <w:p w:rsidR="00571035" w:rsidRPr="00BE0B36" w:rsidRDefault="00571035" w:rsidP="00571035">
            <w:pPr>
              <w:adjustRightInd w:val="0"/>
              <w:spacing w:line="240" w:lineRule="auto"/>
              <w:ind w:left="146" w:hanging="146"/>
              <w:contextualSpacing/>
              <w:rPr>
                <w:rFonts w:ascii="MS UI Gothic" w:eastAsia="MS UI Gothic" w:hAnsi="MS UI Gothic" w:cstheme="minorBidi"/>
                <w:kern w:val="0"/>
                <w:sz w:val="20"/>
                <w:szCs w:val="20"/>
              </w:rPr>
            </w:pPr>
            <w:r w:rsidRPr="00CA36F1">
              <w:rPr>
                <w:rFonts w:ascii="MS UI Gothic" w:eastAsia="MS UI Gothic" w:hAnsi="MS UI Gothic" w:cstheme="minorBidi" w:hint="eastAsia"/>
                <w:spacing w:val="15"/>
                <w:w w:val="92"/>
                <w:kern w:val="0"/>
                <w:sz w:val="20"/>
                <w:szCs w:val="20"/>
                <w:fitText w:val="853" w:id="1173524737"/>
              </w:rPr>
              <w:t>はい・いいえ</w:t>
            </w:r>
          </w:p>
          <w:p w:rsidR="00571035" w:rsidRPr="00BE0B36" w:rsidRDefault="00571035" w:rsidP="00571035">
            <w:pPr>
              <w:adjustRightInd w:val="0"/>
              <w:spacing w:line="240" w:lineRule="auto"/>
              <w:ind w:left="122" w:hanging="122"/>
              <w:contextualSpacing/>
              <w:jc w:val="center"/>
              <w:rPr>
                <w:rFonts w:ascii="MS UI Gothic" w:eastAsia="MS UI Gothic" w:hAnsi="MS UI Gothic" w:cstheme="minorBidi"/>
                <w:w w:val="83"/>
                <w:kern w:val="0"/>
                <w:sz w:val="20"/>
                <w:szCs w:val="20"/>
              </w:rPr>
            </w:pPr>
            <w:r w:rsidRPr="00CA36F1">
              <w:rPr>
                <w:rFonts w:ascii="MS UI Gothic" w:eastAsia="MS UI Gothic" w:hAnsi="MS UI Gothic" w:hint="eastAsia"/>
                <w:spacing w:val="15"/>
                <w:w w:val="72"/>
                <w:kern w:val="0"/>
                <w:sz w:val="21"/>
                <w:szCs w:val="21"/>
                <w:fitText w:val="546" w:id="1416366083"/>
              </w:rPr>
              <w:t>事例な</w:t>
            </w:r>
            <w:r w:rsidRPr="00CA36F1">
              <w:rPr>
                <w:rFonts w:ascii="MS UI Gothic" w:eastAsia="MS UI Gothic" w:hAnsi="MS UI Gothic" w:hint="eastAsia"/>
                <w:spacing w:val="-30"/>
                <w:w w:val="72"/>
                <w:kern w:val="0"/>
                <w:sz w:val="21"/>
                <w:szCs w:val="21"/>
                <w:fitText w:val="546" w:id="1416366083"/>
              </w:rPr>
              <w:t>し</w:t>
            </w:r>
          </w:p>
        </w:tc>
        <w:tc>
          <w:tcPr>
            <w:tcW w:w="1361" w:type="dxa"/>
            <w:tcBorders>
              <w:top w:val="single" w:sz="4" w:space="0" w:color="auto"/>
            </w:tcBorders>
          </w:tcPr>
          <w:p w:rsidR="00571035" w:rsidRPr="00BE0B36" w:rsidRDefault="00571035" w:rsidP="00571035">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高齢者虐待</w:t>
            </w:r>
          </w:p>
          <w:p w:rsidR="00571035" w:rsidRPr="00BE0B36" w:rsidRDefault="00571035" w:rsidP="00571035">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防止法</w:t>
            </w:r>
          </w:p>
          <w:p w:rsidR="00571035" w:rsidRPr="00BE0B36" w:rsidRDefault="00571035" w:rsidP="00571035">
            <w:pPr>
              <w:adjustRightInd w:val="0"/>
              <w:spacing w:line="200" w:lineRule="exact"/>
              <w:ind w:leftChars="-10" w:left="-6" w:hangingChars="10" w:hanging="16"/>
              <w:contextualSpacing/>
              <w:rPr>
                <w:rFonts w:ascii="MS UI Gothic" w:eastAsia="MS UI Gothic" w:hAnsi="MS UI Gothic" w:cstheme="minorBidi"/>
                <w:w w:val="83"/>
                <w:kern w:val="0"/>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r w:rsidRPr="00BE0B36">
              <w:rPr>
                <w:rFonts w:ascii="MS UI Gothic" w:eastAsia="MS UI Gothic" w:hAnsi="MS UI Gothic" w:hint="eastAsia"/>
                <w:sz w:val="18"/>
                <w:szCs w:val="18"/>
              </w:rPr>
              <w:t>、第21条</w:t>
            </w:r>
          </w:p>
        </w:tc>
      </w:tr>
      <w:tr w:rsidR="00571035" w:rsidRPr="00BE0B36" w:rsidTr="006B49EF">
        <w:trPr>
          <w:trHeight w:val="614"/>
        </w:trPr>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tcBorders>
          </w:tcPr>
          <w:p w:rsidR="00571035" w:rsidRPr="00BE0B36" w:rsidRDefault="00571035" w:rsidP="00571035">
            <w:pPr>
              <w:adjustRightInd w:val="0"/>
              <w:spacing w:line="240" w:lineRule="auto"/>
              <w:ind w:left="144" w:hanging="144"/>
              <w:contextualSpacing/>
              <w:rPr>
                <w:rFonts w:ascii="MS UI Gothic" w:eastAsia="MS UI Gothic" w:hAnsi="MS UI Gothic" w:cs="ＭＳ 明朝"/>
                <w:sz w:val="21"/>
                <w:szCs w:val="21"/>
              </w:rPr>
            </w:pPr>
            <w:r w:rsidRPr="00BE0B36">
              <w:rPr>
                <w:rFonts w:ascii="ＭＳ 明朝" w:eastAsia="ＭＳ 明朝" w:hAnsi="ＭＳ 明朝" w:cs="ＭＳ 明朝" w:hint="eastAsia"/>
                <w:sz w:val="21"/>
                <w:szCs w:val="21"/>
              </w:rPr>
              <w:t>⑥</w:t>
            </w:r>
            <w:r w:rsidRPr="00BE0B36">
              <w:rPr>
                <w:rFonts w:ascii="MS UI Gothic" w:eastAsia="MS UI Gothic" w:hAnsi="MS UI Gothic" w:cs="ＭＳ 明朝" w:hint="eastAsia"/>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081" w:type="dxa"/>
            <w:tcBorders>
              <w:top w:val="single" w:sz="4" w:space="0" w:color="auto"/>
            </w:tcBorders>
          </w:tcPr>
          <w:p w:rsidR="00571035" w:rsidRPr="00BE0B36" w:rsidRDefault="00571035" w:rsidP="00571035">
            <w:pPr>
              <w:adjustRightInd w:val="0"/>
              <w:spacing w:line="240" w:lineRule="auto"/>
              <w:ind w:left="146" w:hanging="146"/>
              <w:contextualSpacing/>
              <w:rPr>
                <w:rFonts w:ascii="MS UI Gothic" w:eastAsia="MS UI Gothic" w:hAnsi="MS UI Gothic" w:cstheme="minorBidi"/>
                <w:w w:val="83"/>
                <w:kern w:val="0"/>
                <w:sz w:val="20"/>
                <w:szCs w:val="20"/>
              </w:rPr>
            </w:pPr>
            <w:r w:rsidRPr="00CA36F1">
              <w:rPr>
                <w:rFonts w:ascii="MS UI Gothic" w:eastAsia="MS UI Gothic" w:hAnsi="MS UI Gothic" w:cstheme="minorBidi" w:hint="eastAsia"/>
                <w:spacing w:val="15"/>
                <w:w w:val="92"/>
                <w:kern w:val="0"/>
                <w:sz w:val="20"/>
                <w:szCs w:val="20"/>
                <w:fitText w:val="853" w:id="1173524737"/>
              </w:rPr>
              <w:t>はい・いいえ</w:t>
            </w:r>
          </w:p>
        </w:tc>
        <w:tc>
          <w:tcPr>
            <w:tcW w:w="1361" w:type="dxa"/>
            <w:tcBorders>
              <w:top w:val="single" w:sz="4" w:space="0" w:color="auto"/>
            </w:tcBorders>
          </w:tcPr>
          <w:p w:rsidR="00571035" w:rsidRPr="00BE0B36" w:rsidRDefault="00571035" w:rsidP="00571035">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高齢者虐待</w:t>
            </w:r>
          </w:p>
          <w:p w:rsidR="00571035" w:rsidRPr="00BE0B36" w:rsidRDefault="00571035" w:rsidP="00571035">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防止法</w:t>
            </w:r>
          </w:p>
          <w:p w:rsidR="00571035" w:rsidRPr="00BE0B36" w:rsidRDefault="00571035" w:rsidP="00571035">
            <w:pPr>
              <w:adjustRightInd w:val="0"/>
              <w:spacing w:line="200" w:lineRule="exact"/>
              <w:ind w:leftChars="-10" w:left="-6" w:hangingChars="10" w:hanging="16"/>
              <w:contextualSpacing/>
              <w:rPr>
                <w:rFonts w:ascii="MS UI Gothic" w:eastAsia="MS UI Gothic" w:hAnsi="MS UI Gothic" w:cstheme="minorBidi"/>
                <w:w w:val="83"/>
                <w:kern w:val="0"/>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20</w:t>
            </w:r>
            <w:r w:rsidRPr="00BE0B36">
              <w:rPr>
                <w:rFonts w:ascii="MS UI Gothic" w:eastAsia="MS UI Gothic" w:hAnsi="MS UI Gothic"/>
                <w:sz w:val="18"/>
                <w:szCs w:val="18"/>
              </w:rPr>
              <w:t>条</w:t>
            </w:r>
          </w:p>
        </w:tc>
      </w:tr>
      <w:tr w:rsidR="00571035" w:rsidRPr="00BE0B36" w:rsidTr="007A64EE">
        <w:trPr>
          <w:trHeight w:val="614"/>
        </w:trPr>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571035" w:rsidRPr="00BE0B36" w:rsidRDefault="00571035" w:rsidP="00571035">
            <w:pPr>
              <w:adjustRightInd w:val="0"/>
              <w:ind w:left="144" w:hanging="144"/>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⑦　サービスを提供するに当たっては、法第１１８条の２第1項に規定する介護保険等関連情報その他必要な情報を活用し、適切かつ有効に行うよう努めていますか。</w:t>
            </w:r>
          </w:p>
        </w:tc>
        <w:tc>
          <w:tcPr>
            <w:tcW w:w="1081" w:type="dxa"/>
            <w:tcBorders>
              <w:bottom w:val="nil"/>
            </w:tcBorders>
            <w:shd w:val="clear" w:color="auto" w:fill="auto"/>
          </w:tcPr>
          <w:p w:rsidR="00571035" w:rsidRPr="00BE0B36" w:rsidRDefault="00571035" w:rsidP="00571035">
            <w:pPr>
              <w:adjustRightInd w:val="0"/>
              <w:spacing w:line="240" w:lineRule="auto"/>
              <w:ind w:left="186" w:hanging="186"/>
              <w:contextualSpacing/>
              <w:rPr>
                <w:rFonts w:ascii="MS UI Gothic" w:eastAsia="MS UI Gothic" w:hAnsi="MS UI Gothic"/>
                <w:w w:val="75"/>
                <w:kern w:val="0"/>
                <w:sz w:val="21"/>
                <w:szCs w:val="21"/>
              </w:rPr>
            </w:pPr>
            <w:r w:rsidRPr="00CA36F1">
              <w:rPr>
                <w:rFonts w:ascii="MS UI Gothic" w:eastAsia="MS UI Gothic" w:hAnsi="MS UI Gothic" w:hint="eastAsia"/>
                <w:spacing w:val="30"/>
                <w:w w:val="99"/>
                <w:kern w:val="0"/>
                <w:sz w:val="21"/>
                <w:szCs w:val="21"/>
                <w:fitText w:val="952" w:id="1166182656"/>
              </w:rPr>
              <w:t>はい・いい</w:t>
            </w:r>
            <w:r w:rsidRPr="00CA36F1">
              <w:rPr>
                <w:rFonts w:ascii="MS UI Gothic" w:eastAsia="MS UI Gothic" w:hAnsi="MS UI Gothic" w:hint="eastAsia"/>
                <w:spacing w:val="15"/>
                <w:w w:val="99"/>
                <w:kern w:val="0"/>
                <w:sz w:val="21"/>
                <w:szCs w:val="21"/>
                <w:fitText w:val="952" w:id="1166182656"/>
              </w:rPr>
              <w:t>え</w:t>
            </w:r>
          </w:p>
        </w:tc>
        <w:tc>
          <w:tcPr>
            <w:tcW w:w="1361" w:type="dxa"/>
            <w:tcBorders>
              <w:bottom w:val="nil"/>
            </w:tcBorders>
            <w:shd w:val="clear" w:color="auto" w:fill="auto"/>
          </w:tcPr>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条例</w:t>
            </w:r>
          </w:p>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第3条第4項</w:t>
            </w:r>
          </w:p>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平11厚令37</w:t>
            </w:r>
          </w:p>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第3条第4項</w:t>
            </w:r>
          </w:p>
        </w:tc>
      </w:tr>
      <w:tr w:rsidR="00571035" w:rsidRPr="00BE0B36" w:rsidTr="007A64EE">
        <w:trPr>
          <w:trHeight w:val="614"/>
        </w:trPr>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571035" w:rsidRPr="00BE0B36" w:rsidRDefault="00571035" w:rsidP="00571035">
            <w:pPr>
              <w:adjustRightInd w:val="0"/>
              <w:ind w:left="144" w:hanging="144"/>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介護保険等関連情報の活用とＰＤＣＡサイクルの推進について</w:t>
            </w:r>
          </w:p>
          <w:p w:rsidR="00571035" w:rsidRPr="00BE0B36" w:rsidRDefault="00571035" w:rsidP="00571035">
            <w:pPr>
              <w:adjustRightInd w:val="0"/>
              <w:ind w:left="144"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571035" w:rsidRPr="00BE0B36" w:rsidRDefault="00571035" w:rsidP="00571035">
            <w:pPr>
              <w:adjustRightInd w:val="0"/>
              <w:ind w:left="142"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この場合において、「科学的介護情報システム（ＬＩＦＥ：Long-term careInformation system For Evidence）」に情報を提出し、当該情報及びフィードバック情報を活用することが望ましいです。</w:t>
            </w:r>
          </w:p>
        </w:tc>
        <w:tc>
          <w:tcPr>
            <w:tcW w:w="1081" w:type="dxa"/>
            <w:tcBorders>
              <w:top w:val="nil"/>
            </w:tcBorders>
            <w:shd w:val="clear" w:color="auto" w:fill="auto"/>
          </w:tcPr>
          <w:p w:rsidR="00571035" w:rsidRPr="00BE0B36" w:rsidRDefault="00571035" w:rsidP="00571035">
            <w:pPr>
              <w:adjustRightInd w:val="0"/>
              <w:spacing w:line="240" w:lineRule="auto"/>
              <w:ind w:left="144" w:hanging="144"/>
              <w:contextualSpacing/>
              <w:rPr>
                <w:rFonts w:ascii="MS UI Gothic" w:eastAsia="MS UI Gothic" w:hAnsi="MS UI Gothic"/>
                <w:kern w:val="0"/>
                <w:sz w:val="21"/>
                <w:szCs w:val="21"/>
              </w:rPr>
            </w:pPr>
          </w:p>
        </w:tc>
        <w:tc>
          <w:tcPr>
            <w:tcW w:w="1361" w:type="dxa"/>
            <w:tcBorders>
              <w:top w:val="nil"/>
            </w:tcBorders>
            <w:shd w:val="clear" w:color="auto" w:fill="auto"/>
          </w:tcPr>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平11老企25</w:t>
            </w:r>
          </w:p>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第3の一の3(1)</w:t>
            </w:r>
          </w:p>
        </w:tc>
      </w:tr>
      <w:tr w:rsidR="00571035" w:rsidRPr="00BE0B36" w:rsidTr="007A64EE">
        <w:trPr>
          <w:trHeight w:val="614"/>
        </w:trPr>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shd w:val="clear" w:color="auto" w:fill="auto"/>
          </w:tcPr>
          <w:p w:rsidR="00571035" w:rsidRPr="00BE0B36" w:rsidRDefault="00571035" w:rsidP="00571035">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⑧　暴力団員又は暴力団員でなくなってから５年を経過していない者が、役員等（法第７０条第２項第６号に規定する役員等をいう。）になっていませんか。</w:t>
            </w:r>
          </w:p>
        </w:tc>
        <w:tc>
          <w:tcPr>
            <w:tcW w:w="1081" w:type="dxa"/>
            <w:shd w:val="clear" w:color="auto" w:fill="auto"/>
          </w:tcPr>
          <w:p w:rsidR="00571035" w:rsidRPr="00BE0B36" w:rsidRDefault="00571035" w:rsidP="00571035">
            <w:pPr>
              <w:adjustRightInd w:val="0"/>
              <w:spacing w:line="240" w:lineRule="auto"/>
              <w:ind w:left="159" w:hanging="159"/>
              <w:contextualSpacing/>
              <w:rPr>
                <w:rFonts w:ascii="MS UI Gothic" w:eastAsia="MS UI Gothic" w:hAnsi="MS UI Gothic"/>
                <w:w w:val="75"/>
                <w:kern w:val="0"/>
                <w:sz w:val="21"/>
                <w:szCs w:val="21"/>
              </w:rPr>
            </w:pPr>
            <w:r w:rsidRPr="00CA36F1">
              <w:rPr>
                <w:rFonts w:ascii="MS UI Gothic" w:eastAsia="MS UI Gothic" w:hAnsi="MS UI Gothic" w:hint="eastAsia"/>
                <w:spacing w:val="15"/>
                <w:w w:val="96"/>
                <w:kern w:val="0"/>
                <w:sz w:val="21"/>
                <w:szCs w:val="21"/>
                <w:fitText w:val="924" w:id="-1804359680"/>
              </w:rPr>
              <w:t>いない・い</w:t>
            </w:r>
            <w:r w:rsidRPr="00CA36F1">
              <w:rPr>
                <w:rFonts w:ascii="MS UI Gothic" w:eastAsia="MS UI Gothic" w:hAnsi="MS UI Gothic" w:hint="eastAsia"/>
                <w:spacing w:val="60"/>
                <w:w w:val="96"/>
                <w:kern w:val="0"/>
                <w:sz w:val="21"/>
                <w:szCs w:val="21"/>
                <w:fitText w:val="924" w:id="-1804359680"/>
              </w:rPr>
              <w:t>る</w:t>
            </w:r>
          </w:p>
        </w:tc>
        <w:tc>
          <w:tcPr>
            <w:tcW w:w="1361" w:type="dxa"/>
            <w:shd w:val="clear" w:color="auto" w:fill="auto"/>
          </w:tcPr>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rPr>
            </w:pPr>
            <w:r w:rsidRPr="00BE0B36">
              <w:rPr>
                <w:rFonts w:ascii="MS UI Gothic" w:eastAsia="MS UI Gothic" w:hAnsi="MS UI Gothic" w:hint="eastAsia"/>
                <w:snapToGrid w:val="0"/>
                <w:spacing w:val="-2"/>
                <w:kern w:val="0"/>
                <w:sz w:val="18"/>
                <w:szCs w:val="18"/>
              </w:rPr>
              <w:t>条例第4条</w:t>
            </w:r>
          </w:p>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rPr>
            </w:pPr>
            <w:r w:rsidRPr="00BE0B36">
              <w:rPr>
                <w:rFonts w:ascii="MS UI Gothic" w:eastAsia="MS UI Gothic" w:hAnsi="MS UI Gothic" w:hint="eastAsia"/>
                <w:snapToGrid w:val="0"/>
                <w:spacing w:val="-2"/>
                <w:kern w:val="0"/>
                <w:sz w:val="18"/>
                <w:szCs w:val="18"/>
              </w:rPr>
              <w:t>【独自基準</w:t>
            </w:r>
            <w:r w:rsidRPr="00BE0B36">
              <w:rPr>
                <w:rFonts w:ascii="MS UI Gothic" w:eastAsia="MS UI Gothic" w:hAnsi="MS UI Gothic" w:hint="eastAsia"/>
                <w:sz w:val="18"/>
                <w:szCs w:val="18"/>
              </w:rPr>
              <w:t>（市）</w:t>
            </w:r>
            <w:r w:rsidRPr="00BE0B36">
              <w:rPr>
                <w:rFonts w:ascii="MS UI Gothic" w:eastAsia="MS UI Gothic" w:hAnsi="MS UI Gothic" w:hint="eastAsia"/>
                <w:snapToGrid w:val="0"/>
                <w:spacing w:val="-2"/>
                <w:kern w:val="0"/>
                <w:sz w:val="18"/>
                <w:szCs w:val="18"/>
              </w:rPr>
              <w:t>】</w:t>
            </w:r>
          </w:p>
        </w:tc>
      </w:tr>
      <w:tr w:rsidR="00571035" w:rsidRPr="00BE0B36" w:rsidTr="006B49EF">
        <w:trPr>
          <w:trHeight w:val="449"/>
        </w:trPr>
        <w:tc>
          <w:tcPr>
            <w:tcW w:w="10359" w:type="dxa"/>
            <w:gridSpan w:val="6"/>
            <w:shd w:val="clear" w:color="auto" w:fill="DAEEF3"/>
            <w:vAlign w:val="center"/>
          </w:tcPr>
          <w:p w:rsidR="00571035" w:rsidRPr="00BE0B36" w:rsidRDefault="00571035" w:rsidP="00571035">
            <w:pPr>
              <w:adjustRightInd w:val="0"/>
              <w:spacing w:line="240" w:lineRule="auto"/>
              <w:ind w:left="166" w:hanging="166"/>
              <w:contextualSpacing/>
              <w:rPr>
                <w:rFonts w:ascii="MS UI Gothic" w:eastAsia="MS UI Gothic" w:hAnsi="MS UI Gothic" w:cs="ＭＳ 明朝"/>
                <w:spacing w:val="20"/>
                <w:szCs w:val="18"/>
              </w:rPr>
            </w:pPr>
            <w:r w:rsidRPr="00BE0B36">
              <w:rPr>
                <w:rFonts w:ascii="MS UI Gothic" w:eastAsia="MS UI Gothic" w:hAnsi="MS UI Gothic"/>
                <w:szCs w:val="18"/>
              </w:rPr>
              <w:t>第２　基本方針</w:t>
            </w:r>
          </w:p>
        </w:tc>
      </w:tr>
      <w:tr w:rsidR="00571035" w:rsidRPr="00BE0B36" w:rsidTr="006B49EF">
        <w:trPr>
          <w:trHeight w:val="240"/>
        </w:trPr>
        <w:tc>
          <w:tcPr>
            <w:tcW w:w="1229" w:type="dxa"/>
            <w:vMerge w:val="restart"/>
          </w:tcPr>
          <w:p w:rsidR="00571035" w:rsidRPr="00BE0B36" w:rsidRDefault="00571035" w:rsidP="00571035">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w:t>
            </w:r>
          </w:p>
          <w:p w:rsidR="00571035" w:rsidRPr="00BE0B36" w:rsidRDefault="00571035" w:rsidP="00571035">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lastRenderedPageBreak/>
              <w:t>基本方針</w:t>
            </w:r>
          </w:p>
        </w:tc>
        <w:tc>
          <w:tcPr>
            <w:tcW w:w="6688" w:type="dxa"/>
            <w:gridSpan w:val="3"/>
            <w:tcBorders>
              <w:bottom w:val="dotted" w:sz="4" w:space="0" w:color="auto"/>
            </w:tcBorders>
          </w:tcPr>
          <w:p w:rsidR="00571035" w:rsidRPr="00BE0B36" w:rsidRDefault="00571035" w:rsidP="00571035">
            <w:pPr>
              <w:adjustRightInd w:val="0"/>
              <w:spacing w:line="240" w:lineRule="auto"/>
              <w:ind w:left="0"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lastRenderedPageBreak/>
              <w:t>事業運営の方針は、基本方針に沿ったものとなっていますか。</w:t>
            </w:r>
          </w:p>
        </w:tc>
        <w:tc>
          <w:tcPr>
            <w:tcW w:w="1081" w:type="dxa"/>
            <w:tcBorders>
              <w:bottom w:val="nil"/>
            </w:tcBorders>
          </w:tcPr>
          <w:p w:rsidR="00571035" w:rsidRPr="00BE0B36" w:rsidRDefault="00571035" w:rsidP="00571035">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val="restart"/>
          </w:tcPr>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102</w:t>
            </w:r>
            <w:r w:rsidRPr="00BE0B36">
              <w:rPr>
                <w:rFonts w:ascii="MS UI Gothic" w:eastAsia="MS UI Gothic" w:hAnsi="MS UI Gothic"/>
                <w:sz w:val="18"/>
                <w:szCs w:val="18"/>
              </w:rPr>
              <w:t>条</w:t>
            </w:r>
          </w:p>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lastRenderedPageBreak/>
              <w:t>平11厚令37</w:t>
            </w:r>
          </w:p>
          <w:p w:rsidR="00571035" w:rsidRPr="00BE0B36" w:rsidRDefault="00571035" w:rsidP="00571035">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第92条</w:t>
            </w:r>
          </w:p>
        </w:tc>
      </w:tr>
      <w:tr w:rsidR="00571035" w:rsidRPr="00BE0B36" w:rsidTr="006B49EF">
        <w:trPr>
          <w:trHeight w:val="1785"/>
        </w:trPr>
        <w:tc>
          <w:tcPr>
            <w:tcW w:w="1229" w:type="dxa"/>
            <w:vMerge/>
            <w:tcBorders>
              <w:bottom w:val="nil"/>
            </w:tcBorders>
          </w:tcPr>
          <w:p w:rsidR="00571035" w:rsidRPr="00BE0B36" w:rsidRDefault="00571035" w:rsidP="00571035">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571035" w:rsidRPr="00BE0B36" w:rsidRDefault="00571035" w:rsidP="00571035">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〔通所介護の基本方針〕</w:t>
            </w:r>
          </w:p>
          <w:p w:rsidR="00571035" w:rsidRPr="00BE0B36" w:rsidRDefault="00571035" w:rsidP="00571035">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w:t>
            </w:r>
            <w:r w:rsidRPr="00BE0B36">
              <w:rPr>
                <w:rFonts w:ascii="MS UI Gothic" w:eastAsia="MS UI Gothic" w:hAnsi="MS UI Gothic" w:hint="eastAsia"/>
                <w:sz w:val="21"/>
                <w:szCs w:val="21"/>
              </w:rPr>
              <w:t>でなければならない</w:t>
            </w:r>
            <w:r w:rsidRPr="00BE0B36">
              <w:rPr>
                <w:rFonts w:ascii="MS UI Gothic" w:eastAsia="MS UI Gothic" w:hAnsi="MS UI Gothic"/>
                <w:sz w:val="21"/>
                <w:szCs w:val="21"/>
              </w:rPr>
              <w:t>。</w:t>
            </w:r>
          </w:p>
        </w:tc>
        <w:tc>
          <w:tcPr>
            <w:tcW w:w="1081" w:type="dxa"/>
            <w:tcBorders>
              <w:top w:val="nil"/>
              <w:bottom w:val="nil"/>
            </w:tcBorders>
          </w:tcPr>
          <w:p w:rsidR="00571035" w:rsidRPr="00BE0B36" w:rsidRDefault="00571035" w:rsidP="00571035">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p>
        </w:tc>
      </w:tr>
      <w:tr w:rsidR="00571035" w:rsidRPr="00BE0B36" w:rsidTr="006B49EF">
        <w:tc>
          <w:tcPr>
            <w:tcW w:w="1229" w:type="dxa"/>
            <w:tcBorders>
              <w:top w:val="nil"/>
            </w:tcBorders>
            <w:shd w:val="clear" w:color="auto" w:fill="auto"/>
          </w:tcPr>
          <w:p w:rsidR="00571035" w:rsidRPr="00BE0B36" w:rsidRDefault="00571035" w:rsidP="00571035">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pct15" w:color="auto" w:fill="auto"/>
          </w:tcPr>
          <w:p w:rsidR="00571035" w:rsidRPr="00BE0B36" w:rsidRDefault="00571035" w:rsidP="00571035">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〔通所介護相当サービスの基本方針〕</w:t>
            </w:r>
          </w:p>
          <w:p w:rsidR="00571035" w:rsidRPr="00BE0B36" w:rsidRDefault="00571035" w:rsidP="00571035">
            <w:pPr>
              <w:adjustRightInd w:val="0"/>
              <w:spacing w:line="240" w:lineRule="auto"/>
              <w:ind w:left="0"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Pr="00BE0B36">
              <w:rPr>
                <w:rFonts w:ascii="MS UI Gothic" w:eastAsia="MS UI Gothic" w:hAnsi="MS UI Gothic" w:hint="eastAsia"/>
                <w:sz w:val="21"/>
                <w:szCs w:val="21"/>
              </w:rPr>
              <w:t>でなければならない</w:t>
            </w:r>
            <w:r w:rsidRPr="00BE0B36">
              <w:rPr>
                <w:rFonts w:ascii="MS UI Gothic" w:eastAsia="MS UI Gothic" w:hAnsi="MS UI Gothic"/>
                <w:sz w:val="21"/>
                <w:szCs w:val="21"/>
              </w:rPr>
              <w:t>。</w:t>
            </w:r>
          </w:p>
        </w:tc>
        <w:tc>
          <w:tcPr>
            <w:tcW w:w="1081" w:type="dxa"/>
            <w:tcBorders>
              <w:top w:val="nil"/>
            </w:tcBorders>
            <w:shd w:val="pct15" w:color="auto" w:fill="auto"/>
          </w:tcPr>
          <w:p w:rsidR="00571035" w:rsidRPr="00BE0B36" w:rsidRDefault="00571035" w:rsidP="00571035">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pct15" w:color="auto" w:fill="auto"/>
          </w:tcPr>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基準要綱第41</w:t>
            </w:r>
          </w:p>
          <w:p w:rsidR="00571035" w:rsidRPr="00BE0B36" w:rsidRDefault="00571035" w:rsidP="00571035">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571035" w:rsidRPr="00BE0B36" w:rsidTr="006B49EF">
        <w:trPr>
          <w:trHeight w:val="533"/>
        </w:trPr>
        <w:tc>
          <w:tcPr>
            <w:tcW w:w="10359" w:type="dxa"/>
            <w:gridSpan w:val="6"/>
            <w:tcBorders>
              <w:bottom w:val="single" w:sz="4" w:space="0" w:color="auto"/>
            </w:tcBorders>
            <w:shd w:val="clear" w:color="auto" w:fill="DAEEF3"/>
            <w:vAlign w:val="center"/>
          </w:tcPr>
          <w:p w:rsidR="00571035" w:rsidRPr="00BE0B36" w:rsidRDefault="00571035" w:rsidP="00571035">
            <w:pPr>
              <w:adjustRightInd w:val="0"/>
              <w:spacing w:line="240" w:lineRule="auto"/>
              <w:ind w:left="166" w:hanging="166"/>
              <w:contextualSpacing/>
              <w:rPr>
                <w:rFonts w:ascii="MS UI Gothic" w:eastAsia="MS UI Gothic" w:hAnsi="MS UI Gothic" w:cs="ＭＳ 明朝"/>
                <w:spacing w:val="20"/>
                <w:szCs w:val="18"/>
              </w:rPr>
            </w:pPr>
            <w:r w:rsidRPr="00BE0B36">
              <w:rPr>
                <w:rFonts w:ascii="MS UI Gothic" w:eastAsia="MS UI Gothic" w:hAnsi="MS UI Gothic"/>
                <w:szCs w:val="18"/>
              </w:rPr>
              <w:t>第３　人員に関する基準</w:t>
            </w:r>
          </w:p>
        </w:tc>
      </w:tr>
      <w:tr w:rsidR="00352D2B" w:rsidRPr="00BE0B36" w:rsidTr="006B49EF">
        <w:tc>
          <w:tcPr>
            <w:tcW w:w="1229" w:type="dxa"/>
            <w:vMerge w:val="restart"/>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w:t>
            </w:r>
          </w:p>
          <w:p w:rsidR="00352D2B" w:rsidRPr="00BE0B36" w:rsidRDefault="00352D2B" w:rsidP="00352D2B">
            <w:pPr>
              <w:adjustRightInd w:val="0"/>
              <w:spacing w:line="240" w:lineRule="auto"/>
              <w:ind w:leftChars="-19" w:left="-42" w:firstLineChars="22" w:firstLine="4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用語の定義等</w:t>
            </w:r>
          </w:p>
        </w:tc>
        <w:tc>
          <w:tcPr>
            <w:tcW w:w="6688" w:type="dxa"/>
            <w:gridSpan w:val="3"/>
            <w:vMerge w:val="restart"/>
          </w:tcPr>
          <w:p w:rsidR="00352D2B" w:rsidRPr="00BE0B36" w:rsidRDefault="00352D2B" w:rsidP="00352D2B">
            <w:pPr>
              <w:widowControl/>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【「常勤」（用語の定義）】</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ただし、</w:t>
            </w:r>
            <w:r w:rsidRPr="00BE0B36">
              <w:rPr>
                <w:rFonts w:ascii="MS UI Gothic" w:eastAsia="MS UI Gothic" w:hAnsi="MS UI Gothic" w:hint="eastAsia"/>
                <w:sz w:val="21"/>
                <w:szCs w:val="21"/>
                <w:u w:val="single"/>
              </w:rPr>
              <w:t>母性健康管理措置又は育児及び介護のための所為低労働時間の短縮</w:t>
            </w:r>
            <w:r w:rsidR="00CC3381" w:rsidRPr="00BE0B36">
              <w:rPr>
                <w:rFonts w:ascii="MS UI Gothic" w:eastAsia="MS UI Gothic" w:hAnsi="MS UI Gothic" w:hint="eastAsia"/>
                <w:sz w:val="21"/>
                <w:szCs w:val="21"/>
                <w:u w:val="single"/>
              </w:rPr>
              <w:t>等の</w:t>
            </w:r>
            <w:r w:rsidRPr="00BE0B36">
              <w:rPr>
                <w:rFonts w:ascii="MS UI Gothic" w:eastAsia="MS UI Gothic" w:hAnsi="MS UI Gothic" w:hint="eastAsia"/>
                <w:sz w:val="21"/>
                <w:szCs w:val="21"/>
                <w:u w:val="single"/>
              </w:rPr>
              <w:t>措置</w:t>
            </w:r>
            <w:r w:rsidRPr="00BE0B36">
              <w:rPr>
                <w:rFonts w:ascii="MS UI Gothic" w:eastAsia="MS UI Gothic" w:hAnsi="MS UI Gothic"/>
                <w:sz w:val="21"/>
                <w:szCs w:val="21"/>
              </w:rPr>
              <w:t>が講じられている者については、利用者の処遇に支障がない体制が事業所として整っている場合は、例外的に常勤の従業者が勤務すべき時間数を３０時間として取り扱うこと</w:t>
            </w:r>
            <w:r w:rsidRPr="00BE0B36">
              <w:rPr>
                <w:rFonts w:ascii="MS UI Gothic" w:eastAsia="MS UI Gothic" w:hAnsi="MS UI Gothic" w:hint="eastAsia"/>
                <w:sz w:val="21"/>
                <w:szCs w:val="21"/>
              </w:rPr>
              <w:t>を可能とします。</w:t>
            </w:r>
          </w:p>
          <w:p w:rsidR="00352D2B" w:rsidRPr="00BE0B36" w:rsidRDefault="00352D2B" w:rsidP="00F445C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通所介護事業所と居宅介護支援事業所が併設されている場合、</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通所介護事業所の管理者と居宅介護支援事業所の管理者を兼務している者は、その勤務時間の合計が所定の時間に達していれば、常勤要件を満たすことになります。</w:t>
            </w:r>
          </w:p>
          <w:p w:rsidR="00352D2B" w:rsidRPr="00BE0B36" w:rsidRDefault="00352D2B" w:rsidP="00352D2B">
            <w:pPr>
              <w:adjustRightInd w:val="0"/>
              <w:spacing w:line="240" w:lineRule="auto"/>
              <w:ind w:left="144" w:firstLineChars="100" w:firstLine="189"/>
              <w:contextualSpacing/>
              <w:jc w:val="left"/>
              <w:rPr>
                <w:rFonts w:ascii="MS UI Gothic" w:eastAsia="MS UI Gothic" w:hAnsi="MS UI Gothic" w:cs="ＭＳ 明朝"/>
                <w:sz w:val="21"/>
                <w:szCs w:val="21"/>
                <w:u w:val="single"/>
              </w:rPr>
            </w:pPr>
            <w:r w:rsidRPr="00BE0B36">
              <w:rPr>
                <w:rFonts w:ascii="MS UI Gothic" w:eastAsia="MS UI Gothic" w:hAnsi="MS UI Gothic" w:hint="eastAsia"/>
                <w:sz w:val="21"/>
                <w:szCs w:val="21"/>
                <w:u w:val="single"/>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2</w:t>
            </w:r>
            <w:r w:rsidRPr="00BE0B36">
              <w:rPr>
                <w:rFonts w:ascii="MS UI Gothic" w:eastAsia="MS UI Gothic" w:hAnsi="MS UI Gothic"/>
                <w:sz w:val="18"/>
                <w:szCs w:val="18"/>
              </w:rPr>
              <w:t>の2の(3)</w:t>
            </w:r>
          </w:p>
        </w:tc>
      </w:tr>
      <w:tr w:rsidR="00352D2B" w:rsidRPr="00BE0B36" w:rsidTr="006B49EF">
        <w:tc>
          <w:tcPr>
            <w:tcW w:w="1229" w:type="dxa"/>
            <w:vMerge/>
            <w:tcBorders>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vMerge/>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tcPr>
          <w:p w:rsidR="00352D2B" w:rsidRPr="00BE0B36" w:rsidRDefault="00352D2B" w:rsidP="00352D2B">
            <w:pPr>
              <w:adjustRightInd w:val="0"/>
              <w:spacing w:line="240" w:lineRule="auto"/>
              <w:ind w:left="189" w:hangingChars="100" w:hanging="189"/>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併設の別事業所間の業務を兼務しても常勤として扱われるのは、管理者（施設長）のような直接処遇等を行わない業務で、「他の職務に従事することができる」といった但し書きがあるものに限ります。</w:t>
            </w:r>
          </w:p>
          <w:p w:rsidR="00352D2B" w:rsidRPr="00BE0B36" w:rsidRDefault="00352D2B" w:rsidP="00352D2B">
            <w:pPr>
              <w:adjustRightInd w:val="0"/>
              <w:spacing w:line="240" w:lineRule="auto"/>
              <w:ind w:left="189" w:hangingChars="100" w:hanging="189"/>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lastRenderedPageBreak/>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tcPr>
          <w:p w:rsidR="00352D2B" w:rsidRPr="00BE0B36" w:rsidRDefault="00352D2B" w:rsidP="00352D2B">
            <w:pPr>
              <w:adjustRightInd w:val="0"/>
              <w:spacing w:line="240" w:lineRule="auto"/>
              <w:ind w:left="189" w:hangingChars="100" w:hanging="189"/>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【「専ら従事する」「専ら提供に当たる」（用語の定義）】</w:t>
            </w:r>
          </w:p>
          <w:p w:rsidR="00352D2B" w:rsidRPr="00BE0B36" w:rsidRDefault="00352D2B" w:rsidP="00352D2B">
            <w:pPr>
              <w:adjustRightInd w:val="0"/>
              <w:spacing w:line="240" w:lineRule="auto"/>
              <w:ind w:leftChars="66" w:left="145" w:firstLineChars="100" w:firstLine="189"/>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原則として、サービス提供時間帯を通じて当該サービス以外の職務に従事しないことをいうものです。</w:t>
            </w:r>
          </w:p>
          <w:p w:rsidR="00352D2B" w:rsidRPr="00BE0B36" w:rsidRDefault="00352D2B" w:rsidP="00352D2B">
            <w:pPr>
              <w:adjustRightInd w:val="0"/>
              <w:spacing w:line="240" w:lineRule="auto"/>
              <w:ind w:leftChars="66" w:left="145" w:firstLineChars="100" w:firstLine="189"/>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この場合のサービス提供時間帯とは、当該従業者の当該事業所における勤務時間をいうものであり、当該従業者の常勤・非常勤の別を問いません。</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平11老企25</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第2の2の(4)</w:t>
            </w: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【「常勤換算方法」（用語の定義）】</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この場合の勤務延時間数は、当該事業所の指定に係る事業のサービスに従事する勤務時間の延べ数であり、例えば、当該事業所が通所介護と訪問介護の指定を重複して受ける場合であって、ある従業員が</w:t>
            </w:r>
            <w:r w:rsidRPr="00BE0B36">
              <w:rPr>
                <w:rFonts w:ascii="MS UI Gothic" w:eastAsia="MS UI Gothic" w:hAnsi="MS UI Gothic" w:hint="eastAsia"/>
                <w:sz w:val="21"/>
                <w:szCs w:val="21"/>
              </w:rPr>
              <w:t>通所介護の介護職員と訪問介護の</w:t>
            </w:r>
            <w:r w:rsidRPr="00BE0B36">
              <w:rPr>
                <w:rFonts w:ascii="MS UI Gothic" w:eastAsia="MS UI Gothic" w:hAnsi="MS UI Gothic"/>
                <w:sz w:val="21"/>
                <w:szCs w:val="21"/>
              </w:rPr>
              <w:t>訪問介護員を兼務する場合、</w:t>
            </w:r>
            <w:r w:rsidRPr="00BE0B36">
              <w:rPr>
                <w:rFonts w:ascii="MS UI Gothic" w:eastAsia="MS UI Gothic" w:hAnsi="MS UI Gothic" w:hint="eastAsia"/>
                <w:sz w:val="21"/>
                <w:szCs w:val="21"/>
              </w:rPr>
              <w:t>通所介護の介護職員の勤務延時間数には、通所介護の介護職員</w:t>
            </w:r>
            <w:r w:rsidRPr="00BE0B36">
              <w:rPr>
                <w:rFonts w:ascii="MS UI Gothic" w:eastAsia="MS UI Gothic" w:hAnsi="MS UI Gothic"/>
                <w:sz w:val="21"/>
                <w:szCs w:val="21"/>
              </w:rPr>
              <w:t>としての勤務時間だけを算入することとなるものです。</w:t>
            </w:r>
          </w:p>
          <w:p w:rsidR="00352D2B" w:rsidRPr="00BE0B36" w:rsidRDefault="00352D2B" w:rsidP="00352D2B">
            <w:pPr>
              <w:adjustRightInd w:val="0"/>
              <w:spacing w:line="240" w:lineRule="auto"/>
              <w:ind w:leftChars="50" w:left="110" w:firstLineChars="100" w:firstLine="189"/>
              <w:contextualSpacing/>
              <w:jc w:val="left"/>
              <w:rPr>
                <w:rFonts w:ascii="MS UI Gothic" w:eastAsia="MS UI Gothic" w:hAnsi="MS UI Gothic" w:cs="ＭＳ 明朝"/>
                <w:sz w:val="21"/>
                <w:szCs w:val="21"/>
                <w:u w:val="single"/>
              </w:rPr>
            </w:pPr>
            <w:r w:rsidRPr="00BE0B36">
              <w:rPr>
                <w:rFonts w:ascii="MS UI Gothic" w:eastAsia="MS UI Gothic" w:hAnsi="MS UI Gothic" w:hint="eastAsia"/>
                <w:sz w:val="21"/>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2</w:t>
            </w:r>
            <w:r w:rsidRPr="00BE0B36">
              <w:rPr>
                <w:rFonts w:ascii="MS UI Gothic" w:eastAsia="MS UI Gothic" w:hAnsi="MS UI Gothic"/>
                <w:sz w:val="18"/>
                <w:szCs w:val="18"/>
              </w:rPr>
              <w:t>の2の(1)</w:t>
            </w:r>
          </w:p>
        </w:tc>
      </w:tr>
      <w:tr w:rsidR="00352D2B" w:rsidRPr="00BE0B36" w:rsidTr="008B7252">
        <w:tc>
          <w:tcPr>
            <w:tcW w:w="1229" w:type="dxa"/>
            <w:tcBorders>
              <w:top w:val="single" w:sz="4" w:space="0" w:color="auto"/>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従業者の員数等</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（共生型は項目６のとおり）</w:t>
            </w:r>
          </w:p>
        </w:tc>
        <w:tc>
          <w:tcPr>
            <w:tcW w:w="6688" w:type="dxa"/>
            <w:gridSpan w:val="3"/>
            <w:tcBorders>
              <w:top w:val="single" w:sz="4" w:space="0" w:color="auto"/>
              <w:bottom w:val="dotted" w:sz="4" w:space="0" w:color="auto"/>
            </w:tcBorders>
            <w:shd w:val="clear" w:color="auto" w:fill="auto"/>
          </w:tcPr>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通所介護の「単位」とは、同時に、一体的に提供される</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通所介護をいうものです。</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例えば、次のような場合には、２単位として扱われ、それぞれの単位ごとに必要な従業者を確保する必要があります。</w:t>
            </w:r>
          </w:p>
          <w:p w:rsidR="00352D2B" w:rsidRPr="00BE0B36" w:rsidRDefault="00352D2B" w:rsidP="00352D2B">
            <w:pPr>
              <w:adjustRightInd w:val="0"/>
              <w:ind w:left="333" w:hangingChars="176" w:hanging="333"/>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ア　</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通所介護が同時に一定の距離を置いた２つの場所で行われ、これらのサービスの提供が一体的に行われているとはいえない場合</w:t>
            </w:r>
          </w:p>
          <w:p w:rsidR="00352D2B" w:rsidRPr="00BE0B36" w:rsidRDefault="00352D2B" w:rsidP="00352D2B">
            <w:pPr>
              <w:adjustRightInd w:val="0"/>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午前と午後とで別の利用者に対して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通所介護を提供する場合</w:t>
            </w:r>
          </w:p>
          <w:p w:rsidR="00352D2B" w:rsidRPr="00BE0B36" w:rsidRDefault="00352D2B" w:rsidP="00352D2B">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また、利用者ごとに策定した通所介護計画に位置づけられた内容の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通所介護が一体的に提供されていると認められる場合は、同一単位で提供時間数の異なる利用者に対して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通所介護を行うことも可能です。</w:t>
            </w:r>
          </w:p>
          <w:p w:rsidR="00352D2B" w:rsidRPr="00BE0B36" w:rsidRDefault="00352D2B" w:rsidP="00352D2B">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なお、同時一体的に行われているとは認められない場合は、別単位となることに留意してください。</w:t>
            </w:r>
          </w:p>
        </w:tc>
        <w:tc>
          <w:tcPr>
            <w:tcW w:w="1081" w:type="dxa"/>
            <w:tcBorders>
              <w:top w:val="single" w:sz="4" w:space="0" w:color="auto"/>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1(1)①</w:t>
            </w: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hint="eastAsia"/>
                <w:sz w:val="21"/>
                <w:szCs w:val="21"/>
              </w:rPr>
              <w:t>８</w:t>
            </w:r>
            <w:r w:rsidRPr="00BE0B36">
              <w:rPr>
                <w:rFonts w:ascii="MS UI Gothic" w:eastAsia="MS UI Gothic" w:hAnsi="MS UI Gothic"/>
                <w:sz w:val="21"/>
                <w:szCs w:val="21"/>
              </w:rPr>
              <w:t>時間以上９時間未満の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通所介護の前後に連続して延長サービスを行う場合にあっては、事業所の実情に応じて、適当数の従業者を配置してください。</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1(1)②</w:t>
            </w: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あり、必要な勤務延時間数が確保されれば、当該職種の従業員の</w:t>
            </w:r>
            <w:r w:rsidRPr="00BE0B36">
              <w:rPr>
                <w:rFonts w:ascii="MS UI Gothic" w:eastAsia="MS UI Gothic" w:hAnsi="MS UI Gothic" w:hint="eastAsia"/>
                <w:sz w:val="21"/>
                <w:szCs w:val="21"/>
              </w:rPr>
              <w:lastRenderedPageBreak/>
              <w:t>員数は問いません。</w:t>
            </w:r>
          </w:p>
          <w:p w:rsidR="00352D2B" w:rsidRPr="00BE0B36" w:rsidRDefault="00352D2B" w:rsidP="00352D2B">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xml:space="preserve">　　 ただし、介護職員は指定通所介護の単位ごとに常時１名以上が確保されるよう配置しなければなりません。</w:t>
            </w:r>
          </w:p>
        </w:tc>
        <w:tc>
          <w:tcPr>
            <w:tcW w:w="1081" w:type="dxa"/>
            <w:tcBorders>
              <w:top w:val="nil"/>
              <w:bottom w:val="nil"/>
            </w:tcBorders>
          </w:tcPr>
          <w:p w:rsidR="00352D2B" w:rsidRPr="00BE0B36" w:rsidRDefault="00352D2B" w:rsidP="00352D2B">
            <w:pPr>
              <w:autoSpaceDE w:val="0"/>
              <w:autoSpaceDN w:val="0"/>
              <w:ind w:left="144" w:hangingChars="100" w:hanging="144"/>
              <w:jc w:val="center"/>
              <w:rPr>
                <w:rFonts w:ascii="MS UI Gothic" w:eastAsia="MS UI Gothic" w:hAnsi="MS UI Gothic"/>
                <w:spacing w:val="3"/>
                <w:w w:val="67"/>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1(1)</w:t>
            </w:r>
            <w:r w:rsidRPr="00BE0B36">
              <w:rPr>
                <w:rFonts w:ascii="MS UI Gothic" w:eastAsia="MS UI Gothic" w:hAnsi="MS UI Gothic" w:hint="eastAsia"/>
                <w:sz w:val="18"/>
                <w:szCs w:val="18"/>
              </w:rPr>
              <w:t>③</w:t>
            </w:r>
          </w:p>
        </w:tc>
      </w:tr>
      <w:tr w:rsidR="00352D2B" w:rsidRPr="00BE0B36" w:rsidTr="009F5DA9">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利用者の数又は利用定員は、単位ごとの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通所介護についての利用者の数又は利用定員をいうものであり、利用者の数は実人員、利用定員は、あらかじめ定めた利用者の数の上限をいうものです。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従って、例えば、１日のうちの午前の提供時間帯に利用者１０人に対して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通所介護を提供し、午後の提供時間帯に別の利用者１０人に対して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通所介護を提供する場合であって、それぞれの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通所介護の定員が１０人である場合には、当該事業所の利用定員は１０人、必要となる介護職員は午前午後それぞれにおいて利用者</w:t>
            </w:r>
            <w:r w:rsidRPr="00BE0B36">
              <w:rPr>
                <w:rFonts w:ascii="MS UI Gothic" w:eastAsia="MS UI Gothic" w:hAnsi="MS UI Gothic" w:hint="eastAsia"/>
                <w:sz w:val="21"/>
                <w:szCs w:val="21"/>
              </w:rPr>
              <w:t>１０人</w:t>
            </w:r>
            <w:r w:rsidRPr="00BE0B36">
              <w:rPr>
                <w:rFonts w:ascii="MS UI Gothic" w:eastAsia="MS UI Gothic" w:hAnsi="MS UI Gothic"/>
                <w:sz w:val="21"/>
                <w:szCs w:val="21"/>
              </w:rPr>
              <w:t>に応じた数ということとなり、人員算定上午前の利用者の数と午後の利用者の数が合算されるものではありません。</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1(1)⑦</w:t>
            </w:r>
          </w:p>
        </w:tc>
      </w:tr>
      <w:tr w:rsidR="00352D2B" w:rsidRPr="00BE0B36" w:rsidTr="009F5DA9">
        <w:trPr>
          <w:trHeight w:val="569"/>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同一事業所で複数の単位の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通所介護を同時に行う場合であっても、常勤の従業者は事業所ごとに確保すれば足りるものです。</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1(1)⑧</w:t>
            </w:r>
          </w:p>
        </w:tc>
      </w:tr>
      <w:tr w:rsidR="00352D2B" w:rsidRPr="00BE0B36" w:rsidTr="009F5DA9">
        <w:trPr>
          <w:trHeight w:val="70"/>
        </w:trPr>
        <w:tc>
          <w:tcPr>
            <w:tcW w:w="1229" w:type="dxa"/>
            <w:vMerge w:val="restart"/>
            <w:tcBorders>
              <w:top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⑴</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生活相談員</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F84228">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指定通所介護の提供日ごとに、当該指定通所介護を提供している時間帯に生活相談員（専ら当該指定通所介護の提供に当たる者に限る。）が勤務している時間数の合計数を当該指定通所介護を提供している時間帯の時間数で除して得た数が１以上確保されるために必要と認められる数となっていますか。</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〔確保すべき生活相談員の勤務延時間数の計算式〕</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bdr w:val="single" w:sz="4" w:space="0" w:color="auto"/>
              </w:rPr>
              <w:t xml:space="preserve">提供日ごとに確保すべき勤務延時間数　</w:t>
            </w:r>
            <w:r w:rsidRPr="00BE0B36">
              <w:rPr>
                <w:rFonts w:ascii="MS UI Gothic" w:eastAsia="MS UI Gothic" w:hAnsi="MS UI Gothic" w:hint="eastAsia"/>
                <w:sz w:val="21"/>
                <w:szCs w:val="21"/>
              </w:rPr>
              <w:t xml:space="preserve">　≧　</w:t>
            </w:r>
            <w:r w:rsidRPr="00BE0B36">
              <w:rPr>
                <w:rFonts w:ascii="MS UI Gothic" w:eastAsia="MS UI Gothic" w:hAnsi="MS UI Gothic" w:hint="eastAsia"/>
                <w:sz w:val="21"/>
                <w:szCs w:val="21"/>
                <w:bdr w:val="single" w:sz="4" w:space="0" w:color="auto"/>
              </w:rPr>
              <w:t>提供時間数</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val="restart"/>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103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第1項第1号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第93条第1項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第1号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1(2)</w:t>
            </w:r>
          </w:p>
        </w:tc>
      </w:tr>
      <w:tr w:rsidR="00352D2B" w:rsidRPr="00BE0B36" w:rsidTr="006B49EF">
        <w:trPr>
          <w:trHeight w:val="278"/>
        </w:trPr>
        <w:tc>
          <w:tcPr>
            <w:tcW w:w="1229" w:type="dxa"/>
            <w:vMerge/>
            <w:tcBorders>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352D2B" w:rsidRPr="00BE0B36" w:rsidRDefault="00352D2B" w:rsidP="00352D2B">
            <w:pPr>
              <w:adjustRightInd w:val="0"/>
              <w:ind w:left="144" w:hanging="144"/>
              <w:contextualSpacing/>
              <w:jc w:val="left"/>
              <w:rPr>
                <w:rFonts w:ascii="MS UI Gothic" w:eastAsia="MS UI Gothic" w:hAnsi="MS UI Gothic"/>
                <w:snapToGrid w:val="0"/>
                <w:spacing w:val="-2"/>
                <w:kern w:val="0"/>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生活相談員は、特別養護老人ホームの設備及び運営に関する基準第5条第2項に定める生活相談員に準ずるものとしています。</w:t>
            </w:r>
            <w:r w:rsidRPr="00BE0B36">
              <w:rPr>
                <w:rFonts w:ascii="MS UI Gothic" w:eastAsia="MS UI Gothic" w:hAnsi="MS UI Gothic" w:hint="eastAsia"/>
                <w:snapToGrid w:val="0"/>
                <w:spacing w:val="-2"/>
                <w:kern w:val="0"/>
                <w:sz w:val="21"/>
                <w:szCs w:val="21"/>
              </w:rPr>
              <w:t>具体的には甲府市の定める「生活相談員の資格要件について」（平成29年3月22日甲府市福祉保健部長通知）により、次のとおりとします。</w:t>
            </w:r>
          </w:p>
          <w:p w:rsidR="00352D2B" w:rsidRPr="00BE0B36" w:rsidRDefault="00352D2B" w:rsidP="00352D2B">
            <w:pPr>
              <w:adjustRightInd w:val="0"/>
              <w:ind w:left="378" w:hangingChars="200" w:hanging="378"/>
              <w:contextualSpacing/>
              <w:jc w:val="left"/>
              <w:rPr>
                <w:rFonts w:ascii="MS UI Gothic" w:eastAsia="MS UI Gothic" w:hAnsi="MS UI Gothic"/>
                <w:snapToGrid w:val="0"/>
                <w:spacing w:val="-2"/>
                <w:kern w:val="0"/>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napToGrid w:val="0"/>
                <w:spacing w:val="-2"/>
                <w:kern w:val="0"/>
                <w:sz w:val="21"/>
                <w:szCs w:val="21"/>
              </w:rPr>
              <w:t xml:space="preserve">ア　</w:t>
            </w:r>
            <w:r w:rsidRPr="00BE0B36">
              <w:rPr>
                <w:rFonts w:ascii="MS UI Gothic" w:eastAsia="MS UI Gothic" w:hAnsi="MS UI Gothic" w:hint="eastAsia"/>
                <w:snapToGrid w:val="0"/>
                <w:spacing w:val="-2"/>
                <w:kern w:val="0"/>
                <w:sz w:val="21"/>
                <w:szCs w:val="21"/>
              </w:rPr>
              <w:t>「</w:t>
            </w:r>
            <w:r w:rsidRPr="00BE0B36">
              <w:rPr>
                <w:rFonts w:ascii="MS UI Gothic" w:eastAsia="MS UI Gothic" w:hAnsi="MS UI Gothic"/>
                <w:snapToGrid w:val="0"/>
                <w:spacing w:val="-2"/>
                <w:kern w:val="0"/>
                <w:sz w:val="21"/>
                <w:szCs w:val="21"/>
              </w:rPr>
              <w:t>社会福祉法第19条第1項各号のいずれかに該当する者</w:t>
            </w:r>
            <w:r w:rsidRPr="00BE0B36">
              <w:rPr>
                <w:rFonts w:ascii="MS UI Gothic" w:eastAsia="MS UI Gothic" w:hAnsi="MS UI Gothic" w:hint="eastAsia"/>
                <w:snapToGrid w:val="0"/>
                <w:spacing w:val="-2"/>
                <w:kern w:val="0"/>
                <w:sz w:val="21"/>
                <w:szCs w:val="21"/>
              </w:rPr>
              <w:t>」の資格要件</w:t>
            </w:r>
          </w:p>
          <w:p w:rsidR="00352D2B" w:rsidRPr="00BE0B36" w:rsidRDefault="00352D2B" w:rsidP="00352D2B">
            <w:pPr>
              <w:adjustRightInd w:val="0"/>
              <w:spacing w:line="240" w:lineRule="auto"/>
              <w:ind w:left="511" w:hangingChars="276" w:hanging="511"/>
              <w:contextualSpacing/>
              <w:jc w:val="left"/>
              <w:rPr>
                <w:rFonts w:ascii="MS UI Gothic" w:eastAsia="MS UI Gothic" w:hAnsi="MS UI Gothic"/>
                <w:snapToGrid w:val="0"/>
                <w:spacing w:val="-2"/>
                <w:kern w:val="0"/>
                <w:sz w:val="21"/>
                <w:szCs w:val="21"/>
              </w:rPr>
            </w:pPr>
            <w:r w:rsidRPr="00BE0B36">
              <w:rPr>
                <w:rFonts w:ascii="MS UI Gothic" w:eastAsia="MS UI Gothic" w:hAnsi="MS UI Gothic" w:hint="eastAsia"/>
                <w:snapToGrid w:val="0"/>
                <w:spacing w:val="-2"/>
                <w:kern w:val="0"/>
                <w:sz w:val="21"/>
                <w:szCs w:val="21"/>
              </w:rPr>
              <w:t xml:space="preserve">　　</w:t>
            </w:r>
            <w:r w:rsidRPr="00BE0B36">
              <w:rPr>
                <w:rFonts w:ascii="MS UI Gothic" w:eastAsia="MS UI Gothic" w:hAnsi="MS UI Gothic"/>
                <w:snapToGrid w:val="0"/>
                <w:spacing w:val="-2"/>
                <w:kern w:val="0"/>
                <w:sz w:val="21"/>
                <w:szCs w:val="21"/>
              </w:rPr>
              <w:t xml:space="preserve">①　</w:t>
            </w:r>
            <w:r w:rsidRPr="00BE0B36">
              <w:rPr>
                <w:rFonts w:ascii="MS UI Gothic" w:eastAsia="MS UI Gothic" w:hAnsi="MS UI Gothic" w:hint="eastAsia"/>
                <w:snapToGrid w:val="0"/>
                <w:spacing w:val="-2"/>
                <w:kern w:val="0"/>
                <w:sz w:val="21"/>
                <w:szCs w:val="21"/>
              </w:rPr>
              <w:t>社会福祉主事任用資格</w:t>
            </w:r>
          </w:p>
          <w:p w:rsidR="00352D2B" w:rsidRPr="00BE0B36" w:rsidRDefault="00352D2B" w:rsidP="00352D2B">
            <w:pPr>
              <w:adjustRightInd w:val="0"/>
              <w:spacing w:line="240" w:lineRule="auto"/>
              <w:ind w:left="511" w:hangingChars="276" w:hanging="511"/>
              <w:contextualSpacing/>
              <w:jc w:val="left"/>
              <w:rPr>
                <w:rFonts w:ascii="MS UI Gothic" w:eastAsia="MS UI Gothic" w:hAnsi="MS UI Gothic"/>
                <w:snapToGrid w:val="0"/>
                <w:spacing w:val="-2"/>
                <w:kern w:val="0"/>
                <w:sz w:val="21"/>
                <w:szCs w:val="21"/>
              </w:rPr>
            </w:pPr>
            <w:r w:rsidRPr="00BE0B36">
              <w:rPr>
                <w:rFonts w:ascii="MS UI Gothic" w:eastAsia="MS UI Gothic" w:hAnsi="MS UI Gothic" w:hint="eastAsia"/>
                <w:snapToGrid w:val="0"/>
                <w:spacing w:val="-2"/>
                <w:kern w:val="0"/>
                <w:sz w:val="21"/>
                <w:szCs w:val="21"/>
              </w:rPr>
              <w:t xml:space="preserve">　　</w:t>
            </w:r>
            <w:r w:rsidRPr="00BE0B36">
              <w:rPr>
                <w:rFonts w:ascii="MS UI Gothic" w:eastAsia="MS UI Gothic" w:hAnsi="MS UI Gothic"/>
                <w:snapToGrid w:val="0"/>
                <w:spacing w:val="-2"/>
                <w:kern w:val="0"/>
                <w:sz w:val="21"/>
                <w:szCs w:val="21"/>
              </w:rPr>
              <w:t xml:space="preserve">②　</w:t>
            </w:r>
            <w:r w:rsidRPr="00BE0B36">
              <w:rPr>
                <w:rFonts w:ascii="MS UI Gothic" w:eastAsia="MS UI Gothic" w:hAnsi="MS UI Gothic" w:hint="eastAsia"/>
                <w:snapToGrid w:val="0"/>
                <w:spacing w:val="-2"/>
                <w:kern w:val="0"/>
                <w:sz w:val="21"/>
                <w:szCs w:val="21"/>
              </w:rPr>
              <w:t>社会福祉士</w:t>
            </w:r>
          </w:p>
          <w:p w:rsidR="00352D2B" w:rsidRPr="00BE0B36" w:rsidRDefault="00352D2B" w:rsidP="00352D2B">
            <w:pPr>
              <w:adjustRightInd w:val="0"/>
              <w:spacing w:line="240" w:lineRule="auto"/>
              <w:ind w:left="511" w:hangingChars="276" w:hanging="511"/>
              <w:contextualSpacing/>
              <w:jc w:val="left"/>
              <w:rPr>
                <w:rFonts w:ascii="MS UI Gothic" w:eastAsia="MS UI Gothic" w:hAnsi="MS UI Gothic"/>
                <w:sz w:val="21"/>
                <w:szCs w:val="21"/>
              </w:rPr>
            </w:pPr>
            <w:r w:rsidRPr="00BE0B36">
              <w:rPr>
                <w:rFonts w:ascii="MS UI Gothic" w:eastAsia="MS UI Gothic" w:hAnsi="MS UI Gothic" w:hint="eastAsia"/>
                <w:snapToGrid w:val="0"/>
                <w:spacing w:val="-2"/>
                <w:kern w:val="0"/>
                <w:sz w:val="21"/>
                <w:szCs w:val="21"/>
              </w:rPr>
              <w:t xml:space="preserve">　　</w:t>
            </w:r>
            <w:r w:rsidRPr="00BE0B36">
              <w:rPr>
                <w:rFonts w:ascii="MS UI Gothic" w:eastAsia="MS UI Gothic" w:hAnsi="MS UI Gothic"/>
                <w:snapToGrid w:val="0"/>
                <w:spacing w:val="-2"/>
                <w:kern w:val="0"/>
                <w:sz w:val="21"/>
                <w:szCs w:val="21"/>
              </w:rPr>
              <w:t xml:space="preserve">③　</w:t>
            </w:r>
            <w:r w:rsidRPr="00BE0B36">
              <w:rPr>
                <w:rFonts w:ascii="MS UI Gothic" w:eastAsia="MS UI Gothic" w:hAnsi="MS UI Gothic" w:hint="eastAsia"/>
                <w:snapToGrid w:val="0"/>
                <w:spacing w:val="-2"/>
                <w:kern w:val="0"/>
                <w:sz w:val="21"/>
                <w:szCs w:val="21"/>
              </w:rPr>
              <w:t>精神保健福祉士</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6B49EF">
        <w:trPr>
          <w:trHeight w:val="667"/>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352D2B" w:rsidRPr="00BE0B36" w:rsidRDefault="00352D2B" w:rsidP="00352D2B">
            <w:pPr>
              <w:adjustRightInd w:val="0"/>
              <w:ind w:left="522" w:hangingChars="276" w:hanging="522"/>
              <w:contextualSpacing/>
              <w:jc w:val="left"/>
              <w:rPr>
                <w:rFonts w:ascii="MS UI Gothic" w:eastAsia="MS UI Gothic" w:hAnsi="MS UI Gothic"/>
                <w:snapToGrid w:val="0"/>
                <w:spacing w:val="-2"/>
                <w:kern w:val="0"/>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napToGrid w:val="0"/>
                <w:spacing w:val="-2"/>
                <w:kern w:val="0"/>
                <w:sz w:val="21"/>
                <w:szCs w:val="21"/>
              </w:rPr>
              <w:t xml:space="preserve">イ　</w:t>
            </w:r>
            <w:r w:rsidRPr="00BE0B36">
              <w:rPr>
                <w:rFonts w:ascii="MS UI Gothic" w:eastAsia="MS UI Gothic" w:hAnsi="MS UI Gothic" w:hint="eastAsia"/>
                <w:snapToGrid w:val="0"/>
                <w:spacing w:val="-2"/>
                <w:kern w:val="0"/>
                <w:sz w:val="21"/>
                <w:szCs w:val="21"/>
              </w:rPr>
              <w:t>「</w:t>
            </w:r>
            <w:r w:rsidRPr="00BE0B36">
              <w:rPr>
                <w:rFonts w:ascii="MS UI Gothic" w:eastAsia="MS UI Gothic" w:hAnsi="MS UI Gothic"/>
                <w:snapToGrid w:val="0"/>
                <w:spacing w:val="-2"/>
                <w:kern w:val="0"/>
                <w:sz w:val="21"/>
                <w:szCs w:val="21"/>
              </w:rPr>
              <w:t>同等以上の能力を有すると認められる者</w:t>
            </w:r>
            <w:r w:rsidRPr="00BE0B36">
              <w:rPr>
                <w:rFonts w:ascii="MS UI Gothic" w:eastAsia="MS UI Gothic" w:hAnsi="MS UI Gothic" w:hint="eastAsia"/>
                <w:snapToGrid w:val="0"/>
                <w:spacing w:val="-2"/>
                <w:kern w:val="0"/>
                <w:sz w:val="21"/>
                <w:szCs w:val="21"/>
              </w:rPr>
              <w:t>」の資格要件</w:t>
            </w:r>
          </w:p>
          <w:p w:rsidR="00352D2B" w:rsidRPr="00BE0B36" w:rsidRDefault="00352D2B" w:rsidP="00352D2B">
            <w:pPr>
              <w:spacing w:line="240" w:lineRule="auto"/>
              <w:ind w:left="370" w:hangingChars="200" w:hanging="370"/>
              <w:rPr>
                <w:rFonts w:ascii="MS UI Gothic" w:eastAsia="MS UI Gothic" w:hAnsi="MS UI Gothic"/>
                <w:snapToGrid w:val="0"/>
                <w:spacing w:val="-2"/>
                <w:kern w:val="0"/>
                <w:sz w:val="21"/>
                <w:szCs w:val="21"/>
              </w:rPr>
            </w:pPr>
            <w:r w:rsidRPr="00BE0B36">
              <w:rPr>
                <w:rFonts w:ascii="MS UI Gothic" w:eastAsia="MS UI Gothic" w:hAnsi="MS UI Gothic" w:hint="eastAsia"/>
                <w:snapToGrid w:val="0"/>
                <w:spacing w:val="-2"/>
                <w:kern w:val="0"/>
                <w:sz w:val="21"/>
                <w:szCs w:val="21"/>
              </w:rPr>
              <w:t xml:space="preserve">　　①　介護保険施設・事業所（福祉用具販売・貸与事業所は除く）において計画の作成業務、又は相談援助業務の実務経験が通算1年以上</w:t>
            </w:r>
          </w:p>
          <w:p w:rsidR="00352D2B" w:rsidRPr="00BE0B36" w:rsidRDefault="00352D2B" w:rsidP="00352D2B">
            <w:pPr>
              <w:adjustRightInd w:val="0"/>
              <w:spacing w:line="240" w:lineRule="auto"/>
              <w:ind w:left="511" w:hangingChars="276" w:hanging="511"/>
              <w:contextualSpacing/>
              <w:jc w:val="left"/>
              <w:rPr>
                <w:rFonts w:ascii="MS UI Gothic" w:eastAsia="MS UI Gothic" w:hAnsi="MS UI Gothic" w:cs="ＭＳ 明朝"/>
                <w:sz w:val="21"/>
                <w:szCs w:val="21"/>
              </w:rPr>
            </w:pPr>
            <w:r w:rsidRPr="00BE0B36">
              <w:rPr>
                <w:rFonts w:ascii="MS UI Gothic" w:eastAsia="MS UI Gothic" w:hAnsi="MS UI Gothic" w:hint="eastAsia"/>
                <w:snapToGrid w:val="0"/>
                <w:spacing w:val="-2"/>
                <w:kern w:val="0"/>
                <w:sz w:val="21"/>
                <w:szCs w:val="21"/>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生活相談員については、</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通所介護の単位の数にかかわらず、</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通所介護事業所における提供時間数に応じた生活相談員の配置が必要になるものです。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ここでいう提供時間数とは、当該事業所におけるサービス提供開始時刻から終了時刻まで（サービスが提供されていない時間帯を除く。）とします。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〔確保すべき生活相談員の勤務延時間数の計算式〕</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bdr w:val="single" w:sz="4" w:space="0" w:color="auto"/>
              </w:rPr>
              <w:t xml:space="preserve">提供日ごとに確保すべき勤務延時間数　</w:t>
            </w:r>
            <w:r w:rsidRPr="00BE0B36">
              <w:rPr>
                <w:rFonts w:ascii="MS UI Gothic" w:eastAsia="MS UI Gothic" w:hAnsi="MS UI Gothic" w:hint="eastAsia"/>
                <w:sz w:val="21"/>
                <w:szCs w:val="21"/>
              </w:rPr>
              <w:t xml:space="preserve">　≧　</w:t>
            </w:r>
            <w:r w:rsidRPr="00BE0B36">
              <w:rPr>
                <w:rFonts w:ascii="MS UI Gothic" w:eastAsia="MS UI Gothic" w:hAnsi="MS UI Gothic" w:hint="eastAsia"/>
                <w:sz w:val="21"/>
                <w:szCs w:val="21"/>
                <w:bdr w:val="single" w:sz="4" w:space="0" w:color="auto"/>
              </w:rPr>
              <w:t>提供時間数</w:t>
            </w:r>
          </w:p>
          <w:p w:rsidR="00352D2B" w:rsidRPr="00BE0B36" w:rsidRDefault="00352D2B" w:rsidP="00352D2B">
            <w:pPr>
              <w:adjustRightInd w:val="0"/>
              <w:spacing w:line="240" w:lineRule="auto"/>
              <w:ind w:left="144"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lastRenderedPageBreak/>
              <w:t>例えば、１単位の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りま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また、例えば午前９時から正午、午後１時から午後６時の２単位の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実施している事業所の場合、当該事業所におけるサービス提供時間は午前９時から午後６時（正午から午後１時までを除く。）となり、提供時間数は８時間となることから、従業者の員数にかかわらず８時間の勤務延時間数分の配置が必要となり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29" w:hangingChars="18" w:hanging="29"/>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の1(1)④</w:t>
            </w: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　指定</w:t>
            </w:r>
            <w:r w:rsidRPr="00BE0B36">
              <w:rPr>
                <w:rFonts w:ascii="MS UI Gothic" w:eastAsia="MS UI Gothic" w:hAnsi="MS UI Gothic"/>
                <w:sz w:val="21"/>
                <w:szCs w:val="21"/>
              </w:rPr>
              <w:t>通所介護事業所が、利用者の地域での暮らしを支えるため、医療機関、他の居宅サービス事業者、地域の住民活動等と連携し、</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通所介護事業所を利用しない日でも利用者の地域生活を支える地域連携の拠点としての機能を展開できるように、生活相談員の確保すべき勤務延時間数には、</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サービス担当者会議や地域ケア会議に出席するための時間</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利用者宅を訪問し、在宅生活の状況を確認した上で、利用者の家族も含めた相談・援助のための時間</w:t>
            </w:r>
          </w:p>
          <w:p w:rsidR="003A3C10" w:rsidRDefault="00352D2B" w:rsidP="003A3C10">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352D2B" w:rsidRPr="00BE0B36" w:rsidRDefault="00352D2B" w:rsidP="003A3C10">
            <w:pPr>
              <w:adjustRightInd w:val="0"/>
              <w:spacing w:line="240" w:lineRule="auto"/>
              <w:ind w:leftChars="100" w:left="219"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ただし、生活相談員は、利用者の生活の向上を図るため適切な相談・援助等を行う必要があり、これらに支障がない範囲で認められるものです。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の1(1)④</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平成27年度介護報酬改定に関するQ&amp;A（平成27年4月1日）問49</w:t>
            </w:r>
          </w:p>
        </w:tc>
      </w:tr>
      <w:tr w:rsidR="00352D2B" w:rsidRPr="00BE0B36" w:rsidTr="003A3C10">
        <w:trPr>
          <w:trHeight w:val="676"/>
        </w:trPr>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生活相談員の事業所外での活動に関しては、事業所において、その活動や取組を記録しておく必要があります。</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3A3C10">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⑵</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看護職員</w:t>
            </w:r>
          </w:p>
        </w:tc>
        <w:tc>
          <w:tcPr>
            <w:tcW w:w="6688" w:type="dxa"/>
            <w:gridSpan w:val="3"/>
            <w:tcBorders>
              <w:bottom w:val="dotted" w:sz="4" w:space="0" w:color="auto"/>
            </w:tcBorders>
          </w:tcPr>
          <w:p w:rsidR="00352D2B" w:rsidRPr="00BE0B36" w:rsidRDefault="00352D2B" w:rsidP="00352D2B">
            <w:pPr>
              <w:adjustRightInd w:val="0"/>
              <w:spacing w:line="240" w:lineRule="auto"/>
              <w:ind w:left="2"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 xml:space="preserve">　指定</w:t>
            </w:r>
            <w:r w:rsidRPr="00BE0B36">
              <w:rPr>
                <w:rFonts w:ascii="MS UI Gothic" w:eastAsia="MS UI Gothic" w:hAnsi="MS UI Gothic"/>
                <w:sz w:val="21"/>
                <w:szCs w:val="21"/>
              </w:rPr>
              <w:t>通所介護の単位ごとに、専ら当該</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通所介護の提供に当たる看護職員を１人以上配置していますか。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352D2B" w:rsidRPr="00BE0B36" w:rsidRDefault="00352D2B" w:rsidP="00352D2B">
            <w:pPr>
              <w:adjustRightInd w:val="0"/>
              <w:spacing w:line="200" w:lineRule="exact"/>
              <w:ind w:leftChars="16" w:left="126" w:hangingChars="57" w:hanging="9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条例第103条</w:t>
            </w:r>
          </w:p>
          <w:p w:rsidR="00352D2B" w:rsidRPr="00BE0B36" w:rsidRDefault="00352D2B" w:rsidP="00352D2B">
            <w:pPr>
              <w:adjustRightInd w:val="0"/>
              <w:spacing w:line="200" w:lineRule="exact"/>
              <w:ind w:leftChars="16" w:left="126" w:hangingChars="57" w:hanging="9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第1項第2号</w:t>
            </w:r>
          </w:p>
          <w:p w:rsidR="00352D2B" w:rsidRPr="00BE0B36" w:rsidRDefault="00352D2B" w:rsidP="00352D2B">
            <w:pPr>
              <w:adjustRightInd w:val="0"/>
              <w:spacing w:line="200" w:lineRule="exact"/>
              <w:ind w:leftChars="16" w:left="126" w:hangingChars="57" w:hanging="9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Chars="16" w:left="126" w:hangingChars="57" w:hanging="91"/>
              <w:contextualSpacing/>
              <w:jc w:val="left"/>
              <w:rPr>
                <w:rFonts w:ascii="MS UI Gothic" w:eastAsia="MS UI Gothic" w:hAnsi="MS UI Gothic"/>
                <w:sz w:val="18"/>
                <w:szCs w:val="18"/>
              </w:rPr>
            </w:pPr>
            <w:r w:rsidRPr="00BE0B36">
              <w:rPr>
                <w:rFonts w:ascii="MS UI Gothic" w:eastAsia="MS UI Gothic" w:hAnsi="MS UI Gothic"/>
                <w:sz w:val="18"/>
                <w:szCs w:val="18"/>
              </w:rPr>
              <w:t>第93条第1項</w:t>
            </w:r>
          </w:p>
          <w:p w:rsidR="00352D2B" w:rsidRPr="00BE0B36" w:rsidRDefault="00352D2B" w:rsidP="00352D2B">
            <w:pPr>
              <w:adjustRightInd w:val="0"/>
              <w:spacing w:line="200" w:lineRule="exact"/>
              <w:ind w:leftChars="16" w:left="126" w:hangingChars="57" w:hanging="91"/>
              <w:contextualSpacing/>
              <w:jc w:val="left"/>
              <w:rPr>
                <w:rFonts w:ascii="MS UI Gothic" w:eastAsia="MS UI Gothic" w:hAnsi="MS UI Gothic" w:cs="ＭＳ 明朝"/>
                <w:spacing w:val="20"/>
                <w:sz w:val="18"/>
                <w:szCs w:val="18"/>
              </w:rPr>
            </w:pPr>
            <w:r w:rsidRPr="00BE0B36">
              <w:rPr>
                <w:rFonts w:ascii="MS UI Gothic" w:eastAsia="MS UI Gothic" w:hAnsi="MS UI Gothic" w:hint="eastAsia"/>
                <w:sz w:val="18"/>
                <w:szCs w:val="18"/>
              </w:rPr>
              <w:t>第</w:t>
            </w:r>
            <w:r w:rsidRPr="00BE0B36">
              <w:rPr>
                <w:rFonts w:ascii="MS UI Gothic" w:eastAsia="MS UI Gothic" w:hAnsi="MS UI Gothic"/>
                <w:sz w:val="18"/>
                <w:szCs w:val="18"/>
              </w:rPr>
              <w:t>2号</w:t>
            </w: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w:t>
            </w:r>
            <w:r w:rsidRPr="00BE0B36">
              <w:rPr>
                <w:rFonts w:ascii="MS UI Gothic" w:eastAsia="MS UI Gothic" w:hAnsi="MS UI Gothic"/>
                <w:sz w:val="21"/>
                <w:szCs w:val="21"/>
              </w:rPr>
              <w:t>看護職員は、次のいずれかの資格を有している者をいいます。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看護師</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イ　准看護師　</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7A64EE" w:rsidP="007A64E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看護職員については、</w:t>
            </w:r>
            <w:r w:rsidRPr="00BE0B36">
              <w:rPr>
                <w:rFonts w:ascii="MS UI Gothic" w:eastAsia="MS UI Gothic" w:hAnsi="MS UI Gothic" w:hint="eastAsia"/>
                <w:sz w:val="21"/>
                <w:szCs w:val="21"/>
                <w:u w:val="single"/>
              </w:rPr>
              <w:t>通所介護事業所の従業者により確保すること加え、病院、診療所、訪問看護ステーションとの連携により確保することも可能です。具体的な取扱いは以下のとおりとします。</w:t>
            </w:r>
          </w:p>
          <w:p w:rsidR="007A64EE" w:rsidRPr="00BE0B36" w:rsidRDefault="007A64EE" w:rsidP="007A64EE">
            <w:pPr>
              <w:adjustRightInd w:val="0"/>
              <w:spacing w:line="240" w:lineRule="auto"/>
              <w:ind w:firstLineChars="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ア　通所介護事業所の従業者により確保する場合</w:t>
            </w:r>
          </w:p>
          <w:p w:rsidR="007A64EE" w:rsidRPr="00BE0B36" w:rsidRDefault="007A64EE" w:rsidP="007A64EE">
            <w:pPr>
              <w:adjustRightInd w:val="0"/>
              <w:spacing w:line="240" w:lineRule="auto"/>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提供時間を通じて、専ら当該通所介護の提供に当たる必要はありませんが、当該看護職員は提供時間帯を通じて、通所介護事業所と密接かつ適切な連携を図るものとします。</w:t>
            </w:r>
          </w:p>
          <w:p w:rsidR="007A64EE" w:rsidRPr="00BE0B36" w:rsidRDefault="007A64EE" w:rsidP="007A64EE">
            <w:pPr>
              <w:adjustRightInd w:val="0"/>
              <w:spacing w:line="240" w:lineRule="auto"/>
              <w:ind w:left="0" w:firstLineChars="50" w:firstLine="95"/>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イ　病院、診療所、訪問看護ステーションとの連携により確保する場合</w:t>
            </w:r>
          </w:p>
          <w:p w:rsidR="007A64EE" w:rsidRPr="00BE0B36" w:rsidRDefault="007A64EE" w:rsidP="007A64EE">
            <w:pPr>
              <w:adjustRightInd w:val="0"/>
              <w:spacing w:line="240" w:lineRule="auto"/>
              <w:ind w:leftChars="100" w:left="219" w:firstLineChars="50" w:firstLine="95"/>
              <w:contextualSpacing/>
              <w:rPr>
                <w:rFonts w:ascii="MS UI Gothic" w:eastAsia="MS UI Gothic" w:hAnsi="MS UI Gothic" w:cs="ＭＳ 明朝"/>
                <w:sz w:val="21"/>
                <w:szCs w:val="21"/>
              </w:rPr>
            </w:pPr>
            <w:r w:rsidRPr="00BE0B36">
              <w:rPr>
                <w:rFonts w:ascii="MS UI Gothic" w:eastAsia="MS UI Gothic" w:hAnsi="MS UI Gothic" w:hint="eastAsia"/>
                <w:sz w:val="21"/>
                <w:szCs w:val="21"/>
                <w:u w:val="single"/>
              </w:rPr>
              <w:t>看護職員が通所介護事業所の営業日ごとに利用者の健康状態の確認を行い、</w:t>
            </w:r>
            <w:r w:rsidRPr="00BE0B36">
              <w:rPr>
                <w:rFonts w:ascii="MS UI Gothic" w:eastAsia="MS UI Gothic" w:hAnsi="MS UI Gothic" w:hint="eastAsia"/>
                <w:sz w:val="21"/>
                <w:szCs w:val="21"/>
                <w:u w:val="single"/>
              </w:rPr>
              <w:lastRenderedPageBreak/>
              <w:t>病院、診療所、訪問看護ステーションと通所介護事業所が提供時間帯を通じて密接かつ適切な連携を図るものとします。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1(1)⑥</w:t>
            </w: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 xml:space="preserve">※　</w:t>
            </w:r>
            <w:r w:rsidR="007A64EE" w:rsidRPr="00BE0B36">
              <w:rPr>
                <w:rFonts w:ascii="MS UI Gothic" w:eastAsia="MS UI Gothic" w:hAnsi="MS UI Gothic" w:hint="eastAsia"/>
                <w:sz w:val="21"/>
                <w:szCs w:val="21"/>
              </w:rPr>
              <w:t>アとイにおける</w:t>
            </w:r>
            <w:r w:rsidRPr="00BE0B36">
              <w:rPr>
                <w:rFonts w:ascii="MS UI Gothic" w:eastAsia="MS UI Gothic" w:hAnsi="MS UI Gothic"/>
                <w:sz w:val="21"/>
                <w:szCs w:val="21"/>
              </w:rPr>
              <w:t>「密接かつ適切な連携」とは、</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通所介護事業所へ駆けつけることができる体制や適切な指示ができる連絡体制などを確保することです。</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この場合、利用者全員に対して適切に健康状態の確認を行えるように病院、診療所又は訪問看護ステーションと契約を結ぶ必要があります。</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7A64E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平成27年度介護報酬改定に関するQ&amp;A（平成27年4月1日）問50</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3A3C10">
        <w:tc>
          <w:tcPr>
            <w:tcW w:w="1229" w:type="dxa"/>
            <w:vMerge w:val="restart"/>
            <w:tcBorders>
              <w:top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⑶</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介護職員</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①　指定</w:t>
            </w:r>
            <w:r w:rsidRPr="00BE0B36">
              <w:rPr>
                <w:rFonts w:ascii="MS UI Gothic" w:eastAsia="MS UI Gothic" w:hAnsi="MS UI Gothic"/>
                <w:sz w:val="21"/>
                <w:szCs w:val="21"/>
              </w:rPr>
              <w:t>通所介護の単位ごとに、提供時間数に応じて、専ら当該通所介護の提供に当たる介護職員を、利用者の数が１５人までは１以上、１５人を超える場合は、１５人を超える部分の利用者の数を５で除した数に１を加えた数以上確保し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103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第1項第3号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第93条第1項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第3号</w:t>
            </w:r>
          </w:p>
        </w:tc>
      </w:tr>
      <w:tr w:rsidR="00352D2B" w:rsidRPr="00BE0B36" w:rsidTr="006B49EF">
        <w:tc>
          <w:tcPr>
            <w:tcW w:w="1229" w:type="dxa"/>
            <w:vMerge/>
            <w:tcBorders>
              <w:bottom w:val="nil"/>
            </w:tcBorders>
            <w:shd w:val="clear" w:color="auto" w:fill="auto"/>
          </w:tcPr>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②　</w:t>
            </w:r>
            <w:r w:rsidRPr="00BE0B36">
              <w:rPr>
                <w:rFonts w:ascii="MS UI Gothic" w:eastAsia="MS UI Gothic" w:hAnsi="MS UI Gothic"/>
                <w:sz w:val="21"/>
                <w:szCs w:val="21"/>
              </w:rPr>
              <w:t>生活相談員又は介護職員のうち１</w:t>
            </w:r>
            <w:r w:rsidRPr="00BE0B36">
              <w:rPr>
                <w:rFonts w:ascii="MS UI Gothic" w:eastAsia="MS UI Gothic" w:hAnsi="MS UI Gothic" w:hint="eastAsia"/>
                <w:sz w:val="21"/>
                <w:szCs w:val="21"/>
              </w:rPr>
              <w:t>人</w:t>
            </w:r>
            <w:r w:rsidRPr="00BE0B36">
              <w:rPr>
                <w:rFonts w:ascii="MS UI Gothic" w:eastAsia="MS UI Gothic" w:hAnsi="MS UI Gothic"/>
                <w:sz w:val="21"/>
                <w:szCs w:val="21"/>
              </w:rPr>
              <w:t>以上を常勤としていますか。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条例第103条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第6項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第93条第</w:t>
            </w:r>
            <w:r w:rsidRPr="00BE0B36">
              <w:rPr>
                <w:rFonts w:ascii="MS UI Gothic" w:eastAsia="MS UI Gothic" w:hAnsi="MS UI Gothic" w:hint="eastAsia"/>
                <w:sz w:val="18"/>
                <w:szCs w:val="18"/>
              </w:rPr>
              <w:t>6</w:t>
            </w:r>
            <w:r w:rsidRPr="00BE0B36">
              <w:rPr>
                <w:rFonts w:ascii="MS UI Gothic" w:eastAsia="MS UI Gothic" w:hAnsi="MS UI Gothic"/>
                <w:sz w:val="18"/>
                <w:szCs w:val="18"/>
              </w:rPr>
              <w:t>項</w:t>
            </w:r>
          </w:p>
        </w:tc>
      </w:tr>
      <w:tr w:rsidR="00352D2B" w:rsidRPr="00BE0B36" w:rsidTr="006B49EF">
        <w:trPr>
          <w:trHeight w:val="471"/>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③　指定</w:t>
            </w:r>
            <w:r w:rsidRPr="00BE0B36">
              <w:rPr>
                <w:rFonts w:ascii="MS UI Gothic" w:eastAsia="MS UI Gothic" w:hAnsi="MS UI Gothic"/>
                <w:sz w:val="21"/>
                <w:szCs w:val="21"/>
              </w:rPr>
              <w:t>通所介護の単位ごとに、介護職員を常時１人以上、従事させていますか。</w:t>
            </w:r>
          </w:p>
        </w:tc>
        <w:tc>
          <w:tcPr>
            <w:tcW w:w="1081" w:type="dxa"/>
            <w:tcBorders>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val="restart"/>
            <w:shd w:val="clear" w:color="auto" w:fill="auto"/>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103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2</w:t>
            </w:r>
            <w:r w:rsidRPr="00BE0B36">
              <w:rPr>
                <w:rFonts w:ascii="MS UI Gothic" w:eastAsia="MS UI Gothic" w:hAnsi="MS UI Gothic"/>
                <w:sz w:val="18"/>
                <w:szCs w:val="18"/>
              </w:rPr>
              <w:t>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第93条第</w:t>
            </w:r>
            <w:r w:rsidRPr="00BE0B36">
              <w:rPr>
                <w:rFonts w:ascii="MS UI Gothic" w:eastAsia="MS UI Gothic" w:hAnsi="MS UI Gothic" w:hint="eastAsia"/>
                <w:sz w:val="18"/>
                <w:szCs w:val="18"/>
              </w:rPr>
              <w:t>2</w:t>
            </w:r>
            <w:r w:rsidRPr="00BE0B36">
              <w:rPr>
                <w:rFonts w:ascii="MS UI Gothic" w:eastAsia="MS UI Gothic" w:hAnsi="MS UI Gothic"/>
                <w:sz w:val="18"/>
                <w:szCs w:val="18"/>
              </w:rPr>
              <w:t>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1(1)⑤</w:t>
            </w:r>
          </w:p>
        </w:tc>
      </w:tr>
      <w:tr w:rsidR="00352D2B" w:rsidRPr="00BE0B36" w:rsidTr="006B49EF">
        <w:trPr>
          <w:trHeight w:val="1635"/>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介護職員等については、</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単位ごとに、提供時間数に応じた配置が必要となるものであり、確保すべき勤務延時間数は、次の計算式のとおり提供時間数及び利用者数から算出されます。なお、ここでいう提供時間数とは、当該単位における平均提供時間数（利用者ごとの提供時間数の合計を利用者数で除して得た数）とし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352D2B" w:rsidRPr="00BE0B36" w:rsidRDefault="00352D2B" w:rsidP="00352D2B">
            <w:pPr>
              <w:adjustRightInd w:val="0"/>
              <w:spacing w:line="200" w:lineRule="exact"/>
              <w:ind w:left="36" w:hangingChars="18" w:hanging="36"/>
              <w:contextualSpacing/>
              <w:jc w:val="left"/>
              <w:rPr>
                <w:rFonts w:ascii="MS UI Gothic" w:eastAsia="MS UI Gothic" w:hAnsi="MS UI Gothic" w:cs="ＭＳ 明朝"/>
                <w:spacing w:val="20"/>
                <w:sz w:val="18"/>
                <w:szCs w:val="18"/>
              </w:rPr>
            </w:pPr>
          </w:p>
        </w:tc>
      </w:tr>
      <w:tr w:rsidR="00352D2B" w:rsidRPr="00BE0B36" w:rsidTr="006B49EF">
        <w:trPr>
          <w:trHeight w:val="1010"/>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（確保すべき介護職員等の勤務延時間数の計算式）</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・利用者数</w:t>
            </w:r>
            <w:r w:rsidRPr="00BE0B36">
              <w:rPr>
                <w:rFonts w:ascii="MS UI Gothic" w:eastAsia="MS UI Gothic" w:hAnsi="MS UI Gothic" w:hint="eastAsia"/>
                <w:sz w:val="21"/>
                <w:szCs w:val="21"/>
              </w:rPr>
              <w:t>15</w:t>
            </w:r>
            <w:r w:rsidRPr="00BE0B36">
              <w:rPr>
                <w:rFonts w:ascii="MS UI Gothic" w:eastAsia="MS UI Gothic" w:hAnsi="MS UI Gothic"/>
                <w:sz w:val="21"/>
                <w:szCs w:val="21"/>
              </w:rPr>
              <w:t>人まで</w:t>
            </w:r>
            <w:r w:rsidRPr="00BE0B36">
              <w:rPr>
                <w:rFonts w:ascii="MS UI Gothic" w:eastAsia="MS UI Gothic" w:hAnsi="MS UI Gothic" w:hint="eastAsia"/>
                <w:sz w:val="21"/>
                <w:szCs w:val="21"/>
              </w:rPr>
              <w:t>⇒</w:t>
            </w:r>
            <w:r w:rsidRPr="00BE0B36">
              <w:rPr>
                <w:rFonts w:ascii="MS UI Gothic" w:eastAsia="MS UI Gothic" w:hAnsi="MS UI Gothic"/>
                <w:sz w:val="21"/>
                <w:szCs w:val="21"/>
              </w:rPr>
              <w:t>単位ごとに、</w:t>
            </w:r>
            <w:r w:rsidRPr="00BE0B36">
              <w:rPr>
                <w:rFonts w:ascii="MS UI Gothic" w:eastAsia="MS UI Gothic" w:hAnsi="MS UI Gothic"/>
                <w:sz w:val="21"/>
                <w:szCs w:val="21"/>
                <w:bdr w:val="single" w:sz="4" w:space="0" w:color="auto"/>
              </w:rPr>
              <w:t>確保すべき勤務延時間数</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bdr w:val="single" w:sz="4" w:space="0" w:color="auto"/>
              </w:rPr>
              <w:t>平均提供時間数</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・利用者数</w:t>
            </w:r>
            <w:r w:rsidRPr="00BE0B36">
              <w:rPr>
                <w:rFonts w:ascii="MS UI Gothic" w:eastAsia="MS UI Gothic" w:hAnsi="MS UI Gothic" w:hint="eastAsia"/>
                <w:sz w:val="21"/>
                <w:szCs w:val="21"/>
              </w:rPr>
              <w:t>16</w:t>
            </w:r>
            <w:r w:rsidRPr="00BE0B36">
              <w:rPr>
                <w:rFonts w:ascii="MS UI Gothic" w:eastAsia="MS UI Gothic" w:hAnsi="MS UI Gothic"/>
                <w:sz w:val="21"/>
                <w:szCs w:val="21"/>
              </w:rPr>
              <w:t>人以上</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6B49EF">
        <w:trPr>
          <w:trHeight w:val="1029"/>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単位ごとに、</w:t>
            </w:r>
            <w:r w:rsidRPr="00BE0B36">
              <w:rPr>
                <w:rFonts w:ascii="MS UI Gothic" w:eastAsia="MS UI Gothic" w:hAnsi="MS UI Gothic"/>
                <w:sz w:val="21"/>
                <w:szCs w:val="21"/>
                <w:bdr w:val="single" w:sz="4" w:space="0" w:color="auto"/>
              </w:rPr>
              <w:t>確保すべき勤務延時間数</w:t>
            </w:r>
            <w:r w:rsidRPr="00BE0B36">
              <w:rPr>
                <w:rFonts w:ascii="MS UI Gothic" w:eastAsia="MS UI Gothic" w:hAnsi="MS UI Gothic"/>
                <w:sz w:val="21"/>
                <w:szCs w:val="21"/>
              </w:rPr>
              <w:t>＝</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bdr w:val="single" w:sz="4" w:space="0" w:color="auto"/>
              </w:rPr>
              <w:t>｛</w:t>
            </w:r>
            <w:r w:rsidRPr="00BE0B36">
              <w:rPr>
                <w:rFonts w:ascii="MS UI Gothic" w:eastAsia="MS UI Gothic" w:hAnsi="MS UI Gothic"/>
                <w:sz w:val="21"/>
                <w:szCs w:val="21"/>
                <w:bdr w:val="single" w:sz="4" w:space="0" w:color="auto"/>
              </w:rPr>
              <w:t>（利用者数－１５）÷５＋１</w:t>
            </w:r>
            <w:r w:rsidRPr="00BE0B36">
              <w:rPr>
                <w:rFonts w:ascii="MS UI Gothic" w:eastAsia="MS UI Gothic" w:hAnsi="MS UI Gothic" w:hint="eastAsia"/>
                <w:sz w:val="21"/>
                <w:szCs w:val="21"/>
                <w:bdr w:val="single" w:sz="4" w:space="0" w:color="auto"/>
              </w:rPr>
              <w:t>｝</w:t>
            </w:r>
            <w:r w:rsidRPr="00BE0B36">
              <w:rPr>
                <w:rFonts w:ascii="MS UI Gothic" w:eastAsia="MS UI Gothic" w:hAnsi="MS UI Gothic"/>
                <w:sz w:val="21"/>
                <w:szCs w:val="21"/>
              </w:rPr>
              <w:t>×</w:t>
            </w:r>
            <w:r w:rsidRPr="00BE0B36">
              <w:rPr>
                <w:rFonts w:ascii="MS UI Gothic" w:eastAsia="MS UI Gothic" w:hAnsi="MS UI Gothic"/>
                <w:sz w:val="21"/>
                <w:szCs w:val="21"/>
                <w:bdr w:val="single" w:sz="4" w:space="0" w:color="auto"/>
              </w:rPr>
              <w:t>平均提供時間数</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※平均提供時間数＝利用者ごとの提供時間数の合計÷利用者数</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3A3C10">
        <w:trPr>
          <w:trHeight w:val="1421"/>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352D2B" w:rsidRPr="00BE0B36" w:rsidRDefault="007A64EE"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 xml:space="preserve">　　</w:t>
            </w:r>
            <w:r w:rsidR="00352D2B" w:rsidRPr="00BE0B36">
              <w:rPr>
                <w:rFonts w:ascii="MS UI Gothic" w:eastAsia="MS UI Gothic" w:hAnsi="MS UI Gothic"/>
                <w:sz w:val="21"/>
                <w:szCs w:val="21"/>
              </w:rPr>
              <w:t>例えば、利用者数１８人、提供時間数を５時間とした場合、（１８－１５）÷５＋１＝１．６となり、５時間の勤務時間数を１．６名分確保すればよいことから、従業員の員数にかかわらず、５×１．６＝８時間の勤務延時間数分の人員配置が必要となり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36" w:hangingChars="18" w:hanging="36"/>
              <w:contextualSpacing/>
              <w:jc w:val="left"/>
              <w:rPr>
                <w:rFonts w:ascii="MS UI Gothic" w:eastAsia="MS UI Gothic" w:hAnsi="MS UI Gothic" w:cs="ＭＳ 明朝"/>
                <w:spacing w:val="20"/>
                <w:sz w:val="18"/>
                <w:szCs w:val="18"/>
              </w:rPr>
            </w:pPr>
          </w:p>
        </w:tc>
      </w:tr>
      <w:tr w:rsidR="00352D2B" w:rsidRPr="00BE0B36" w:rsidTr="003A3C10">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shd w:val="clear" w:color="auto" w:fill="auto"/>
          </w:tcPr>
          <w:p w:rsidR="00352D2B" w:rsidRPr="00BE0B36" w:rsidRDefault="007A64EE" w:rsidP="00352D2B">
            <w:pPr>
              <w:adjustRightInd w:val="0"/>
              <w:spacing w:line="240" w:lineRule="auto"/>
              <w:ind w:left="172" w:hangingChars="91" w:hanging="17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00352D2B" w:rsidRPr="00BE0B36">
              <w:rPr>
                <w:rFonts w:ascii="MS UI Gothic" w:eastAsia="MS UI Gothic" w:hAnsi="MS UI Gothic"/>
                <w:sz w:val="21"/>
                <w:szCs w:val="21"/>
              </w:rPr>
              <w:t>なお、介護職員については、</w:t>
            </w:r>
            <w:r w:rsidR="00352D2B" w:rsidRPr="00BE0B36">
              <w:rPr>
                <w:rFonts w:ascii="MS UI Gothic" w:eastAsia="MS UI Gothic" w:hAnsi="MS UI Gothic" w:hint="eastAsia"/>
                <w:sz w:val="21"/>
                <w:szCs w:val="21"/>
              </w:rPr>
              <w:t>指定</w:t>
            </w:r>
            <w:r w:rsidR="00352D2B" w:rsidRPr="00BE0B36">
              <w:rPr>
                <w:rFonts w:ascii="MS UI Gothic" w:eastAsia="MS UI Gothic" w:hAnsi="MS UI Gothic"/>
                <w:sz w:val="21"/>
                <w:szCs w:val="21"/>
              </w:rPr>
              <w:t>通所介護の単位ごとに常時１名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ことに留意してください。</w:t>
            </w:r>
          </w:p>
        </w:tc>
        <w:tc>
          <w:tcPr>
            <w:tcW w:w="1081" w:type="dxa"/>
            <w:tcBorders>
              <w:top w:val="nil"/>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の1(1)⑤</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平24.3.16Ｑ＆Ａ問65</w:t>
            </w:r>
          </w:p>
        </w:tc>
      </w:tr>
      <w:tr w:rsidR="00352D2B" w:rsidRPr="00BE0B36" w:rsidTr="003A3C10">
        <w:trPr>
          <w:trHeight w:val="413"/>
        </w:trPr>
        <w:tc>
          <w:tcPr>
            <w:tcW w:w="1229" w:type="dxa"/>
            <w:vMerge w:val="restart"/>
            <w:tcBorders>
              <w:top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⑷</w:t>
            </w:r>
          </w:p>
          <w:p w:rsidR="00352D2B" w:rsidRPr="00BE0B36" w:rsidRDefault="00352D2B" w:rsidP="00352D2B">
            <w:pPr>
              <w:adjustRightInd w:val="0"/>
              <w:spacing w:line="240" w:lineRule="auto"/>
              <w:ind w:leftChars="-49" w:left="-1" w:hangingChars="56" w:hanging="106"/>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機能訓練指導員</w:t>
            </w:r>
          </w:p>
          <w:p w:rsidR="00352D2B" w:rsidRPr="00BE0B36" w:rsidRDefault="00352D2B" w:rsidP="00352D2B">
            <w:pPr>
              <w:adjustRightInd w:val="0"/>
              <w:spacing w:line="240" w:lineRule="auto"/>
              <w:ind w:leftChars="1" w:left="13" w:hangingChars="6" w:hanging="11"/>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機能訓練指導員を１以上配置していますか。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103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第1項第</w:t>
            </w:r>
            <w:r w:rsidRPr="00BE0B36">
              <w:rPr>
                <w:rFonts w:ascii="MS UI Gothic" w:eastAsia="MS UI Gothic" w:hAnsi="MS UI Gothic" w:hint="eastAsia"/>
                <w:sz w:val="18"/>
                <w:szCs w:val="18"/>
              </w:rPr>
              <w:t>4</w:t>
            </w:r>
            <w:r w:rsidRPr="00BE0B36">
              <w:rPr>
                <w:rFonts w:ascii="MS UI Gothic" w:eastAsia="MS UI Gothic" w:hAnsi="MS UI Gothic"/>
                <w:sz w:val="18"/>
                <w:szCs w:val="18"/>
              </w:rPr>
              <w:t>号</w:t>
            </w:r>
          </w:p>
        </w:tc>
      </w:tr>
      <w:tr w:rsidR="00352D2B" w:rsidRPr="00BE0B36" w:rsidTr="006B49EF">
        <w:tc>
          <w:tcPr>
            <w:tcW w:w="1229" w:type="dxa"/>
            <w:vMerge/>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機能訓練指導員は、次のいずれかの資格を有している必要があります。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ア　理学療法士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イ　作業療法士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ウ　言語聴覚士　　</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エ　看護職員</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オ　柔道整復師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カ　あん摩マッサージ指圧師</w:t>
            </w:r>
            <w:r w:rsidRPr="00BE0B36">
              <w:rPr>
                <w:rFonts w:ascii="MS UI Gothic" w:eastAsia="MS UI Gothic" w:hAnsi="MS UI Gothic" w:hint="eastAsia"/>
                <w:sz w:val="21"/>
                <w:szCs w:val="21"/>
              </w:rPr>
              <w:t xml:space="preserve">　　</w:t>
            </w:r>
          </w:p>
          <w:p w:rsidR="00352D2B" w:rsidRPr="00BE0B36" w:rsidRDefault="00352D2B" w:rsidP="00352D2B">
            <w:pPr>
              <w:adjustRightInd w:val="0"/>
              <w:spacing w:line="240" w:lineRule="auto"/>
              <w:ind w:left="144"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キ　はり師　　ク　きゅう師</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第93条第1項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第4</w:t>
            </w:r>
            <w:r w:rsidRPr="00BE0B36">
              <w:rPr>
                <w:rFonts w:ascii="MS UI Gothic" w:eastAsia="MS UI Gothic" w:hAnsi="MS UI Gothic"/>
                <w:sz w:val="18"/>
                <w:szCs w:val="18"/>
              </w:rPr>
              <w:t>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lastRenderedPageBreak/>
              <w:t>1(3)</w:t>
            </w:r>
          </w:p>
        </w:tc>
      </w:tr>
      <w:tr w:rsidR="00352D2B" w:rsidRPr="00BE0B36" w:rsidTr="006B49EF">
        <w:tc>
          <w:tcPr>
            <w:tcW w:w="1229" w:type="dxa"/>
            <w:vMerge/>
            <w:tcBorders>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1(3)</w:t>
            </w: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機能訓練指導員は、日常生活を営むのに必要な機能の減退を防止するための訓練を行う能力を有する者とし、当該</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通所介護事業所の他の職務に従事することができます。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第93条第</w:t>
            </w:r>
            <w:r w:rsidRPr="00BE0B36">
              <w:rPr>
                <w:rFonts w:ascii="MS UI Gothic" w:eastAsia="MS UI Gothic" w:hAnsi="MS UI Gothic" w:hint="eastAsia"/>
                <w:sz w:val="18"/>
                <w:szCs w:val="18"/>
              </w:rPr>
              <w:t>5</w:t>
            </w:r>
            <w:r w:rsidRPr="00BE0B36">
              <w:rPr>
                <w:rFonts w:ascii="MS UI Gothic" w:eastAsia="MS UI Gothic" w:hAnsi="MS UI Gothic"/>
                <w:sz w:val="18"/>
                <w:szCs w:val="18"/>
              </w:rPr>
              <w:t>項</w:t>
            </w:r>
          </w:p>
        </w:tc>
      </w:tr>
      <w:tr w:rsidR="00352D2B" w:rsidRPr="00BE0B36" w:rsidTr="006B49EF">
        <w:tc>
          <w:tcPr>
            <w:tcW w:w="1229" w:type="dxa"/>
            <w:tcBorders>
              <w:top w:val="nil"/>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利用者の日常生活やレクリエーション、行事を通じて行う機能訓練については、当該</w:t>
            </w:r>
            <w:r w:rsidRPr="00BE0B36">
              <w:rPr>
                <w:rFonts w:ascii="MS UI Gothic" w:eastAsia="MS UI Gothic" w:hAnsi="MS UI Gothic" w:hint="eastAsia"/>
                <w:sz w:val="21"/>
                <w:szCs w:val="21"/>
              </w:rPr>
              <w:t>指定通所介護</w:t>
            </w:r>
            <w:r w:rsidRPr="00BE0B36">
              <w:rPr>
                <w:rFonts w:ascii="MS UI Gothic" w:eastAsia="MS UI Gothic" w:hAnsi="MS UI Gothic"/>
                <w:sz w:val="21"/>
                <w:szCs w:val="21"/>
              </w:rPr>
              <w:t>事業所の生活相談員又は介護職員が兼務して行っても差し支えありません。</w:t>
            </w:r>
          </w:p>
        </w:tc>
        <w:tc>
          <w:tcPr>
            <w:tcW w:w="1081" w:type="dxa"/>
            <w:tcBorders>
              <w:top w:val="nil"/>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1(3)</w:t>
            </w:r>
          </w:p>
        </w:tc>
      </w:tr>
      <w:tr w:rsidR="00352D2B" w:rsidRPr="00BE0B36" w:rsidTr="006B49EF">
        <w:tc>
          <w:tcPr>
            <w:tcW w:w="1229" w:type="dxa"/>
            <w:vMerge w:val="restart"/>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管理者</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（共生型は項目６のとおり）</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事業所ごとに、専らその職務に従事する常勤の管理者を置いていますか。</w:t>
            </w:r>
          </w:p>
        </w:tc>
        <w:tc>
          <w:tcPr>
            <w:tcW w:w="1081" w:type="dxa"/>
            <w:tcBorders>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4</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第94条</w:t>
            </w:r>
          </w:p>
        </w:tc>
      </w:tr>
      <w:tr w:rsidR="00352D2B" w:rsidRPr="00BE0B36" w:rsidTr="006B49EF">
        <w:tc>
          <w:tcPr>
            <w:tcW w:w="1229" w:type="dxa"/>
            <w:vMerge/>
            <w:tcBorders>
              <w:bottom w:val="single" w:sz="4" w:space="0" w:color="auto"/>
            </w:tcBorders>
            <w:shd w:val="clear" w:color="auto" w:fill="auto"/>
          </w:tcPr>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以下の場合であって、当該事業所の管理業務に支障がないときは、他の職務を兼ねることができます。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ア　当該事業所で通所介護従業者としての職務に従事する場合 　 </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同一敷地内又は道路を隔てて隣接する等、特に当該事業所の管理業務に支障がないと認められる範囲内にある他の事業所、施設等の管理者又は従業者としての職務に従事する場合</w:t>
            </w:r>
          </w:p>
        </w:tc>
        <w:tc>
          <w:tcPr>
            <w:tcW w:w="1081" w:type="dxa"/>
            <w:tcBorders>
              <w:top w:val="nil"/>
              <w:bottom w:val="single" w:sz="4" w:space="0" w:color="auto"/>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shd w:val="clear" w:color="auto" w:fill="auto"/>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 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の1</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p>
        </w:tc>
      </w:tr>
      <w:tr w:rsidR="00352D2B" w:rsidRPr="00BE0B36" w:rsidTr="006B49EF">
        <w:tc>
          <w:tcPr>
            <w:tcW w:w="1229" w:type="dxa"/>
            <w:tcBorders>
              <w:top w:val="single" w:sz="4" w:space="0" w:color="auto"/>
              <w:bottom w:val="nil"/>
            </w:tcBorders>
            <w:shd w:val="clear" w:color="auto" w:fill="auto"/>
          </w:tcPr>
          <w:p w:rsidR="00352D2B" w:rsidRPr="00BE0B36" w:rsidRDefault="00352D2B" w:rsidP="00352D2B">
            <w:pPr>
              <w:adjustRightInd w:val="0"/>
              <w:spacing w:line="240" w:lineRule="auto"/>
              <w:ind w:left="0" w:firstLineChars="0" w:firstLine="0"/>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６</w:t>
            </w:r>
          </w:p>
          <w:p w:rsidR="00352D2B" w:rsidRPr="00BE0B36" w:rsidRDefault="00352D2B" w:rsidP="00352D2B">
            <w:pPr>
              <w:adjustRightInd w:val="0"/>
              <w:spacing w:line="240" w:lineRule="auto"/>
              <w:ind w:left="0" w:firstLineChars="0" w:firstLine="0"/>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共生型通所介護の人員基準</w:t>
            </w:r>
          </w:p>
        </w:tc>
        <w:tc>
          <w:tcPr>
            <w:tcW w:w="6688" w:type="dxa"/>
            <w:gridSpan w:val="3"/>
            <w:tcBorders>
              <w:top w:val="single" w:sz="4" w:space="0" w:color="auto"/>
              <w:bottom w:val="dotted" w:sz="4" w:space="0" w:color="auto"/>
            </w:tcBorders>
            <w:shd w:val="clear" w:color="auto" w:fill="auto"/>
          </w:tcPr>
          <w:p w:rsidR="00352D2B" w:rsidRPr="00BE0B36" w:rsidRDefault="00352D2B" w:rsidP="00352D2B">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指定生活介護事業所、指定自立訓練（機能訓練）事業所、指定自立訓練（生活訓練）事業所、指定児童発達支援事業所又は指定放課後等デイサービス事業所（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通所介護の利用者の数の合計数であるとした場合における当該指定生活介護事業所等として必要とされる数以上配置していますか。</w:t>
            </w:r>
          </w:p>
        </w:tc>
        <w:tc>
          <w:tcPr>
            <w:tcW w:w="1081" w:type="dxa"/>
            <w:tcBorders>
              <w:top w:val="single" w:sz="4" w:space="0" w:color="auto"/>
              <w:bottom w:val="nil"/>
            </w:tcBorders>
            <w:shd w:val="clear" w:color="auto" w:fill="auto"/>
          </w:tcPr>
          <w:p w:rsidR="00352D2B" w:rsidRPr="00BE0B36" w:rsidRDefault="00352D2B" w:rsidP="00352D2B">
            <w:pPr>
              <w:adjustRightInd w:val="0"/>
              <w:spacing w:line="240" w:lineRule="auto"/>
              <w:ind w:left="99" w:hanging="99"/>
              <w:contextualSpacing/>
              <w:jc w:val="center"/>
              <w:rPr>
                <w:rFonts w:ascii="ＭＳ 明朝" w:eastAsia="ＭＳ 明朝" w:hAnsi="ＭＳ 明朝"/>
                <w:w w:val="83"/>
                <w:kern w:val="0"/>
                <w:sz w:val="21"/>
                <w:szCs w:val="21"/>
              </w:rPr>
            </w:pPr>
            <w:r w:rsidRPr="00CA36F1">
              <w:rPr>
                <w:rFonts w:ascii="ＭＳ 明朝" w:eastAsia="ＭＳ 明朝" w:hAnsi="ＭＳ 明朝" w:hint="eastAsia"/>
                <w:w w:val="72"/>
                <w:kern w:val="0"/>
                <w:sz w:val="21"/>
                <w:szCs w:val="21"/>
                <w:fitText w:val="916" w:id="-2080727296"/>
              </w:rPr>
              <w:t>はい・いいえ</w:t>
            </w:r>
          </w:p>
        </w:tc>
        <w:tc>
          <w:tcPr>
            <w:tcW w:w="1361" w:type="dxa"/>
            <w:tcBorders>
              <w:top w:val="single" w:sz="4" w:space="0" w:color="auto"/>
              <w:bottom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条例第118条</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第1項第1号</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平11厚令37</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第105条の2</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第1項第1号</w:t>
            </w:r>
          </w:p>
        </w:tc>
      </w:tr>
      <w:tr w:rsidR="00352D2B" w:rsidRPr="00BE0B36" w:rsidTr="00E85B37">
        <w:trPr>
          <w:trHeight w:val="3042"/>
        </w:trPr>
        <w:tc>
          <w:tcPr>
            <w:tcW w:w="1229" w:type="dxa"/>
            <w:vMerge w:val="restart"/>
            <w:tcBorders>
              <w:top w:val="nil"/>
              <w:bottom w:val="single" w:sz="4" w:space="0" w:color="auto"/>
            </w:tcBorders>
            <w:shd w:val="clear" w:color="auto" w:fill="auto"/>
          </w:tcPr>
          <w:p w:rsidR="00352D2B" w:rsidRPr="00BE0B36" w:rsidRDefault="00352D2B" w:rsidP="00352D2B">
            <w:pPr>
              <w:adjustRightInd w:val="0"/>
              <w:spacing w:line="240" w:lineRule="auto"/>
              <w:ind w:left="0" w:firstLineChars="0" w:firstLine="0"/>
              <w:contextualSpacing/>
              <w:jc w:val="left"/>
              <w:rPr>
                <w:rFonts w:ascii="ＭＳ 明朝" w:eastAsia="ＭＳ 明朝" w:hAnsi="ＭＳ 明朝" w:cs="ＭＳ 明朝"/>
                <w:sz w:val="21"/>
                <w:szCs w:val="21"/>
              </w:rPr>
            </w:pPr>
          </w:p>
        </w:tc>
        <w:tc>
          <w:tcPr>
            <w:tcW w:w="6688" w:type="dxa"/>
            <w:gridSpan w:val="3"/>
            <w:tcBorders>
              <w:top w:val="dotted" w:sz="4" w:space="0" w:color="auto"/>
              <w:bottom w:val="single"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〔従業者〕</w:t>
            </w:r>
          </w:p>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指定生活介護事業所等の従業者の員数が、共生型通所介護を受ける利用者（要介護者）の数を含めて当該指定生活介護事業所等の利用者の数とした場合に、当該指定生活介護事業所等として必要とされる数以上であるということです。</w:t>
            </w:r>
          </w:p>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この場合において、指定生活介護事業所の従業者については、前年度の利用者の平均障害支援区分に基づき、必要数を配置することになっていますが、その算出に当たっては、共生型通所介護を受ける利用者（要介護者）は障害支援区分５とみなして計算してください。</w:t>
            </w:r>
          </w:p>
        </w:tc>
        <w:tc>
          <w:tcPr>
            <w:tcW w:w="1081" w:type="dxa"/>
            <w:tcBorders>
              <w:top w:val="nil"/>
              <w:bottom w:val="single" w:sz="4" w:space="0" w:color="auto"/>
            </w:tcBorders>
            <w:shd w:val="clear" w:color="auto" w:fill="auto"/>
          </w:tcPr>
          <w:p w:rsidR="00352D2B" w:rsidRPr="00BE0B36" w:rsidRDefault="00352D2B" w:rsidP="00352D2B">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平11老企25</w:t>
            </w:r>
          </w:p>
          <w:p w:rsidR="00352D2B" w:rsidRPr="00BE0B36" w:rsidRDefault="004065B3"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第3の六</w:t>
            </w:r>
            <w:r w:rsidR="00352D2B" w:rsidRPr="00BE0B36">
              <w:rPr>
                <w:rFonts w:ascii="ＭＳ 明朝" w:eastAsia="ＭＳ 明朝" w:hAnsi="ＭＳ 明朝" w:hint="eastAsia"/>
                <w:sz w:val="18"/>
                <w:szCs w:val="18"/>
              </w:rPr>
              <w:t>の4(1)①</w:t>
            </w:r>
          </w:p>
        </w:tc>
      </w:tr>
      <w:tr w:rsidR="00352D2B" w:rsidRPr="00BE0B36" w:rsidTr="00412C80">
        <w:tc>
          <w:tcPr>
            <w:tcW w:w="1229" w:type="dxa"/>
            <w:vMerge/>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〔管理者〕</w:t>
            </w:r>
          </w:p>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指定通所介護の基準と同様です。</w:t>
            </w:r>
          </w:p>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なお、共生型通所介護事業所の管理者と指定生活介護事業所等の管理者を兼務することは差し支えありません。</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平11老企25</w:t>
            </w:r>
          </w:p>
          <w:p w:rsidR="00352D2B" w:rsidRPr="00BE0B36" w:rsidRDefault="004065B3"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第3の六</w:t>
            </w:r>
            <w:r w:rsidR="00352D2B" w:rsidRPr="00BE0B36">
              <w:rPr>
                <w:rFonts w:ascii="ＭＳ 明朝" w:eastAsia="ＭＳ 明朝" w:hAnsi="ＭＳ 明朝" w:hint="eastAsia"/>
                <w:sz w:val="18"/>
                <w:szCs w:val="18"/>
              </w:rPr>
              <w:t>の4(1)②</w:t>
            </w:r>
          </w:p>
        </w:tc>
      </w:tr>
      <w:tr w:rsidR="00352D2B" w:rsidRPr="00BE0B36" w:rsidTr="00412C8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共生型通所介護の利用者に対して適切なサービスを提供するため、指定通</w:t>
            </w:r>
            <w:r w:rsidRPr="00BE0B36">
              <w:rPr>
                <w:rFonts w:ascii="ＭＳ 明朝" w:eastAsia="ＭＳ 明朝" w:hAnsi="ＭＳ 明朝" w:hint="eastAsia"/>
                <w:sz w:val="21"/>
                <w:szCs w:val="21"/>
              </w:rPr>
              <w:lastRenderedPageBreak/>
              <w:t>所介護事業所その他の関係施設から必要な技術的支援を受けていますか。</w:t>
            </w:r>
          </w:p>
        </w:tc>
        <w:tc>
          <w:tcPr>
            <w:tcW w:w="1081" w:type="dxa"/>
            <w:tcBorders>
              <w:top w:val="nil"/>
              <w:bottom w:val="single" w:sz="4" w:space="0" w:color="auto"/>
            </w:tcBorders>
            <w:shd w:val="clear" w:color="auto" w:fill="auto"/>
          </w:tcPr>
          <w:p w:rsidR="00352D2B" w:rsidRPr="00BE0B36" w:rsidRDefault="00352D2B" w:rsidP="00352D2B">
            <w:pPr>
              <w:adjustRightInd w:val="0"/>
              <w:spacing w:line="240" w:lineRule="auto"/>
              <w:ind w:left="99" w:hanging="99"/>
              <w:contextualSpacing/>
              <w:jc w:val="center"/>
              <w:rPr>
                <w:rFonts w:ascii="ＭＳ 明朝" w:eastAsia="ＭＳ 明朝" w:hAnsi="ＭＳ 明朝"/>
                <w:w w:val="83"/>
                <w:kern w:val="0"/>
                <w:sz w:val="21"/>
                <w:szCs w:val="21"/>
              </w:rPr>
            </w:pPr>
            <w:r w:rsidRPr="00CA36F1">
              <w:rPr>
                <w:rFonts w:ascii="ＭＳ 明朝" w:eastAsia="ＭＳ 明朝" w:hAnsi="ＭＳ 明朝" w:hint="eastAsia"/>
                <w:w w:val="72"/>
                <w:kern w:val="0"/>
                <w:sz w:val="21"/>
                <w:szCs w:val="21"/>
                <w:fitText w:val="916" w:id="-2080727296"/>
              </w:rPr>
              <w:lastRenderedPageBreak/>
              <w:t>はい・いいえ</w:t>
            </w:r>
          </w:p>
        </w:tc>
        <w:tc>
          <w:tcPr>
            <w:tcW w:w="1361" w:type="dxa"/>
            <w:tcBorders>
              <w:top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条例第118条</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第1項第2号</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lastRenderedPageBreak/>
              <w:t>平11厚令37</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第105条の2</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第1項第2号</w:t>
            </w:r>
          </w:p>
        </w:tc>
      </w:tr>
      <w:tr w:rsidR="00352D2B" w:rsidRPr="00BE0B36" w:rsidTr="002D1560">
        <w:trPr>
          <w:trHeight w:val="483"/>
        </w:trPr>
        <w:tc>
          <w:tcPr>
            <w:tcW w:w="10359" w:type="dxa"/>
            <w:gridSpan w:val="6"/>
            <w:shd w:val="clear" w:color="auto" w:fill="DAEEF3"/>
            <w:vAlign w:val="center"/>
          </w:tcPr>
          <w:p w:rsidR="00352D2B" w:rsidRPr="00BE0B36" w:rsidRDefault="00352D2B" w:rsidP="00352D2B">
            <w:pPr>
              <w:adjustRightInd w:val="0"/>
              <w:spacing w:line="240" w:lineRule="auto"/>
              <w:ind w:left="166" w:hanging="166"/>
              <w:contextualSpacing/>
              <w:rPr>
                <w:rFonts w:ascii="MS UI Gothic" w:eastAsia="MS UI Gothic" w:hAnsi="MS UI Gothic"/>
                <w:w w:val="83"/>
                <w:kern w:val="0"/>
                <w:szCs w:val="18"/>
              </w:rPr>
            </w:pPr>
            <w:r w:rsidRPr="00BE0B36">
              <w:rPr>
                <w:rFonts w:ascii="MS UI Gothic" w:eastAsia="MS UI Gothic" w:hAnsi="MS UI Gothic"/>
                <w:szCs w:val="18"/>
              </w:rPr>
              <w:lastRenderedPageBreak/>
              <w:t>第</w:t>
            </w:r>
            <w:r w:rsidRPr="00BE0B36">
              <w:rPr>
                <w:rFonts w:ascii="MS UI Gothic" w:eastAsia="MS UI Gothic" w:hAnsi="MS UI Gothic" w:hint="eastAsia"/>
                <w:szCs w:val="18"/>
              </w:rPr>
              <w:t>４</w:t>
            </w:r>
            <w:r w:rsidRPr="00BE0B36">
              <w:rPr>
                <w:rFonts w:ascii="MS UI Gothic" w:eastAsia="MS UI Gothic" w:hAnsi="MS UI Gothic"/>
                <w:szCs w:val="18"/>
              </w:rPr>
              <w:t xml:space="preserve">　</w:t>
            </w:r>
            <w:r w:rsidRPr="00BE0B36">
              <w:rPr>
                <w:rFonts w:ascii="MS UI Gothic" w:eastAsia="MS UI Gothic" w:hAnsi="MS UI Gothic" w:hint="eastAsia"/>
                <w:szCs w:val="18"/>
              </w:rPr>
              <w:t>設備</w:t>
            </w:r>
            <w:r w:rsidRPr="00BE0B36">
              <w:rPr>
                <w:rFonts w:ascii="MS UI Gothic" w:eastAsia="MS UI Gothic" w:hAnsi="MS UI Gothic"/>
                <w:szCs w:val="18"/>
              </w:rPr>
              <w:t>に関する基準</w:t>
            </w:r>
            <w:r w:rsidRPr="00BE0B36">
              <w:rPr>
                <w:rFonts w:ascii="MS UI Gothic" w:eastAsia="MS UI Gothic" w:hAnsi="MS UI Gothic" w:hint="eastAsia"/>
                <w:szCs w:val="18"/>
              </w:rPr>
              <w:t xml:space="preserve">　</w:t>
            </w:r>
          </w:p>
        </w:tc>
      </w:tr>
      <w:tr w:rsidR="00352D2B" w:rsidRPr="00BE0B36" w:rsidTr="006B49EF">
        <w:tc>
          <w:tcPr>
            <w:tcW w:w="1229" w:type="dxa"/>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設備及び備品等</w:t>
            </w:r>
          </w:p>
        </w:tc>
        <w:tc>
          <w:tcPr>
            <w:tcW w:w="6688" w:type="dxa"/>
            <w:gridSpan w:val="3"/>
            <w:tcBorders>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食堂、機能訓練室、静養室、相談室及び事務室を有するほか、消火設備その他の非常災害に際して必要な設備並びにサービスの提供に必要なその他の設備及び備品等を備えていますか。</w:t>
            </w:r>
          </w:p>
        </w:tc>
        <w:tc>
          <w:tcPr>
            <w:tcW w:w="1081" w:type="dxa"/>
            <w:tcBorders>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第95条第1項</w:t>
            </w:r>
          </w:p>
        </w:tc>
      </w:tr>
      <w:tr w:rsidR="00352D2B" w:rsidRPr="00BE0B36" w:rsidTr="006B49EF">
        <w:tc>
          <w:tcPr>
            <w:tcW w:w="1229" w:type="dxa"/>
            <w:vMerge w:val="restart"/>
            <w:tcBorders>
              <w:top w:val="nil"/>
            </w:tcBorders>
            <w:shd w:val="clear" w:color="auto" w:fill="auto"/>
          </w:tcPr>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（共生型は項目９のとおり）</w:t>
            </w:r>
          </w:p>
        </w:tc>
        <w:tc>
          <w:tcPr>
            <w:tcW w:w="6688" w:type="dxa"/>
            <w:gridSpan w:val="3"/>
            <w:tcBorders>
              <w:top w:val="single"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設備は、専ら指定通所介護の事業の用に供するものとなっていますか。</w:t>
            </w:r>
          </w:p>
        </w:tc>
        <w:tc>
          <w:tcPr>
            <w:tcW w:w="1081" w:type="dxa"/>
            <w:tcBorders>
              <w:top w:val="single" w:sz="4" w:space="0" w:color="auto"/>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nil"/>
            </w:tcBorders>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tc>
      </w:tr>
      <w:tr w:rsidR="00352D2B" w:rsidRPr="00BE0B36" w:rsidTr="003A3C10">
        <w:tc>
          <w:tcPr>
            <w:tcW w:w="1229" w:type="dxa"/>
            <w:vMerge/>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utoSpaceDE w:val="0"/>
              <w:autoSpaceDN w:val="0"/>
              <w:spacing w:line="240" w:lineRule="auto"/>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利用者に対する指定通所介護の提供に支障がない場合はこの限りではありません。</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第95条第3項</w:t>
            </w: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352D2B" w:rsidRPr="00BE0B36" w:rsidRDefault="00352D2B" w:rsidP="00352D2B">
            <w:pPr>
              <w:autoSpaceDE w:val="0"/>
              <w:autoSpaceDN w:val="0"/>
              <w:spacing w:line="240" w:lineRule="auto"/>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利用者にかかる各種記録類等を保管するものにあっては、個人情報の漏えい防止の観点から配慮されたもの（鍵付キャビネット等）が望ましいです。</w:t>
            </w:r>
          </w:p>
        </w:tc>
        <w:tc>
          <w:tcPr>
            <w:tcW w:w="1081" w:type="dxa"/>
            <w:tcBorders>
              <w:top w:val="nil"/>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p>
        </w:tc>
      </w:tr>
      <w:tr w:rsidR="00352D2B" w:rsidRPr="00BE0B36" w:rsidTr="003A3C10">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⑴</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食堂及び機能訓練室</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食堂及び機能訓練室は、それぞれ必要な広さを有するものとし、その合計した面積は、３㎡に利用定員</w:t>
            </w:r>
            <w:r w:rsidRPr="00BE0B36">
              <w:rPr>
                <w:rFonts w:ascii="MS UI Gothic" w:eastAsia="MS UI Gothic" w:hAnsi="MS UI Gothic" w:hint="eastAsia"/>
                <w:sz w:val="21"/>
                <w:szCs w:val="21"/>
              </w:rPr>
              <w:t>（事業所において同時に指定通所介護の提供を受けることができる利用者の数の上限をいう。）</w:t>
            </w:r>
            <w:r w:rsidRPr="00BE0B36">
              <w:rPr>
                <w:rFonts w:ascii="MS UI Gothic" w:eastAsia="MS UI Gothic" w:hAnsi="MS UI Gothic"/>
                <w:sz w:val="21"/>
                <w:szCs w:val="21"/>
              </w:rPr>
              <w:t>を乗じて得た面積以上となっていますか。</w:t>
            </w:r>
          </w:p>
        </w:tc>
        <w:tc>
          <w:tcPr>
            <w:tcW w:w="1081" w:type="dxa"/>
            <w:tcBorders>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第2項第1号ア</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第95条第2項</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第1号イ</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第2項第1号イ</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第95条第2項</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第1号ロ</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の2(</w:t>
            </w:r>
            <w:r w:rsidR="00352D2B" w:rsidRPr="00BE0B36">
              <w:rPr>
                <w:rFonts w:ascii="MS UI Gothic" w:eastAsia="MS UI Gothic" w:hAnsi="MS UI Gothic" w:hint="eastAsia"/>
                <w:sz w:val="18"/>
                <w:szCs w:val="18"/>
              </w:rPr>
              <w:t>4</w:t>
            </w:r>
            <w:r w:rsidR="00352D2B" w:rsidRPr="00BE0B36">
              <w:rPr>
                <w:rFonts w:ascii="MS UI Gothic" w:eastAsia="MS UI Gothic" w:hAnsi="MS UI Gothic"/>
                <w:sz w:val="18"/>
                <w:szCs w:val="18"/>
              </w:rPr>
              <w:t>)</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352D2B" w:rsidRPr="00BE0B36" w:rsidRDefault="00352D2B" w:rsidP="00352D2B">
            <w:pPr>
              <w:adjustRightInd w:val="0"/>
              <w:spacing w:line="240" w:lineRule="auto"/>
              <w:ind w:left="378" w:hangingChars="200" w:hanging="378"/>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イ　当該部屋等において、指定通所介護事業所の機能訓練室等と指定通所リハビリテーション等を行うためのスペースが明確に区分されていること。</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ロ　指定通所介護事業所の機能訓練室等として使用される区分が、指定通所介護</w:t>
            </w:r>
          </w:p>
          <w:p w:rsidR="00352D2B" w:rsidRPr="00BE0B36" w:rsidRDefault="00352D2B" w:rsidP="00352D2B">
            <w:pPr>
              <w:adjustRightInd w:val="0"/>
              <w:spacing w:line="240" w:lineRule="auto"/>
              <w:ind w:leftChars="100" w:left="219"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事業所の設備基準を満たし、かつ、指定通所リハビリテーション等を行うためのスペースとして使用される区分が、指定通所リハビリテーション事業所等の設備基準を満たすこと。</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玄関、廊下、階段、送迎車両など、基準上は規定がないが、設置されるものについても、利用者へのサービス提供に支障がない場合は、共用が可能です。</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設備を共用する場合、基準条例において、指定通所介護事業者は、事業所において感染症が発生し、又はまん延しないように必要な措置を講じるよう努めなければならないと定めているところですが、衛生管理等に一層努めてください。</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3A3C10">
        <w:trPr>
          <w:trHeight w:val="735"/>
        </w:trPr>
        <w:tc>
          <w:tcPr>
            <w:tcW w:w="1229" w:type="dxa"/>
            <w:vMerge w:val="restart"/>
            <w:tcBorders>
              <w:top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⑵</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相談室</w:t>
            </w:r>
          </w:p>
        </w:tc>
        <w:tc>
          <w:tcPr>
            <w:tcW w:w="6688" w:type="dxa"/>
            <w:gridSpan w:val="3"/>
            <w:tcBorders>
              <w:bottom w:val="dotted" w:sz="4" w:space="0" w:color="auto"/>
            </w:tcBorders>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相談室は、遮へい物の設置等により相談の内容が漏えいしないよう配慮されていますか。</w:t>
            </w:r>
          </w:p>
        </w:tc>
        <w:tc>
          <w:tcPr>
            <w:tcW w:w="1081" w:type="dxa"/>
            <w:vMerge w:val="restart"/>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第2項第2号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第2項第2号</w:t>
            </w:r>
          </w:p>
        </w:tc>
      </w:tr>
      <w:tr w:rsidR="00352D2B" w:rsidRPr="00BE0B36" w:rsidTr="003A3C10">
        <w:trPr>
          <w:trHeight w:val="68"/>
        </w:trPr>
        <w:tc>
          <w:tcPr>
            <w:tcW w:w="1229" w:type="dxa"/>
            <w:vMerge/>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利用申込の受付、相談等に対応するのに適切なスペースが確保されていること。</w:t>
            </w:r>
          </w:p>
        </w:tc>
        <w:tc>
          <w:tcPr>
            <w:tcW w:w="1081" w:type="dxa"/>
            <w:vMerge/>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⑶</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lastRenderedPageBreak/>
              <w:t>消火設備</w:t>
            </w:r>
            <w:r w:rsidRPr="00BE0B36">
              <w:rPr>
                <w:rFonts w:ascii="MS UI Gothic" w:eastAsia="MS UI Gothic" w:hAnsi="MS UI Gothic" w:hint="eastAsia"/>
                <w:sz w:val="21"/>
                <w:szCs w:val="21"/>
              </w:rPr>
              <w:t>等</w:t>
            </w:r>
          </w:p>
        </w:tc>
        <w:tc>
          <w:tcPr>
            <w:tcW w:w="6688" w:type="dxa"/>
            <w:gridSpan w:val="3"/>
            <w:tcBorders>
              <w:bottom w:val="single" w:sz="4" w:space="0" w:color="auto"/>
            </w:tcBorders>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lastRenderedPageBreak/>
              <w:t>消防法その他の法令等に規定された消火設備その他の非常災害に際して必要な</w:t>
            </w:r>
            <w:r w:rsidRPr="00BE0B36">
              <w:rPr>
                <w:rFonts w:ascii="MS UI Gothic" w:eastAsia="MS UI Gothic" w:hAnsi="MS UI Gothic"/>
                <w:sz w:val="21"/>
                <w:szCs w:val="21"/>
              </w:rPr>
              <w:lastRenderedPageBreak/>
              <w:t>設備を確実に設置していますか。</w:t>
            </w:r>
          </w:p>
        </w:tc>
        <w:tc>
          <w:tcPr>
            <w:tcW w:w="1081" w:type="dxa"/>
            <w:tcBorders>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tcPr>
          <w:p w:rsidR="00352D2B" w:rsidRPr="00BE0B36" w:rsidRDefault="00352D2B" w:rsidP="00352D2B">
            <w:pPr>
              <w:adjustRightInd w:val="0"/>
              <w:spacing w:line="200" w:lineRule="exact"/>
              <w:ind w:left="67" w:hangingChars="42" w:hanging="67"/>
              <w:contextualSpacing/>
              <w:jc w:val="left"/>
              <w:rPr>
                <w:rFonts w:ascii="MS UI Gothic" w:eastAsia="MS UI Gothic" w:hAnsi="MS UI Gothic"/>
                <w:sz w:val="18"/>
                <w:szCs w:val="18"/>
              </w:rPr>
            </w:pPr>
            <w:r w:rsidRPr="00BE0B36">
              <w:rPr>
                <w:rFonts w:ascii="MS UI Gothic" w:eastAsia="MS UI Gothic" w:hAnsi="MS UI Gothic"/>
                <w:sz w:val="18"/>
                <w:szCs w:val="18"/>
              </w:rPr>
              <w:lastRenderedPageBreak/>
              <w:t>平11老企25</w:t>
            </w:r>
          </w:p>
          <w:p w:rsidR="00352D2B" w:rsidRPr="00BE0B36" w:rsidRDefault="004065B3" w:rsidP="00352D2B">
            <w:pPr>
              <w:adjustRightInd w:val="0"/>
              <w:spacing w:line="200" w:lineRule="exact"/>
              <w:ind w:left="67" w:hangingChars="42" w:hanging="67"/>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の2(3)</w:t>
            </w:r>
          </w:p>
        </w:tc>
      </w:tr>
      <w:tr w:rsidR="00352D2B" w:rsidRPr="00BE0B36" w:rsidTr="003A3C10">
        <w:tc>
          <w:tcPr>
            <w:tcW w:w="1229" w:type="dxa"/>
            <w:vMerge w:val="restart"/>
            <w:tcBorders>
              <w:top w:val="nil"/>
            </w:tcBorders>
          </w:tcPr>
          <w:p w:rsidR="00352D2B" w:rsidRPr="00BE0B36" w:rsidRDefault="00352D2B" w:rsidP="00352D2B">
            <w:pPr>
              <w:autoSpaceDE w:val="0"/>
              <w:autoSpaceDN w:val="0"/>
              <w:ind w:left="144" w:hanging="144"/>
              <w:rPr>
                <w:rFonts w:ascii="MS UI Gothic" w:eastAsia="MS UI Gothic" w:hAnsi="MS UI Gothic"/>
                <w:sz w:val="21"/>
                <w:szCs w:val="21"/>
              </w:rPr>
            </w:pPr>
            <w:r w:rsidRPr="00BE0B36">
              <w:rPr>
                <w:rFonts w:ascii="MS UI Gothic" w:eastAsia="MS UI Gothic" w:hAnsi="MS UI Gothic" w:hint="eastAsia"/>
                <w:sz w:val="21"/>
                <w:szCs w:val="21"/>
              </w:rPr>
              <w:t>⑷</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宿泊サービスを提供する場合</w:t>
            </w:r>
          </w:p>
        </w:tc>
        <w:tc>
          <w:tcPr>
            <w:tcW w:w="6688" w:type="dxa"/>
            <w:gridSpan w:val="3"/>
            <w:tcBorders>
              <w:top w:val="single" w:sz="4" w:space="0" w:color="auto"/>
              <w:bottom w:val="single" w:sz="4" w:space="0" w:color="auto"/>
            </w:tcBorders>
          </w:tcPr>
          <w:p w:rsidR="00352D2B" w:rsidRPr="00BE0B36" w:rsidRDefault="00352D2B" w:rsidP="00352D2B">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①　指定通所介護の提供以外の目的で、指定通所介護事業所の設備を利用し、夜間・深夜に指定通所介護以外のサービス（宿泊サービス）を提供する場合には、当該サービスの内容を当該サービスの提供開始前に市長（介護保険課）に届け出ていますか。</w:t>
            </w:r>
          </w:p>
        </w:tc>
        <w:tc>
          <w:tcPr>
            <w:tcW w:w="1081" w:type="dxa"/>
            <w:tcBorders>
              <w:top w:val="single" w:sz="4" w:space="0" w:color="auto"/>
              <w:bottom w:val="single" w:sz="4" w:space="0" w:color="auto"/>
            </w:tcBorders>
          </w:tcPr>
          <w:p w:rsidR="00352D2B" w:rsidRPr="00BE0B36" w:rsidRDefault="00352D2B" w:rsidP="00352D2B">
            <w:pPr>
              <w:autoSpaceDE w:val="0"/>
              <w:autoSpaceDN w:val="0"/>
              <w:ind w:left="152" w:hangingChars="100" w:hanging="152"/>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val="restart"/>
            <w:tcBorders>
              <w:top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w:t>
            </w:r>
            <w:r w:rsidRPr="00BE0B36">
              <w:rPr>
                <w:rFonts w:ascii="MS UI Gothic" w:eastAsia="MS UI Gothic" w:hAnsi="MS UI Gothic"/>
                <w:sz w:val="18"/>
                <w:szCs w:val="18"/>
              </w:rPr>
              <w:t>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第4項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utoSpaceDE w:val="0"/>
              <w:autoSpaceDN w:val="0"/>
              <w:spacing w:line="200" w:lineRule="exact"/>
              <w:ind w:left="121" w:hanging="121"/>
              <w:contextualSpacing/>
              <w:rPr>
                <w:rFonts w:ascii="MS UI Gothic" w:eastAsia="MS UI Gothic" w:hAnsi="MS UI Gothic"/>
                <w:sz w:val="18"/>
                <w:szCs w:val="18"/>
              </w:rPr>
            </w:pPr>
            <w:r w:rsidRPr="00BE0B36">
              <w:rPr>
                <w:rFonts w:ascii="MS UI Gothic" w:eastAsia="MS UI Gothic" w:hAnsi="MS UI Gothic"/>
                <w:sz w:val="18"/>
                <w:szCs w:val="18"/>
              </w:rPr>
              <w:t>第95条第4項</w:t>
            </w:r>
          </w:p>
          <w:p w:rsidR="004065B3" w:rsidRPr="00BE0B36" w:rsidRDefault="00352D2B" w:rsidP="004065B3">
            <w:pPr>
              <w:autoSpaceDE w:val="0"/>
              <w:autoSpaceDN w:val="0"/>
              <w:spacing w:line="200" w:lineRule="exact"/>
              <w:ind w:left="0" w:firstLineChars="0" w:firstLine="0"/>
              <w:contextualSpacing/>
              <w:rPr>
                <w:rFonts w:ascii="MS UI Gothic" w:eastAsia="MS UI Gothic" w:hAnsi="MS UI Gothic"/>
                <w:sz w:val="18"/>
                <w:szCs w:val="18"/>
              </w:rPr>
            </w:pPr>
            <w:r w:rsidRPr="00BE0B36">
              <w:rPr>
                <w:rFonts w:ascii="MS UI Gothic" w:eastAsia="MS UI Gothic" w:hAnsi="MS UI Gothic" w:hint="eastAsia"/>
                <w:sz w:val="18"/>
                <w:szCs w:val="18"/>
              </w:rPr>
              <w:t>平18-0331004号</w:t>
            </w:r>
          </w:p>
          <w:p w:rsidR="00352D2B" w:rsidRPr="00BE0B36" w:rsidRDefault="00352D2B" w:rsidP="004065B3">
            <w:pPr>
              <w:autoSpaceDE w:val="0"/>
              <w:autoSpaceDN w:val="0"/>
              <w:spacing w:line="200" w:lineRule="exact"/>
              <w:ind w:left="0" w:firstLineChars="0" w:firstLine="0"/>
              <w:contextualSpacing/>
              <w:rPr>
                <w:rFonts w:ascii="MS UI Gothic" w:eastAsia="MS UI Gothic" w:hAnsi="MS UI Gothic"/>
                <w:sz w:val="18"/>
                <w:szCs w:val="18"/>
              </w:rPr>
            </w:pPr>
            <w:r w:rsidRPr="00BE0B36">
              <w:rPr>
                <w:rFonts w:ascii="MS UI Gothic" w:eastAsia="MS UI Gothic" w:hAnsi="MS UI Gothic" w:hint="eastAsia"/>
                <w:sz w:val="18"/>
                <w:szCs w:val="18"/>
              </w:rPr>
              <w:t>第3の3の</w:t>
            </w:r>
            <w:r w:rsidR="004065B3" w:rsidRPr="00BE0B36">
              <w:rPr>
                <w:rFonts w:ascii="MS UI Gothic" w:eastAsia="MS UI Gothic" w:hAnsi="MS UI Gothic" w:hint="eastAsia"/>
                <w:sz w:val="18"/>
                <w:szCs w:val="18"/>
              </w:rPr>
              <w:t>2（1）</w:t>
            </w:r>
            <w:r w:rsidRPr="00BE0B36">
              <w:rPr>
                <w:rFonts w:ascii="MS UI Gothic" w:eastAsia="MS UI Gothic" w:hAnsi="MS UI Gothic" w:hint="eastAsia"/>
                <w:sz w:val="18"/>
                <w:szCs w:val="18"/>
              </w:rPr>
              <w:t>⑤ニ</w:t>
            </w:r>
          </w:p>
        </w:tc>
      </w:tr>
      <w:tr w:rsidR="00352D2B" w:rsidRPr="00BE0B36" w:rsidTr="006B49EF">
        <w:tc>
          <w:tcPr>
            <w:tcW w:w="1229" w:type="dxa"/>
            <w:vMerge/>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tcPr>
          <w:p w:rsidR="00352D2B" w:rsidRPr="00BE0B36" w:rsidRDefault="00352D2B" w:rsidP="00352D2B">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②　宿泊サービスの届出内容に係る介護サービス情報を山梨県に報告していますか。</w:t>
            </w:r>
          </w:p>
        </w:tc>
        <w:tc>
          <w:tcPr>
            <w:tcW w:w="1081" w:type="dxa"/>
            <w:tcBorders>
              <w:top w:val="nil"/>
              <w:bottom w:val="single" w:sz="4" w:space="0" w:color="auto"/>
            </w:tcBorders>
          </w:tcPr>
          <w:p w:rsidR="00352D2B" w:rsidRPr="00BE0B36" w:rsidRDefault="00352D2B" w:rsidP="00352D2B">
            <w:pPr>
              <w:autoSpaceDE w:val="0"/>
              <w:autoSpaceDN w:val="0"/>
              <w:ind w:left="152" w:hangingChars="100" w:hanging="152"/>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tcBorders>
              <w:bottom w:val="nil"/>
            </w:tcBorders>
          </w:tcPr>
          <w:p w:rsidR="00352D2B" w:rsidRPr="00BE0B36" w:rsidRDefault="00352D2B" w:rsidP="00352D2B">
            <w:pPr>
              <w:autoSpaceDE w:val="0"/>
              <w:autoSpaceDN w:val="0"/>
              <w:spacing w:line="200" w:lineRule="exact"/>
              <w:ind w:left="121" w:hanging="121"/>
              <w:contextualSpacing/>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nil"/>
            </w:tcBorders>
          </w:tcPr>
          <w:p w:rsidR="00352D2B" w:rsidRPr="00BE0B36" w:rsidRDefault="00352D2B" w:rsidP="00352D2B">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③　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1081" w:type="dxa"/>
            <w:tcBorders>
              <w:top w:val="single" w:sz="4" w:space="0" w:color="auto"/>
              <w:bottom w:val="nil"/>
            </w:tcBorders>
          </w:tcPr>
          <w:p w:rsidR="00352D2B" w:rsidRPr="00BE0B36" w:rsidRDefault="00352D2B" w:rsidP="00352D2B">
            <w:pPr>
              <w:autoSpaceDE w:val="0"/>
              <w:autoSpaceDN w:val="0"/>
              <w:ind w:left="152" w:hangingChars="100" w:hanging="152"/>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352D2B" w:rsidRPr="00BE0B36" w:rsidRDefault="00352D2B" w:rsidP="00352D2B">
            <w:pPr>
              <w:autoSpaceDE w:val="0"/>
              <w:autoSpaceDN w:val="0"/>
              <w:spacing w:line="200" w:lineRule="exact"/>
              <w:ind w:left="121" w:hanging="121"/>
              <w:contextualSpacing/>
              <w:rPr>
                <w:rFonts w:ascii="MS UI Gothic" w:eastAsia="MS UI Gothic" w:hAnsi="MS UI Gothic"/>
                <w:sz w:val="18"/>
                <w:szCs w:val="18"/>
              </w:rPr>
            </w:pPr>
          </w:p>
        </w:tc>
      </w:tr>
      <w:tr w:rsidR="00352D2B" w:rsidRPr="00BE0B36" w:rsidTr="006B49EF">
        <w:trPr>
          <w:trHeight w:val="945"/>
        </w:trPr>
        <w:tc>
          <w:tcPr>
            <w:tcW w:w="1229" w:type="dxa"/>
            <w:vMerge w:val="restart"/>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８</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の設備基準</w:t>
            </w:r>
          </w:p>
        </w:tc>
        <w:tc>
          <w:tcPr>
            <w:tcW w:w="6688" w:type="dxa"/>
            <w:gridSpan w:val="3"/>
            <w:tcBorders>
              <w:bottom w:val="dotted" w:sz="4" w:space="0" w:color="auto"/>
            </w:tcBorders>
            <w:shd w:val="clear" w:color="auto" w:fill="D9D9D9" w:themeFill="background1" w:themeFillShade="D9"/>
          </w:tcPr>
          <w:p w:rsidR="00352D2B" w:rsidRPr="00BE0B36" w:rsidRDefault="00352D2B" w:rsidP="00352D2B">
            <w:pPr>
              <w:autoSpaceDE w:val="0"/>
              <w:autoSpaceDN w:val="0"/>
              <w:ind w:left="2" w:firstLineChars="0" w:firstLine="0"/>
              <w:rPr>
                <w:rFonts w:ascii="MS UI Gothic" w:eastAsia="MS UI Gothic" w:hAnsi="MS UI Gothic"/>
              </w:rPr>
            </w:pPr>
            <w:r w:rsidRPr="00BE0B36">
              <w:rPr>
                <w:rFonts w:ascii="MS UI Gothic" w:eastAsia="MS UI Gothic" w:hAnsi="MS UI Gothic" w:hint="eastAsia"/>
                <w:sz w:val="21"/>
                <w:szCs w:val="21"/>
              </w:rPr>
              <w:t xml:space="preserve">　指定通所介護事業者が指定通所介護相当サービス事業者の指定を併せて受け、かつ、指定通所介護の事業と指定通所介護相当サービスの事業とが同一の事業所において一体的に運営されていますか。</w:t>
            </w:r>
          </w:p>
        </w:tc>
        <w:tc>
          <w:tcPr>
            <w:tcW w:w="1081" w:type="dxa"/>
            <w:vMerge w:val="restart"/>
            <w:shd w:val="clear" w:color="auto" w:fill="D9D9D9" w:themeFill="background1" w:themeFillShade="D9"/>
          </w:tcPr>
          <w:p w:rsidR="004065B3" w:rsidRPr="00BE0B36" w:rsidRDefault="004065B3" w:rsidP="00352D2B">
            <w:pPr>
              <w:autoSpaceDE w:val="0"/>
              <w:autoSpaceDN w:val="0"/>
              <w:ind w:left="152" w:hangingChars="100" w:hanging="152"/>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utoSpaceDE w:val="0"/>
              <w:autoSpaceDN w:val="0"/>
              <w:ind w:left="160" w:hangingChars="100" w:hanging="160"/>
              <w:jc w:val="center"/>
              <w:rPr>
                <w:rFonts w:ascii="MS UI Gothic" w:eastAsia="MS UI Gothic" w:hAnsi="MS UI Gothic"/>
                <w:spacing w:val="2"/>
                <w:w w:val="79"/>
              </w:rPr>
            </w:pPr>
            <w:r w:rsidRPr="00CA36F1">
              <w:rPr>
                <w:rFonts w:ascii="MS UI Gothic" w:eastAsia="MS UI Gothic" w:hAnsi="MS UI Gothic" w:hint="eastAsia"/>
                <w:w w:val="86"/>
                <w:kern w:val="0"/>
                <w:sz w:val="21"/>
                <w:fitText w:val="650" w:id="-1804352767"/>
              </w:rPr>
              <w:t>該当な</w:t>
            </w:r>
            <w:r w:rsidRPr="00CA36F1">
              <w:rPr>
                <w:rFonts w:ascii="MS UI Gothic" w:eastAsia="MS UI Gothic" w:hAnsi="MS UI Gothic" w:hint="eastAsia"/>
                <w:spacing w:val="15"/>
                <w:w w:val="86"/>
                <w:kern w:val="0"/>
                <w:sz w:val="21"/>
                <w:fitText w:val="650" w:id="-1804352767"/>
              </w:rPr>
              <w:t>し</w:t>
            </w:r>
          </w:p>
        </w:tc>
        <w:tc>
          <w:tcPr>
            <w:tcW w:w="1361" w:type="dxa"/>
            <w:vMerge w:val="restart"/>
            <w:shd w:val="clear" w:color="auto" w:fill="D9D9D9" w:themeFill="background1" w:themeFillShade="D9"/>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第5項</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trike/>
                <w:sz w:val="18"/>
                <w:szCs w:val="18"/>
              </w:rPr>
            </w:pPr>
          </w:p>
        </w:tc>
      </w:tr>
      <w:tr w:rsidR="00352D2B" w:rsidRPr="00BE0B36" w:rsidTr="006B49EF">
        <w:trPr>
          <w:trHeight w:val="70"/>
        </w:trPr>
        <w:tc>
          <w:tcPr>
            <w:tcW w:w="1229" w:type="dxa"/>
            <w:vMerge/>
            <w:tcBorders>
              <w:bottom w:val="single"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D9D9D9" w:themeFill="background1" w:themeFillShade="D9"/>
          </w:tcPr>
          <w:p w:rsidR="00352D2B" w:rsidRPr="00BE0B36" w:rsidRDefault="00352D2B" w:rsidP="00352D2B">
            <w:pPr>
              <w:autoSpaceDE w:val="0"/>
              <w:autoSpaceDN w:val="0"/>
              <w:ind w:left="144" w:hanging="144"/>
              <w:rPr>
                <w:rFonts w:ascii="MS UI Gothic" w:eastAsia="MS UI Gothic" w:hAnsi="MS UI Gothic"/>
                <w:sz w:val="21"/>
                <w:szCs w:val="21"/>
              </w:rPr>
            </w:pPr>
            <w:r w:rsidRPr="00BE0B36">
              <w:rPr>
                <w:rFonts w:ascii="MS UI Gothic" w:eastAsia="MS UI Gothic" w:hAnsi="MS UI Gothic" w:hint="eastAsia"/>
                <w:sz w:val="21"/>
                <w:szCs w:val="21"/>
              </w:rPr>
              <w:t>※　指定通所介護相当サービス事業の設備に関する基準を満たすことを持って、指定通所介護事業の設備に関する基準を満たしているものとみなすことができます。</w:t>
            </w:r>
          </w:p>
        </w:tc>
        <w:tc>
          <w:tcPr>
            <w:tcW w:w="1081" w:type="dxa"/>
            <w:vMerge/>
            <w:tcBorders>
              <w:bottom w:val="single" w:sz="4" w:space="0" w:color="auto"/>
            </w:tcBorders>
            <w:shd w:val="clear" w:color="auto" w:fill="auto"/>
          </w:tcPr>
          <w:p w:rsidR="00352D2B" w:rsidRPr="00BE0B36" w:rsidRDefault="00352D2B" w:rsidP="00352D2B">
            <w:pPr>
              <w:autoSpaceDE w:val="0"/>
              <w:autoSpaceDN w:val="0"/>
              <w:ind w:left="219" w:hangingChars="100" w:hanging="219"/>
              <w:jc w:val="center"/>
              <w:rPr>
                <w:rFonts w:ascii="MS UI Gothic" w:eastAsia="MS UI Gothic" w:hAnsi="MS UI Gothic"/>
              </w:rPr>
            </w:pPr>
          </w:p>
        </w:tc>
        <w:tc>
          <w:tcPr>
            <w:tcW w:w="1361" w:type="dxa"/>
            <w:vMerge/>
            <w:tcBorders>
              <w:bottom w:val="single" w:sz="4" w:space="0" w:color="auto"/>
            </w:tcBorders>
            <w:shd w:val="clear" w:color="auto" w:fill="FFFF00"/>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p>
        </w:tc>
      </w:tr>
      <w:tr w:rsidR="00352D2B" w:rsidRPr="00BE0B36" w:rsidTr="006B49EF">
        <w:trPr>
          <w:trHeight w:val="70"/>
        </w:trPr>
        <w:tc>
          <w:tcPr>
            <w:tcW w:w="1229" w:type="dxa"/>
            <w:vMerge w:val="restart"/>
            <w:tcBorders>
              <w:top w:val="single"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９</w:t>
            </w:r>
          </w:p>
          <w:p w:rsidR="00352D2B" w:rsidRPr="00BE0B36" w:rsidRDefault="00352D2B" w:rsidP="00352D2B">
            <w:pPr>
              <w:adjustRightInd w:val="0"/>
              <w:spacing w:line="240" w:lineRule="auto"/>
              <w:ind w:left="0" w:firstLineChars="0" w:firstLine="0"/>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共生型通所介護の設備基準</w:t>
            </w:r>
          </w:p>
        </w:tc>
        <w:tc>
          <w:tcPr>
            <w:tcW w:w="6688" w:type="dxa"/>
            <w:gridSpan w:val="3"/>
            <w:tcBorders>
              <w:top w:val="single" w:sz="4" w:space="0" w:color="auto"/>
              <w:bottom w:val="dotted" w:sz="4" w:space="0" w:color="auto"/>
            </w:tcBorders>
            <w:shd w:val="clear" w:color="auto" w:fill="auto"/>
          </w:tcPr>
          <w:p w:rsidR="00352D2B" w:rsidRPr="00BE0B36" w:rsidRDefault="00352D2B" w:rsidP="00352D2B">
            <w:pPr>
              <w:autoSpaceDE w:val="0"/>
              <w:autoSpaceDN w:val="0"/>
              <w:ind w:left="144" w:hanging="144"/>
              <w:rPr>
                <w:rFonts w:ascii="ＭＳ 明朝" w:eastAsia="ＭＳ 明朝" w:hAnsi="ＭＳ 明朝"/>
                <w:sz w:val="21"/>
                <w:szCs w:val="21"/>
              </w:rPr>
            </w:pPr>
            <w:r w:rsidRPr="00BE0B36">
              <w:rPr>
                <w:rFonts w:ascii="ＭＳ 明朝" w:eastAsia="ＭＳ 明朝" w:hAnsi="ＭＳ 明朝" w:hint="eastAsia"/>
                <w:sz w:val="21"/>
                <w:szCs w:val="21"/>
              </w:rPr>
              <w:t xml:space="preserve">　指定生活介護事業所等として満たすべき設備基準を満たしていますか。</w:t>
            </w:r>
          </w:p>
        </w:tc>
        <w:tc>
          <w:tcPr>
            <w:tcW w:w="1081" w:type="dxa"/>
            <w:tcBorders>
              <w:top w:val="single" w:sz="4" w:space="0" w:color="auto"/>
              <w:bottom w:val="nil"/>
            </w:tcBorders>
            <w:shd w:val="clear" w:color="auto" w:fill="auto"/>
          </w:tcPr>
          <w:p w:rsidR="00352D2B" w:rsidRPr="00BE0B36" w:rsidRDefault="00352D2B" w:rsidP="00352D2B">
            <w:pPr>
              <w:autoSpaceDE w:val="0"/>
              <w:autoSpaceDN w:val="0"/>
              <w:ind w:left="130" w:hangingChars="100" w:hanging="130"/>
              <w:jc w:val="center"/>
              <w:rPr>
                <w:rFonts w:ascii="ＭＳ 明朝" w:eastAsia="ＭＳ 明朝" w:hAnsi="ＭＳ 明朝"/>
                <w:w w:val="83"/>
                <w:kern w:val="0"/>
                <w:sz w:val="21"/>
                <w:szCs w:val="21"/>
              </w:rPr>
            </w:pPr>
            <w:r w:rsidRPr="00CA36F1">
              <w:rPr>
                <w:rFonts w:ascii="ＭＳ 明朝" w:eastAsia="ＭＳ 明朝" w:hAnsi="ＭＳ 明朝" w:hint="eastAsia"/>
                <w:w w:val="72"/>
                <w:kern w:val="0"/>
                <w:sz w:val="21"/>
                <w:szCs w:val="21"/>
                <w:fitText w:val="916" w:id="-2080704768"/>
              </w:rPr>
              <w:t>はい・いいえ</w:t>
            </w:r>
          </w:p>
        </w:tc>
        <w:tc>
          <w:tcPr>
            <w:tcW w:w="1361" w:type="dxa"/>
            <w:tcBorders>
              <w:top w:val="single" w:sz="4" w:space="0" w:color="auto"/>
              <w:bottom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平11老企25</w:t>
            </w:r>
          </w:p>
          <w:p w:rsidR="00352D2B" w:rsidRPr="00BE0B36" w:rsidRDefault="004065B3"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第3の六</w:t>
            </w:r>
            <w:r w:rsidR="00352D2B" w:rsidRPr="00BE0B36">
              <w:rPr>
                <w:rFonts w:ascii="ＭＳ 明朝" w:eastAsia="ＭＳ 明朝" w:hAnsi="ＭＳ 明朝" w:hint="eastAsia"/>
                <w:sz w:val="18"/>
                <w:szCs w:val="18"/>
              </w:rPr>
              <w:t>の4(2)</w:t>
            </w:r>
          </w:p>
        </w:tc>
      </w:tr>
      <w:tr w:rsidR="00352D2B" w:rsidRPr="00BE0B36" w:rsidTr="006B49EF">
        <w:trPr>
          <w:trHeight w:val="70"/>
        </w:trPr>
        <w:tc>
          <w:tcPr>
            <w:tcW w:w="1229" w:type="dxa"/>
            <w:vMerge/>
            <w:tcBorders>
              <w:bottom w:val="nil"/>
            </w:tcBorders>
            <w:shd w:val="clear" w:color="auto" w:fill="auto"/>
          </w:tcPr>
          <w:p w:rsidR="00352D2B" w:rsidRPr="00BE0B36" w:rsidRDefault="00352D2B" w:rsidP="00352D2B">
            <w:pPr>
              <w:adjustRightInd w:val="0"/>
              <w:spacing w:line="240" w:lineRule="auto"/>
              <w:ind w:left="144" w:hanging="144"/>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utoSpaceDE w:val="0"/>
              <w:autoSpaceDN w:val="0"/>
              <w:ind w:left="189" w:hangingChars="100" w:hanging="189"/>
              <w:rPr>
                <w:rFonts w:ascii="ＭＳ 明朝" w:eastAsia="ＭＳ 明朝" w:hAnsi="ＭＳ 明朝"/>
                <w:sz w:val="21"/>
                <w:szCs w:val="21"/>
              </w:rPr>
            </w:pPr>
            <w:r w:rsidRPr="00BE0B36">
              <w:rPr>
                <w:rFonts w:ascii="ＭＳ 明朝" w:eastAsia="ＭＳ 明朝" w:hAnsi="ＭＳ 明朝" w:hint="eastAsia"/>
                <w:sz w:val="21"/>
                <w:szCs w:val="21"/>
              </w:rPr>
              <w:t>※　指定児童発達支援事業所又は指定放課後等デイサービス事業所の場合は、必要な設備等について要介護者が使用するものに適したものとするよう配慮してください。</w:t>
            </w:r>
          </w:p>
        </w:tc>
        <w:tc>
          <w:tcPr>
            <w:tcW w:w="1081" w:type="dxa"/>
            <w:tcBorders>
              <w:top w:val="nil"/>
              <w:bottom w:val="nil"/>
            </w:tcBorders>
            <w:shd w:val="clear" w:color="auto" w:fill="auto"/>
          </w:tcPr>
          <w:p w:rsidR="00352D2B" w:rsidRPr="00BE0B36" w:rsidRDefault="00352D2B" w:rsidP="00352D2B">
            <w:pPr>
              <w:autoSpaceDE w:val="0"/>
              <w:autoSpaceDN w:val="0"/>
              <w:ind w:left="153" w:hangingChars="100" w:hanging="153"/>
              <w:jc w:val="center"/>
              <w:rPr>
                <w:rFonts w:ascii="ＭＳ 明朝" w:eastAsia="ＭＳ 明朝" w:hAnsi="ＭＳ 明朝"/>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p>
        </w:tc>
      </w:tr>
      <w:tr w:rsidR="00352D2B" w:rsidRPr="00BE0B36" w:rsidTr="006B49EF">
        <w:trPr>
          <w:trHeight w:val="70"/>
        </w:trPr>
        <w:tc>
          <w:tcPr>
            <w:tcW w:w="1229" w:type="dxa"/>
            <w:tcBorders>
              <w:top w:val="nil"/>
            </w:tcBorders>
            <w:shd w:val="clear" w:color="auto" w:fill="auto"/>
          </w:tcPr>
          <w:p w:rsidR="00352D2B" w:rsidRPr="00BE0B36" w:rsidRDefault="00352D2B" w:rsidP="00352D2B">
            <w:pPr>
              <w:adjustRightInd w:val="0"/>
              <w:spacing w:line="240" w:lineRule="auto"/>
              <w:ind w:left="144" w:hanging="144"/>
              <w:contextualSpacing/>
              <w:jc w:val="left"/>
              <w:rPr>
                <w:rFonts w:ascii="ＭＳ 明朝" w:eastAsia="ＭＳ 明朝" w:hAnsi="ＭＳ 明朝" w:cs="ＭＳ 明朝"/>
                <w:sz w:val="21"/>
                <w:szCs w:val="21"/>
              </w:rPr>
            </w:pPr>
          </w:p>
        </w:tc>
        <w:tc>
          <w:tcPr>
            <w:tcW w:w="6688" w:type="dxa"/>
            <w:gridSpan w:val="3"/>
            <w:tcBorders>
              <w:top w:val="dotted" w:sz="4" w:space="0" w:color="auto"/>
            </w:tcBorders>
            <w:shd w:val="clear" w:color="auto" w:fill="auto"/>
          </w:tcPr>
          <w:p w:rsidR="00352D2B" w:rsidRPr="00BE0B36" w:rsidRDefault="00352D2B" w:rsidP="00352D2B">
            <w:pPr>
              <w:autoSpaceDE w:val="0"/>
              <w:autoSpaceDN w:val="0"/>
              <w:ind w:left="144" w:hanging="144"/>
              <w:rPr>
                <w:rFonts w:ascii="ＭＳ 明朝" w:eastAsia="ＭＳ 明朝" w:hAnsi="ＭＳ 明朝"/>
                <w:sz w:val="21"/>
                <w:szCs w:val="21"/>
              </w:rPr>
            </w:pPr>
            <w:r w:rsidRPr="00BE0B36">
              <w:rPr>
                <w:rFonts w:ascii="ＭＳ 明朝" w:eastAsia="ＭＳ 明朝" w:hAnsi="ＭＳ 明朝" w:hint="eastAsia"/>
                <w:sz w:val="21"/>
                <w:szCs w:val="21"/>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c>
          <w:tcPr>
            <w:tcW w:w="1081" w:type="dxa"/>
            <w:tcBorders>
              <w:top w:val="nil"/>
            </w:tcBorders>
            <w:shd w:val="clear" w:color="auto" w:fill="auto"/>
          </w:tcPr>
          <w:p w:rsidR="00352D2B" w:rsidRPr="00BE0B36" w:rsidRDefault="00352D2B" w:rsidP="00352D2B">
            <w:pPr>
              <w:autoSpaceDE w:val="0"/>
              <w:autoSpaceDN w:val="0"/>
              <w:ind w:left="153" w:hangingChars="100" w:hanging="153"/>
              <w:jc w:val="center"/>
              <w:rPr>
                <w:rFonts w:ascii="ＭＳ 明朝" w:eastAsia="ＭＳ 明朝" w:hAnsi="ＭＳ 明朝"/>
                <w:w w:val="83"/>
                <w:kern w:val="0"/>
                <w:sz w:val="21"/>
                <w:szCs w:val="21"/>
              </w:rPr>
            </w:pPr>
          </w:p>
        </w:tc>
        <w:tc>
          <w:tcPr>
            <w:tcW w:w="1361" w:type="dxa"/>
            <w:tcBorders>
              <w:top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p>
        </w:tc>
      </w:tr>
      <w:tr w:rsidR="00352D2B" w:rsidRPr="00BE0B36" w:rsidTr="006B49EF">
        <w:trPr>
          <w:trHeight w:val="439"/>
        </w:trPr>
        <w:tc>
          <w:tcPr>
            <w:tcW w:w="10359" w:type="dxa"/>
            <w:gridSpan w:val="6"/>
            <w:shd w:val="clear" w:color="auto" w:fill="DAEEF3"/>
            <w:vAlign w:val="center"/>
          </w:tcPr>
          <w:p w:rsidR="00352D2B" w:rsidRPr="00BE0B36" w:rsidRDefault="00352D2B" w:rsidP="00352D2B">
            <w:pPr>
              <w:adjustRightInd w:val="0"/>
              <w:spacing w:line="240" w:lineRule="auto"/>
              <w:ind w:left="166" w:hanging="166"/>
              <w:contextualSpacing/>
              <w:rPr>
                <w:rFonts w:ascii="MS UI Gothic" w:eastAsia="MS UI Gothic" w:hAnsi="MS UI Gothic"/>
                <w:w w:val="83"/>
                <w:kern w:val="0"/>
                <w:szCs w:val="18"/>
              </w:rPr>
            </w:pPr>
            <w:r w:rsidRPr="00BE0B36">
              <w:rPr>
                <w:rFonts w:ascii="MS UI Gothic" w:eastAsia="MS UI Gothic" w:hAnsi="MS UI Gothic"/>
                <w:szCs w:val="18"/>
              </w:rPr>
              <w:t>第５　運営に関する基準</w:t>
            </w:r>
            <w:r w:rsidRPr="00BE0B36">
              <w:rPr>
                <w:rFonts w:ascii="MS UI Gothic" w:eastAsia="MS UI Gothic" w:hAnsi="MS UI Gothic" w:hint="eastAsia"/>
                <w:szCs w:val="18"/>
              </w:rPr>
              <w:t xml:space="preserve">　</w:t>
            </w:r>
            <w:r w:rsidRPr="00BE0B36">
              <w:rPr>
                <w:rFonts w:ascii="MS UI Gothic" w:eastAsia="MS UI Gothic" w:hAnsi="MS UI Gothic" w:hint="eastAsia"/>
                <w:sz w:val="21"/>
                <w:szCs w:val="18"/>
              </w:rPr>
              <w:t>（★通所介護相当サービス・共生型通所介護も点検してください。）</w:t>
            </w:r>
          </w:p>
        </w:tc>
      </w:tr>
      <w:tr w:rsidR="00352D2B" w:rsidRPr="00BE0B36" w:rsidTr="006B49EF">
        <w:trPr>
          <w:trHeight w:val="278"/>
        </w:trPr>
        <w:tc>
          <w:tcPr>
            <w:tcW w:w="1229" w:type="dxa"/>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１０</w:t>
            </w:r>
          </w:p>
          <w:p w:rsidR="00352D2B" w:rsidRPr="00BE0B36" w:rsidRDefault="00352D2B" w:rsidP="00FA1EB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内容及び手続</w:t>
            </w:r>
            <w:r w:rsidRPr="00BE0B36">
              <w:rPr>
                <w:rFonts w:ascii="MS UI Gothic" w:eastAsia="MS UI Gothic" w:hAnsi="MS UI Gothic" w:hint="eastAsia"/>
                <w:sz w:val="21"/>
                <w:szCs w:val="21"/>
              </w:rPr>
              <w:t>き</w:t>
            </w:r>
            <w:r w:rsidRPr="00BE0B36">
              <w:rPr>
                <w:rFonts w:ascii="MS UI Gothic" w:eastAsia="MS UI Gothic" w:hAnsi="MS UI Gothic"/>
                <w:sz w:val="21"/>
                <w:szCs w:val="21"/>
              </w:rPr>
              <w:t>の説明及び同意</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準用(第</w:t>
            </w:r>
            <w:r w:rsidRPr="00BE0B36">
              <w:rPr>
                <w:rFonts w:ascii="MS UI Gothic" w:eastAsia="MS UI Gothic" w:hAnsi="MS UI Gothic" w:hint="eastAsia"/>
                <w:sz w:val="18"/>
                <w:szCs w:val="18"/>
              </w:rPr>
              <w:t>9</w:t>
            </w:r>
            <w:r w:rsidRPr="00BE0B36">
              <w:rPr>
                <w:rFonts w:ascii="MS UI Gothic" w:eastAsia="MS UI Gothic" w:hAnsi="MS UI Gothic"/>
                <w:sz w:val="18"/>
                <w:szCs w:val="18"/>
              </w:rPr>
              <w:t>条第1項)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準用(第8条）</w:t>
            </w:r>
          </w:p>
        </w:tc>
      </w:tr>
      <w:tr w:rsidR="00352D2B" w:rsidRPr="00BE0B36" w:rsidTr="00824CCA">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サービスの選択に資すると認められる重要事項を記した文書の内容は、以下のとおりです。</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運営規程の概要</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w:t>
            </w:r>
            <w:r w:rsidRPr="00BE0B36">
              <w:rPr>
                <w:rFonts w:ascii="MS UI Gothic" w:eastAsia="MS UI Gothic" w:hAnsi="MS UI Gothic"/>
                <w:sz w:val="21"/>
                <w:szCs w:val="21"/>
              </w:rPr>
              <w:t xml:space="preserve">　通所介護従業者の勤務体制</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事故発生時の対応</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w:t>
            </w:r>
            <w:r w:rsidRPr="00BE0B36">
              <w:rPr>
                <w:rFonts w:ascii="MS UI Gothic" w:eastAsia="MS UI Gothic" w:hAnsi="MS UI Gothic"/>
                <w:sz w:val="21"/>
                <w:szCs w:val="21"/>
              </w:rPr>
              <w:t xml:space="preserve">　苦情処理の体制　</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オ　提供するサービスの第三者評価の実施状況（実施の有無、実施した直近の年月日、実施した評価機関の名称、評価結果の開示状況）　　等</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49" w:hangingChars="31" w:hanging="49"/>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 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w:t>
            </w:r>
            <w:r w:rsidR="0001200A" w:rsidRPr="00BE0B36">
              <w:rPr>
                <w:rFonts w:ascii="MS UI Gothic" w:eastAsia="MS UI Gothic" w:hAnsi="MS UI Gothic"/>
                <w:sz w:val="18"/>
                <w:szCs w:val="18"/>
              </w:rPr>
              <w:t>3(</w:t>
            </w:r>
            <w:r w:rsidR="0001200A" w:rsidRPr="00BE0B36">
              <w:rPr>
                <w:rFonts w:ascii="MS UI Gothic" w:eastAsia="MS UI Gothic" w:hAnsi="MS UI Gothic" w:hint="eastAsia"/>
                <w:sz w:val="18"/>
                <w:szCs w:val="18"/>
              </w:rPr>
              <w:t>2</w:t>
            </w:r>
            <w:r w:rsidRPr="00BE0B36">
              <w:rPr>
                <w:rFonts w:ascii="MS UI Gothic" w:eastAsia="MS UI Gothic" w:hAnsi="MS UI Gothic"/>
                <w:sz w:val="18"/>
                <w:szCs w:val="18"/>
              </w:rPr>
              <w:t>））</w:t>
            </w:r>
          </w:p>
        </w:tc>
      </w:tr>
      <w:tr w:rsidR="00352D2B" w:rsidRPr="00BE0B36" w:rsidTr="00824CCA">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同意は、利用者及び通所介護事業者双方の保護の立場から書面によって確認することが望ましいです。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824CCA" w:rsidRPr="00BE0B36" w:rsidTr="00824CCA">
        <w:tc>
          <w:tcPr>
            <w:tcW w:w="1229" w:type="dxa"/>
            <w:tcBorders>
              <w:top w:val="nil"/>
              <w:bottom w:val="nil"/>
            </w:tcBorders>
          </w:tcPr>
          <w:p w:rsidR="00824CCA" w:rsidRPr="00BE0B36" w:rsidRDefault="00824CCA"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824CCA" w:rsidRPr="00BE0B36" w:rsidRDefault="00824CCA"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パンフレット等については、当該事業所が、他の介護保険に関する事業を併せて実施している場合、一体的に作成しても差し支えありません。</w:t>
            </w:r>
          </w:p>
        </w:tc>
        <w:tc>
          <w:tcPr>
            <w:tcW w:w="1081" w:type="dxa"/>
            <w:tcBorders>
              <w:top w:val="nil"/>
              <w:bottom w:val="nil"/>
            </w:tcBorders>
          </w:tcPr>
          <w:p w:rsidR="00824CCA" w:rsidRPr="00BE0B36" w:rsidRDefault="00824CCA"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824CCA" w:rsidRPr="00BE0B36" w:rsidRDefault="00824CCA" w:rsidP="00352D2B">
            <w:pPr>
              <w:adjustRightInd w:val="0"/>
              <w:spacing w:line="200" w:lineRule="exact"/>
              <w:ind w:left="121" w:hanging="121"/>
              <w:contextualSpacing/>
              <w:jc w:val="left"/>
              <w:rPr>
                <w:rFonts w:ascii="MS UI Gothic" w:eastAsia="MS UI Gothic" w:hAnsi="MS UI Gothic"/>
                <w:sz w:val="18"/>
                <w:szCs w:val="18"/>
              </w:rPr>
            </w:pPr>
          </w:p>
        </w:tc>
      </w:tr>
      <w:tr w:rsidR="00824CCA" w:rsidRPr="00BE0B36" w:rsidTr="00824CCA">
        <w:tc>
          <w:tcPr>
            <w:tcW w:w="1229" w:type="dxa"/>
            <w:tcBorders>
              <w:top w:val="nil"/>
            </w:tcBorders>
          </w:tcPr>
          <w:p w:rsidR="00824CCA" w:rsidRPr="00BE0B36" w:rsidRDefault="00824CCA"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824CCA" w:rsidRPr="00BE0B36" w:rsidRDefault="00824CCA" w:rsidP="00352D2B">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081" w:type="dxa"/>
            <w:tcBorders>
              <w:top w:val="nil"/>
              <w:bottom w:val="single" w:sz="4" w:space="0" w:color="auto"/>
            </w:tcBorders>
          </w:tcPr>
          <w:p w:rsidR="00824CCA" w:rsidRPr="00BE0B36" w:rsidRDefault="00824CCA" w:rsidP="00352D2B">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824CCA" w:rsidRPr="00BE0B36" w:rsidRDefault="00824CCA" w:rsidP="00824CCA">
            <w:pPr>
              <w:adjustRightInd w:val="0"/>
              <w:spacing w:line="200" w:lineRule="exact"/>
              <w:ind w:left="0" w:firstLineChars="0" w:firstLine="0"/>
              <w:contextualSpacing/>
              <w:rPr>
                <w:rFonts w:ascii="MS UI Gothic" w:eastAsia="MS UI Gothic" w:hAnsi="MS UI Gothic"/>
                <w:sz w:val="18"/>
                <w:szCs w:val="18"/>
                <w:u w:val="single"/>
              </w:rPr>
            </w:pPr>
            <w:r w:rsidRPr="00BE0B36">
              <w:rPr>
                <w:rFonts w:ascii="MS UI Gothic" w:eastAsia="MS UI Gothic" w:hAnsi="MS UI Gothic" w:hint="eastAsia"/>
                <w:snapToGrid w:val="0"/>
                <w:spacing w:val="-2"/>
                <w:kern w:val="0"/>
                <w:sz w:val="18"/>
                <w:szCs w:val="16"/>
                <w:u w:val="single"/>
              </w:rPr>
              <w:t>準用（平11老企25第3の一の3(19)①）</w:t>
            </w:r>
          </w:p>
        </w:tc>
      </w:tr>
      <w:tr w:rsidR="00352D2B" w:rsidRPr="00BE0B36" w:rsidTr="006B49EF">
        <w:trPr>
          <w:trHeight w:val="64"/>
        </w:trPr>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lastRenderedPageBreak/>
              <w:t>１１</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提供拒否の禁止</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正当な理由なくサービスの提供を拒んでいませんか。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いない・いる</w:t>
            </w:r>
          </w:p>
        </w:tc>
        <w:tc>
          <w:tcPr>
            <w:tcW w:w="1361" w:type="dxa"/>
            <w:vMerge w:val="restart"/>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w:t>
            </w:r>
            <w:r w:rsidRPr="00BE0B36">
              <w:rPr>
                <w:rFonts w:ascii="MS UI Gothic" w:eastAsia="MS UI Gothic" w:hAnsi="MS UI Gothic" w:hint="eastAsia"/>
                <w:sz w:val="18"/>
                <w:szCs w:val="18"/>
              </w:rPr>
              <w:t>10</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38" w:hangingChars="24" w:hanging="38"/>
              <w:contextualSpacing/>
              <w:jc w:val="left"/>
              <w:rPr>
                <w:rFonts w:ascii="MS UI Gothic" w:eastAsia="MS UI Gothic" w:hAnsi="MS UI Gothic"/>
                <w:sz w:val="18"/>
                <w:szCs w:val="18"/>
              </w:rPr>
            </w:pPr>
            <w:r w:rsidRPr="00BE0B36">
              <w:rPr>
                <w:rFonts w:ascii="MS UI Gothic" w:eastAsia="MS UI Gothic" w:hAnsi="MS UI Gothic"/>
                <w:sz w:val="18"/>
                <w:szCs w:val="18"/>
              </w:rPr>
              <w:t>準用(第9条)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 25第3の1の3</w:t>
            </w:r>
            <w:r w:rsidR="0001200A" w:rsidRPr="00BE0B36">
              <w:rPr>
                <w:rFonts w:ascii="MS UI Gothic" w:eastAsia="MS UI Gothic" w:hAnsi="MS UI Gothic"/>
                <w:sz w:val="18"/>
                <w:szCs w:val="18"/>
              </w:rPr>
              <w:t>(</w:t>
            </w:r>
            <w:r w:rsidR="0001200A" w:rsidRPr="00BE0B36">
              <w:rPr>
                <w:rFonts w:ascii="MS UI Gothic" w:eastAsia="MS UI Gothic" w:hAnsi="MS UI Gothic" w:hint="eastAsia"/>
                <w:sz w:val="18"/>
                <w:szCs w:val="18"/>
              </w:rPr>
              <w:t>3</w:t>
            </w:r>
            <w:r w:rsidRPr="00BE0B36">
              <w:rPr>
                <w:rFonts w:ascii="MS UI Gothic" w:eastAsia="MS UI Gothic" w:hAnsi="MS UI Gothic"/>
                <w:sz w:val="18"/>
                <w:szCs w:val="18"/>
              </w:rPr>
              <w:t>)）</w:t>
            </w:r>
          </w:p>
        </w:tc>
      </w:tr>
      <w:tr w:rsidR="00352D2B" w:rsidRPr="00BE0B36" w:rsidTr="006B49EF">
        <w:trPr>
          <w:trHeight w:val="64"/>
        </w:trPr>
        <w:tc>
          <w:tcPr>
            <w:tcW w:w="1229" w:type="dxa"/>
            <w:vMerge/>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特に、要介護度や所得の多寡を理由にサービスの提供を拒否することはできません。</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サービスの提供を拒むことのできる正当な理由がある場合とは、次の場合です。</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当該事業所の現員からは利用申込に応じきれない場合</w:t>
            </w:r>
          </w:p>
          <w:p w:rsidR="00352D2B" w:rsidRPr="00BE0B36" w:rsidRDefault="00352D2B" w:rsidP="00352D2B">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利用申込者の居住地が当該事業所の通常の事業の実施地域外である場合</w:t>
            </w:r>
          </w:p>
          <w:p w:rsidR="00352D2B" w:rsidRPr="00BE0B36" w:rsidRDefault="00352D2B" w:rsidP="00352D2B">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その他利用申込者に対し自ら適切なサービスを提供することが困難な場合</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１２</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サービス提供困難時の対応</w:t>
            </w:r>
          </w:p>
        </w:tc>
        <w:tc>
          <w:tcPr>
            <w:tcW w:w="6688" w:type="dxa"/>
            <w:gridSpan w:val="3"/>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通常の事業の実施地域等を勘案し、利用申込者に対し、自ら適切なサービスを提供することが困難であると認めた場合は、当該利用申込者に係る居宅介護支援事業者への連絡、適当な他の通所介護事業者等の紹介、その他の必要な措置を速やかに講じ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1</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準用(第10条）</w:t>
            </w:r>
          </w:p>
        </w:tc>
      </w:tr>
      <w:tr w:rsidR="00352D2B" w:rsidRPr="00BE0B36" w:rsidTr="006B49EF">
        <w:tc>
          <w:tcPr>
            <w:tcW w:w="1229" w:type="dxa"/>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１３</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受給資格等の確認</w:t>
            </w: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サービスの提供を求められた場合は、その者の提示する被保険者証によって、被保険者資格、要介護認定の有無及び要介護認定の有効期間を確かめていますか。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2</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準用(第11条)</w:t>
            </w: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被保険者証に、認定審査会意見が記載されているときは、当該認定審査会意見に配慮して、サービスを提供するように努めていますか。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(第1</w:t>
            </w:r>
            <w:r w:rsidRPr="00BE0B36">
              <w:rPr>
                <w:rFonts w:ascii="MS UI Gothic" w:eastAsia="MS UI Gothic" w:hAnsi="MS UI Gothic" w:hint="eastAsia"/>
                <w:sz w:val="18"/>
                <w:szCs w:val="18"/>
              </w:rPr>
              <w:t>2</w:t>
            </w:r>
            <w:r w:rsidRPr="00BE0B36">
              <w:rPr>
                <w:rFonts w:ascii="MS UI Gothic" w:eastAsia="MS UI Gothic" w:hAnsi="MS UI Gothic"/>
                <w:sz w:val="18"/>
                <w:szCs w:val="18"/>
              </w:rPr>
              <w:t>条第2項)</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p>
        </w:tc>
      </w:tr>
      <w:tr w:rsidR="00352D2B" w:rsidRPr="00BE0B36" w:rsidTr="006B49EF">
        <w:tc>
          <w:tcPr>
            <w:tcW w:w="1229" w:type="dxa"/>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１４</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要介護認定の申請に係る援助</w:t>
            </w: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準用(第12条）</w:t>
            </w: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tc>
      </w:tr>
      <w:tr w:rsidR="00352D2B" w:rsidRPr="00BE0B36" w:rsidTr="006B49EF">
        <w:tc>
          <w:tcPr>
            <w:tcW w:w="1229" w:type="dxa"/>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１５</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心身の状況等の把握</w:t>
            </w:r>
          </w:p>
        </w:tc>
        <w:tc>
          <w:tcPr>
            <w:tcW w:w="6688" w:type="dxa"/>
            <w:gridSpan w:val="3"/>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4</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準用(第13条）</w:t>
            </w:r>
          </w:p>
        </w:tc>
      </w:tr>
      <w:tr w:rsidR="00352D2B" w:rsidRPr="00BE0B36" w:rsidTr="006B49EF">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１６</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居宅介護支援事業者等との連携</w:t>
            </w: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サービスを提供するに当たっては、居宅介護支援事業者、その他の保健医療サービス又は福祉サービスを提供する者との密接な連携に努めていますか。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5</w:t>
            </w:r>
            <w:r w:rsidRPr="00BE0B36">
              <w:rPr>
                <w:rFonts w:ascii="MS UI Gothic" w:eastAsia="MS UI Gothic" w:hAnsi="MS UI Gothic"/>
                <w:sz w:val="18"/>
                <w:szCs w:val="18"/>
              </w:rPr>
              <w:t>条第1項</w:t>
            </w:r>
            <w:r w:rsidRPr="00BE0B36">
              <w:rPr>
                <w:rFonts w:ascii="MS UI Gothic" w:eastAsia="MS UI Gothic" w:hAnsi="MS UI Gothic" w:hint="eastAsia"/>
                <w:sz w:val="18"/>
                <w:szCs w:val="18"/>
              </w:rPr>
              <w:t>、第2項</w:t>
            </w:r>
            <w:r w:rsidRPr="00BE0B36">
              <w:rPr>
                <w:rFonts w:ascii="MS UI Gothic" w:eastAsia="MS UI Gothic" w:hAnsi="MS UI Gothic"/>
                <w:sz w:val="18"/>
                <w:szCs w:val="18"/>
              </w:rPr>
              <w:t>)</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準用(第14条）</w:t>
            </w:r>
          </w:p>
        </w:tc>
      </w:tr>
      <w:tr w:rsidR="00352D2B" w:rsidRPr="00BE0B36" w:rsidTr="006B49EF">
        <w:tc>
          <w:tcPr>
            <w:tcW w:w="1229" w:type="dxa"/>
            <w:vMerge/>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vMerge/>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p>
        </w:tc>
      </w:tr>
      <w:tr w:rsidR="00352D2B" w:rsidRPr="00BE0B36" w:rsidTr="00045D7A">
        <w:trPr>
          <w:trHeight w:val="2366"/>
        </w:trPr>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１７</w:t>
            </w:r>
          </w:p>
          <w:p w:rsidR="00352D2B" w:rsidRPr="00BE0B36" w:rsidRDefault="00352D2B" w:rsidP="000059CA">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法定代理受領サービスの提供を受けるための援助</w:t>
            </w:r>
          </w:p>
        </w:tc>
        <w:tc>
          <w:tcPr>
            <w:tcW w:w="6688" w:type="dxa"/>
            <w:gridSpan w:val="3"/>
            <w:tcBorders>
              <w:bottom w:val="nil"/>
            </w:tcBorders>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また、居宅介護支援事業者に関する情報を提供すること、その他の法定代理受領サービスを行うために必要な援助を行っていますか。　</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準用(第15条）</w:t>
            </w:r>
          </w:p>
        </w:tc>
      </w:tr>
      <w:tr w:rsidR="00352D2B" w:rsidRPr="00BE0B36" w:rsidTr="00045D7A">
        <w:trPr>
          <w:trHeight w:val="1022"/>
        </w:trPr>
        <w:tc>
          <w:tcPr>
            <w:tcW w:w="1229" w:type="dxa"/>
            <w:vMerge/>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shd w:val="clear" w:color="auto" w:fill="auto"/>
          </w:tcPr>
          <w:p w:rsidR="00352D2B" w:rsidRPr="00BE0B36" w:rsidRDefault="00352D2B" w:rsidP="00352D2B">
            <w:pPr>
              <w:adjustRightInd w:val="0"/>
              <w:ind w:left="166" w:firstLineChars="0" w:hanging="166"/>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c>
          <w:tcPr>
            <w:tcW w:w="1081" w:type="dxa"/>
            <w:tcBorders>
              <w:top w:val="nil"/>
              <w:bottom w:val="single" w:sz="4" w:space="0" w:color="auto"/>
            </w:tcBorders>
            <w:shd w:val="clear" w:color="auto" w:fill="auto"/>
          </w:tcPr>
          <w:p w:rsidR="00352D2B" w:rsidRPr="00BE0B36" w:rsidRDefault="00352D2B" w:rsidP="00352D2B">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tcBorders>
              <w:top w:val="nil"/>
              <w:bottom w:val="single" w:sz="4" w:space="0" w:color="auto"/>
            </w:tcBorders>
            <w:shd w:val="clear" w:color="auto" w:fill="auto"/>
          </w:tcPr>
          <w:p w:rsidR="00352D2B" w:rsidRPr="00BE0B36" w:rsidRDefault="00352D2B" w:rsidP="00352D2B">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施行規則</w:t>
            </w:r>
          </w:p>
          <w:p w:rsidR="00352D2B" w:rsidRPr="00BE0B36" w:rsidRDefault="00352D2B" w:rsidP="00352D2B">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第６４条</w:t>
            </w:r>
          </w:p>
        </w:tc>
      </w:tr>
      <w:tr w:rsidR="00352D2B" w:rsidRPr="00BE0B36" w:rsidTr="006B49EF">
        <w:tc>
          <w:tcPr>
            <w:tcW w:w="1229" w:type="dxa"/>
          </w:tcPr>
          <w:p w:rsidR="00352D2B" w:rsidRPr="00BE0B36" w:rsidRDefault="00352D2B" w:rsidP="00352D2B">
            <w:pPr>
              <w:adjustRightInd w:val="0"/>
              <w:spacing w:line="240" w:lineRule="auto"/>
              <w:ind w:left="32" w:hangingChars="17" w:hanging="32"/>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１８</w:t>
            </w:r>
          </w:p>
          <w:p w:rsidR="00352D2B" w:rsidRPr="00BE0B36" w:rsidRDefault="00352D2B" w:rsidP="00352D2B">
            <w:pPr>
              <w:adjustRightInd w:val="0"/>
              <w:ind w:left="0" w:firstLineChars="0" w:firstLine="0"/>
              <w:contextualSpacing/>
              <w:jc w:val="left"/>
              <w:rPr>
                <w:rFonts w:ascii="MS UI Gothic" w:eastAsia="MS UI Gothic" w:hAnsi="MS UI Gothic" w:cs="ＭＳ 明朝"/>
                <w:sz w:val="18"/>
                <w:szCs w:val="18"/>
              </w:rPr>
            </w:pPr>
            <w:r w:rsidRPr="00BE0B36">
              <w:rPr>
                <w:rFonts w:ascii="MS UI Gothic" w:eastAsia="MS UI Gothic" w:hAnsi="MS UI Gothic"/>
                <w:sz w:val="21"/>
                <w:szCs w:val="21"/>
              </w:rPr>
              <w:t>居宅サービス計画に沿ったサービスの提供</w:t>
            </w:r>
          </w:p>
        </w:tc>
        <w:tc>
          <w:tcPr>
            <w:tcW w:w="6688" w:type="dxa"/>
            <w:gridSpan w:val="3"/>
            <w:tcBorders>
              <w:bottom w:val="single" w:sz="4" w:space="0" w:color="auto"/>
            </w:tcBorders>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居宅サービス計画が作成されている場合は、当該計画に沿ったサービスを提供していますか。</w:t>
            </w:r>
          </w:p>
        </w:tc>
        <w:tc>
          <w:tcPr>
            <w:tcW w:w="1081" w:type="dxa"/>
            <w:tcBorders>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準用(第16条）</w:t>
            </w:r>
          </w:p>
        </w:tc>
      </w:tr>
      <w:tr w:rsidR="00352D2B" w:rsidRPr="00BE0B36" w:rsidTr="006B49EF">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sz w:val="21"/>
                <w:szCs w:val="21"/>
              </w:rPr>
            </w:pPr>
            <w:r w:rsidRPr="00BE0B36">
              <w:rPr>
                <w:rFonts w:ascii="MS UI Gothic" w:eastAsia="MS UI Gothic" w:hAnsi="MS UI Gothic" w:hint="eastAsia"/>
                <w:sz w:val="21"/>
                <w:szCs w:val="21"/>
              </w:rPr>
              <w:t>１９</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居宅サービス計画等の変更の援助</w:t>
            </w:r>
          </w:p>
        </w:tc>
        <w:tc>
          <w:tcPr>
            <w:tcW w:w="6688" w:type="dxa"/>
            <w:gridSpan w:val="3"/>
            <w:tcBorders>
              <w:bottom w:val="dotted" w:sz="4" w:space="0" w:color="auto"/>
            </w:tcBorders>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利用者が居宅サービス計画の変更を希望する場合は、当該利用者に係る居宅介護支援事業者への連絡その他の必要な援助を行っていますか。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準用(第17条）</w:t>
            </w:r>
          </w:p>
        </w:tc>
      </w:tr>
      <w:tr w:rsidR="00352D2B" w:rsidRPr="00BE0B36" w:rsidTr="006B49EF">
        <w:tc>
          <w:tcPr>
            <w:tcW w:w="1229" w:type="dxa"/>
            <w:vMerge/>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通所介護事業者からの当該変更の必要性の説明に対し利用者が同意する場合を含み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w:t>
            </w:r>
            <w:r w:rsidR="0001200A" w:rsidRPr="00BE0B36">
              <w:rPr>
                <w:rFonts w:ascii="MS UI Gothic" w:eastAsia="MS UI Gothic" w:hAnsi="MS UI Gothic"/>
                <w:sz w:val="18"/>
                <w:szCs w:val="18"/>
              </w:rPr>
              <w:t>3(</w:t>
            </w:r>
            <w:r w:rsidR="0001200A" w:rsidRPr="00BE0B36">
              <w:rPr>
                <w:rFonts w:ascii="MS UI Gothic" w:eastAsia="MS UI Gothic" w:hAnsi="MS UI Gothic" w:hint="eastAsia"/>
                <w:sz w:val="18"/>
                <w:szCs w:val="18"/>
              </w:rPr>
              <w:t>8</w:t>
            </w:r>
            <w:r w:rsidRPr="00BE0B36">
              <w:rPr>
                <w:rFonts w:ascii="MS UI Gothic" w:eastAsia="MS UI Gothic" w:hAnsi="MS UI Gothic"/>
                <w:sz w:val="18"/>
                <w:szCs w:val="18"/>
              </w:rPr>
              <w:t>)</w:t>
            </w:r>
            <w:r w:rsidRPr="00BE0B36">
              <w:rPr>
                <w:rFonts w:ascii="MS UI Gothic" w:eastAsia="MS UI Gothic" w:hAnsi="MS UI Gothic" w:hint="eastAsia"/>
                <w:sz w:val="18"/>
                <w:szCs w:val="18"/>
              </w:rPr>
              <w:t>）</w:t>
            </w: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081" w:type="dxa"/>
            <w:tcBorders>
              <w:top w:val="nil"/>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の3(</w:t>
            </w:r>
            <w:r w:rsidR="0001200A" w:rsidRPr="00BE0B36">
              <w:rPr>
                <w:rFonts w:ascii="MS UI Gothic" w:eastAsia="MS UI Gothic" w:hAnsi="MS UI Gothic" w:hint="eastAsia"/>
                <w:sz w:val="18"/>
                <w:szCs w:val="18"/>
              </w:rPr>
              <w:t>8</w:t>
            </w:r>
            <w:r w:rsidRPr="00BE0B36">
              <w:rPr>
                <w:rFonts w:ascii="MS UI Gothic" w:eastAsia="MS UI Gothic" w:hAnsi="MS UI Gothic"/>
                <w:sz w:val="18"/>
                <w:szCs w:val="18"/>
              </w:rPr>
              <w:t>)</w:t>
            </w:r>
          </w:p>
        </w:tc>
      </w:tr>
      <w:tr w:rsidR="00352D2B" w:rsidRPr="00BE0B36" w:rsidTr="006B49EF">
        <w:tc>
          <w:tcPr>
            <w:tcW w:w="1229" w:type="dxa"/>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２０</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サービスの提供の記録</w:t>
            </w: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r w:rsidRPr="00BE0B36">
              <w:rPr>
                <w:rFonts w:ascii="MS UI Gothic" w:eastAsia="MS UI Gothic" w:hAnsi="MS UI Gothic"/>
                <w:sz w:val="18"/>
                <w:szCs w:val="18"/>
              </w:rPr>
              <w:t>第</w:t>
            </w:r>
            <w:r w:rsidRPr="00BE0B36">
              <w:rPr>
                <w:rFonts w:ascii="MS UI Gothic" w:eastAsia="MS UI Gothic" w:hAnsi="MS UI Gothic" w:hint="eastAsia"/>
                <w:sz w:val="18"/>
                <w:szCs w:val="18"/>
              </w:rPr>
              <w:t>20</w:t>
            </w:r>
            <w:r w:rsidRPr="00BE0B36">
              <w:rPr>
                <w:rFonts w:ascii="MS UI Gothic" w:eastAsia="MS UI Gothic" w:hAnsi="MS UI Gothic"/>
                <w:sz w:val="18"/>
                <w:szCs w:val="18"/>
              </w:rPr>
              <w:t>条第1項)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準用(第19条）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利用者及びサービス事業者が、その時点での支給限度額の残額やサービスの利用状況を把握できるようにするため、</w:t>
            </w:r>
            <w:r w:rsidRPr="00BE0B36">
              <w:rPr>
                <w:rFonts w:ascii="MS UI Gothic" w:eastAsia="MS UI Gothic" w:hAnsi="MS UI Gothic" w:hint="eastAsia"/>
                <w:sz w:val="21"/>
                <w:szCs w:val="21"/>
              </w:rPr>
              <w:t>サービスの提供日、サービスの内容、保険給付の額その他必要な事項を、</w:t>
            </w:r>
            <w:r w:rsidRPr="00BE0B36">
              <w:rPr>
                <w:rFonts w:ascii="MS UI Gothic" w:eastAsia="MS UI Gothic" w:hAnsi="MS UI Gothic"/>
                <w:sz w:val="21"/>
                <w:szCs w:val="21"/>
              </w:rPr>
              <w:t>利用者の居宅サービス計画の書面又はサービス利用票等に記載しなければならないこととしたものです。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w:t>
            </w:r>
          </w:p>
          <w:p w:rsidR="00352D2B" w:rsidRPr="00BE0B36" w:rsidRDefault="0001200A"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10</w:t>
            </w:r>
            <w:r w:rsidR="00352D2B" w:rsidRPr="00BE0B36">
              <w:rPr>
                <w:rFonts w:ascii="MS UI Gothic" w:eastAsia="MS UI Gothic" w:hAnsi="MS UI Gothic"/>
                <w:sz w:val="18"/>
                <w:szCs w:val="18"/>
              </w:rPr>
              <w:t>)①）</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サービスを提供した際には、</w:t>
            </w:r>
            <w:r w:rsidRPr="00BE0B36">
              <w:rPr>
                <w:rFonts w:ascii="MS UI Gothic" w:eastAsia="MS UI Gothic" w:hAnsi="MS UI Gothic" w:hint="eastAsia"/>
                <w:sz w:val="21"/>
                <w:szCs w:val="21"/>
              </w:rPr>
              <w:t>提供した</w:t>
            </w:r>
            <w:r w:rsidRPr="00BE0B36">
              <w:rPr>
                <w:rFonts w:ascii="MS UI Gothic" w:eastAsia="MS UI Gothic" w:hAnsi="MS UI Gothic"/>
                <w:sz w:val="21"/>
                <w:szCs w:val="21"/>
              </w:rPr>
              <w:t>具体的なサービス内容</w:t>
            </w:r>
            <w:r w:rsidRPr="00BE0B36">
              <w:rPr>
                <w:rFonts w:ascii="MS UI Gothic" w:eastAsia="MS UI Gothic" w:hAnsi="MS UI Gothic" w:hint="eastAsia"/>
                <w:sz w:val="21"/>
                <w:szCs w:val="21"/>
              </w:rPr>
              <w:t>等</w:t>
            </w:r>
            <w:r w:rsidRPr="00BE0B36">
              <w:rPr>
                <w:rFonts w:ascii="MS UI Gothic" w:eastAsia="MS UI Gothic" w:hAnsi="MS UI Gothic"/>
                <w:sz w:val="21"/>
                <w:szCs w:val="21"/>
              </w:rPr>
              <w:t>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w:t>
            </w:r>
            <w:r w:rsidRPr="00BE0B36">
              <w:rPr>
                <w:rFonts w:ascii="MS UI Gothic" w:eastAsia="MS UI Gothic" w:hAnsi="MS UI Gothic" w:hint="eastAsia"/>
                <w:sz w:val="18"/>
                <w:szCs w:val="18"/>
              </w:rPr>
              <w:t>（</w:t>
            </w:r>
            <w:r w:rsidRPr="00BE0B36">
              <w:rPr>
                <w:rFonts w:ascii="MS UI Gothic" w:eastAsia="MS UI Gothic" w:hAnsi="MS UI Gothic"/>
                <w:sz w:val="18"/>
                <w:szCs w:val="18"/>
              </w:rPr>
              <w:t>第</w:t>
            </w:r>
            <w:r w:rsidRPr="00BE0B36">
              <w:rPr>
                <w:rFonts w:ascii="MS UI Gothic" w:eastAsia="MS UI Gothic" w:hAnsi="MS UI Gothic" w:hint="eastAsia"/>
                <w:sz w:val="18"/>
                <w:szCs w:val="18"/>
              </w:rPr>
              <w:t>20</w:t>
            </w:r>
            <w:r w:rsidRPr="00BE0B36">
              <w:rPr>
                <w:rFonts w:ascii="MS UI Gothic" w:eastAsia="MS UI Gothic" w:hAnsi="MS UI Gothic"/>
                <w:sz w:val="18"/>
                <w:szCs w:val="18"/>
              </w:rPr>
              <w:t>条第2項)</w:t>
            </w:r>
          </w:p>
          <w:p w:rsidR="00352D2B" w:rsidRPr="00BE0B36" w:rsidRDefault="00352D2B" w:rsidP="0001200A">
            <w:pPr>
              <w:adjustRightInd w:val="0"/>
              <w:spacing w:line="200" w:lineRule="exact"/>
              <w:ind w:left="75" w:hangingChars="47" w:hanging="75"/>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w:t>
            </w:r>
          </w:p>
          <w:p w:rsidR="00352D2B" w:rsidRPr="00BE0B36" w:rsidRDefault="00352D2B" w:rsidP="0001200A">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の3</w:t>
            </w:r>
            <w:r w:rsidR="0001200A" w:rsidRPr="00BE0B36">
              <w:rPr>
                <w:rFonts w:ascii="MS UI Gothic" w:eastAsia="MS UI Gothic" w:hAnsi="MS UI Gothic" w:hint="eastAsia"/>
                <w:sz w:val="18"/>
                <w:szCs w:val="18"/>
              </w:rPr>
              <w:t>（10</w:t>
            </w:r>
            <w:r w:rsidRPr="00BE0B36">
              <w:rPr>
                <w:rFonts w:ascii="MS UI Gothic" w:eastAsia="MS UI Gothic" w:hAnsi="MS UI Gothic"/>
                <w:sz w:val="18"/>
                <w:szCs w:val="18"/>
              </w:rPr>
              <w:t>)②）</w:t>
            </w: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A13647" w:rsidRPr="00BE0B36" w:rsidRDefault="00352D2B" w:rsidP="00352D2B">
            <w:pPr>
              <w:adjustRightInd w:val="0"/>
              <w:spacing w:line="240" w:lineRule="auto"/>
              <w:ind w:left="427" w:hangingChars="226" w:hanging="427"/>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提供した具体的なサービスの内容等として記録すべき事項は次のとおりです　　　　</w:t>
            </w:r>
          </w:p>
          <w:p w:rsidR="00A13647" w:rsidRPr="00BE0B36" w:rsidRDefault="00A13647" w:rsidP="00A13647">
            <w:pPr>
              <w:adjustRightInd w:val="0"/>
              <w:spacing w:line="240" w:lineRule="auto"/>
              <w:ind w:leftChars="100" w:left="457"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00352D2B" w:rsidRPr="00BE0B36">
              <w:rPr>
                <w:rFonts w:ascii="MS UI Gothic" w:eastAsia="MS UI Gothic" w:hAnsi="MS UI Gothic" w:hint="eastAsia"/>
                <w:sz w:val="21"/>
                <w:szCs w:val="21"/>
              </w:rPr>
              <w:t>サービスの提供日</w:t>
            </w:r>
          </w:p>
          <w:p w:rsidR="00A13647" w:rsidRPr="00BE0B36" w:rsidRDefault="00A13647" w:rsidP="00A13647">
            <w:pPr>
              <w:adjustRightInd w:val="0"/>
              <w:spacing w:line="240" w:lineRule="auto"/>
              <w:ind w:leftChars="100" w:left="457"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00352D2B" w:rsidRPr="00BE0B36">
              <w:rPr>
                <w:rFonts w:ascii="MS UI Gothic" w:eastAsia="MS UI Gothic" w:hAnsi="MS UI Gothic" w:hint="eastAsia"/>
                <w:sz w:val="21"/>
                <w:szCs w:val="21"/>
              </w:rPr>
              <w:t xml:space="preserve">　具体的なサービスの内容</w:t>
            </w:r>
          </w:p>
          <w:p w:rsidR="00A13647" w:rsidRPr="00BE0B36" w:rsidRDefault="00A13647" w:rsidP="00A13647">
            <w:pPr>
              <w:adjustRightInd w:val="0"/>
              <w:spacing w:line="240" w:lineRule="auto"/>
              <w:ind w:leftChars="100" w:left="457"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00352D2B" w:rsidRPr="00BE0B36">
              <w:rPr>
                <w:rFonts w:ascii="MS UI Gothic" w:eastAsia="MS UI Gothic" w:hAnsi="MS UI Gothic" w:hint="eastAsia"/>
                <w:sz w:val="21"/>
                <w:szCs w:val="21"/>
              </w:rPr>
              <w:t xml:space="preserve">　利用者の心身の状況</w:t>
            </w:r>
          </w:p>
          <w:p w:rsidR="00352D2B" w:rsidRPr="00BE0B36" w:rsidRDefault="00A13647" w:rsidP="00A13647">
            <w:pPr>
              <w:adjustRightInd w:val="0"/>
              <w:spacing w:line="240" w:lineRule="auto"/>
              <w:ind w:leftChars="100" w:left="457"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00352D2B" w:rsidRPr="00BE0B36">
              <w:rPr>
                <w:rFonts w:ascii="MS UI Gothic" w:eastAsia="MS UI Gothic" w:hAnsi="MS UI Gothic" w:hint="eastAsia"/>
                <w:sz w:val="21"/>
                <w:szCs w:val="21"/>
              </w:rPr>
              <w:t xml:space="preserve">　その他必要な事項</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提供した具体的なサービスの内容等の記録は、</w:t>
            </w:r>
            <w:r w:rsidRPr="00BE0B36">
              <w:rPr>
                <w:rFonts w:ascii="MS UI Gothic" w:eastAsia="MS UI Gothic" w:hAnsi="MS UI Gothic" w:hint="eastAsia"/>
                <w:sz w:val="21"/>
                <w:szCs w:val="21"/>
              </w:rPr>
              <w:t>５</w:t>
            </w:r>
            <w:r w:rsidRPr="00BE0B36">
              <w:rPr>
                <w:rFonts w:ascii="MS UI Gothic" w:eastAsia="MS UI Gothic" w:hAnsi="MS UI Gothic"/>
                <w:sz w:val="21"/>
                <w:szCs w:val="21"/>
              </w:rPr>
              <w:t>年間保存しなければなりません。</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 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の3</w:t>
            </w:r>
            <w:r w:rsidRPr="00BE0B36">
              <w:rPr>
                <w:rFonts w:ascii="MS UI Gothic" w:eastAsia="MS UI Gothic" w:hAnsi="MS UI Gothic" w:hint="eastAsia"/>
                <w:sz w:val="18"/>
                <w:szCs w:val="18"/>
              </w:rPr>
              <w:t>)</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w:t>
            </w:r>
            <w:r w:rsidR="00A13647" w:rsidRPr="00BE0B36">
              <w:rPr>
                <w:rFonts w:ascii="MS UI Gothic" w:eastAsia="MS UI Gothic" w:hAnsi="MS UI Gothic" w:hint="eastAsia"/>
                <w:sz w:val="18"/>
                <w:szCs w:val="18"/>
              </w:rPr>
              <w:t>10</w:t>
            </w:r>
            <w:r w:rsidRPr="00BE0B36">
              <w:rPr>
                <w:rFonts w:ascii="MS UI Gothic" w:eastAsia="MS UI Gothic" w:hAnsi="MS UI Gothic"/>
                <w:sz w:val="18"/>
                <w:szCs w:val="18"/>
              </w:rPr>
              <w:t>)②）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第１１６条第２項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tc>
      </w:tr>
      <w:tr w:rsidR="00352D2B" w:rsidRPr="00BE0B36" w:rsidTr="006B49EF">
        <w:tc>
          <w:tcPr>
            <w:tcW w:w="1229" w:type="dxa"/>
            <w:tcBorders>
              <w:bottom w:val="nil"/>
            </w:tcBorders>
          </w:tcPr>
          <w:p w:rsidR="00352D2B" w:rsidRPr="00BE0B36" w:rsidRDefault="00352D2B" w:rsidP="00352D2B">
            <w:pPr>
              <w:adjustRightInd w:val="0"/>
              <w:spacing w:line="240" w:lineRule="auto"/>
              <w:ind w:hangingChars="4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２１</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利用料等の受領</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法定代理受領サービスに該当する指定通所介護を提供した際には、利用者の介護保険負担割合証で負担割合を確認し、利用者負担として、居宅介護サービス費用基準額の</w:t>
            </w:r>
            <w:r w:rsidR="00E658D3" w:rsidRPr="00BE0B36">
              <w:rPr>
                <w:rFonts w:ascii="MS UI Gothic" w:eastAsia="MS UI Gothic" w:hAnsi="MS UI Gothic" w:hint="eastAsia"/>
                <w:sz w:val="21"/>
                <w:szCs w:val="21"/>
              </w:rPr>
              <w:t>１</w:t>
            </w:r>
            <w:r w:rsidRPr="00BE0B36">
              <w:rPr>
                <w:rFonts w:ascii="MS UI Gothic" w:eastAsia="MS UI Gothic" w:hAnsi="MS UI Gothic" w:hint="eastAsia"/>
                <w:sz w:val="21"/>
                <w:szCs w:val="21"/>
              </w:rPr>
              <w:t>割、</w:t>
            </w:r>
            <w:r w:rsidR="00E658D3" w:rsidRPr="00BE0B36">
              <w:rPr>
                <w:rFonts w:ascii="MS UI Gothic" w:eastAsia="MS UI Gothic" w:hAnsi="MS UI Gothic" w:hint="eastAsia"/>
                <w:sz w:val="21"/>
                <w:szCs w:val="21"/>
              </w:rPr>
              <w:t>２</w:t>
            </w:r>
            <w:r w:rsidRPr="00BE0B36">
              <w:rPr>
                <w:rFonts w:ascii="MS UI Gothic" w:eastAsia="MS UI Gothic" w:hAnsi="MS UI Gothic" w:hint="eastAsia"/>
                <w:sz w:val="21"/>
                <w:szCs w:val="21"/>
              </w:rPr>
              <w:t>割又は</w:t>
            </w:r>
            <w:r w:rsidR="00E658D3" w:rsidRPr="00BE0B36">
              <w:rPr>
                <w:rFonts w:ascii="MS UI Gothic" w:eastAsia="MS UI Gothic" w:hAnsi="MS UI Gothic" w:hint="eastAsia"/>
                <w:sz w:val="21"/>
                <w:szCs w:val="21"/>
              </w:rPr>
              <w:t>３</w:t>
            </w:r>
            <w:r w:rsidRPr="00BE0B36">
              <w:rPr>
                <w:rFonts w:ascii="MS UI Gothic" w:eastAsia="MS UI Gothic" w:hAnsi="MS UI Gothic" w:hint="eastAsia"/>
                <w:sz w:val="21"/>
                <w:szCs w:val="21"/>
              </w:rPr>
              <w:t>割（法令により給付率が異なる場合はそれに応じた割</w:t>
            </w:r>
            <w:r w:rsidRPr="00BE0B36">
              <w:rPr>
                <w:rFonts w:ascii="MS UI Gothic" w:eastAsia="MS UI Gothic" w:hAnsi="MS UI Gothic" w:hint="eastAsia"/>
                <w:sz w:val="21"/>
                <w:szCs w:val="21"/>
              </w:rPr>
              <w:lastRenderedPageBreak/>
              <w:t>合）の支払を受けていますか。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第96条第1項</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w:t>
            </w:r>
            <w:r w:rsidRPr="00BE0B36">
              <w:rPr>
                <w:rFonts w:ascii="MS UI Gothic" w:eastAsia="MS UI Gothic" w:hAnsi="MS UI Gothic"/>
                <w:sz w:val="18"/>
                <w:szCs w:val="18"/>
              </w:rPr>
              <w:lastRenderedPageBreak/>
              <w:t>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の3(</w:t>
            </w:r>
            <w:r w:rsidR="00A13647" w:rsidRPr="00BE0B36">
              <w:rPr>
                <w:rFonts w:ascii="MS UI Gothic" w:eastAsia="MS UI Gothic" w:hAnsi="MS UI Gothic" w:hint="eastAsia"/>
                <w:sz w:val="18"/>
                <w:szCs w:val="18"/>
              </w:rPr>
              <w:t>11</w:t>
            </w:r>
            <w:r w:rsidRPr="00BE0B36">
              <w:rPr>
                <w:rFonts w:ascii="MS UI Gothic" w:eastAsia="MS UI Gothic" w:hAnsi="MS UI Gothic"/>
                <w:sz w:val="18"/>
                <w:szCs w:val="18"/>
              </w:rPr>
              <w:t>)①）</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法定代理受領サービスに該当しない指定通所介護を提供した際に、その利用者から支払を受ける利用料の額と、当該指定通所介護に係る居宅介護サービス費用基準額との間に、一方の管理経費の他方への転嫁等による不合理な差額が生じないように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第96条第2項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なお、そもそも介護保険給付の対象となる通所介護のサービスと明確に区分されるサービスについては、次のような方法により別の料金設定をして差し支えありません。</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の3(</w:t>
            </w:r>
            <w:r w:rsidR="00A13647" w:rsidRPr="00BE0B36">
              <w:rPr>
                <w:rFonts w:ascii="MS UI Gothic" w:eastAsia="MS UI Gothic" w:hAnsi="MS UI Gothic" w:hint="eastAsia"/>
                <w:sz w:val="18"/>
                <w:szCs w:val="18"/>
              </w:rPr>
              <w:t>11</w:t>
            </w:r>
            <w:r w:rsidRPr="00BE0B36">
              <w:rPr>
                <w:rFonts w:ascii="MS UI Gothic" w:eastAsia="MS UI Gothic" w:hAnsi="MS UI Gothic"/>
                <w:sz w:val="18"/>
                <w:szCs w:val="18"/>
              </w:rPr>
              <w:t>)②）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tcBorders>
            <w:shd w:val="clear" w:color="auto" w:fill="auto"/>
          </w:tcPr>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利用者に、当該事業が</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通所介護の事業とは別事業であり、当該サービスが介護保険給付の対象とならないサービスであることを説明し理解を得ること。</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当該事業の目的、運営方針、利用料等が、</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通所介護事業所の運営規程とは別に定められていること。</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会計が</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通所介護の事業の会計と区分されていること。</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上記①、②の支払を受ける額のほか、次に掲げる費用の額の支払を利用者から受けることができますが、その受領は適切に行っていますか。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第96条第3項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w:t>
            </w:r>
            <w:r w:rsidRPr="00BE0B36">
              <w:rPr>
                <w:rFonts w:ascii="MS UI Gothic" w:eastAsia="MS UI Gothic" w:hAnsi="MS UI Gothic"/>
                <w:sz w:val="21"/>
                <w:szCs w:val="21"/>
              </w:rPr>
              <w:t>利用者の選定により、通常の事業の実施地域以外の地域に居住する利用者に対して行う送迎に要する費用</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w:t>
            </w:r>
            <w:r w:rsidRPr="00BE0B36">
              <w:rPr>
                <w:rFonts w:ascii="MS UI Gothic" w:eastAsia="MS UI Gothic" w:hAnsi="MS UI Gothic"/>
                <w:sz w:val="21"/>
                <w:szCs w:val="21"/>
              </w:rPr>
              <w:t>通常要する時間を超える</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通所介護であって､利用者の選定に係るものの提供に伴い必要となる費用の範囲内において、通常の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通所介護に係る居宅介護サービス費用基準額を超える費用（</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では受け取ることができません。）</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w:t>
            </w:r>
            <w:r w:rsidRPr="00BE0B36">
              <w:rPr>
                <w:rFonts w:ascii="MS UI Gothic" w:eastAsia="MS UI Gothic" w:hAnsi="MS UI Gothic"/>
                <w:sz w:val="21"/>
                <w:szCs w:val="21"/>
              </w:rPr>
              <w:t>食事の提供に要する費用</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　</w:t>
            </w:r>
            <w:r w:rsidRPr="00BE0B36">
              <w:rPr>
                <w:rFonts w:ascii="MS UI Gothic" w:eastAsia="MS UI Gothic" w:hAnsi="MS UI Gothic"/>
                <w:sz w:val="21"/>
                <w:szCs w:val="21"/>
              </w:rPr>
              <w:t>おむつ代</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オ　指定</w:t>
            </w:r>
            <w:r w:rsidRPr="00BE0B36">
              <w:rPr>
                <w:rFonts w:ascii="MS UI Gothic" w:eastAsia="MS UI Gothic" w:hAnsi="MS UI Gothic"/>
                <w:sz w:val="21"/>
                <w:szCs w:val="21"/>
              </w:rPr>
              <w:t>通所介護の提供において提供される便宜のうち、日常生活においても通常必要となるものに係る費用であって、その利用者に負担させることが適当と認められる費用</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第96条第3項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保険給付の対象となっているサ－ビスと明確に区分されないあいまいな名目による費用の徴収は認められません。</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3(1)②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上記③の費用の額に係るサービスの提供に当たっては、あらかじめ、利用者又はその家族に対し、当該サ－ビスの内容及び費用について説明を行い、利用者の同意を得ていますか。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第5項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第96条第5項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⑤　</w:t>
            </w:r>
            <w:r w:rsidRPr="00BE0B36">
              <w:rPr>
                <w:rFonts w:ascii="MS UI Gothic" w:eastAsia="MS UI Gothic" w:hAnsi="MS UI Gothic"/>
                <w:sz w:val="21"/>
                <w:szCs w:val="21"/>
              </w:rPr>
              <w:t>サービスの提供に要した費用につき、その支払を受ける際、当該支払をした利用者に対し、厚生労働省令（施行規則第６５条）で定めるところにより、領収証を交付していますか。</w:t>
            </w:r>
          </w:p>
        </w:tc>
        <w:tc>
          <w:tcPr>
            <w:tcW w:w="1081" w:type="dxa"/>
            <w:tcBorders>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法第41条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第8項</w:t>
            </w:r>
          </w:p>
        </w:tc>
      </w:tr>
      <w:tr w:rsidR="00352D2B" w:rsidRPr="00BE0B36" w:rsidTr="006B49EF">
        <w:trPr>
          <w:trHeight w:val="1020"/>
        </w:trPr>
        <w:tc>
          <w:tcPr>
            <w:tcW w:w="1229" w:type="dxa"/>
            <w:vMerge w:val="restart"/>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081" w:type="dxa"/>
            <w:vMerge w:val="restart"/>
            <w:tcBorders>
              <w:top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施行規則</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第65条</w:t>
            </w:r>
          </w:p>
        </w:tc>
      </w:tr>
      <w:tr w:rsidR="00352D2B" w:rsidRPr="00BE0B36" w:rsidTr="006B49EF">
        <w:trPr>
          <w:trHeight w:val="1110"/>
        </w:trPr>
        <w:tc>
          <w:tcPr>
            <w:tcW w:w="1229" w:type="dxa"/>
            <w:vMerge/>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c>
          <w:tcPr>
            <w:tcW w:w="1081" w:type="dxa"/>
            <w:vMerge/>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rPr>
          <w:trHeight w:val="975"/>
        </w:trPr>
        <w:tc>
          <w:tcPr>
            <w:tcW w:w="1229" w:type="dxa"/>
            <w:vMerge w:val="restart"/>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〔参考〕</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「介護保険制度下での居宅サービスの対価に係る医療費控除の取扱いについて」（平成12年6月1日老発第509号、平成28年10月3日事務連絡）</w:t>
            </w:r>
          </w:p>
        </w:tc>
        <w:tc>
          <w:tcPr>
            <w:tcW w:w="1081" w:type="dxa"/>
            <w:vMerge w:val="restart"/>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rPr>
          <w:trHeight w:val="480"/>
        </w:trPr>
        <w:tc>
          <w:tcPr>
            <w:tcW w:w="1229" w:type="dxa"/>
            <w:vMerge/>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領収証の記載内容は、上記事務連絡の別紙様式に準じたものとし、医療費控除の対象となる金額及び居宅介護支援事業者等の名称等も記載してください。</w:t>
            </w:r>
          </w:p>
        </w:tc>
        <w:tc>
          <w:tcPr>
            <w:tcW w:w="1081" w:type="dxa"/>
            <w:vMerge/>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２２</w:t>
            </w:r>
          </w:p>
          <w:p w:rsidR="00352D2B" w:rsidRPr="00BE0B36" w:rsidRDefault="00352D2B" w:rsidP="00352D2B">
            <w:pPr>
              <w:adjustRightInd w:val="0"/>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保険給付の請求のための証明書の交付</w:t>
            </w:r>
          </w:p>
        </w:tc>
        <w:tc>
          <w:tcPr>
            <w:tcW w:w="6688" w:type="dxa"/>
            <w:gridSpan w:val="3"/>
            <w:shd w:val="clear" w:color="auto" w:fill="auto"/>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法定代理受領サ－ビスに該当しない通所介護に係る利用料の支払を受けた場合は、提供したサ－ビスの内容、費用の額その他必要と認められる事項を記載したサービス提供証明書を利用者に交付し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w:t>
            </w:r>
            <w:r w:rsidRPr="00BE0B36">
              <w:rPr>
                <w:rFonts w:ascii="MS UI Gothic" w:eastAsia="MS UI Gothic" w:hAnsi="MS UI Gothic" w:hint="eastAsia"/>
                <w:sz w:val="18"/>
                <w:szCs w:val="18"/>
              </w:rPr>
              <w:t>2</w:t>
            </w:r>
            <w:r w:rsidRPr="00BE0B36">
              <w:rPr>
                <w:rFonts w:ascii="MS UI Gothic" w:eastAsia="MS UI Gothic" w:hAnsi="MS UI Gothic"/>
                <w:sz w:val="18"/>
                <w:szCs w:val="18"/>
              </w:rPr>
              <w:t>2条)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準用(第21条）</w:t>
            </w:r>
          </w:p>
        </w:tc>
      </w:tr>
      <w:tr w:rsidR="00352D2B" w:rsidRPr="00BE0B36" w:rsidTr="006B49EF">
        <w:tc>
          <w:tcPr>
            <w:tcW w:w="1229" w:type="dxa"/>
            <w:vMerge w:val="restart"/>
          </w:tcPr>
          <w:p w:rsidR="00352D2B" w:rsidRPr="00BE0B36" w:rsidRDefault="00352D2B" w:rsidP="00352D2B">
            <w:pPr>
              <w:adjustRightInd w:val="0"/>
              <w:spacing w:line="240" w:lineRule="auto"/>
              <w:ind w:hangingChars="4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２３</w:t>
            </w:r>
          </w:p>
          <w:p w:rsidR="00352D2B" w:rsidRPr="00BE0B36" w:rsidRDefault="00352D2B" w:rsidP="00B0430F">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通所介護の基本取扱方針</w:t>
            </w: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指定</w:t>
            </w:r>
            <w:r w:rsidRPr="00BE0B36">
              <w:rPr>
                <w:rFonts w:ascii="MS UI Gothic" w:eastAsia="MS UI Gothic" w:hAnsi="MS UI Gothic"/>
                <w:sz w:val="21"/>
                <w:szCs w:val="21"/>
              </w:rPr>
              <w:t>通所介護は、利用者の要介護状態の軽減又は悪化の防止に資するよう、その目標を設定し、計画的に行われていますか。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第１項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第97条第1項</w:t>
            </w:r>
          </w:p>
        </w:tc>
      </w:tr>
      <w:tr w:rsidR="00352D2B" w:rsidRPr="00BE0B36" w:rsidTr="006B49EF">
        <w:tc>
          <w:tcPr>
            <w:tcW w:w="1229" w:type="dxa"/>
            <w:vMerge/>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事業者は、自らその提供する</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通所介護の質の評価を行い、常にその改善を図っていますか。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第97条第2項</w:t>
            </w:r>
          </w:p>
        </w:tc>
      </w:tr>
      <w:tr w:rsidR="00352D2B" w:rsidRPr="00BE0B36" w:rsidTr="006B49EF">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２４</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通所介護</w:t>
            </w:r>
            <w:r w:rsidRPr="00BE0B36">
              <w:rPr>
                <w:rFonts w:ascii="MS UI Gothic" w:eastAsia="MS UI Gothic" w:hAnsi="MS UI Gothic" w:hint="eastAsia"/>
                <w:sz w:val="21"/>
                <w:szCs w:val="21"/>
              </w:rPr>
              <w:t>の</w:t>
            </w:r>
            <w:r w:rsidRPr="00BE0B36">
              <w:rPr>
                <w:rFonts w:ascii="MS UI Gothic" w:eastAsia="MS UI Gothic" w:hAnsi="MS UI Gothic"/>
                <w:sz w:val="21"/>
                <w:szCs w:val="21"/>
              </w:rPr>
              <w:t>具体的取扱方針</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 xml:space="preserve">サービスの提供に当たっては、通所介護計画に基づき、利用者の機能訓練及びその者が日常生活を営むことができるよう必要な援助を行っていますか。　　</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第98条</w:t>
            </w:r>
          </w:p>
        </w:tc>
      </w:tr>
      <w:tr w:rsidR="00352D2B" w:rsidRPr="00BE0B36" w:rsidTr="006B49EF">
        <w:tc>
          <w:tcPr>
            <w:tcW w:w="1229" w:type="dxa"/>
            <w:vMerge/>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指定</w:t>
            </w:r>
            <w:r w:rsidRPr="00BE0B36">
              <w:rPr>
                <w:rFonts w:ascii="MS UI Gothic" w:eastAsia="MS UI Gothic" w:hAnsi="MS UI Gothic"/>
                <w:sz w:val="21"/>
                <w:szCs w:val="21"/>
              </w:rPr>
              <w:t>通所介護は、個々の利用者に応じて作成された通所介護計画に基づいて行われるものですが、グループごとにサービス提供が行われることを妨げるものではありません。</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3(2)①</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サービス</w:t>
            </w:r>
            <w:r w:rsidRPr="00BE0B36">
              <w:rPr>
                <w:rFonts w:ascii="MS UI Gothic" w:eastAsia="MS UI Gothic" w:hAnsi="MS UI Gothic"/>
                <w:sz w:val="21"/>
                <w:szCs w:val="21"/>
              </w:rPr>
              <w:t>の提供に当たっては、懇切丁寧に行うことを旨とし、利用者又はその家族に対し、サ－ビスの提供方法等について、理解しやすいように説明を行っていますか。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3(2)②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　｢サ－ビスの提供方法等」とは、通所介護計画の目標及び内容や利用日の行事、日課等も含むものです。</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サービス</w:t>
            </w:r>
            <w:r w:rsidRPr="00BE0B36">
              <w:rPr>
                <w:rFonts w:ascii="MS UI Gothic" w:eastAsia="MS UI Gothic" w:hAnsi="MS UI Gothic"/>
                <w:sz w:val="21"/>
                <w:szCs w:val="21"/>
              </w:rPr>
              <w:t>の提供に当たっては、介護技術の進歩に対応し、適切な介護技術をもってサ－ビスの提供を行っていますか。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条例第104条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第3号</w:t>
            </w:r>
          </w:p>
        </w:tc>
      </w:tr>
      <w:tr w:rsidR="00352D2B" w:rsidRPr="00BE0B36" w:rsidTr="009D1BB1">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vMerge w:val="restart"/>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指定</w:t>
            </w:r>
            <w:r w:rsidRPr="00BE0B36">
              <w:rPr>
                <w:rFonts w:ascii="MS UI Gothic" w:eastAsia="MS UI Gothic" w:hAnsi="MS UI Gothic"/>
                <w:sz w:val="21"/>
                <w:szCs w:val="21"/>
              </w:rPr>
              <w:t>通所介護は、常に利用者の心身の状況を的確に把握しつつ、相談援助等の生活指導、機能訓練その他必要なサ－ビスを利用者の希望に添って適切に提供していますか。</w:t>
            </w:r>
          </w:p>
          <w:p w:rsidR="00352D2B" w:rsidRPr="00BE0B36" w:rsidRDefault="00352D2B" w:rsidP="00352D2B">
            <w:pPr>
              <w:adjustRightInd w:val="0"/>
              <w:spacing w:line="240" w:lineRule="auto"/>
              <w:ind w:leftChars="102" w:left="223"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特に認知症である要介護者に対しては、必要に応じ、その特性に対応したサービスの提供ができる体制を整え</w:t>
            </w:r>
            <w:r w:rsidRPr="00BE0B36">
              <w:rPr>
                <w:rFonts w:ascii="MS UI Gothic" w:eastAsia="MS UI Gothic" w:hAnsi="MS UI Gothic" w:hint="eastAsia"/>
                <w:sz w:val="21"/>
                <w:szCs w:val="21"/>
              </w:rPr>
              <w:t>ていますか</w:t>
            </w:r>
            <w:r w:rsidRPr="00BE0B36">
              <w:rPr>
                <w:rFonts w:ascii="MS UI Gothic" w:eastAsia="MS UI Gothic" w:hAnsi="MS UI Gothic"/>
                <w:sz w:val="21"/>
                <w:szCs w:val="21"/>
              </w:rPr>
              <w:t>。</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第4号</w:t>
            </w:r>
          </w:p>
        </w:tc>
      </w:tr>
      <w:tr w:rsidR="00352D2B" w:rsidRPr="00BE0B36" w:rsidTr="009D1BB1">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vMerge/>
            <w:tcBorders>
              <w:bottom w:val="dotted" w:sz="4" w:space="0" w:color="auto"/>
            </w:tcBorders>
          </w:tcPr>
          <w:p w:rsidR="00352D2B" w:rsidRPr="00BE0B36" w:rsidRDefault="00352D2B" w:rsidP="00352D2B">
            <w:pPr>
              <w:adjustRightInd w:val="0"/>
              <w:spacing w:line="240" w:lineRule="auto"/>
              <w:ind w:leftChars="2" w:left="193" w:hangingChars="100" w:hanging="189"/>
              <w:contextualSpacing/>
              <w:jc w:val="left"/>
              <w:rPr>
                <w:rFonts w:ascii="MS UI Gothic" w:eastAsia="MS UI Gothic" w:hAnsi="MS UI Gothic"/>
                <w:sz w:val="21"/>
                <w:szCs w:val="21"/>
              </w:rPr>
            </w:pP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認知症の状態にある要介護者で、他の要介護者と同じグループとして通所介護を提供することが困難な場合には、必要に応じグループを分けて対応してください。</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3(2)③</w:t>
            </w: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通所介護は、事業所内でサービスを提供することが原則ですが、次に掲げる条件を満たす場合においては、事業所の屋外でサービスを提供することができるものです。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あらかじめ通所介護計画に位置づけられていること</w:t>
            </w:r>
            <w:r w:rsidRPr="00BE0B36">
              <w:rPr>
                <w:rFonts w:ascii="MS UI Gothic" w:eastAsia="MS UI Gothic" w:hAnsi="MS UI Gothic" w:hint="eastAsia"/>
                <w:sz w:val="21"/>
                <w:szCs w:val="21"/>
              </w:rPr>
              <w:t>。</w:t>
            </w:r>
          </w:p>
          <w:p w:rsidR="00352D2B" w:rsidRPr="00BE0B36" w:rsidRDefault="00352D2B" w:rsidP="00352D2B">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 xml:space="preserve">　　</w:t>
            </w:r>
            <w:r w:rsidRPr="00BE0B36">
              <w:rPr>
                <w:rFonts w:ascii="MS UI Gothic" w:eastAsia="MS UI Gothic" w:hAnsi="MS UI Gothic"/>
                <w:sz w:val="21"/>
                <w:szCs w:val="21"/>
              </w:rPr>
              <w:t>イ　効果的な機能訓練等のサービスが提供できること</w:t>
            </w:r>
            <w:r w:rsidRPr="00BE0B36">
              <w:rPr>
                <w:rFonts w:ascii="MS UI Gothic" w:eastAsia="MS UI Gothic" w:hAnsi="MS UI Gothic" w:hint="eastAsia"/>
                <w:sz w:val="21"/>
                <w:szCs w:val="21"/>
              </w:rPr>
              <w:t>。</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3(2)④</w:t>
            </w:r>
          </w:p>
        </w:tc>
      </w:tr>
      <w:tr w:rsidR="00352D2B" w:rsidRPr="00BE0B36" w:rsidTr="006B49EF">
        <w:trPr>
          <w:trHeight w:val="1128"/>
        </w:trPr>
        <w:tc>
          <w:tcPr>
            <w:tcW w:w="1229" w:type="dxa"/>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２５</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通所介護計画の作成</w:t>
            </w: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 xml:space="preserve">管理者は、利用者の心身の状況、希望及びその置かれている環境を踏まえて、機能訓練等の目標、当該目標を達成するための具体的なサ－ビスの内容等を記載した通所介護計画を作成していますか。　</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第99条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3(3)①</w:t>
            </w:r>
            <w:r w:rsidRPr="00BE0B36">
              <w:rPr>
                <w:rFonts w:ascii="MS UI Gothic" w:eastAsia="MS UI Gothic" w:hAnsi="MS UI Gothic" w:hint="eastAsia"/>
                <w:sz w:val="18"/>
                <w:szCs w:val="18"/>
              </w:rPr>
              <w:t>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通所介護計画は、サービスの提供に関わる従業者が共同して個々の利用者ごとに作成するものです。</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通所介護計画は、既に居宅サ－ビス計画が作成されている場合は、当該居宅サ－ビス計画の内容に沿って作成していますか。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通所介護計画を作成後に居宅サービス計画が作成された場合は、当該通所介護計画が居宅サービス計画に沿ったものであるか確認し、必要に応じて変更してください。</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3(3)③</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管理者は、通所介護計画の作成に当たっては、その内容について利用者又はその家族に対して説明し、利用者の同意を得ていますか。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3(3)④</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管理者は、通所介護計画を作成した際には、当該通所介護計画を利用者に交付していますか。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第4項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交付した通所介護計画は、</w:t>
            </w:r>
            <w:r w:rsidRPr="00BE0B36">
              <w:rPr>
                <w:rFonts w:ascii="MS UI Gothic" w:eastAsia="MS UI Gothic" w:hAnsi="MS UI Gothic" w:hint="eastAsia"/>
                <w:sz w:val="21"/>
                <w:szCs w:val="21"/>
              </w:rPr>
              <w:t>５</w:t>
            </w:r>
            <w:r w:rsidRPr="00BE0B36">
              <w:rPr>
                <w:rFonts w:ascii="MS UI Gothic" w:eastAsia="MS UI Gothic" w:hAnsi="MS UI Gothic"/>
                <w:sz w:val="21"/>
                <w:szCs w:val="21"/>
              </w:rPr>
              <w:t>年間保存しなければなりません。</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第１１６条第２項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ＭＳ 明朝" w:eastAsia="ＭＳ 明朝" w:hAnsi="ＭＳ 明朝" w:cs="ＭＳ 明朝" w:hint="eastAsia"/>
                <w:sz w:val="21"/>
                <w:szCs w:val="21"/>
              </w:rPr>
              <w:t>⑤</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従業者は、それぞれの利用者について、通所介護計画に従ったサービスの実施状況及び目標の達成状況の記録を行っていますか。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第5項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⑥　通所介護計画の目標及び内容については、利用者又は家族に説明を行うとともに、その実施状況や評価についても説明を行っていますか。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3(3)⑤</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⑦　</w:t>
            </w:r>
            <w:r w:rsidRPr="00BE0B36">
              <w:rPr>
                <w:rFonts w:ascii="MS UI Gothic" w:eastAsia="MS UI Gothic" w:hAnsi="MS UI Gothic"/>
                <w:sz w:val="21"/>
                <w:szCs w:val="21"/>
              </w:rPr>
              <w:t>通所介護事業者は、居宅介護支援事業者から通所介護計画の提供の求めがあった際には、当該通所介護計画を提供することに協力するよう努めていますか。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3(3)⑥</w:t>
            </w: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A1364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r w:rsidR="00CB3757" w:rsidRPr="00BE0B36">
              <w:rPr>
                <w:rFonts w:ascii="MS UI Gothic" w:eastAsia="MS UI Gothic" w:hAnsi="MS UI Gothic" w:hint="eastAsia"/>
                <w:sz w:val="18"/>
                <w:szCs w:val="18"/>
              </w:rPr>
              <w:t>第</w:t>
            </w:r>
            <w:r w:rsidR="00A13647" w:rsidRPr="00BE0B36">
              <w:rPr>
                <w:rFonts w:ascii="MS UI Gothic" w:eastAsia="MS UI Gothic" w:hAnsi="MS UI Gothic" w:hint="eastAsia"/>
                <w:sz w:val="18"/>
                <w:szCs w:val="18"/>
              </w:rPr>
              <w:t>3の一</w:t>
            </w:r>
            <w:r w:rsidRPr="00BE0B36">
              <w:rPr>
                <w:rFonts w:ascii="MS UI Gothic" w:eastAsia="MS UI Gothic" w:hAnsi="MS UI Gothic" w:hint="eastAsia"/>
                <w:sz w:val="18"/>
                <w:szCs w:val="18"/>
              </w:rPr>
              <w:t>の</w:t>
            </w:r>
            <w:r w:rsidR="00A13647" w:rsidRPr="00BE0B36">
              <w:rPr>
                <w:rFonts w:ascii="MS UI Gothic" w:eastAsia="MS UI Gothic" w:hAnsi="MS UI Gothic" w:hint="eastAsia"/>
                <w:sz w:val="18"/>
                <w:szCs w:val="18"/>
              </w:rPr>
              <w:t>(14</w:t>
            </w:r>
            <w:r w:rsidRPr="00BE0B36">
              <w:rPr>
                <w:rFonts w:ascii="MS UI Gothic" w:eastAsia="MS UI Gothic" w:hAnsi="MS UI Gothic" w:hint="eastAsia"/>
                <w:sz w:val="18"/>
                <w:szCs w:val="18"/>
              </w:rPr>
              <w:t>)</w:t>
            </w:r>
            <w:r w:rsidRPr="00BE0B36">
              <w:rPr>
                <w:rFonts w:ascii="ＭＳ 明朝" w:eastAsia="ＭＳ 明朝" w:hAnsi="ＭＳ 明朝" w:cs="ＭＳ 明朝" w:hint="eastAsia"/>
                <w:sz w:val="18"/>
                <w:szCs w:val="18"/>
              </w:rPr>
              <w:t>⑥</w:t>
            </w:r>
            <w:r w:rsidRPr="00BE0B36">
              <w:rPr>
                <w:rFonts w:ascii="MS UI Gothic" w:eastAsia="MS UI Gothic" w:hAnsi="MS UI Gothic"/>
                <w:sz w:val="18"/>
                <w:szCs w:val="18"/>
              </w:rPr>
              <w:t>）</w:t>
            </w:r>
          </w:p>
        </w:tc>
      </w:tr>
      <w:tr w:rsidR="00352D2B" w:rsidRPr="00BE0B36" w:rsidTr="006B49EF">
        <w:tc>
          <w:tcPr>
            <w:tcW w:w="1229" w:type="dxa"/>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２６</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利用者に関する市町村への通知</w:t>
            </w:r>
          </w:p>
        </w:tc>
        <w:tc>
          <w:tcPr>
            <w:tcW w:w="6688" w:type="dxa"/>
            <w:gridSpan w:val="3"/>
          </w:tcPr>
          <w:p w:rsidR="00352D2B" w:rsidRPr="00BE0B36" w:rsidRDefault="00352D2B" w:rsidP="00352D2B">
            <w:pPr>
              <w:adjustRightInd w:val="0"/>
              <w:spacing w:line="240" w:lineRule="auto"/>
              <w:ind w:left="36"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通所介護を受けている利用者が、次のいずれかに該当する場合は、遅滞なく、意見を付してその旨を市町村に通知していますか。</w:t>
            </w:r>
          </w:p>
          <w:p w:rsidR="00352D2B" w:rsidRPr="00BE0B36" w:rsidRDefault="00352D2B" w:rsidP="00352D2B">
            <w:pPr>
              <w:adjustRightInd w:val="0"/>
              <w:spacing w:line="240" w:lineRule="auto"/>
              <w:ind w:left="454" w:hangingChars="240" w:hanging="45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正当な理由なしに通所介護の利用に関する指示に従わないことにより、要介護状態の程度を増進させたと認められるとき</w:t>
            </w:r>
          </w:p>
          <w:p w:rsidR="00352D2B" w:rsidRPr="00BE0B36" w:rsidRDefault="00352D2B" w:rsidP="00352D2B">
            <w:pPr>
              <w:adjustRightInd w:val="0"/>
              <w:spacing w:line="240" w:lineRule="auto"/>
              <w:ind w:left="454" w:hangingChars="240" w:hanging="45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偽りその他不正な行為によって保険給付を受け、又は受けようとしたとき</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準用(第2</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準用(第26条）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企25</w:t>
            </w:r>
            <w:r w:rsidR="00CB3757" w:rsidRPr="00BE0B36">
              <w:rPr>
                <w:rFonts w:ascii="MS UI Gothic" w:eastAsia="MS UI Gothic" w:hAnsi="MS UI Gothic"/>
                <w:sz w:val="18"/>
                <w:szCs w:val="18"/>
              </w:rPr>
              <w:t>第3の一</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の</w:t>
            </w:r>
            <w:r w:rsidR="00A13647" w:rsidRPr="00BE0B36">
              <w:rPr>
                <w:rFonts w:ascii="MS UI Gothic" w:eastAsia="MS UI Gothic" w:hAnsi="MS UI Gothic"/>
                <w:sz w:val="18"/>
                <w:szCs w:val="18"/>
              </w:rPr>
              <w:t>3(1</w:t>
            </w:r>
            <w:r w:rsidR="00A13647" w:rsidRPr="00BE0B36">
              <w:rPr>
                <w:rFonts w:ascii="MS UI Gothic" w:eastAsia="MS UI Gothic" w:hAnsi="MS UI Gothic" w:hint="eastAsia"/>
                <w:sz w:val="18"/>
                <w:szCs w:val="18"/>
              </w:rPr>
              <w:t>5</w:t>
            </w:r>
            <w:r w:rsidRPr="00BE0B36">
              <w:rPr>
                <w:rFonts w:ascii="MS UI Gothic" w:eastAsia="MS UI Gothic" w:hAnsi="MS UI Gothic"/>
                <w:sz w:val="18"/>
                <w:szCs w:val="18"/>
              </w:rPr>
              <w:t>)）</w:t>
            </w:r>
          </w:p>
        </w:tc>
      </w:tr>
      <w:tr w:rsidR="00352D2B" w:rsidRPr="00BE0B36" w:rsidTr="00F35893">
        <w:trPr>
          <w:trHeight w:val="757"/>
        </w:trPr>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lastRenderedPageBreak/>
              <w:t>２７</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緊急時等の対応</w:t>
            </w:r>
          </w:p>
        </w:tc>
        <w:tc>
          <w:tcPr>
            <w:tcW w:w="6688" w:type="dxa"/>
            <w:gridSpan w:val="3"/>
            <w:tcBorders>
              <w:bottom w:val="dotted" w:sz="4" w:space="0" w:color="auto"/>
            </w:tcBorders>
          </w:tcPr>
          <w:p w:rsidR="00352D2B" w:rsidRPr="00BE0B36" w:rsidRDefault="00352D2B" w:rsidP="00352D2B">
            <w:pPr>
              <w:adjustRightInd w:val="0"/>
              <w:spacing w:line="240" w:lineRule="auto"/>
              <w:ind w:left="36" w:rightChars="-23" w:right="-5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現にサービスの提供を行っているときに利用者に病状の急変が生じた場合その他必要な場合は、速やかに主治の医師への連絡を行う等の必要な措置を講じていますか。</w:t>
            </w:r>
          </w:p>
        </w:tc>
        <w:tc>
          <w:tcPr>
            <w:tcW w:w="1081" w:type="dxa"/>
            <w:vMerge w:val="restart"/>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準用(第2</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準用(第27条）</w:t>
            </w:r>
          </w:p>
        </w:tc>
      </w:tr>
      <w:tr w:rsidR="00352D2B" w:rsidRPr="00BE0B36" w:rsidTr="009D1BB1">
        <w:trPr>
          <w:trHeight w:val="257"/>
        </w:trPr>
        <w:tc>
          <w:tcPr>
            <w:tcW w:w="1229" w:type="dxa"/>
            <w:vMerge/>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rightChars="-23" w:right="-50"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あらかじめ定めた緊急時の対応方法に基づき、速やかな措置を講じなければなりません。</w:t>
            </w:r>
          </w:p>
        </w:tc>
        <w:tc>
          <w:tcPr>
            <w:tcW w:w="1081" w:type="dxa"/>
            <w:vMerge/>
          </w:tcPr>
          <w:p w:rsidR="00352D2B" w:rsidRPr="00BE0B36" w:rsidRDefault="00352D2B" w:rsidP="00352D2B">
            <w:pPr>
              <w:adjustRightInd w:val="0"/>
              <w:spacing w:line="240" w:lineRule="auto"/>
              <w:ind w:left="116" w:right="-55" w:hanging="116"/>
              <w:contextualSpacing/>
              <w:jc w:val="center"/>
              <w:rPr>
                <w:rFonts w:ascii="MS UI Gothic" w:eastAsia="MS UI Gothic" w:hAnsi="MS UI Gothic"/>
                <w:w w:val="83"/>
                <w:kern w:val="0"/>
                <w:sz w:val="21"/>
                <w:szCs w:val="21"/>
              </w:rPr>
            </w:pPr>
          </w:p>
        </w:tc>
        <w:tc>
          <w:tcPr>
            <w:tcW w:w="1361" w:type="dxa"/>
            <w:vMerge/>
          </w:tcPr>
          <w:p w:rsidR="00352D2B" w:rsidRPr="00BE0B36" w:rsidRDefault="00352D2B" w:rsidP="00352D2B">
            <w:pPr>
              <w:adjustRightInd w:val="0"/>
              <w:spacing w:line="200" w:lineRule="exact"/>
              <w:ind w:left="121" w:right="-55" w:hanging="121"/>
              <w:contextualSpacing/>
              <w:jc w:val="left"/>
              <w:rPr>
                <w:rFonts w:ascii="MS UI Gothic" w:eastAsia="MS UI Gothic" w:hAnsi="MS UI Gothic"/>
                <w:sz w:val="18"/>
                <w:szCs w:val="18"/>
              </w:rPr>
            </w:pPr>
          </w:p>
        </w:tc>
      </w:tr>
      <w:tr w:rsidR="00352D2B" w:rsidRPr="00BE0B36" w:rsidTr="009D1BB1">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２８</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管理者の責務</w:t>
            </w: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管理者は、当該事業所の従業者の管理及びサービスの利用の申込みに係る調整、業務の実施状況の把握その他の管理を一元的に行っていますか。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準用(第5</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準用(第52条）</w:t>
            </w:r>
          </w:p>
        </w:tc>
      </w:tr>
      <w:tr w:rsidR="00352D2B" w:rsidRPr="00BE0B36" w:rsidTr="009D1BB1">
        <w:tc>
          <w:tcPr>
            <w:tcW w:w="1229" w:type="dxa"/>
            <w:vMerge/>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管理者は、当該事業所の従業者に「運営に関する基準」を遵守させるために必要な指揮命令を行っていますか。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２９</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運営規程</w:t>
            </w:r>
          </w:p>
        </w:tc>
        <w:tc>
          <w:tcPr>
            <w:tcW w:w="6688" w:type="dxa"/>
            <w:gridSpan w:val="3"/>
            <w:tcBorders>
              <w:bottom w:val="dotted" w:sz="4" w:space="0" w:color="auto"/>
            </w:tcBorders>
          </w:tcPr>
          <w:p w:rsidR="00352D2B" w:rsidRPr="00BE0B36" w:rsidRDefault="00352D2B" w:rsidP="00352D2B">
            <w:pPr>
              <w:adjustRightInd w:val="0"/>
              <w:spacing w:line="240" w:lineRule="auto"/>
              <w:ind w:left="36"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次に掲げる事業の運営についての重要事項に関する規程（以下｢運営規程」という。）を定めていますか。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w:t>
            </w:r>
            <w:r w:rsidRPr="00BE0B36">
              <w:rPr>
                <w:rFonts w:ascii="MS UI Gothic" w:eastAsia="MS UI Gothic" w:hAnsi="MS UI Gothic" w:hint="eastAsia"/>
                <w:sz w:val="18"/>
                <w:szCs w:val="18"/>
              </w:rPr>
              <w:t>10</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第100条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運営規程には、次の事項を定めるものとします。</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事業の目的及び運営の方針</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従業者の職種、員数及び職務の内容</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営業日及び営業時間</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エ　通所介護の利用定員</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オ　通所介護の内容及び利用料その他の費用の額</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カ　通常の事業の実施地域</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キ　サービス利用に当たっての留意事項</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ク　緊急時等における対応方法</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ケ　非常災害対策</w:t>
            </w:r>
          </w:p>
          <w:p w:rsidR="004065B3" w:rsidRPr="00BE0B36" w:rsidRDefault="004065B3" w:rsidP="00352D2B">
            <w:pPr>
              <w:adjustRightInd w:val="0"/>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u w:val="single"/>
              </w:rPr>
              <w:t xml:space="preserve">コ　</w:t>
            </w:r>
            <w:r w:rsidRPr="00BE0B36">
              <w:rPr>
                <w:rFonts w:ascii="MS UI Gothic" w:eastAsia="MS UI Gothic" w:hAnsi="MS UI Gothic" w:hint="eastAsia"/>
                <w:sz w:val="21"/>
                <w:szCs w:val="21"/>
                <w:u w:val="single"/>
              </w:rPr>
              <w:t>虐待の防止のための措置に関する事項</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004065B3" w:rsidRPr="00BE0B36">
              <w:rPr>
                <w:rFonts w:ascii="MS UI Gothic" w:eastAsia="MS UI Gothic" w:hAnsi="MS UI Gothic" w:hint="eastAsia"/>
                <w:sz w:val="21"/>
                <w:szCs w:val="21"/>
              </w:rPr>
              <w:t>サ</w:t>
            </w:r>
            <w:r w:rsidRPr="00BE0B36">
              <w:rPr>
                <w:rFonts w:ascii="MS UI Gothic" w:eastAsia="MS UI Gothic" w:hAnsi="MS UI Gothic"/>
                <w:sz w:val="21"/>
                <w:szCs w:val="21"/>
              </w:rPr>
              <w:t xml:space="preserve">　その他運営に関する重要事項</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3(4)①</w:t>
            </w:r>
          </w:p>
        </w:tc>
      </w:tr>
      <w:tr w:rsidR="00504581" w:rsidRPr="00BE0B36" w:rsidTr="00504581">
        <w:trPr>
          <w:trHeight w:val="900"/>
        </w:trPr>
        <w:tc>
          <w:tcPr>
            <w:tcW w:w="1229" w:type="dxa"/>
            <w:tcBorders>
              <w:top w:val="nil"/>
              <w:bottom w:val="nil"/>
            </w:tcBorders>
          </w:tcPr>
          <w:p w:rsidR="00504581" w:rsidRPr="00BE0B36" w:rsidRDefault="00504581"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504581" w:rsidRPr="00BE0B36" w:rsidRDefault="00504581" w:rsidP="00352D2B">
            <w:pPr>
              <w:adjustRightInd w:val="0"/>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081" w:type="dxa"/>
            <w:tcBorders>
              <w:top w:val="nil"/>
              <w:bottom w:val="nil"/>
            </w:tcBorders>
          </w:tcPr>
          <w:p w:rsidR="00504581" w:rsidRPr="00BE0B36" w:rsidRDefault="00504581" w:rsidP="00352D2B">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504581" w:rsidRPr="00BE0B36" w:rsidRDefault="00AF00B6" w:rsidP="00AF00B6">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napToGrid w:val="0"/>
                <w:spacing w:val="-2"/>
                <w:kern w:val="0"/>
                <w:sz w:val="18"/>
                <w:szCs w:val="16"/>
                <w:u w:val="single"/>
              </w:rPr>
              <w:t>準用（平11老企25第3の一の3(19)①）</w:t>
            </w:r>
          </w:p>
        </w:tc>
      </w:tr>
      <w:tr w:rsidR="00352D2B" w:rsidRPr="00BE0B36" w:rsidTr="00CB3757">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2D7F44" w:rsidRPr="00BE0B36" w:rsidRDefault="00352D2B" w:rsidP="002D7F44">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ウの「営業日及び営業時間」について、８時間以上９時間未満の指定通所介護の前後に連続して延長サービスを行う指定通所介護事業所にあっては、サービス提</w:t>
            </w:r>
            <w:r w:rsidR="00E658D3" w:rsidRPr="00BE0B36">
              <w:rPr>
                <w:rFonts w:ascii="MS UI Gothic" w:eastAsia="MS UI Gothic" w:hAnsi="MS UI Gothic" w:hint="eastAsia"/>
                <w:sz w:val="21"/>
                <w:szCs w:val="21"/>
              </w:rPr>
              <w:t>供時間とは別に当該延長サービスを行う時間を運営規程に明記してください。</w:t>
            </w:r>
          </w:p>
          <w:p w:rsidR="00352D2B" w:rsidRPr="00BE0B36" w:rsidRDefault="00352D2B" w:rsidP="002D7F44">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例えば、提供時間帯（９時間）の前に連続して１時間、後に連続して２時間、合計３時間の延長サービスを行う指定通所介護事業所にあっては、当該指定通所介護事業所の営業時間は12</w:t>
            </w:r>
            <w:r w:rsidR="00E658D3" w:rsidRPr="00BE0B36">
              <w:rPr>
                <w:rFonts w:ascii="MS UI Gothic" w:eastAsia="MS UI Gothic" w:hAnsi="MS UI Gothic" w:hint="eastAsia"/>
                <w:sz w:val="21"/>
                <w:szCs w:val="21"/>
              </w:rPr>
              <w:t>時間です</w:t>
            </w:r>
            <w:r w:rsidRPr="00BE0B36">
              <w:rPr>
                <w:rFonts w:ascii="MS UI Gothic" w:eastAsia="MS UI Gothic" w:hAnsi="MS UI Gothic" w:hint="eastAsia"/>
                <w:sz w:val="21"/>
                <w:szCs w:val="21"/>
              </w:rPr>
              <w:t>が、運営規程には、提供時間帯９時間、延長サービスを行う</w:t>
            </w:r>
            <w:r w:rsidR="00A41ACF" w:rsidRPr="00BE0B36">
              <w:rPr>
                <w:rFonts w:ascii="MS UI Gothic" w:eastAsia="MS UI Gothic" w:hAnsi="MS UI Gothic" w:hint="eastAsia"/>
                <w:sz w:val="21"/>
                <w:szCs w:val="21"/>
              </w:rPr>
              <w:t>時間３時間とそれぞれ記載するものとします</w:t>
            </w:r>
            <w:r w:rsidRPr="00BE0B36">
              <w:rPr>
                <w:rFonts w:ascii="MS UI Gothic" w:eastAsia="MS UI Gothic" w:hAnsi="MS UI Gothic" w:hint="eastAsia"/>
                <w:sz w:val="21"/>
                <w:szCs w:val="21"/>
              </w:rPr>
              <w:t>。</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第3の六</w:t>
            </w:r>
            <w:r w:rsidR="00352D2B" w:rsidRPr="00BE0B36">
              <w:rPr>
                <w:rFonts w:ascii="MS UI Gothic" w:eastAsia="MS UI Gothic" w:hAnsi="MS UI Gothic" w:hint="eastAsia"/>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3(4)</w:t>
            </w:r>
            <w:r w:rsidRPr="00BE0B36">
              <w:rPr>
                <w:rFonts w:ascii="MS UI Gothic" w:eastAsia="MS UI Gothic" w:hAnsi="MS UI Gothic" w:hint="eastAsia"/>
                <w:sz w:val="18"/>
                <w:szCs w:val="18"/>
              </w:rPr>
              <w:t>①</w:t>
            </w:r>
          </w:p>
        </w:tc>
      </w:tr>
      <w:tr w:rsidR="00352D2B" w:rsidRPr="00BE0B36" w:rsidTr="00CB3757">
        <w:trPr>
          <w:trHeight w:val="633"/>
        </w:trPr>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エの「通所介護の利用定員」は、同時に通所介護の提供を受けることができる利用者の数の上限をいうものです。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第3の六</w:t>
            </w:r>
            <w:r w:rsidR="00352D2B" w:rsidRPr="00BE0B36">
              <w:rPr>
                <w:rFonts w:ascii="MS UI Gothic" w:eastAsia="MS UI Gothic" w:hAnsi="MS UI Gothic" w:hint="eastAsia"/>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3(4)②</w:t>
            </w:r>
          </w:p>
        </w:tc>
      </w:tr>
      <w:tr w:rsidR="00352D2B" w:rsidRPr="00BE0B36" w:rsidTr="00CB3757">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オの「通所介護の内容」については、入浴、食事の有無等のサ－ビスの内容を指すものです。</w:t>
            </w:r>
          </w:p>
          <w:p w:rsidR="00352D2B" w:rsidRPr="00BE0B36" w:rsidRDefault="00352D2B" w:rsidP="00DB1460">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「利用料」には、法定代理受領サ－ビスである通所介護に係る利用料（１割負担</w:t>
            </w:r>
            <w:r w:rsidRPr="00BE0B36">
              <w:rPr>
                <w:rFonts w:ascii="MS UI Gothic" w:eastAsia="MS UI Gothic" w:hAnsi="MS UI Gothic" w:hint="eastAsia"/>
                <w:sz w:val="21"/>
                <w:szCs w:val="21"/>
              </w:rPr>
              <w:t>、</w:t>
            </w:r>
            <w:r w:rsidRPr="00BE0B36">
              <w:rPr>
                <w:rFonts w:ascii="MS UI Gothic" w:eastAsia="MS UI Gothic" w:hAnsi="MS UI Gothic"/>
                <w:sz w:val="21"/>
                <w:szCs w:val="21"/>
              </w:rPr>
              <w:t>２割負担</w:t>
            </w:r>
            <w:r w:rsidRPr="00BE0B36">
              <w:rPr>
                <w:rFonts w:ascii="MS UI Gothic" w:eastAsia="MS UI Gothic" w:hAnsi="MS UI Gothic" w:hint="eastAsia"/>
                <w:sz w:val="21"/>
                <w:szCs w:val="21"/>
              </w:rPr>
              <w:t>又は</w:t>
            </w:r>
            <w:r w:rsidR="00DB1460" w:rsidRPr="00BE0B36">
              <w:rPr>
                <w:rFonts w:ascii="MS UI Gothic" w:eastAsia="MS UI Gothic" w:hAnsi="MS UI Gothic" w:hint="eastAsia"/>
                <w:sz w:val="21"/>
                <w:szCs w:val="21"/>
              </w:rPr>
              <w:t>３</w:t>
            </w:r>
            <w:r w:rsidRPr="00BE0B36">
              <w:rPr>
                <w:rFonts w:ascii="MS UI Gothic" w:eastAsia="MS UI Gothic" w:hAnsi="MS UI Gothic"/>
                <w:sz w:val="21"/>
                <w:szCs w:val="21"/>
              </w:rPr>
              <w:t>割負担）及び法定代理受領サ－ビスでない通所介護の利用料を、</w:t>
            </w:r>
            <w:r w:rsidR="007B7971" w:rsidRPr="00BE0B36">
              <w:rPr>
                <w:rFonts w:ascii="MS UI Gothic" w:eastAsia="MS UI Gothic" w:hAnsi="MS UI Gothic"/>
                <w:sz w:val="21"/>
                <w:szCs w:val="21"/>
              </w:rPr>
              <w:t>「その他の費用の額」としては</w:t>
            </w:r>
            <w:r w:rsidR="007B7971" w:rsidRPr="00BE0B36">
              <w:rPr>
                <w:rFonts w:ascii="MS UI Gothic" w:eastAsia="MS UI Gothic" w:hAnsi="MS UI Gothic" w:hint="eastAsia"/>
                <w:sz w:val="21"/>
                <w:szCs w:val="21"/>
              </w:rPr>
              <w:t>、徴収が認められている費用の額（項目２１③参照）</w:t>
            </w:r>
            <w:r w:rsidR="007B7971" w:rsidRPr="00BE0B36">
              <w:rPr>
                <w:rFonts w:ascii="MS UI Gothic" w:eastAsia="MS UI Gothic" w:hAnsi="MS UI Gothic"/>
                <w:sz w:val="21"/>
              </w:rPr>
              <w:t>及び必要に応じてその他のサ－ビスに係る費用の額</w:t>
            </w:r>
            <w:r w:rsidR="007B7971" w:rsidRPr="00BE0B36">
              <w:rPr>
                <w:rFonts w:ascii="MS UI Gothic" w:eastAsia="MS UI Gothic" w:hAnsi="MS UI Gothic" w:hint="eastAsia"/>
                <w:sz w:val="21"/>
                <w:szCs w:val="21"/>
              </w:rPr>
              <w:t>を規定してください</w:t>
            </w:r>
            <w:r w:rsidR="007B7971" w:rsidRPr="00BE0B36">
              <w:rPr>
                <w:rFonts w:ascii="MS UI Gothic" w:eastAsia="MS UI Gothic" w:hAnsi="MS UI Gothic" w:hint="eastAsia"/>
              </w:rPr>
              <w:t>。</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3(4)③</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25</w:t>
            </w:r>
            <w:r w:rsidR="00CB3757" w:rsidRPr="00BE0B36">
              <w:rPr>
                <w:rFonts w:ascii="MS UI Gothic" w:eastAsia="MS UI Gothic" w:hAnsi="MS UI Gothic"/>
                <w:sz w:val="18"/>
                <w:szCs w:val="18"/>
              </w:rPr>
              <w:t>第</w:t>
            </w:r>
            <w:r w:rsidR="00CB3757" w:rsidRPr="00BE0B36">
              <w:rPr>
                <w:rFonts w:ascii="MS UI Gothic" w:eastAsia="MS UI Gothic" w:hAnsi="MS UI Gothic" w:hint="eastAsia"/>
                <w:sz w:val="18"/>
                <w:szCs w:val="18"/>
              </w:rPr>
              <w:t>3</w:t>
            </w:r>
            <w:r w:rsidRPr="00BE0B36">
              <w:rPr>
                <w:rFonts w:ascii="MS UI Gothic" w:eastAsia="MS UI Gothic" w:hAnsi="MS UI Gothic"/>
                <w:sz w:val="18"/>
                <w:szCs w:val="18"/>
              </w:rPr>
              <w:t>の一の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3(1</w:t>
            </w:r>
            <w:r w:rsidR="00CB3757" w:rsidRPr="00BE0B36">
              <w:rPr>
                <w:rFonts w:ascii="MS UI Gothic" w:eastAsia="MS UI Gothic" w:hAnsi="MS UI Gothic" w:hint="eastAsia"/>
                <w:sz w:val="18"/>
                <w:szCs w:val="18"/>
              </w:rPr>
              <w:t>9</w:t>
            </w:r>
            <w:r w:rsidRPr="00BE0B36">
              <w:rPr>
                <w:rFonts w:ascii="MS UI Gothic" w:eastAsia="MS UI Gothic" w:hAnsi="MS UI Gothic"/>
                <w:sz w:val="18"/>
                <w:szCs w:val="18"/>
              </w:rPr>
              <w:t>)②）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67" w:hangingChars="42" w:hanging="67"/>
              <w:contextualSpacing/>
              <w:jc w:val="left"/>
              <w:rPr>
                <w:rFonts w:ascii="MS UI Gothic" w:eastAsia="MS UI Gothic" w:hAnsi="MS UI Gothic"/>
                <w:sz w:val="18"/>
                <w:szCs w:val="18"/>
              </w:rPr>
            </w:pPr>
            <w:r w:rsidRPr="00BE0B36">
              <w:rPr>
                <w:rFonts w:ascii="MS UI Gothic" w:eastAsia="MS UI Gothic" w:hAnsi="MS UI Gothic"/>
                <w:sz w:val="18"/>
                <w:szCs w:val="18"/>
              </w:rPr>
              <w:t xml:space="preserve">準用(平11老企 </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25</w:t>
            </w:r>
            <w:r w:rsidR="00CB3757" w:rsidRPr="00BE0B36">
              <w:rPr>
                <w:rFonts w:ascii="MS UI Gothic" w:eastAsia="MS UI Gothic" w:hAnsi="MS UI Gothic"/>
                <w:sz w:val="18"/>
                <w:szCs w:val="18"/>
              </w:rPr>
              <w:t>第</w:t>
            </w:r>
            <w:r w:rsidR="00CB3757" w:rsidRPr="00BE0B36">
              <w:rPr>
                <w:rFonts w:ascii="MS UI Gothic" w:eastAsia="MS UI Gothic" w:hAnsi="MS UI Gothic" w:hint="eastAsia"/>
                <w:sz w:val="18"/>
                <w:szCs w:val="18"/>
              </w:rPr>
              <w:t>3</w:t>
            </w:r>
            <w:r w:rsidRPr="00BE0B36">
              <w:rPr>
                <w:rFonts w:ascii="MS UI Gothic" w:eastAsia="MS UI Gothic" w:hAnsi="MS UI Gothic"/>
                <w:sz w:val="18"/>
                <w:szCs w:val="18"/>
              </w:rPr>
              <w:t>の一の3(1</w:t>
            </w:r>
            <w:r w:rsidR="00CB3757" w:rsidRPr="00BE0B36">
              <w:rPr>
                <w:rFonts w:ascii="MS UI Gothic" w:eastAsia="MS UI Gothic" w:hAnsi="MS UI Gothic" w:hint="eastAsia"/>
                <w:sz w:val="18"/>
                <w:szCs w:val="18"/>
              </w:rPr>
              <w:t>9</w:t>
            </w:r>
            <w:r w:rsidRPr="00BE0B36">
              <w:rPr>
                <w:rFonts w:ascii="MS UI Gothic" w:eastAsia="MS UI Gothic" w:hAnsi="MS UI Gothic"/>
                <w:sz w:val="18"/>
                <w:szCs w:val="18"/>
              </w:rPr>
              <w:t>)③）</w:t>
            </w:r>
          </w:p>
        </w:tc>
      </w:tr>
      <w:tr w:rsidR="00352D2B" w:rsidRPr="00BE0B36" w:rsidTr="00CB3757">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キの「サービス利用に当たっての留意事項」は、利用者が通所介護の提供を受ける際の、利用者側が留意すべき事項（機能訓練室を利用する際の注意事項等）を指すものです。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CB3757"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CB375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r w:rsidR="00CB3757" w:rsidRPr="00BE0B36">
              <w:rPr>
                <w:rFonts w:ascii="MS UI Gothic" w:eastAsia="MS UI Gothic" w:hAnsi="MS UI Gothic" w:hint="eastAsia"/>
                <w:sz w:val="18"/>
                <w:szCs w:val="18"/>
              </w:rPr>
              <w:t>3</w:t>
            </w:r>
            <w:r w:rsidR="00352D2B" w:rsidRPr="00BE0B36">
              <w:rPr>
                <w:rFonts w:ascii="MS UI Gothic" w:eastAsia="MS UI Gothic" w:hAnsi="MS UI Gothic"/>
                <w:sz w:val="18"/>
                <w:szCs w:val="18"/>
              </w:rPr>
              <w:t>(4)④</w:t>
            </w:r>
            <w:r w:rsidR="00352D2B" w:rsidRPr="00BE0B36">
              <w:rPr>
                <w:rFonts w:ascii="MS UI Gothic" w:eastAsia="MS UI Gothic" w:hAnsi="MS UI Gothic" w:hint="eastAsia"/>
                <w:sz w:val="18"/>
                <w:szCs w:val="18"/>
              </w:rPr>
              <w:t>⑤</w:t>
            </w:r>
          </w:p>
        </w:tc>
      </w:tr>
      <w:tr w:rsidR="00352D2B" w:rsidRPr="00BE0B36" w:rsidTr="00CB3757">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ケの「非常災害対策」は、非常災害に関する具体的計画を指すものです。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CB3757" w:rsidRPr="00BE0B36" w:rsidRDefault="00CB3757" w:rsidP="00CB375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平11老企25</w:t>
            </w:r>
          </w:p>
          <w:p w:rsidR="00CB3757" w:rsidRPr="00BE0B36" w:rsidRDefault="00CB3757" w:rsidP="00CB375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第3の六の</w:t>
            </w:r>
          </w:p>
          <w:p w:rsidR="00352D2B" w:rsidRPr="00BE0B36" w:rsidRDefault="00CB3757" w:rsidP="00CB375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3(4)⑤</w:t>
            </w:r>
          </w:p>
        </w:tc>
      </w:tr>
      <w:tr w:rsidR="00CB3757" w:rsidRPr="00BE0B36" w:rsidTr="00CB3757">
        <w:tc>
          <w:tcPr>
            <w:tcW w:w="1229" w:type="dxa"/>
            <w:tcBorders>
              <w:top w:val="nil"/>
            </w:tcBorders>
          </w:tcPr>
          <w:p w:rsidR="00CB3757" w:rsidRPr="00BE0B36" w:rsidRDefault="00CB3757"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CB3757" w:rsidRPr="00BE0B36" w:rsidRDefault="00CB3757" w:rsidP="00352D2B">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1081" w:type="dxa"/>
            <w:tcBorders>
              <w:top w:val="nil"/>
            </w:tcBorders>
          </w:tcPr>
          <w:p w:rsidR="00CB3757" w:rsidRPr="00BE0B36" w:rsidRDefault="00CB3757"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CB3757" w:rsidRPr="00BE0B36" w:rsidRDefault="00CB3757" w:rsidP="00CB375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平11老企25</w:t>
            </w:r>
          </w:p>
          <w:p w:rsidR="00CB3757" w:rsidRPr="00BE0B36" w:rsidRDefault="00CB3757" w:rsidP="00CB375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第3の一の3(19)⑤</w:t>
            </w:r>
          </w:p>
        </w:tc>
      </w:tr>
      <w:tr w:rsidR="00352D2B" w:rsidRPr="00BE0B36" w:rsidTr="00112AC0">
        <w:tc>
          <w:tcPr>
            <w:tcW w:w="1229" w:type="dxa"/>
            <w:vMerge w:val="restart"/>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３０</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勤務体制の確保等</w:t>
            </w:r>
          </w:p>
        </w:tc>
        <w:tc>
          <w:tcPr>
            <w:tcW w:w="6688" w:type="dxa"/>
            <w:gridSpan w:val="3"/>
            <w:tcBorders>
              <w:top w:val="single"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管理者及び従業者と労働契約を交わしていますか。労働条件通知書等を書面で明示し交付していますか。</w:t>
            </w:r>
          </w:p>
        </w:tc>
        <w:tc>
          <w:tcPr>
            <w:tcW w:w="1081" w:type="dxa"/>
            <w:tcBorders>
              <w:top w:val="single" w:sz="4" w:space="0" w:color="auto"/>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single" w:sz="4" w:space="0" w:color="auto"/>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労働基準法</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労働基準法施</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行規則</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第5条</w:t>
            </w:r>
          </w:p>
          <w:p w:rsidR="00352D2B" w:rsidRPr="00BE0B36" w:rsidRDefault="00352D2B" w:rsidP="00352D2B">
            <w:pPr>
              <w:adjustRightInd w:val="0"/>
              <w:spacing w:line="200" w:lineRule="exact"/>
              <w:ind w:left="38" w:hangingChars="27" w:hanging="38"/>
              <w:contextualSpacing/>
              <w:jc w:val="left"/>
              <w:rPr>
                <w:rFonts w:ascii="MS UI Gothic" w:eastAsia="MS UI Gothic" w:hAnsi="MS UI Gothic"/>
                <w:sz w:val="16"/>
                <w:szCs w:val="16"/>
              </w:rPr>
            </w:pPr>
            <w:r w:rsidRPr="00BE0B36">
              <w:rPr>
                <w:rFonts w:ascii="MS UI Gothic" w:eastAsia="MS UI Gothic" w:hAnsi="MS UI Gothic" w:hint="eastAsia"/>
                <w:sz w:val="16"/>
                <w:szCs w:val="16"/>
              </w:rPr>
              <w:t>短時間労働者の雇用管理の改善等に関する法律施行規則</w:t>
            </w:r>
          </w:p>
          <w:p w:rsidR="00352D2B" w:rsidRPr="00BE0B36" w:rsidRDefault="00352D2B" w:rsidP="00352D2B">
            <w:pPr>
              <w:adjustRightInd w:val="0"/>
              <w:spacing w:line="200" w:lineRule="exact"/>
              <w:ind w:left="106" w:hanging="106"/>
              <w:contextualSpacing/>
              <w:jc w:val="left"/>
              <w:rPr>
                <w:rFonts w:ascii="MS UI Gothic" w:eastAsia="MS UI Gothic" w:hAnsi="MS UI Gothic"/>
                <w:sz w:val="18"/>
                <w:szCs w:val="18"/>
              </w:rPr>
            </w:pPr>
            <w:r w:rsidRPr="00BE0B36">
              <w:rPr>
                <w:rFonts w:ascii="MS UI Gothic" w:eastAsia="MS UI Gothic" w:hAnsi="MS UI Gothic" w:hint="eastAsia"/>
                <w:sz w:val="16"/>
                <w:szCs w:val="16"/>
              </w:rPr>
              <w:t>第2条</w:t>
            </w:r>
          </w:p>
        </w:tc>
      </w:tr>
      <w:tr w:rsidR="00352D2B" w:rsidRPr="00BE0B36" w:rsidTr="00DD4CDA">
        <w:tc>
          <w:tcPr>
            <w:tcW w:w="1229" w:type="dxa"/>
            <w:vMerge/>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352D2B" w:rsidRPr="00BE0B36" w:rsidRDefault="00352D2B" w:rsidP="00352D2B">
            <w:pPr>
              <w:tabs>
                <w:tab w:val="left" w:pos="2676"/>
              </w:tabs>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雇用（労働）契約において、労働基準法により下記のような条件を書面で明示することとされています。</w:t>
            </w:r>
          </w:p>
          <w:p w:rsidR="00352D2B" w:rsidRPr="00BE0B36" w:rsidRDefault="00352D2B" w:rsidP="00352D2B">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①労働契約の期間に関する事項</w:t>
            </w:r>
          </w:p>
          <w:p w:rsidR="00352D2B" w:rsidRPr="00BE0B36" w:rsidRDefault="00352D2B" w:rsidP="00352D2B">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w:rFonts w:ascii="ＭＳ 明朝" w:eastAsia="ＭＳ 明朝" w:hAnsi="ＭＳ 明朝" w:cs="ＭＳ 明朝" w:hint="eastAsia"/>
                <w:sz w:val="21"/>
                <w:szCs w:val="21"/>
              </w:rPr>
              <w:t>②</w:t>
            </w:r>
            <w:r w:rsidRPr="00BE0B36">
              <w:rPr>
                <w:rFonts w:ascii="MS UI Gothic" w:eastAsia="MS UI Gothic" w:hAnsi="MS UI Gothic" w:hint="eastAsia"/>
                <w:sz w:val="21"/>
                <w:szCs w:val="21"/>
              </w:rPr>
              <w:t>期間の定めのある労働契約を更新する場合の基準</w:t>
            </w:r>
          </w:p>
          <w:p w:rsidR="00621808" w:rsidRPr="00BE0B36" w:rsidRDefault="00352D2B" w:rsidP="00621808">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w:rFonts w:ascii="ＭＳ 明朝" w:eastAsia="ＭＳ 明朝" w:hAnsi="ＭＳ 明朝" w:cs="ＭＳ 明朝" w:hint="eastAsia"/>
                <w:sz w:val="21"/>
                <w:szCs w:val="21"/>
              </w:rPr>
              <w:t>③</w:t>
            </w:r>
            <w:r w:rsidRPr="00BE0B36">
              <w:rPr>
                <w:rFonts w:ascii="MS UI Gothic" w:eastAsia="MS UI Gothic" w:hAnsi="MS UI Gothic" w:hint="eastAsia"/>
                <w:sz w:val="21"/>
                <w:szCs w:val="21"/>
              </w:rPr>
              <w:t>就業の場所及び従事すべき業務に関する事項</w:t>
            </w:r>
          </w:p>
          <w:p w:rsidR="00352D2B" w:rsidRPr="00BE0B36" w:rsidRDefault="00352D2B" w:rsidP="00621808">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w:rFonts w:ascii="ＭＳ 明朝" w:eastAsia="ＭＳ 明朝" w:hAnsi="ＭＳ 明朝" w:cs="ＭＳ 明朝" w:hint="eastAsia"/>
                <w:sz w:val="21"/>
                <w:szCs w:val="21"/>
              </w:rPr>
              <w:t>④</w:t>
            </w:r>
            <w:r w:rsidRPr="00BE0B36">
              <w:rPr>
                <w:rFonts w:ascii="MS UI Gothic" w:eastAsia="MS UI Gothic" w:hAnsi="MS UI Gothic" w:hint="eastAsia"/>
                <w:sz w:val="21"/>
                <w:szCs w:val="21"/>
              </w:rPr>
              <w:t>始業・終業時刻、時間外労働の有無、休憩時間、休日、休暇、交替制勤務を</w:t>
            </w:r>
          </w:p>
          <w:p w:rsidR="00352D2B" w:rsidRPr="00BE0B36" w:rsidRDefault="00352D2B" w:rsidP="00621808">
            <w:pPr>
              <w:tabs>
                <w:tab w:val="left" w:pos="2676"/>
              </w:tabs>
              <w:adjustRightInd w:val="0"/>
              <w:spacing w:line="240" w:lineRule="auto"/>
              <w:ind w:left="0" w:firstLineChars="250" w:firstLine="473"/>
              <w:contextualSpacing/>
              <w:jc w:val="left"/>
              <w:rPr>
                <w:rFonts w:ascii="MS UI Gothic" w:eastAsia="MS UI Gothic" w:hAnsi="MS UI Gothic"/>
                <w:sz w:val="21"/>
                <w:szCs w:val="21"/>
              </w:rPr>
            </w:pPr>
            <w:r w:rsidRPr="00BE0B36">
              <w:rPr>
                <w:rFonts w:ascii="MS UI Gothic" w:eastAsia="MS UI Gothic" w:hAnsi="MS UI Gothic" w:hint="eastAsia"/>
                <w:sz w:val="21"/>
                <w:szCs w:val="21"/>
              </w:rPr>
              <w:t>させる場合は就業時転換に関する事項</w:t>
            </w:r>
          </w:p>
          <w:p w:rsidR="00352D2B" w:rsidRPr="00BE0B36" w:rsidRDefault="00352D2B" w:rsidP="00352D2B">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w:rFonts w:ascii="ＭＳ 明朝" w:eastAsia="ＭＳ 明朝" w:hAnsi="ＭＳ 明朝" w:cs="ＭＳ 明朝" w:hint="eastAsia"/>
                <w:sz w:val="21"/>
                <w:szCs w:val="21"/>
              </w:rPr>
              <w:t>⑤</w:t>
            </w:r>
            <w:r w:rsidRPr="00BE0B36">
              <w:rPr>
                <w:rFonts w:ascii="MS UI Gothic" w:eastAsia="MS UI Gothic" w:hAnsi="MS UI Gothic" w:hint="eastAsia"/>
                <w:sz w:val="21"/>
                <w:szCs w:val="21"/>
              </w:rPr>
              <w:t>賃金の決定、計算及び支払の方法、賃金の締切り及び支払の時期に関する</w:t>
            </w:r>
          </w:p>
          <w:p w:rsidR="00352D2B" w:rsidRPr="00BE0B36" w:rsidRDefault="00352D2B" w:rsidP="00621808">
            <w:pPr>
              <w:tabs>
                <w:tab w:val="left" w:pos="2676"/>
              </w:tabs>
              <w:adjustRightInd w:val="0"/>
              <w:spacing w:line="240" w:lineRule="auto"/>
              <w:ind w:firstLineChars="200" w:firstLine="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事項</w:t>
            </w:r>
          </w:p>
          <w:p w:rsidR="00352D2B" w:rsidRPr="00BE0B36" w:rsidRDefault="00352D2B" w:rsidP="00352D2B">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w:rFonts w:ascii="ＭＳ 明朝" w:eastAsia="ＭＳ 明朝" w:hAnsi="ＭＳ 明朝" w:cs="ＭＳ 明朝" w:hint="eastAsia"/>
                <w:sz w:val="21"/>
                <w:szCs w:val="21"/>
              </w:rPr>
              <w:t>⑥</w:t>
            </w:r>
            <w:r w:rsidRPr="00BE0B36">
              <w:rPr>
                <w:rFonts w:ascii="MS UI Gothic" w:eastAsia="MS UI Gothic" w:hAnsi="MS UI Gothic" w:hint="eastAsia"/>
                <w:sz w:val="21"/>
                <w:szCs w:val="21"/>
              </w:rPr>
              <w:t>退職に関する事項（解雇の事由を含む）</w:t>
            </w:r>
          </w:p>
          <w:p w:rsidR="00352D2B" w:rsidRPr="00BE0B36" w:rsidRDefault="00352D2B" w:rsidP="00352D2B">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w:rFonts w:ascii="ＭＳ 明朝" w:eastAsia="ＭＳ 明朝" w:hAnsi="ＭＳ 明朝" w:cs="ＭＳ 明朝" w:hint="eastAsia"/>
                <w:sz w:val="21"/>
                <w:szCs w:val="21"/>
              </w:rPr>
              <w:t>⑦</w:t>
            </w:r>
            <w:r w:rsidRPr="00BE0B36">
              <w:rPr>
                <w:rFonts w:ascii="MS UI Gothic" w:eastAsia="MS UI Gothic" w:hAnsi="MS UI Gothic" w:hint="eastAsia"/>
                <w:sz w:val="21"/>
                <w:szCs w:val="21"/>
              </w:rPr>
              <w:t>昇給の有無（※）、</w:t>
            </w:r>
            <w:r w:rsidRPr="00BE0B36">
              <w:rPr>
                <w:rFonts w:ascii="ＭＳ 明朝" w:eastAsia="ＭＳ 明朝" w:hAnsi="ＭＳ 明朝" w:cs="ＭＳ 明朝" w:hint="eastAsia"/>
                <w:sz w:val="21"/>
                <w:szCs w:val="21"/>
              </w:rPr>
              <w:t>⑧</w:t>
            </w:r>
            <w:r w:rsidRPr="00BE0B36">
              <w:rPr>
                <w:rFonts w:ascii="MS UI Gothic" w:eastAsia="MS UI Gothic" w:hAnsi="MS UI Gothic" w:hint="eastAsia"/>
                <w:sz w:val="21"/>
                <w:szCs w:val="21"/>
              </w:rPr>
              <w:t>退職手当の有無（※）</w:t>
            </w:r>
          </w:p>
          <w:p w:rsidR="00352D2B" w:rsidRPr="00BE0B36" w:rsidRDefault="00352D2B" w:rsidP="00352D2B">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w:rFonts w:ascii="ＭＳ 明朝" w:eastAsia="ＭＳ 明朝" w:hAnsi="ＭＳ 明朝" w:cs="ＭＳ 明朝" w:hint="eastAsia"/>
                <w:sz w:val="21"/>
                <w:szCs w:val="21"/>
              </w:rPr>
              <w:t>⑨</w:t>
            </w:r>
            <w:r w:rsidRPr="00BE0B36">
              <w:rPr>
                <w:rFonts w:ascii="MS UI Gothic" w:eastAsia="MS UI Gothic" w:hAnsi="MS UI Gothic" w:hint="eastAsia"/>
                <w:sz w:val="21"/>
                <w:szCs w:val="21"/>
              </w:rPr>
              <w:t>賞与の有無（※）、</w:t>
            </w:r>
            <w:r w:rsidRPr="00BE0B36">
              <w:rPr>
                <w:rFonts w:ascii="ＭＳ 明朝" w:eastAsia="ＭＳ 明朝" w:hAnsi="ＭＳ 明朝" w:cs="ＭＳ 明朝" w:hint="eastAsia"/>
                <w:sz w:val="21"/>
                <w:szCs w:val="21"/>
              </w:rPr>
              <w:t>⑩</w:t>
            </w:r>
            <w:r w:rsidRPr="00BE0B36">
              <w:rPr>
                <w:rFonts w:ascii="MS UI Gothic" w:eastAsia="MS UI Gothic" w:hAnsi="MS UI Gothic" w:hint="eastAsia"/>
                <w:sz w:val="21"/>
                <w:szCs w:val="21"/>
              </w:rPr>
              <w:t>相談窓口（※）</w:t>
            </w:r>
          </w:p>
          <w:p w:rsidR="00352D2B" w:rsidRPr="00BE0B36" w:rsidRDefault="00352D2B" w:rsidP="00621808">
            <w:pPr>
              <w:tabs>
                <w:tab w:val="left" w:pos="2676"/>
              </w:tabs>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BE0B36">
              <w:rPr>
                <w:rFonts w:ascii="ＭＳ 明朝" w:eastAsia="ＭＳ 明朝" w:hAnsi="ＭＳ 明朝" w:cs="ＭＳ 明朝" w:hint="eastAsia"/>
                <w:sz w:val="21"/>
                <w:szCs w:val="21"/>
              </w:rPr>
              <w:t>⑦</w:t>
            </w:r>
            <w:r w:rsidRPr="00BE0B36">
              <w:rPr>
                <w:rFonts w:ascii="MS UI Gothic" w:eastAsia="MS UI Gothic" w:hAnsi="MS UI Gothic" w:hint="eastAsia"/>
                <w:sz w:val="21"/>
                <w:szCs w:val="21"/>
              </w:rPr>
              <w:t xml:space="preserve">、⑧、⑨及び⑩についても文書で明示しなくてはなりません。　　</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DD4CDA">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利用者に対して適切なサービスを提供できるよう、事業所ごとに従業者の勤務体制を定めていますか。</w:t>
            </w:r>
          </w:p>
        </w:tc>
        <w:tc>
          <w:tcPr>
            <w:tcW w:w="1081" w:type="dxa"/>
            <w:tcBorders>
              <w:top w:val="single" w:sz="4" w:space="0" w:color="auto"/>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111</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tc>
      </w:tr>
      <w:tr w:rsidR="00352D2B" w:rsidRPr="00BE0B36" w:rsidTr="00DD4CDA">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081" w:type="dxa"/>
            <w:tcBorders>
              <w:top w:val="nil"/>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第101条</w:t>
            </w:r>
            <w:r w:rsidRPr="00BE0B36">
              <w:rPr>
                <w:rFonts w:ascii="MS UI Gothic" w:eastAsia="MS UI Gothic" w:hAnsi="MS UI Gothic" w:hint="eastAsia"/>
                <w:sz w:val="18"/>
                <w:szCs w:val="18"/>
              </w:rPr>
              <w:t>第１項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3(5)①</w:t>
            </w:r>
          </w:p>
        </w:tc>
      </w:tr>
      <w:tr w:rsidR="00352D2B" w:rsidRPr="00BE0B36" w:rsidTr="00112AC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当該事業所の従業者によってサービスを提供していますか。</w:t>
            </w:r>
          </w:p>
        </w:tc>
        <w:tc>
          <w:tcPr>
            <w:tcW w:w="1081" w:type="dxa"/>
            <w:tcBorders>
              <w:top w:val="single" w:sz="4" w:space="0" w:color="auto"/>
              <w:bottom w:val="dotted"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dotted"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w:t>
            </w:r>
            <w:r w:rsidRPr="00BE0B36">
              <w:rPr>
                <w:rFonts w:ascii="MS UI Gothic" w:eastAsia="MS UI Gothic" w:hAnsi="MS UI Gothic" w:hint="eastAsia"/>
                <w:sz w:val="18"/>
                <w:szCs w:val="18"/>
              </w:rPr>
              <w:t>11</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第101条第2項</w:t>
            </w:r>
          </w:p>
        </w:tc>
      </w:tr>
      <w:tr w:rsidR="00352D2B" w:rsidRPr="00BE0B36" w:rsidTr="00112AC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調理、洗濯等の利用者の処遇に直接影響を及ぼさない業務については、第三者への委託等を行うこと</w:t>
            </w:r>
            <w:r w:rsidRPr="00BE0B36">
              <w:rPr>
                <w:rFonts w:ascii="MS UI Gothic" w:eastAsia="MS UI Gothic" w:hAnsi="MS UI Gothic" w:hint="eastAsia"/>
                <w:sz w:val="21"/>
                <w:szCs w:val="21"/>
              </w:rPr>
              <w:t>も可能です</w:t>
            </w:r>
            <w:r w:rsidRPr="00BE0B36">
              <w:rPr>
                <w:rFonts w:ascii="MS UI Gothic" w:eastAsia="MS UI Gothic" w:hAnsi="MS UI Gothic"/>
                <w:sz w:val="21"/>
                <w:szCs w:val="21"/>
              </w:rPr>
              <w:t>。</w:t>
            </w:r>
          </w:p>
        </w:tc>
        <w:tc>
          <w:tcPr>
            <w:tcW w:w="1081" w:type="dxa"/>
            <w:tcBorders>
              <w:top w:val="dotted" w:sz="4" w:space="0" w:color="auto"/>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dotted" w:sz="4" w:space="0" w:color="auto"/>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8447CD" w:rsidRPr="00BE0B36" w:rsidRDefault="00352D2B" w:rsidP="008447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w:t>
            </w:r>
            <w:r w:rsidR="008447CD" w:rsidRPr="00BE0B36">
              <w:rPr>
                <w:rFonts w:ascii="MS UI Gothic" w:eastAsia="MS UI Gothic" w:hAnsi="MS UI Gothic" w:hint="eastAsia"/>
                <w:sz w:val="18"/>
                <w:szCs w:val="18"/>
              </w:rPr>
              <w:t>六</w:t>
            </w:r>
            <w:r w:rsidRPr="00BE0B36">
              <w:rPr>
                <w:rFonts w:ascii="MS UI Gothic" w:eastAsia="MS UI Gothic" w:hAnsi="MS UI Gothic"/>
                <w:sz w:val="18"/>
                <w:szCs w:val="18"/>
              </w:rPr>
              <w:t>の</w:t>
            </w:r>
          </w:p>
          <w:p w:rsidR="00352D2B" w:rsidRPr="00BE0B36" w:rsidRDefault="00352D2B" w:rsidP="008447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3(5)②</w:t>
            </w:r>
          </w:p>
        </w:tc>
      </w:tr>
      <w:tr w:rsidR="00352D2B" w:rsidRPr="00BE0B36" w:rsidTr="00E4112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従業者の資質の向上のために、研修の機会を確保していますか。</w:t>
            </w:r>
          </w:p>
        </w:tc>
        <w:tc>
          <w:tcPr>
            <w:tcW w:w="1081" w:type="dxa"/>
            <w:tcBorders>
              <w:top w:val="single" w:sz="4" w:space="0" w:color="auto"/>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w:t>
            </w:r>
            <w:r w:rsidRPr="00BE0B36">
              <w:rPr>
                <w:rFonts w:ascii="MS UI Gothic" w:eastAsia="MS UI Gothic" w:hAnsi="MS UI Gothic" w:hint="eastAsia"/>
                <w:sz w:val="18"/>
                <w:szCs w:val="18"/>
              </w:rPr>
              <w:t>11</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tc>
      </w:tr>
      <w:tr w:rsidR="00352D2B" w:rsidRPr="00BE0B36" w:rsidTr="00E4112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研修機関が実施する研修や当該事業所内の研修への参加の機会を計画的に確保してください。</w:t>
            </w:r>
          </w:p>
        </w:tc>
        <w:tc>
          <w:tcPr>
            <w:tcW w:w="1081" w:type="dxa"/>
            <w:tcBorders>
              <w:top w:val="nil"/>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第101条第3項</w:t>
            </w:r>
          </w:p>
        </w:tc>
      </w:tr>
      <w:tr w:rsidR="00E41120" w:rsidRPr="00BE0B36" w:rsidTr="00DB7381">
        <w:tc>
          <w:tcPr>
            <w:tcW w:w="1229" w:type="dxa"/>
            <w:tcBorders>
              <w:top w:val="nil"/>
              <w:bottom w:val="nil"/>
            </w:tcBorders>
          </w:tcPr>
          <w:p w:rsidR="00E41120" w:rsidRPr="00BE0B36" w:rsidRDefault="00E41120"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E41120" w:rsidRPr="00BE0B36" w:rsidRDefault="00E41120" w:rsidP="00E41120">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⑤　④の際、全ての通所介護従業者（看護師、准看護師、介護福祉士、介護支援</w:t>
            </w:r>
            <w:r w:rsidRPr="00BE0B36">
              <w:rPr>
                <w:rFonts w:ascii="MS UI Gothic" w:eastAsia="MS UI Gothic" w:hAnsi="MS UI Gothic" w:hint="eastAsia"/>
                <w:sz w:val="21"/>
                <w:szCs w:val="21"/>
                <w:u w:val="single"/>
              </w:rPr>
              <w:lastRenderedPageBreak/>
              <w:t>専門員、法第８条第２項に規定する政令で定めるも者等の資格を有する者その他これに類するものを除く。）に対し、認知症介護に係る基礎的な研修を受講させるための必要な措置を講じていますか。</w:t>
            </w:r>
          </w:p>
          <w:p w:rsidR="00E41120" w:rsidRPr="00BE0B36" w:rsidRDefault="00E41120" w:rsidP="00E41120">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【努力義務】</w:t>
            </w:r>
          </w:p>
          <w:p w:rsidR="00E41120" w:rsidRPr="00BE0B36" w:rsidRDefault="00DB7381" w:rsidP="00E41120">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当該設問</w:t>
            </w:r>
            <w:r w:rsidR="00E41120" w:rsidRPr="00BE0B36">
              <w:rPr>
                <w:rFonts w:ascii="MS UI Gothic" w:eastAsia="MS UI Gothic" w:hAnsi="MS UI Gothic" w:hint="eastAsia"/>
                <w:sz w:val="21"/>
                <w:szCs w:val="21"/>
                <w:u w:val="single"/>
              </w:rPr>
              <w:t>の適用</w:t>
            </w:r>
            <w:r w:rsidR="00A26F77" w:rsidRPr="00BE0B36">
              <w:rPr>
                <w:rFonts w:ascii="MS UI Gothic" w:eastAsia="MS UI Gothic" w:hAnsi="MS UI Gothic" w:hint="eastAsia"/>
                <w:sz w:val="21"/>
                <w:szCs w:val="21"/>
                <w:u w:val="single"/>
              </w:rPr>
              <w:t>にあたっては、３年間の経過措置が設けられており、令和６年３月31</w:t>
            </w:r>
            <w:r w:rsidR="00E41120" w:rsidRPr="00BE0B36">
              <w:rPr>
                <w:rFonts w:ascii="MS UI Gothic" w:eastAsia="MS UI Gothic" w:hAnsi="MS UI Gothic" w:hint="eastAsia"/>
                <w:sz w:val="21"/>
                <w:szCs w:val="21"/>
                <w:u w:val="single"/>
              </w:rPr>
              <w:t>日までは努力義務とします。</w:t>
            </w:r>
          </w:p>
        </w:tc>
        <w:tc>
          <w:tcPr>
            <w:tcW w:w="1081" w:type="dxa"/>
            <w:tcBorders>
              <w:top w:val="single" w:sz="4" w:space="0" w:color="auto"/>
              <w:bottom w:val="nil"/>
            </w:tcBorders>
          </w:tcPr>
          <w:p w:rsidR="00E41120" w:rsidRPr="00BE0B36" w:rsidRDefault="00E41120" w:rsidP="00352D2B">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lastRenderedPageBreak/>
              <w:t>はい・いいえ</w:t>
            </w:r>
          </w:p>
        </w:tc>
        <w:tc>
          <w:tcPr>
            <w:tcW w:w="1361" w:type="dxa"/>
            <w:tcBorders>
              <w:top w:val="single" w:sz="4" w:space="0" w:color="auto"/>
              <w:bottom w:val="nil"/>
            </w:tcBorders>
          </w:tcPr>
          <w:p w:rsidR="00E41120" w:rsidRPr="00BE0B36" w:rsidRDefault="00E41120" w:rsidP="00E41120">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条例第1</w:t>
            </w:r>
            <w:r w:rsidRPr="00BE0B36">
              <w:rPr>
                <w:rFonts w:ascii="MS UI Gothic" w:eastAsia="MS UI Gothic" w:hAnsi="MS UI Gothic" w:hint="eastAsia"/>
                <w:sz w:val="18"/>
                <w:szCs w:val="18"/>
                <w:u w:val="single"/>
              </w:rPr>
              <w:t>11</w:t>
            </w:r>
            <w:r w:rsidRPr="00BE0B36">
              <w:rPr>
                <w:rFonts w:ascii="MS UI Gothic" w:eastAsia="MS UI Gothic" w:hAnsi="MS UI Gothic"/>
                <w:sz w:val="18"/>
                <w:szCs w:val="18"/>
                <w:u w:val="single"/>
              </w:rPr>
              <w:t>条</w:t>
            </w:r>
          </w:p>
          <w:p w:rsidR="00E41120" w:rsidRPr="00BE0B36" w:rsidRDefault="00E41120" w:rsidP="00E41120">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第3項</w:t>
            </w:r>
          </w:p>
          <w:p w:rsidR="00E41120" w:rsidRPr="00BE0B36" w:rsidRDefault="00E41120" w:rsidP="00E41120">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平11厚令37</w:t>
            </w:r>
          </w:p>
          <w:p w:rsidR="00E41120" w:rsidRPr="00BE0B36" w:rsidRDefault="00E41120" w:rsidP="00E41120">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lastRenderedPageBreak/>
              <w:t>第101条第3項</w:t>
            </w:r>
          </w:p>
          <w:p w:rsidR="00E41120" w:rsidRPr="00BE0B36" w:rsidRDefault="00E41120" w:rsidP="00E41120">
            <w:pPr>
              <w:adjustRightInd w:val="0"/>
              <w:spacing w:line="200" w:lineRule="exact"/>
              <w:ind w:left="121" w:hanging="121"/>
              <w:contextualSpacing/>
              <w:jc w:val="left"/>
              <w:rPr>
                <w:rFonts w:ascii="MS UI Gothic" w:eastAsia="MS UI Gothic" w:hAnsi="MS UI Gothic"/>
                <w:sz w:val="18"/>
                <w:szCs w:val="18"/>
                <w:u w:val="single"/>
              </w:rPr>
            </w:pPr>
          </w:p>
          <w:p w:rsidR="00E41120" w:rsidRPr="00BE0B36" w:rsidRDefault="00DB7381" w:rsidP="00DB7381">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 xml:space="preserve">準用（平11老企25第3の二（6）③）　</w:t>
            </w:r>
          </w:p>
          <w:p w:rsidR="00FA5D75" w:rsidRPr="00BE0B36" w:rsidRDefault="00FA5D75" w:rsidP="00DB7381">
            <w:pPr>
              <w:adjustRightInd w:val="0"/>
              <w:spacing w:line="200" w:lineRule="exact"/>
              <w:ind w:left="0" w:firstLineChars="0" w:firstLine="0"/>
              <w:contextualSpacing/>
              <w:jc w:val="left"/>
              <w:rPr>
                <w:rFonts w:ascii="MS UI Gothic" w:eastAsia="MS UI Gothic" w:hAnsi="MS UI Gothic"/>
                <w:sz w:val="18"/>
                <w:szCs w:val="18"/>
                <w:u w:val="single"/>
              </w:rPr>
            </w:pPr>
          </w:p>
          <w:p w:rsidR="00FA5D75" w:rsidRPr="00BE0B36" w:rsidRDefault="00FA5D75" w:rsidP="00FA5D75">
            <w:pPr>
              <w:adjustRightInd w:val="0"/>
              <w:spacing w:line="200" w:lineRule="exact"/>
              <w:ind w:left="118" w:hanging="118"/>
              <w:contextualSpacing/>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令3厚労令9</w:t>
            </w:r>
          </w:p>
          <w:p w:rsidR="00FA5D75" w:rsidRPr="00BE0B36" w:rsidRDefault="00FA5D75" w:rsidP="00FA5D75">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napToGrid w:val="0"/>
                <w:spacing w:val="-2"/>
                <w:kern w:val="0"/>
                <w:sz w:val="18"/>
                <w:szCs w:val="16"/>
                <w:u w:val="single"/>
              </w:rPr>
              <w:t>附則第5条</w:t>
            </w:r>
          </w:p>
        </w:tc>
      </w:tr>
      <w:tr w:rsidR="00E41120" w:rsidRPr="00BE0B36" w:rsidTr="00FA5D75">
        <w:tc>
          <w:tcPr>
            <w:tcW w:w="1229" w:type="dxa"/>
            <w:tcBorders>
              <w:top w:val="nil"/>
              <w:bottom w:val="nil"/>
            </w:tcBorders>
          </w:tcPr>
          <w:p w:rsidR="00E41120" w:rsidRPr="00BE0B36" w:rsidRDefault="00E41120"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E41120" w:rsidRPr="00BE0B36" w:rsidRDefault="00DB7381" w:rsidP="00E41120">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認知症介護に係る基礎的な研修とは「認知症介護基礎研修」のことを指します。</w:t>
            </w:r>
          </w:p>
        </w:tc>
        <w:tc>
          <w:tcPr>
            <w:tcW w:w="1081" w:type="dxa"/>
            <w:tcBorders>
              <w:top w:val="nil"/>
              <w:bottom w:val="nil"/>
            </w:tcBorders>
          </w:tcPr>
          <w:p w:rsidR="00E41120" w:rsidRPr="00BE0B36" w:rsidRDefault="00E41120" w:rsidP="00352D2B">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E41120" w:rsidRPr="00BE0B36" w:rsidRDefault="00E41120" w:rsidP="00E41120">
            <w:pPr>
              <w:adjustRightInd w:val="0"/>
              <w:spacing w:line="200" w:lineRule="exact"/>
              <w:ind w:left="121" w:hanging="121"/>
              <w:contextualSpacing/>
              <w:jc w:val="left"/>
              <w:rPr>
                <w:rFonts w:ascii="MS UI Gothic" w:eastAsia="MS UI Gothic" w:hAnsi="MS UI Gothic"/>
                <w:sz w:val="18"/>
                <w:szCs w:val="18"/>
                <w:u w:val="single"/>
              </w:rPr>
            </w:pPr>
          </w:p>
        </w:tc>
      </w:tr>
      <w:tr w:rsidR="00DB7381" w:rsidRPr="00BE0B36" w:rsidTr="000A0D56">
        <w:tc>
          <w:tcPr>
            <w:tcW w:w="1229" w:type="dxa"/>
            <w:tcBorders>
              <w:top w:val="nil"/>
              <w:bottom w:val="nil"/>
            </w:tcBorders>
          </w:tcPr>
          <w:p w:rsidR="00DB7381" w:rsidRPr="00BE0B36" w:rsidRDefault="00DB7381"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B7381" w:rsidRPr="00BE0B36" w:rsidRDefault="00DB7381" w:rsidP="00A26F77">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081" w:type="dxa"/>
            <w:tcBorders>
              <w:top w:val="nil"/>
              <w:bottom w:val="nil"/>
            </w:tcBorders>
          </w:tcPr>
          <w:p w:rsidR="00DB7381" w:rsidRPr="00BE0B36" w:rsidRDefault="00DB7381" w:rsidP="00352D2B">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A5D75" w:rsidRPr="00BE0B36" w:rsidRDefault="00FA5D75" w:rsidP="00FA5D75">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 xml:space="preserve">準用（平11老企25第3の二（6）③）　</w:t>
            </w:r>
          </w:p>
          <w:p w:rsidR="00DB7381" w:rsidRPr="00BE0B36" w:rsidRDefault="00DB7381" w:rsidP="00E41120">
            <w:pPr>
              <w:adjustRightInd w:val="0"/>
              <w:spacing w:line="200" w:lineRule="exact"/>
              <w:ind w:left="121" w:hanging="121"/>
              <w:contextualSpacing/>
              <w:jc w:val="left"/>
              <w:rPr>
                <w:rFonts w:ascii="MS UI Gothic" w:eastAsia="MS UI Gothic" w:hAnsi="MS UI Gothic"/>
                <w:sz w:val="18"/>
                <w:szCs w:val="18"/>
                <w:u w:val="single"/>
              </w:rPr>
            </w:pPr>
          </w:p>
        </w:tc>
      </w:tr>
      <w:tr w:rsidR="00DB7381" w:rsidRPr="00BE0B36" w:rsidTr="00702F4B">
        <w:tc>
          <w:tcPr>
            <w:tcW w:w="1229" w:type="dxa"/>
            <w:tcBorders>
              <w:top w:val="nil"/>
              <w:bottom w:val="nil"/>
            </w:tcBorders>
          </w:tcPr>
          <w:p w:rsidR="00DB7381" w:rsidRPr="00BE0B36" w:rsidRDefault="00DB7381"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DB7381" w:rsidRPr="00BE0B36" w:rsidRDefault="00DB7381" w:rsidP="00DB7381">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w:t>
            </w:r>
            <w:r w:rsidR="00FA5D75" w:rsidRPr="00BE0B36">
              <w:rPr>
                <w:rFonts w:ascii="MS UI Gothic" w:eastAsia="MS UI Gothic" w:hAnsi="MS UI Gothic" w:hint="eastAsia"/>
                <w:sz w:val="21"/>
                <w:szCs w:val="21"/>
                <w:u w:val="single"/>
              </w:rPr>
              <w:t xml:space="preserve">　</w:t>
            </w:r>
            <w:r w:rsidRPr="00BE0B36">
              <w:rPr>
                <w:rFonts w:ascii="MS UI Gothic" w:eastAsia="MS UI Gothic" w:hAnsi="MS UI Gothic" w:hint="eastAsia"/>
                <w:sz w:val="21"/>
                <w:szCs w:val="21"/>
                <w:u w:val="single"/>
              </w:rPr>
              <w:t>経過措置について</w:t>
            </w:r>
          </w:p>
          <w:p w:rsidR="00DB7381" w:rsidRPr="00BE0B36" w:rsidRDefault="00DB7381" w:rsidP="00A26F77">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令和６年３月</w:t>
            </w:r>
            <w:r w:rsidR="00A26F77" w:rsidRPr="00BE0B36">
              <w:rPr>
                <w:rFonts w:ascii="MS UI Gothic" w:eastAsia="MS UI Gothic" w:hAnsi="MS UI Gothic" w:hint="eastAsia"/>
                <w:sz w:val="21"/>
                <w:szCs w:val="21"/>
                <w:u w:val="single"/>
              </w:rPr>
              <w:t>31</w:t>
            </w:r>
            <w:r w:rsidRPr="00BE0B36">
              <w:rPr>
                <w:rFonts w:ascii="MS UI Gothic" w:eastAsia="MS UI Gothic" w:hAnsi="MS UI Gothic" w:hint="eastAsia"/>
                <w:sz w:val="21"/>
                <w:szCs w:val="21"/>
                <w:u w:val="single"/>
              </w:rPr>
              <w:t>日までに医療・福祉関係資格を有さない全ての従業者に対し認知症介護基礎研修を受講させるための必要な措置を講じなければな</w:t>
            </w:r>
            <w:r w:rsidR="00FA5D75" w:rsidRPr="00BE0B36">
              <w:rPr>
                <w:rFonts w:ascii="MS UI Gothic" w:eastAsia="MS UI Gothic" w:hAnsi="MS UI Gothic" w:hint="eastAsia"/>
                <w:sz w:val="21"/>
                <w:szCs w:val="21"/>
                <w:u w:val="single"/>
              </w:rPr>
              <w:t>りません</w:t>
            </w:r>
            <w:r w:rsidRPr="00BE0B36">
              <w:rPr>
                <w:rFonts w:ascii="MS UI Gothic" w:eastAsia="MS UI Gothic" w:hAnsi="MS UI Gothic" w:hint="eastAsia"/>
                <w:sz w:val="21"/>
                <w:szCs w:val="21"/>
                <w:u w:val="single"/>
              </w:rPr>
              <w:t>。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w:t>
            </w:r>
            <w:r w:rsidR="00FA5D75" w:rsidRPr="00BE0B36">
              <w:rPr>
                <w:rFonts w:ascii="MS UI Gothic" w:eastAsia="MS UI Gothic" w:hAnsi="MS UI Gothic" w:hint="eastAsia"/>
                <w:sz w:val="21"/>
                <w:szCs w:val="21"/>
                <w:u w:val="single"/>
              </w:rPr>
              <w:t>します</w:t>
            </w:r>
            <w:r w:rsidRPr="00BE0B36">
              <w:rPr>
                <w:rFonts w:ascii="MS UI Gothic" w:eastAsia="MS UI Gothic" w:hAnsi="MS UI Gothic" w:hint="eastAsia"/>
                <w:sz w:val="21"/>
                <w:szCs w:val="21"/>
                <w:u w:val="single"/>
              </w:rPr>
              <w:t>（この場合についても、令和６年３月</w:t>
            </w:r>
            <w:r w:rsidR="00A26F77" w:rsidRPr="00BE0B36">
              <w:rPr>
                <w:rFonts w:ascii="MS UI Gothic" w:eastAsia="MS UI Gothic" w:hAnsi="MS UI Gothic" w:hint="eastAsia"/>
                <w:sz w:val="21"/>
                <w:szCs w:val="21"/>
                <w:u w:val="single"/>
              </w:rPr>
              <w:t>31</w:t>
            </w:r>
            <w:r w:rsidRPr="00BE0B36">
              <w:rPr>
                <w:rFonts w:ascii="MS UI Gothic" w:eastAsia="MS UI Gothic" w:hAnsi="MS UI Gothic" w:hint="eastAsia"/>
                <w:sz w:val="21"/>
                <w:szCs w:val="21"/>
                <w:u w:val="single"/>
              </w:rPr>
              <w:t>日までは努力義務で差し支えない）</w:t>
            </w:r>
            <w:r w:rsidR="00FA5D75" w:rsidRPr="00BE0B36">
              <w:rPr>
                <w:rFonts w:ascii="MS UI Gothic" w:eastAsia="MS UI Gothic" w:hAnsi="MS UI Gothic" w:hint="eastAsia"/>
                <w:sz w:val="21"/>
                <w:szCs w:val="21"/>
                <w:u w:val="single"/>
              </w:rPr>
              <w:t>。</w:t>
            </w:r>
          </w:p>
        </w:tc>
        <w:tc>
          <w:tcPr>
            <w:tcW w:w="1081" w:type="dxa"/>
            <w:tcBorders>
              <w:top w:val="nil"/>
              <w:bottom w:val="single" w:sz="4" w:space="0" w:color="auto"/>
            </w:tcBorders>
          </w:tcPr>
          <w:p w:rsidR="00DB7381" w:rsidRPr="00BE0B36" w:rsidRDefault="00DB7381" w:rsidP="00352D2B">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DB7381" w:rsidRPr="00BE0B36" w:rsidRDefault="00DB7381" w:rsidP="00E41120">
            <w:pPr>
              <w:adjustRightInd w:val="0"/>
              <w:spacing w:line="200" w:lineRule="exact"/>
              <w:ind w:left="121" w:hanging="121"/>
              <w:contextualSpacing/>
              <w:jc w:val="left"/>
              <w:rPr>
                <w:rFonts w:ascii="MS UI Gothic" w:eastAsia="MS UI Gothic" w:hAnsi="MS UI Gothic"/>
                <w:sz w:val="18"/>
                <w:szCs w:val="18"/>
                <w:u w:val="single"/>
              </w:rPr>
            </w:pPr>
          </w:p>
        </w:tc>
      </w:tr>
      <w:tr w:rsidR="00FA5D75" w:rsidRPr="00BE0B36" w:rsidTr="00702F4B">
        <w:tc>
          <w:tcPr>
            <w:tcW w:w="1229" w:type="dxa"/>
            <w:tcBorders>
              <w:top w:val="nil"/>
              <w:bottom w:val="nil"/>
            </w:tcBorders>
          </w:tcPr>
          <w:p w:rsidR="00FA5D75" w:rsidRPr="00BE0B36" w:rsidRDefault="00FA5D75"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A5D75" w:rsidRPr="00BE0B36" w:rsidRDefault="00FA5D75" w:rsidP="000A0D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⑥　</w:t>
            </w:r>
            <w:r w:rsidR="000A0D56" w:rsidRPr="00BE0B36">
              <w:rPr>
                <w:rFonts w:ascii="MS UI Gothic" w:eastAsia="MS UI Gothic" w:hAnsi="MS UI Gothic" w:hint="eastAsia"/>
                <w:sz w:val="21"/>
                <w:szCs w:val="21"/>
                <w:u w:val="single"/>
              </w:rPr>
              <w:t>適切な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ていますか。</w:t>
            </w:r>
          </w:p>
        </w:tc>
        <w:tc>
          <w:tcPr>
            <w:tcW w:w="1081" w:type="dxa"/>
            <w:tcBorders>
              <w:top w:val="single" w:sz="4" w:space="0" w:color="auto"/>
              <w:bottom w:val="nil"/>
            </w:tcBorders>
          </w:tcPr>
          <w:p w:rsidR="00FA5D75" w:rsidRPr="00BE0B36" w:rsidRDefault="000A0D56" w:rsidP="00352D2B">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0A0D56" w:rsidRPr="00BE0B36" w:rsidRDefault="000A0D56" w:rsidP="000A0D5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条例第111条</w:t>
            </w:r>
          </w:p>
          <w:p w:rsidR="000A0D56" w:rsidRPr="00BE0B36" w:rsidRDefault="000A0D56" w:rsidP="000A0D5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第4項</w:t>
            </w:r>
          </w:p>
          <w:p w:rsidR="000A0D56" w:rsidRPr="00BE0B36" w:rsidRDefault="000A0D56" w:rsidP="000A0D5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平11厚令37</w:t>
            </w:r>
          </w:p>
          <w:p w:rsidR="00FA5D75" w:rsidRPr="00BE0B36" w:rsidRDefault="000A0D56" w:rsidP="000A0D5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第101条第4項</w:t>
            </w:r>
          </w:p>
        </w:tc>
      </w:tr>
      <w:tr w:rsidR="000A0D56" w:rsidRPr="00BE0B36" w:rsidTr="00702F4B">
        <w:tc>
          <w:tcPr>
            <w:tcW w:w="1229" w:type="dxa"/>
            <w:tcBorders>
              <w:top w:val="nil"/>
              <w:bottom w:val="nil"/>
            </w:tcBorders>
          </w:tcPr>
          <w:p w:rsidR="000A0D56" w:rsidRPr="00BE0B36" w:rsidRDefault="000A0D56"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0A0D56" w:rsidRPr="00BE0B36" w:rsidRDefault="00DB12FE" w:rsidP="000A0D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081" w:type="dxa"/>
            <w:tcBorders>
              <w:top w:val="nil"/>
              <w:bottom w:val="nil"/>
            </w:tcBorders>
          </w:tcPr>
          <w:p w:rsidR="000A0D56" w:rsidRPr="00BE0B36" w:rsidRDefault="000A0D56" w:rsidP="00352D2B">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0A0D56" w:rsidRPr="00BE0B36" w:rsidRDefault="00702F4B" w:rsidP="00702F4B">
            <w:pPr>
              <w:adjustRightInd w:val="0"/>
              <w:spacing w:line="200" w:lineRule="exact"/>
              <w:ind w:left="48" w:hangingChars="27" w:hanging="48"/>
              <w:contextualSpacing/>
              <w:rPr>
                <w:rFonts w:ascii="MS UI Gothic" w:eastAsia="MS UI Gothic" w:hAnsi="MS UI Gothic"/>
                <w:sz w:val="20"/>
                <w:szCs w:val="18"/>
                <w:u w:val="single"/>
              </w:rPr>
            </w:pPr>
            <w:r w:rsidRPr="00BE0B36">
              <w:rPr>
                <w:rFonts w:ascii="MS UI Gothic" w:eastAsia="MS UI Gothic" w:hAnsi="MS UI Gothic" w:hint="eastAsia"/>
                <w:sz w:val="20"/>
                <w:szCs w:val="18"/>
                <w:u w:val="single"/>
              </w:rPr>
              <w:t>準用（</w:t>
            </w:r>
            <w:r w:rsidRPr="00BE0B36">
              <w:rPr>
                <w:rFonts w:ascii="MS UI Gothic" w:eastAsia="MS UI Gothic" w:hAnsi="MS UI Gothic" w:hint="eastAsia"/>
                <w:snapToGrid w:val="0"/>
                <w:spacing w:val="-2"/>
                <w:kern w:val="0"/>
                <w:sz w:val="20"/>
                <w:szCs w:val="16"/>
                <w:u w:val="single"/>
              </w:rPr>
              <w:t>平11老企25第3の一の3(21)④）</w:t>
            </w:r>
          </w:p>
        </w:tc>
      </w:tr>
      <w:tr w:rsidR="000A0D56" w:rsidRPr="00BE0B36" w:rsidTr="00702F4B">
        <w:tc>
          <w:tcPr>
            <w:tcW w:w="1229" w:type="dxa"/>
            <w:tcBorders>
              <w:top w:val="nil"/>
              <w:bottom w:val="nil"/>
            </w:tcBorders>
          </w:tcPr>
          <w:p w:rsidR="000A0D56" w:rsidRPr="00BE0B36" w:rsidRDefault="000A0D56"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nil"/>
            </w:tcBorders>
          </w:tcPr>
          <w:p w:rsidR="00DB12FE" w:rsidRPr="00BE0B36" w:rsidRDefault="00DB12FE" w:rsidP="00DB12F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ア　事業主が講ずべき措置の具体的内容</w:t>
            </w:r>
          </w:p>
          <w:p w:rsidR="00DB12FE" w:rsidRPr="00BE0B36" w:rsidRDefault="00DB12FE" w:rsidP="00DB12F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DB12FE" w:rsidRPr="00BE0B36" w:rsidRDefault="00DB12FE" w:rsidP="00DB12FE">
            <w:pPr>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ａ　　事業主の方針等の明確化及びその周知・啓発</w:t>
            </w:r>
          </w:p>
          <w:p w:rsidR="00DB12FE" w:rsidRPr="00BE0B36" w:rsidRDefault="00DB12FE" w:rsidP="00DB12FE">
            <w:pPr>
              <w:adjustRightInd w:val="0"/>
              <w:spacing w:line="240" w:lineRule="auto"/>
              <w:ind w:leftChars="200" w:left="438"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職場におけるハラスメントの内容及び職場におけるハラスメントを行ってはならない旨の方針を明確化し、従業者に周知・啓発すること。</w:t>
            </w:r>
          </w:p>
          <w:p w:rsidR="00DB12FE" w:rsidRPr="00BE0B36" w:rsidRDefault="00DB12FE" w:rsidP="00DB12FE">
            <w:pPr>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ｂ 　相談（苦情を含む。）に応じ、適切に対応するために必要な体制の整備</w:t>
            </w:r>
          </w:p>
          <w:p w:rsidR="000A0D56" w:rsidRPr="00BE0B36" w:rsidRDefault="00DB12FE" w:rsidP="00DB12FE">
            <w:pPr>
              <w:adjustRightInd w:val="0"/>
              <w:spacing w:line="240" w:lineRule="auto"/>
              <w:ind w:leftChars="200" w:left="438"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相談に対応する担当者をあらかじめ定めること等により、相談への対応のための窓口をあらかじめ定め、労働者に周知すること。</w:t>
            </w:r>
          </w:p>
        </w:tc>
        <w:tc>
          <w:tcPr>
            <w:tcW w:w="1081" w:type="dxa"/>
            <w:tcBorders>
              <w:top w:val="nil"/>
              <w:bottom w:val="nil"/>
            </w:tcBorders>
          </w:tcPr>
          <w:p w:rsidR="000A0D56" w:rsidRPr="00BE0B36" w:rsidRDefault="000A0D56" w:rsidP="00352D2B">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0A0D56" w:rsidRPr="00BE0B36" w:rsidRDefault="000A0D56" w:rsidP="000A0D56">
            <w:pPr>
              <w:adjustRightInd w:val="0"/>
              <w:spacing w:line="200" w:lineRule="exact"/>
              <w:ind w:left="121" w:hanging="121"/>
              <w:contextualSpacing/>
              <w:jc w:val="left"/>
              <w:rPr>
                <w:rFonts w:ascii="MS UI Gothic" w:eastAsia="MS UI Gothic" w:hAnsi="MS UI Gothic"/>
                <w:sz w:val="18"/>
                <w:szCs w:val="18"/>
                <w:u w:val="single"/>
              </w:rPr>
            </w:pPr>
          </w:p>
        </w:tc>
      </w:tr>
      <w:tr w:rsidR="000A0D56" w:rsidRPr="00BE0B36" w:rsidTr="00702F4B">
        <w:tc>
          <w:tcPr>
            <w:tcW w:w="1229" w:type="dxa"/>
            <w:tcBorders>
              <w:top w:val="nil"/>
              <w:bottom w:val="nil"/>
            </w:tcBorders>
          </w:tcPr>
          <w:p w:rsidR="000A0D56" w:rsidRPr="00BE0B36" w:rsidRDefault="000A0D56"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DB12FE" w:rsidRPr="00BE0B36" w:rsidRDefault="00DB12FE" w:rsidP="00DB12F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イ　事業主が講じることが望ましい取組について</w:t>
            </w:r>
          </w:p>
          <w:p w:rsidR="00DB12FE" w:rsidRPr="00BE0B36" w:rsidRDefault="00DB12FE" w:rsidP="00DB12FE">
            <w:pPr>
              <w:adjustRightInd w:val="0"/>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0A0D56" w:rsidRPr="00BE0B36" w:rsidRDefault="00DB12FE" w:rsidP="00DB12FE">
            <w:pPr>
              <w:adjustRightInd w:val="0"/>
              <w:spacing w:line="240" w:lineRule="auto"/>
              <w:ind w:leftChars="34" w:left="150"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（https://www.mhlw.go.jp/stf/newpage_05120.html）</w:t>
            </w:r>
          </w:p>
        </w:tc>
        <w:tc>
          <w:tcPr>
            <w:tcW w:w="1081" w:type="dxa"/>
            <w:tcBorders>
              <w:top w:val="nil"/>
              <w:bottom w:val="nil"/>
            </w:tcBorders>
          </w:tcPr>
          <w:p w:rsidR="000A0D56" w:rsidRPr="00BE0B36" w:rsidRDefault="000A0D56" w:rsidP="00352D2B">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0A0D56" w:rsidRPr="00BE0B36" w:rsidRDefault="000A0D56" w:rsidP="000A0D56">
            <w:pPr>
              <w:adjustRightInd w:val="0"/>
              <w:spacing w:line="200" w:lineRule="exact"/>
              <w:ind w:left="121" w:hanging="121"/>
              <w:contextualSpacing/>
              <w:jc w:val="left"/>
              <w:rPr>
                <w:rFonts w:ascii="MS UI Gothic" w:eastAsia="MS UI Gothic" w:hAnsi="MS UI Gothic"/>
                <w:sz w:val="18"/>
                <w:szCs w:val="18"/>
                <w:u w:val="single"/>
              </w:rPr>
            </w:pPr>
          </w:p>
        </w:tc>
      </w:tr>
      <w:tr w:rsidR="000A0D56" w:rsidRPr="00BE0B36" w:rsidTr="00A9281E">
        <w:tc>
          <w:tcPr>
            <w:tcW w:w="1229" w:type="dxa"/>
            <w:tcBorders>
              <w:top w:val="nil"/>
              <w:bottom w:val="single" w:sz="4" w:space="0" w:color="auto"/>
            </w:tcBorders>
          </w:tcPr>
          <w:p w:rsidR="000A0D56" w:rsidRPr="00BE0B36" w:rsidRDefault="000A0D56"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0A0D56" w:rsidRPr="00BE0B36" w:rsidRDefault="00702F4B" w:rsidP="000A0D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それまでの間は努力義務とされていますが、適切な勤務体制の確保等の観点から、必要な措置を講じるよう努めてください。</w:t>
            </w:r>
          </w:p>
        </w:tc>
        <w:tc>
          <w:tcPr>
            <w:tcW w:w="1081" w:type="dxa"/>
            <w:tcBorders>
              <w:top w:val="nil"/>
              <w:bottom w:val="single" w:sz="4" w:space="0" w:color="auto"/>
            </w:tcBorders>
          </w:tcPr>
          <w:p w:rsidR="000A0D56" w:rsidRPr="00BE0B36" w:rsidRDefault="000A0D56" w:rsidP="00352D2B">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0A0D56" w:rsidRPr="00BE0B36" w:rsidRDefault="000A0D56" w:rsidP="000A0D56">
            <w:pPr>
              <w:adjustRightInd w:val="0"/>
              <w:spacing w:line="200" w:lineRule="exact"/>
              <w:ind w:left="121" w:hanging="121"/>
              <w:contextualSpacing/>
              <w:jc w:val="left"/>
              <w:rPr>
                <w:rFonts w:ascii="MS UI Gothic" w:eastAsia="MS UI Gothic" w:hAnsi="MS UI Gothic"/>
                <w:sz w:val="18"/>
                <w:szCs w:val="18"/>
                <w:u w:val="single"/>
              </w:rPr>
            </w:pPr>
          </w:p>
        </w:tc>
      </w:tr>
      <w:tr w:rsidR="00A9281E" w:rsidRPr="00BE0B36" w:rsidTr="0073355C">
        <w:tc>
          <w:tcPr>
            <w:tcW w:w="1229" w:type="dxa"/>
            <w:tcBorders>
              <w:top w:val="single" w:sz="4" w:space="0" w:color="auto"/>
              <w:bottom w:val="nil"/>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３１</w:t>
            </w:r>
          </w:p>
          <w:p w:rsidR="00A9281E" w:rsidRPr="00BE0B36" w:rsidRDefault="00A9281E" w:rsidP="00A9281E">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業務継続計画の策定等</w:t>
            </w:r>
          </w:p>
        </w:tc>
        <w:tc>
          <w:tcPr>
            <w:tcW w:w="6688" w:type="dxa"/>
            <w:gridSpan w:val="3"/>
            <w:tcBorders>
              <w:bottom w:val="single" w:sz="4" w:space="0" w:color="auto"/>
            </w:tcBorders>
          </w:tcPr>
          <w:p w:rsidR="00A9281E" w:rsidRPr="00BE0B36" w:rsidRDefault="00A9281E" w:rsidP="00A9281E">
            <w:pPr>
              <w:adjustRightInd w:val="0"/>
              <w:ind w:left="0" w:firstLineChars="0" w:firstLine="0"/>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【努力義務】</w:t>
            </w:r>
          </w:p>
          <w:p w:rsidR="00A9281E" w:rsidRPr="00BE0B36" w:rsidRDefault="00A9281E" w:rsidP="00A9281E">
            <w:pPr>
              <w:adjustRightInd w:val="0"/>
              <w:ind w:left="0"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当該項目の適用にあたっては、３年間の経過措置が設けられており、令和６年３月３１日までは努力義務とします。</w:t>
            </w:r>
          </w:p>
        </w:tc>
        <w:tc>
          <w:tcPr>
            <w:tcW w:w="1081" w:type="dxa"/>
            <w:tcBorders>
              <w:bottom w:val="single" w:sz="4" w:space="0" w:color="auto"/>
            </w:tcBorders>
          </w:tcPr>
          <w:p w:rsidR="00A9281E" w:rsidRPr="00BE0B36" w:rsidRDefault="00A9281E" w:rsidP="00A9281E">
            <w:pPr>
              <w:adjustRightInd w:val="0"/>
              <w:ind w:left="144" w:hanging="144"/>
              <w:contextualSpacing/>
              <w:jc w:val="distribute"/>
              <w:rPr>
                <w:rFonts w:ascii="MS UI Gothic" w:eastAsia="MS UI Gothic" w:hAnsi="MS UI Gothic"/>
                <w:kern w:val="0"/>
                <w:sz w:val="21"/>
                <w:szCs w:val="21"/>
                <w:u w:val="single"/>
              </w:rPr>
            </w:pPr>
          </w:p>
        </w:tc>
        <w:tc>
          <w:tcPr>
            <w:tcW w:w="1361" w:type="dxa"/>
            <w:tcBorders>
              <w:bottom w:val="single" w:sz="4" w:space="0" w:color="auto"/>
            </w:tcBorders>
          </w:tcPr>
          <w:p w:rsidR="00A9281E" w:rsidRPr="00BE0B36" w:rsidRDefault="00A9281E" w:rsidP="00A9281E">
            <w:pPr>
              <w:adjustRightInd w:val="0"/>
              <w:spacing w:line="200" w:lineRule="exact"/>
              <w:ind w:left="118" w:hanging="118"/>
              <w:contextualSpacing/>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令3厚労令9</w:t>
            </w:r>
          </w:p>
          <w:p w:rsidR="00A9281E" w:rsidRPr="00BE0B36" w:rsidRDefault="00A9281E" w:rsidP="00A9281E">
            <w:pPr>
              <w:adjustRightInd w:val="0"/>
              <w:spacing w:line="200" w:lineRule="exact"/>
              <w:ind w:left="118" w:hanging="118"/>
              <w:contextualSpacing/>
              <w:rPr>
                <w:rFonts w:ascii="MS UI Gothic" w:eastAsia="MS UI Gothic" w:hAnsi="MS UI Gothic"/>
                <w:snapToGrid w:val="0"/>
                <w:spacing w:val="-2"/>
                <w:kern w:val="0"/>
                <w:sz w:val="16"/>
                <w:szCs w:val="16"/>
                <w:u w:val="single"/>
              </w:rPr>
            </w:pPr>
            <w:r w:rsidRPr="00BE0B36">
              <w:rPr>
                <w:rFonts w:ascii="MS UI Gothic" w:eastAsia="MS UI Gothic" w:hAnsi="MS UI Gothic" w:hint="eastAsia"/>
                <w:snapToGrid w:val="0"/>
                <w:spacing w:val="-2"/>
                <w:kern w:val="0"/>
                <w:sz w:val="18"/>
                <w:szCs w:val="16"/>
                <w:u w:val="single"/>
              </w:rPr>
              <w:t>附則第3条</w:t>
            </w:r>
          </w:p>
        </w:tc>
      </w:tr>
      <w:tr w:rsidR="00A9281E" w:rsidRPr="00BE0B36" w:rsidTr="004973B6">
        <w:trPr>
          <w:trHeight w:val="1453"/>
        </w:trPr>
        <w:tc>
          <w:tcPr>
            <w:tcW w:w="1229" w:type="dxa"/>
            <w:tcBorders>
              <w:top w:val="nil"/>
              <w:bottom w:val="nil"/>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bottom w:val="dotted" w:sz="4" w:space="0" w:color="auto"/>
            </w:tcBorders>
          </w:tcPr>
          <w:p w:rsidR="00A9281E" w:rsidRPr="00BE0B36" w:rsidRDefault="00A9281E" w:rsidP="00A9281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①　感染症や非常災害の発生時において、利用者に対する通所介護の提供を継続的に実施するための、及び非常時の体制で早期の業務再開を図るための計画（以下「業務継続計画」という。）を策定し、当該業務継続計画に従い必要な措置を講じていますか。</w:t>
            </w:r>
          </w:p>
        </w:tc>
        <w:tc>
          <w:tcPr>
            <w:tcW w:w="1081" w:type="dxa"/>
            <w:tcBorders>
              <w:top w:val="single" w:sz="4" w:space="0" w:color="auto"/>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条例第11</w:t>
            </w:r>
            <w:r w:rsidRPr="00BE0B36">
              <w:rPr>
                <w:rFonts w:ascii="MS UI Gothic" w:eastAsia="MS UI Gothic" w:hAnsi="MS UI Gothic" w:hint="eastAsia"/>
                <w:sz w:val="18"/>
                <w:szCs w:val="18"/>
                <w:u w:val="single"/>
              </w:rPr>
              <w:t>7</w:t>
            </w:r>
            <w:r w:rsidRPr="00BE0B36">
              <w:rPr>
                <w:rFonts w:ascii="MS UI Gothic" w:eastAsia="MS UI Gothic" w:hAnsi="MS UI Gothic"/>
                <w:sz w:val="18"/>
                <w:szCs w:val="18"/>
                <w:u w:val="single"/>
              </w:rPr>
              <w:t>条</w:t>
            </w:r>
          </w:p>
          <w:p w:rsidR="00A9281E" w:rsidRPr="00BE0B36" w:rsidRDefault="00A9281E" w:rsidP="00A928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準用(第3</w:t>
            </w:r>
            <w:r w:rsidRPr="00BE0B36">
              <w:rPr>
                <w:rFonts w:ascii="MS UI Gothic" w:eastAsia="MS UI Gothic" w:hAnsi="MS UI Gothic" w:hint="eastAsia"/>
                <w:sz w:val="18"/>
                <w:szCs w:val="18"/>
                <w:u w:val="single"/>
              </w:rPr>
              <w:t>2</w:t>
            </w:r>
            <w:r w:rsidRPr="00BE0B36">
              <w:rPr>
                <w:rFonts w:ascii="MS UI Gothic" w:eastAsia="MS UI Gothic" w:hAnsi="MS UI Gothic"/>
                <w:sz w:val="18"/>
                <w:szCs w:val="18"/>
                <w:u w:val="single"/>
              </w:rPr>
              <w:t>条</w:t>
            </w:r>
            <w:r w:rsidRPr="00BE0B36">
              <w:rPr>
                <w:rFonts w:ascii="MS UI Gothic" w:eastAsia="MS UI Gothic" w:hAnsi="MS UI Gothic" w:hint="eastAsia"/>
                <w:sz w:val="18"/>
                <w:szCs w:val="18"/>
                <w:u w:val="single"/>
              </w:rPr>
              <w:t>の2第1項</w:t>
            </w:r>
            <w:r w:rsidRPr="00BE0B36">
              <w:rPr>
                <w:rFonts w:ascii="MS UI Gothic" w:eastAsia="MS UI Gothic" w:hAnsi="MS UI Gothic"/>
                <w:sz w:val="18"/>
                <w:szCs w:val="18"/>
                <w:u w:val="single"/>
              </w:rPr>
              <w:t>)</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第105条</w:t>
            </w:r>
          </w:p>
          <w:p w:rsidR="0073355C" w:rsidRPr="00BE0B36" w:rsidRDefault="00A9281E" w:rsidP="004973B6">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準用(第3</w:t>
            </w:r>
            <w:r w:rsidRPr="00BE0B36">
              <w:rPr>
                <w:rFonts w:ascii="MS UI Gothic" w:eastAsia="MS UI Gothic" w:hAnsi="MS UI Gothic" w:hint="eastAsia"/>
                <w:sz w:val="18"/>
                <w:szCs w:val="18"/>
                <w:u w:val="single"/>
              </w:rPr>
              <w:t>0</w:t>
            </w:r>
            <w:r w:rsidRPr="00BE0B36">
              <w:rPr>
                <w:rFonts w:ascii="MS UI Gothic" w:eastAsia="MS UI Gothic" w:hAnsi="MS UI Gothic"/>
                <w:sz w:val="18"/>
                <w:szCs w:val="18"/>
                <w:u w:val="single"/>
              </w:rPr>
              <w:t>条</w:t>
            </w:r>
            <w:r w:rsidRPr="00BE0B36">
              <w:rPr>
                <w:rFonts w:ascii="MS UI Gothic" w:eastAsia="MS UI Gothic" w:hAnsi="MS UI Gothic" w:hint="eastAsia"/>
                <w:sz w:val="18"/>
                <w:szCs w:val="18"/>
                <w:u w:val="single"/>
              </w:rPr>
              <w:t>の2</w:t>
            </w:r>
            <w:r w:rsidRPr="00BE0B36">
              <w:rPr>
                <w:rFonts w:ascii="MS UI Gothic" w:eastAsia="MS UI Gothic" w:hAnsi="MS UI Gothic"/>
                <w:sz w:val="18"/>
                <w:szCs w:val="18"/>
                <w:u w:val="single"/>
              </w:rPr>
              <w:t>）</w:t>
            </w:r>
          </w:p>
        </w:tc>
      </w:tr>
      <w:tr w:rsidR="0073355C" w:rsidRPr="00BE0B36" w:rsidTr="0073355C">
        <w:trPr>
          <w:trHeight w:val="3532"/>
        </w:trPr>
        <w:tc>
          <w:tcPr>
            <w:tcW w:w="1229" w:type="dxa"/>
            <w:tcBorders>
              <w:top w:val="nil"/>
              <w:bottom w:val="nil"/>
            </w:tcBorders>
          </w:tcPr>
          <w:p w:rsidR="0073355C" w:rsidRPr="00BE0B36" w:rsidRDefault="0073355C" w:rsidP="00A9281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73355C" w:rsidRPr="00BE0B36" w:rsidRDefault="0073355C" w:rsidP="0073355C">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業務継続計画には、以下の項目等を記載してください</w:t>
            </w:r>
          </w:p>
          <w:p w:rsidR="0073355C" w:rsidRPr="00BE0B36" w:rsidRDefault="0073355C" w:rsidP="0073355C">
            <w:pPr>
              <w:adjustRightInd w:val="0"/>
              <w:ind w:leftChars="100" w:left="219" w:firstLineChars="0" w:firstLine="0"/>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ア　感染症に係る業務継続計画</w:t>
            </w:r>
          </w:p>
          <w:p w:rsidR="0073355C" w:rsidRPr="00BE0B36" w:rsidRDefault="0073355C" w:rsidP="0073355C">
            <w:pPr>
              <w:adjustRightInd w:val="0"/>
              <w:ind w:leftChars="200" w:left="627"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ａ 平時からの備え（体制構築・整備、感染症防止に向けた取組の実施、備蓄品の確保等）</w:t>
            </w:r>
          </w:p>
          <w:p w:rsidR="0073355C" w:rsidRPr="00BE0B36" w:rsidRDefault="0073355C" w:rsidP="0073355C">
            <w:pPr>
              <w:adjustRightInd w:val="0"/>
              <w:ind w:left="0" w:firstLineChars="250" w:firstLine="473"/>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ｂ 初動対応</w:t>
            </w:r>
          </w:p>
          <w:p w:rsidR="0073355C" w:rsidRPr="00BE0B36" w:rsidRDefault="0073355C" w:rsidP="0073355C">
            <w:pPr>
              <w:adjustRightInd w:val="0"/>
              <w:ind w:leftChars="200" w:left="627"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ｃ 感染拡大防止体制の確立（保健所との連携、濃厚接触者への対応、関係者との情報共有等）</w:t>
            </w:r>
          </w:p>
          <w:p w:rsidR="0073355C" w:rsidRPr="00BE0B36" w:rsidRDefault="0073355C" w:rsidP="0073355C">
            <w:pPr>
              <w:adjustRightInd w:val="0"/>
              <w:ind w:leftChars="100" w:left="219" w:firstLineChars="0" w:firstLine="0"/>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イ 災害に係る業務継続計画</w:t>
            </w:r>
          </w:p>
          <w:p w:rsidR="0073355C" w:rsidRPr="00BE0B36" w:rsidRDefault="0073355C" w:rsidP="0073355C">
            <w:pPr>
              <w:adjustRightInd w:val="0"/>
              <w:ind w:leftChars="200" w:left="627"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ａ 平常時の対応（建物・設備の安全対策、電気・水道等のライフラインが停止した場合の対策、必要品の備蓄等）</w:t>
            </w:r>
          </w:p>
          <w:p w:rsidR="0073355C" w:rsidRPr="00BE0B36" w:rsidRDefault="0073355C" w:rsidP="0073355C">
            <w:pPr>
              <w:adjustRightInd w:val="0"/>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ｂ 緊急時の対応（業務継続計画発動基準、対応体制等）</w:t>
            </w:r>
          </w:p>
          <w:p w:rsidR="0073355C" w:rsidRPr="00BE0B36" w:rsidRDefault="0073355C" w:rsidP="0073355C">
            <w:pPr>
              <w:adjustRightInd w:val="0"/>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ｃ 他施設及び地域との連携</w:t>
            </w:r>
          </w:p>
        </w:tc>
        <w:tc>
          <w:tcPr>
            <w:tcW w:w="1081" w:type="dxa"/>
            <w:tcBorders>
              <w:top w:val="nil"/>
              <w:bottom w:val="nil"/>
            </w:tcBorders>
          </w:tcPr>
          <w:p w:rsidR="0073355C" w:rsidRPr="00BE0B36" w:rsidRDefault="0073355C"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315A1E" w:rsidRPr="00BE0B36" w:rsidRDefault="0073355C" w:rsidP="00315A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平11老企25</w:t>
            </w:r>
          </w:p>
          <w:p w:rsidR="0073355C" w:rsidRPr="00BE0B36" w:rsidRDefault="0073355C" w:rsidP="00315A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w:t>
            </w:r>
            <w:r w:rsidR="00315A1E" w:rsidRPr="00BE0B36">
              <w:rPr>
                <w:rFonts w:ascii="MS UI Gothic" w:eastAsia="MS UI Gothic" w:hAnsi="MS UI Gothic" w:hint="eastAsia"/>
                <w:sz w:val="18"/>
                <w:szCs w:val="18"/>
                <w:u w:val="single"/>
              </w:rPr>
              <w:t>の六</w:t>
            </w:r>
            <w:r w:rsidRPr="00BE0B36">
              <w:rPr>
                <w:rFonts w:ascii="MS UI Gothic" w:eastAsia="MS UI Gothic" w:hAnsi="MS UI Gothic" w:hint="eastAsia"/>
                <w:sz w:val="18"/>
                <w:szCs w:val="18"/>
                <w:u w:val="single"/>
              </w:rPr>
              <w:t>の3(</w:t>
            </w:r>
            <w:r w:rsidR="00315A1E" w:rsidRPr="00BE0B36">
              <w:rPr>
                <w:rFonts w:ascii="MS UI Gothic" w:eastAsia="MS UI Gothic" w:hAnsi="MS UI Gothic" w:hint="eastAsia"/>
                <w:sz w:val="18"/>
                <w:szCs w:val="18"/>
                <w:u w:val="single"/>
              </w:rPr>
              <w:t>6</w:t>
            </w:r>
            <w:r w:rsidRPr="00BE0B36">
              <w:rPr>
                <w:rFonts w:ascii="MS UI Gothic" w:eastAsia="MS UI Gothic" w:hAnsi="MS UI Gothic" w:hint="eastAsia"/>
                <w:sz w:val="18"/>
                <w:szCs w:val="18"/>
                <w:u w:val="single"/>
              </w:rPr>
              <w:t>)②</w:t>
            </w:r>
          </w:p>
        </w:tc>
      </w:tr>
      <w:tr w:rsidR="0073355C" w:rsidRPr="00BE0B36" w:rsidTr="004973B6">
        <w:tc>
          <w:tcPr>
            <w:tcW w:w="1229" w:type="dxa"/>
            <w:tcBorders>
              <w:top w:val="nil"/>
              <w:bottom w:val="nil"/>
            </w:tcBorders>
          </w:tcPr>
          <w:p w:rsidR="0073355C" w:rsidRPr="00BE0B36" w:rsidRDefault="0073355C" w:rsidP="00A9281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73355C" w:rsidRPr="00BE0B36" w:rsidRDefault="0073355C" w:rsidP="0073355C">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081" w:type="dxa"/>
            <w:tcBorders>
              <w:top w:val="nil"/>
              <w:bottom w:val="single" w:sz="4" w:space="0" w:color="auto"/>
            </w:tcBorders>
          </w:tcPr>
          <w:p w:rsidR="0073355C" w:rsidRPr="00BE0B36" w:rsidRDefault="0073355C"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73355C" w:rsidRPr="00BE0B36" w:rsidRDefault="0073355C" w:rsidP="0073355C">
            <w:pPr>
              <w:adjustRightInd w:val="0"/>
              <w:spacing w:line="200" w:lineRule="exact"/>
              <w:ind w:left="0" w:firstLineChars="0" w:firstLine="0"/>
              <w:contextualSpacing/>
              <w:jc w:val="left"/>
              <w:rPr>
                <w:rFonts w:ascii="MS UI Gothic" w:eastAsia="MS UI Gothic" w:hAnsi="MS UI Gothic"/>
                <w:sz w:val="18"/>
                <w:szCs w:val="18"/>
                <w:u w:val="single"/>
              </w:rPr>
            </w:pPr>
          </w:p>
        </w:tc>
      </w:tr>
      <w:tr w:rsidR="0073355C" w:rsidRPr="00BE0B36" w:rsidTr="004973B6">
        <w:trPr>
          <w:trHeight w:val="850"/>
        </w:trPr>
        <w:tc>
          <w:tcPr>
            <w:tcW w:w="1229" w:type="dxa"/>
            <w:tcBorders>
              <w:top w:val="nil"/>
              <w:bottom w:val="nil"/>
            </w:tcBorders>
          </w:tcPr>
          <w:p w:rsidR="0073355C" w:rsidRPr="00BE0B36" w:rsidRDefault="0073355C" w:rsidP="00A9281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tcPr>
          <w:p w:rsidR="0073355C" w:rsidRPr="00BE0B36" w:rsidRDefault="0073355C" w:rsidP="0073355C">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②　</w:t>
            </w:r>
            <w:r w:rsidR="004973B6" w:rsidRPr="00BE0B36">
              <w:rPr>
                <w:rFonts w:ascii="MS UI Gothic" w:eastAsia="MS UI Gothic" w:hAnsi="MS UI Gothic" w:hint="eastAsia"/>
                <w:sz w:val="21"/>
                <w:szCs w:val="21"/>
                <w:u w:val="single"/>
              </w:rPr>
              <w:t>通所介護従業者</w:t>
            </w:r>
            <w:r w:rsidRPr="00BE0B36">
              <w:rPr>
                <w:rFonts w:ascii="MS UI Gothic" w:eastAsia="MS UI Gothic" w:hAnsi="MS UI Gothic" w:hint="eastAsia"/>
                <w:sz w:val="21"/>
                <w:szCs w:val="21"/>
                <w:u w:val="single"/>
              </w:rPr>
              <w:t>等に対し、業務継続計画について周知するとともに、必要な研修及び訓練を定期的に実施していますか。</w:t>
            </w:r>
          </w:p>
        </w:tc>
        <w:tc>
          <w:tcPr>
            <w:tcW w:w="1081" w:type="dxa"/>
            <w:tcBorders>
              <w:top w:val="single" w:sz="4" w:space="0" w:color="auto"/>
              <w:bottom w:val="nil"/>
            </w:tcBorders>
          </w:tcPr>
          <w:p w:rsidR="0073355C" w:rsidRPr="00BE0B36" w:rsidRDefault="0073355C" w:rsidP="00A9281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73355C" w:rsidRPr="00BE0B36" w:rsidRDefault="0073355C" w:rsidP="0073355C">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73355C" w:rsidRPr="00BE0B36" w:rsidRDefault="0073355C" w:rsidP="0073355C">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w:t>
            </w:r>
          </w:p>
          <w:p w:rsidR="0073355C" w:rsidRPr="00BE0B36" w:rsidRDefault="0073355C" w:rsidP="0073355C">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(第32条の2第2項)</w:t>
            </w:r>
          </w:p>
        </w:tc>
      </w:tr>
      <w:tr w:rsidR="004973B6" w:rsidRPr="00BE0B36" w:rsidTr="00315A1E">
        <w:trPr>
          <w:trHeight w:val="987"/>
        </w:trPr>
        <w:tc>
          <w:tcPr>
            <w:tcW w:w="1229" w:type="dxa"/>
            <w:tcBorders>
              <w:top w:val="nil"/>
              <w:bottom w:val="nil"/>
            </w:tcBorders>
          </w:tcPr>
          <w:p w:rsidR="004973B6" w:rsidRPr="00BE0B36" w:rsidRDefault="004973B6" w:rsidP="00A9281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4973B6" w:rsidRPr="00BE0B36" w:rsidRDefault="004973B6" w:rsidP="004973B6">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4973B6" w:rsidRPr="00BE0B36" w:rsidRDefault="004973B6" w:rsidP="004973B6">
            <w:pPr>
              <w:adjustRightInd w:val="0"/>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081" w:type="dxa"/>
            <w:tcBorders>
              <w:top w:val="nil"/>
              <w:bottom w:val="nil"/>
            </w:tcBorders>
          </w:tcPr>
          <w:p w:rsidR="004973B6" w:rsidRPr="00BE0B36" w:rsidRDefault="004973B6"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315A1E" w:rsidRPr="00BE0B36" w:rsidRDefault="00315A1E" w:rsidP="00315A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平11老企25</w:t>
            </w:r>
          </w:p>
          <w:p w:rsidR="004973B6" w:rsidRPr="00BE0B36" w:rsidRDefault="00315A1E" w:rsidP="00315A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第3の六の3(6)③</w:t>
            </w:r>
          </w:p>
        </w:tc>
      </w:tr>
      <w:tr w:rsidR="004973B6" w:rsidRPr="00BE0B36" w:rsidTr="00315A1E">
        <w:trPr>
          <w:trHeight w:val="2106"/>
        </w:trPr>
        <w:tc>
          <w:tcPr>
            <w:tcW w:w="1229" w:type="dxa"/>
            <w:tcBorders>
              <w:top w:val="nil"/>
              <w:bottom w:val="nil"/>
            </w:tcBorders>
          </w:tcPr>
          <w:p w:rsidR="004973B6" w:rsidRPr="00BE0B36" w:rsidRDefault="004973B6" w:rsidP="00A9281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4973B6" w:rsidRPr="00BE0B36" w:rsidRDefault="004973B6" w:rsidP="004973B6">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4973B6" w:rsidRPr="00BE0B36" w:rsidRDefault="004973B6" w:rsidP="004973B6">
            <w:pPr>
              <w:adjustRightInd w:val="0"/>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081" w:type="dxa"/>
            <w:tcBorders>
              <w:top w:val="nil"/>
              <w:bottom w:val="nil"/>
            </w:tcBorders>
          </w:tcPr>
          <w:p w:rsidR="004973B6" w:rsidRPr="00BE0B36" w:rsidRDefault="004973B6"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315A1E" w:rsidRPr="00BE0B36" w:rsidRDefault="00315A1E" w:rsidP="00315A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平11老企25</w:t>
            </w:r>
          </w:p>
          <w:p w:rsidR="004973B6" w:rsidRPr="00BE0B36" w:rsidRDefault="00315A1E" w:rsidP="00315A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第3の六の3(6)④</w:t>
            </w:r>
          </w:p>
          <w:p w:rsidR="00315A1E" w:rsidRPr="00BE0B36" w:rsidRDefault="00315A1E" w:rsidP="00315A1E">
            <w:pPr>
              <w:adjustRightInd w:val="0"/>
              <w:spacing w:line="200" w:lineRule="exact"/>
              <w:ind w:left="0" w:firstLineChars="0" w:firstLine="0"/>
              <w:contextualSpacing/>
              <w:jc w:val="left"/>
              <w:rPr>
                <w:rFonts w:ascii="MS UI Gothic" w:eastAsia="MS UI Gothic" w:hAnsi="MS UI Gothic"/>
                <w:sz w:val="18"/>
                <w:szCs w:val="18"/>
                <w:u w:val="single"/>
              </w:rPr>
            </w:pPr>
          </w:p>
        </w:tc>
      </w:tr>
      <w:tr w:rsidR="004973B6" w:rsidRPr="00BE0B36" w:rsidTr="00315A1E">
        <w:tc>
          <w:tcPr>
            <w:tcW w:w="1229" w:type="dxa"/>
            <w:tcBorders>
              <w:top w:val="nil"/>
              <w:bottom w:val="nil"/>
            </w:tcBorders>
          </w:tcPr>
          <w:p w:rsidR="004973B6" w:rsidRPr="00BE0B36" w:rsidRDefault="004973B6" w:rsidP="00A9281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4973B6" w:rsidRPr="00BE0B36" w:rsidRDefault="004973B6" w:rsidP="004973B6">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081" w:type="dxa"/>
            <w:tcBorders>
              <w:top w:val="nil"/>
              <w:bottom w:val="single" w:sz="4" w:space="0" w:color="auto"/>
            </w:tcBorders>
          </w:tcPr>
          <w:p w:rsidR="004973B6" w:rsidRPr="00BE0B36" w:rsidRDefault="004973B6"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315A1E" w:rsidRPr="00BE0B36" w:rsidRDefault="00315A1E" w:rsidP="00315A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平11老企25</w:t>
            </w:r>
          </w:p>
          <w:p w:rsidR="004973B6" w:rsidRPr="00BE0B36" w:rsidRDefault="00315A1E" w:rsidP="00315A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第3の六の3(6)①</w:t>
            </w:r>
          </w:p>
        </w:tc>
      </w:tr>
      <w:tr w:rsidR="00315A1E" w:rsidRPr="00BE0B36" w:rsidTr="00315A1E">
        <w:tc>
          <w:tcPr>
            <w:tcW w:w="1229" w:type="dxa"/>
            <w:tcBorders>
              <w:top w:val="nil"/>
              <w:bottom w:val="single" w:sz="4" w:space="0" w:color="auto"/>
            </w:tcBorders>
          </w:tcPr>
          <w:p w:rsidR="00315A1E" w:rsidRPr="00BE0B36" w:rsidRDefault="00315A1E" w:rsidP="00A9281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tcPr>
          <w:p w:rsidR="00315A1E" w:rsidRPr="00BE0B36" w:rsidRDefault="00315A1E" w:rsidP="004973B6">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③　定期的に業務継続計画の見直しを行い、必要に応じて業務継続計画の変更を行っていますか。</w:t>
            </w:r>
          </w:p>
        </w:tc>
        <w:tc>
          <w:tcPr>
            <w:tcW w:w="1081" w:type="dxa"/>
            <w:tcBorders>
              <w:top w:val="single" w:sz="4" w:space="0" w:color="auto"/>
              <w:bottom w:val="nil"/>
            </w:tcBorders>
          </w:tcPr>
          <w:p w:rsidR="00315A1E" w:rsidRPr="00BE0B36" w:rsidRDefault="00315A1E" w:rsidP="00A9281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315A1E" w:rsidRPr="00BE0B36" w:rsidRDefault="00315A1E" w:rsidP="00315A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315A1E" w:rsidRPr="00BE0B36" w:rsidRDefault="00315A1E" w:rsidP="00315A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w:t>
            </w:r>
          </w:p>
          <w:p w:rsidR="00315A1E" w:rsidRPr="00BE0B36" w:rsidRDefault="00315A1E" w:rsidP="00315A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(第32条の2第3項)</w:t>
            </w:r>
          </w:p>
        </w:tc>
      </w:tr>
      <w:tr w:rsidR="00A9281E" w:rsidRPr="00BE0B36" w:rsidTr="00112AC0">
        <w:tc>
          <w:tcPr>
            <w:tcW w:w="1229" w:type="dxa"/>
            <w:vMerge w:val="restart"/>
            <w:tcBorders>
              <w:top w:val="single" w:sz="4" w:space="0" w:color="auto"/>
            </w:tcBorders>
          </w:tcPr>
          <w:p w:rsidR="00A9281E" w:rsidRPr="00BE0B36" w:rsidRDefault="00A9281E" w:rsidP="00A9281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３２</w:t>
            </w:r>
          </w:p>
          <w:p w:rsidR="00A9281E" w:rsidRPr="00BE0B36" w:rsidRDefault="00A9281E" w:rsidP="00A9281E">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定員の遵守</w:t>
            </w:r>
          </w:p>
        </w:tc>
        <w:tc>
          <w:tcPr>
            <w:tcW w:w="6688" w:type="dxa"/>
            <w:gridSpan w:val="3"/>
            <w:tcBorders>
              <w:top w:val="single" w:sz="4" w:space="0" w:color="auto"/>
              <w:bottom w:val="dotted" w:sz="4" w:space="0" w:color="auto"/>
            </w:tcBorders>
          </w:tcPr>
          <w:p w:rsidR="00A9281E" w:rsidRPr="00BE0B36" w:rsidRDefault="00A9281E" w:rsidP="00A9281E">
            <w:pPr>
              <w:adjustRightInd w:val="0"/>
              <w:spacing w:line="240" w:lineRule="auto"/>
              <w:ind w:left="36" w:firstLineChars="0" w:hanging="36"/>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利用定員を超えて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通所介護の提供を行っていませんか。</w:t>
            </w:r>
          </w:p>
        </w:tc>
        <w:tc>
          <w:tcPr>
            <w:tcW w:w="1081" w:type="dxa"/>
            <w:tcBorders>
              <w:top w:val="single" w:sz="4" w:space="0" w:color="auto"/>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いない・いる</w:t>
            </w:r>
          </w:p>
        </w:tc>
        <w:tc>
          <w:tcPr>
            <w:tcW w:w="1361" w:type="dxa"/>
            <w:tcBorders>
              <w:top w:val="single" w:sz="4" w:space="0" w:color="auto"/>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w:t>
            </w:r>
            <w:r w:rsidRPr="00BE0B36">
              <w:rPr>
                <w:rFonts w:ascii="MS UI Gothic" w:eastAsia="MS UI Gothic" w:hAnsi="MS UI Gothic" w:hint="eastAsia"/>
                <w:sz w:val="18"/>
                <w:szCs w:val="18"/>
              </w:rPr>
              <w:t>12</w:t>
            </w:r>
            <w:r w:rsidRPr="00BE0B36">
              <w:rPr>
                <w:rFonts w:ascii="MS UI Gothic" w:eastAsia="MS UI Gothic" w:hAnsi="MS UI Gothic"/>
                <w:sz w:val="18"/>
                <w:szCs w:val="18"/>
              </w:rPr>
              <w:t>条</w:t>
            </w:r>
          </w:p>
        </w:tc>
      </w:tr>
      <w:tr w:rsidR="00A9281E" w:rsidRPr="00BE0B36" w:rsidTr="00112AC0">
        <w:tc>
          <w:tcPr>
            <w:tcW w:w="1229" w:type="dxa"/>
            <w:vMerge/>
            <w:tcBorders>
              <w:bottom w:val="nil"/>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ただし、災害その他のやむを得ない事情がある場合は、この限りではありません。</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第102条</w:t>
            </w:r>
          </w:p>
        </w:tc>
      </w:tr>
      <w:tr w:rsidR="00A9281E" w:rsidRPr="00BE0B36" w:rsidTr="00112AC0">
        <w:tc>
          <w:tcPr>
            <w:tcW w:w="1229" w:type="dxa"/>
            <w:tcBorders>
              <w:top w:val="nil"/>
              <w:bottom w:val="nil"/>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A9281E" w:rsidRPr="00BE0B36" w:rsidRDefault="00A9281E" w:rsidP="00A9281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指定</w:t>
            </w:r>
            <w:r w:rsidRPr="00BE0B36">
              <w:rPr>
                <w:rFonts w:ascii="MS UI Gothic" w:eastAsia="MS UI Gothic" w:hAnsi="MS UI Gothic"/>
                <w:sz w:val="21"/>
                <w:szCs w:val="21"/>
              </w:rPr>
              <w:t>通所介護と</w:t>
            </w:r>
            <w:r w:rsidRPr="00BE0B36">
              <w:rPr>
                <w:rFonts w:ascii="MS UI Gothic" w:eastAsia="MS UI Gothic" w:hAnsi="MS UI Gothic" w:hint="eastAsia"/>
                <w:sz w:val="21"/>
                <w:szCs w:val="21"/>
              </w:rPr>
              <w:t>通所</w:t>
            </w:r>
            <w:r w:rsidRPr="00BE0B36">
              <w:rPr>
                <w:rFonts w:ascii="MS UI Gothic" w:eastAsia="MS UI Gothic" w:hAnsi="MS UI Gothic"/>
                <w:sz w:val="21"/>
                <w:szCs w:val="21"/>
              </w:rPr>
              <w:t>介護相当サービスの指定</w:t>
            </w:r>
            <w:r w:rsidRPr="00BE0B36">
              <w:rPr>
                <w:rFonts w:ascii="MS UI Gothic" w:eastAsia="MS UI Gothic" w:hAnsi="MS UI Gothic" w:hint="eastAsia"/>
                <w:sz w:val="21"/>
                <w:szCs w:val="21"/>
              </w:rPr>
              <w:t>を</w:t>
            </w:r>
            <w:r w:rsidRPr="00BE0B36">
              <w:rPr>
                <w:rFonts w:ascii="MS UI Gothic" w:eastAsia="MS UI Gothic" w:hAnsi="MS UI Gothic"/>
                <w:sz w:val="21"/>
                <w:szCs w:val="21"/>
              </w:rPr>
              <w:t>併せて受け、一体的に事業を実施している場合は、当該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における利用者は、当該</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通所介護事業所の利用定員の利用者数に含めます。</w:t>
            </w:r>
          </w:p>
        </w:tc>
        <w:tc>
          <w:tcPr>
            <w:tcW w:w="1081" w:type="dxa"/>
            <w:tcBorders>
              <w:top w:val="nil"/>
              <w:bottom w:val="nil"/>
            </w:tcBorders>
            <w:shd w:val="clear" w:color="auto" w:fill="auto"/>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A9281E" w:rsidRPr="00BE0B36" w:rsidRDefault="00A9281E" w:rsidP="00A9281E">
            <w:pPr>
              <w:adjustRightInd w:val="0"/>
              <w:spacing w:line="200" w:lineRule="exact"/>
              <w:ind w:left="27" w:hangingChars="17" w:hanging="27"/>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平成27年度介護報酬改定に関するQ&amp;A（平成27年4月1日）問51</w:t>
            </w:r>
          </w:p>
        </w:tc>
      </w:tr>
      <w:tr w:rsidR="00A9281E" w:rsidRPr="00BE0B36" w:rsidTr="00112AC0">
        <w:tc>
          <w:tcPr>
            <w:tcW w:w="1229" w:type="dxa"/>
            <w:tcBorders>
              <w:top w:val="nil"/>
              <w:bottom w:val="nil"/>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A9281E" w:rsidRPr="00BE0B36" w:rsidRDefault="00A9281E" w:rsidP="00A9281E">
            <w:pPr>
              <w:adjustRightInd w:val="0"/>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共生型通所介護の利用定員</w:t>
            </w:r>
          </w:p>
          <w:p w:rsidR="00A9281E" w:rsidRPr="00BE0B36" w:rsidRDefault="00A9281E" w:rsidP="00A9281E">
            <w:pPr>
              <w:adjustRightInd w:val="0"/>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共生型通所介護の指定を受ける指定生活介護事業所等において同時にサービスの提供を受けることができる利用者数の上限をいいます。</w:t>
            </w:r>
          </w:p>
          <w:p w:rsidR="00A9281E" w:rsidRPr="00BE0B36" w:rsidRDefault="00A9281E" w:rsidP="00A9281E">
            <w:pPr>
              <w:adjustRightInd w:val="0"/>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つまり、介護給付の対象となる利用者（要介護者）の数と障害給付の対象となる利用者（障害者及び障害児）の数との合計数により、定員を定めてください。例えば、利用定員が２０人という場合、要介護者と障害者及び障害児を合わせて２０人という意味であり、利用日によって、要介護者が１０人、障害者及び障害児が１０人であっても、要介護者が５人、障害者及び障害児が１５人であっても、差し支えありません。</w:t>
            </w:r>
          </w:p>
        </w:tc>
        <w:tc>
          <w:tcPr>
            <w:tcW w:w="1081" w:type="dxa"/>
            <w:tcBorders>
              <w:top w:val="nil"/>
              <w:bottom w:val="nil"/>
            </w:tcBorders>
            <w:shd w:val="clear" w:color="auto" w:fill="auto"/>
          </w:tcPr>
          <w:p w:rsidR="00A9281E" w:rsidRPr="00BE0B36" w:rsidRDefault="00A9281E" w:rsidP="00A9281E">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nil"/>
              <w:bottom w:val="nil"/>
            </w:tcBorders>
            <w:shd w:val="clear" w:color="auto" w:fill="auto"/>
          </w:tcPr>
          <w:p w:rsidR="00A9281E" w:rsidRPr="00BE0B36" w:rsidRDefault="00A9281E" w:rsidP="00A9281E">
            <w:pPr>
              <w:adjustRightInd w:val="0"/>
              <w:spacing w:line="200" w:lineRule="exact"/>
              <w:ind w:left="27" w:hangingChars="17" w:hanging="27"/>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平11老企25</w:t>
            </w:r>
          </w:p>
          <w:p w:rsidR="00A9281E" w:rsidRPr="00BE0B36" w:rsidRDefault="00A9281E" w:rsidP="00A9281E">
            <w:pPr>
              <w:adjustRightInd w:val="0"/>
              <w:spacing w:line="200" w:lineRule="exact"/>
              <w:ind w:left="27" w:hangingChars="17" w:hanging="27"/>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第3の六の4(4)</w:t>
            </w:r>
          </w:p>
        </w:tc>
      </w:tr>
      <w:tr w:rsidR="00A9281E" w:rsidRPr="00BE0B36" w:rsidTr="006B49EF">
        <w:tc>
          <w:tcPr>
            <w:tcW w:w="1229" w:type="dxa"/>
            <w:tcBorders>
              <w:top w:val="nil"/>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A9281E" w:rsidRPr="00BE0B36" w:rsidRDefault="00A9281E" w:rsidP="00A9281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適正なサービスの提供を確保するため、月平均の利用者数が定員を超える場合、介護報酬の減算の対象となります。詳細については後述する「所要時間</w:t>
            </w:r>
            <w:r w:rsidRPr="00BE0B36">
              <w:rPr>
                <w:rFonts w:ascii="MS UI Gothic" w:eastAsia="MS UI Gothic" w:hAnsi="MS UI Gothic" w:hint="eastAsia"/>
                <w:sz w:val="21"/>
                <w:szCs w:val="21"/>
              </w:rPr>
              <w:t>による</w:t>
            </w:r>
            <w:r w:rsidRPr="00BE0B36">
              <w:rPr>
                <w:rFonts w:ascii="MS UI Gothic" w:eastAsia="MS UI Gothic" w:hAnsi="MS UI Gothic"/>
                <w:sz w:val="21"/>
                <w:szCs w:val="21"/>
              </w:rPr>
              <w:t>区分の取扱い」をご参照下さい。</w:t>
            </w:r>
          </w:p>
        </w:tc>
        <w:tc>
          <w:tcPr>
            <w:tcW w:w="1081" w:type="dxa"/>
            <w:tcBorders>
              <w:top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A9281E" w:rsidRPr="00BE0B36" w:rsidRDefault="00A9281E" w:rsidP="00A9281E">
            <w:pPr>
              <w:adjustRightInd w:val="0"/>
              <w:spacing w:line="200" w:lineRule="exact"/>
              <w:ind w:left="0" w:firstLineChars="0" w:firstLine="0"/>
              <w:contextualSpacing/>
              <w:jc w:val="left"/>
              <w:rPr>
                <w:rFonts w:ascii="MS UI Gothic" w:eastAsia="MS UI Gothic" w:hAnsi="MS UI Gothic"/>
                <w:sz w:val="18"/>
                <w:szCs w:val="18"/>
              </w:rPr>
            </w:pPr>
          </w:p>
        </w:tc>
      </w:tr>
      <w:tr w:rsidR="00A9281E" w:rsidRPr="00BE0B36" w:rsidTr="006B49EF">
        <w:trPr>
          <w:trHeight w:val="1088"/>
        </w:trPr>
        <w:tc>
          <w:tcPr>
            <w:tcW w:w="1229" w:type="dxa"/>
            <w:vMerge w:val="restart"/>
            <w:tcBorders>
              <w:top w:val="nil"/>
            </w:tcBorders>
            <w:shd w:val="clear" w:color="auto" w:fill="auto"/>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lastRenderedPageBreak/>
              <w:t>３３</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非常災害対策</w:t>
            </w:r>
          </w:p>
        </w:tc>
        <w:tc>
          <w:tcPr>
            <w:tcW w:w="6688" w:type="dxa"/>
            <w:gridSpan w:val="3"/>
            <w:tcBorders>
              <w:top w:val="dotted" w:sz="4" w:space="0" w:color="auto"/>
              <w:bottom w:val="single" w:sz="4" w:space="0" w:color="auto"/>
            </w:tcBorders>
            <w:shd w:val="clear" w:color="auto" w:fill="auto"/>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081" w:type="dxa"/>
            <w:tcBorders>
              <w:top w:val="nil"/>
              <w:bottom w:val="single" w:sz="4" w:space="0" w:color="auto"/>
            </w:tcBorders>
            <w:shd w:val="clear" w:color="auto" w:fill="auto"/>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single" w:sz="4" w:space="0" w:color="auto"/>
            </w:tcBorders>
            <w:shd w:val="clear" w:color="auto" w:fill="auto"/>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条例第113条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第103条</w:t>
            </w:r>
          </w:p>
        </w:tc>
      </w:tr>
      <w:tr w:rsidR="00A9281E" w:rsidRPr="00BE0B36" w:rsidTr="006B49EF">
        <w:trPr>
          <w:trHeight w:val="368"/>
        </w:trPr>
        <w:tc>
          <w:tcPr>
            <w:tcW w:w="1229" w:type="dxa"/>
            <w:vMerge/>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auto"/>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ＭＳ 明朝" w:eastAsia="ＭＳ 明朝" w:hAnsi="ＭＳ 明朝" w:cs="ＭＳ 明朝" w:hint="eastAsia"/>
                <w:sz w:val="21"/>
                <w:szCs w:val="21"/>
              </w:rPr>
              <w:t>②</w:t>
            </w:r>
            <w:r w:rsidRPr="00BE0B36">
              <w:rPr>
                <w:rFonts w:ascii="MS UI Gothic" w:eastAsia="MS UI Gothic" w:hAnsi="MS UI Gothic" w:cs="ＭＳ 明朝" w:hint="eastAsia"/>
                <w:sz w:val="21"/>
                <w:szCs w:val="21"/>
              </w:rPr>
              <w:t xml:space="preserve">　非常災害に関する具体的計画の作成に当たっては、事業所の立地状況等を勘案し、発生することが予測される非常災害の種類に応じたものとしていますか。</w:t>
            </w:r>
          </w:p>
        </w:tc>
        <w:tc>
          <w:tcPr>
            <w:tcW w:w="1081" w:type="dxa"/>
            <w:tcBorders>
              <w:top w:val="single" w:sz="4" w:space="0" w:color="auto"/>
              <w:bottom w:val="single" w:sz="4" w:space="0" w:color="auto"/>
            </w:tcBorders>
            <w:shd w:val="clear" w:color="auto" w:fill="auto"/>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single" w:sz="4" w:space="0" w:color="auto"/>
            </w:tcBorders>
            <w:shd w:val="clear" w:color="auto" w:fill="auto"/>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条例第113条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県）】</w:t>
            </w:r>
          </w:p>
        </w:tc>
      </w:tr>
      <w:tr w:rsidR="00A9281E" w:rsidRPr="00BE0B36" w:rsidTr="006B49EF">
        <w:trPr>
          <w:trHeight w:val="293"/>
        </w:trPr>
        <w:tc>
          <w:tcPr>
            <w:tcW w:w="1229" w:type="dxa"/>
            <w:vMerge/>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auto"/>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ＭＳ 明朝" w:eastAsia="ＭＳ 明朝" w:hAnsi="ＭＳ 明朝" w:cs="ＭＳ 明朝" w:hint="eastAsia"/>
                <w:sz w:val="21"/>
                <w:szCs w:val="21"/>
              </w:rPr>
              <w:t>③</w:t>
            </w:r>
            <w:r w:rsidRPr="00BE0B36">
              <w:rPr>
                <w:rFonts w:ascii="MS UI Gothic" w:eastAsia="MS UI Gothic" w:hAnsi="MS UI Gothic" w:cs="ＭＳ 明朝" w:hint="eastAsia"/>
                <w:sz w:val="21"/>
                <w:szCs w:val="21"/>
              </w:rPr>
              <w:t xml:space="preserve">　訓練は、地域住民及び消防団その他の関係機関と連携して行うよう努めていますか。</w:t>
            </w:r>
          </w:p>
        </w:tc>
        <w:tc>
          <w:tcPr>
            <w:tcW w:w="1081" w:type="dxa"/>
            <w:tcBorders>
              <w:top w:val="single" w:sz="4" w:space="0" w:color="auto"/>
              <w:bottom w:val="single" w:sz="4" w:space="0" w:color="auto"/>
            </w:tcBorders>
            <w:shd w:val="clear" w:color="auto" w:fill="auto"/>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single" w:sz="4" w:space="0" w:color="auto"/>
            </w:tcBorders>
            <w:shd w:val="clear" w:color="auto" w:fill="auto"/>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条例第113条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rPr>
          <w:trHeight w:val="680"/>
        </w:trPr>
        <w:tc>
          <w:tcPr>
            <w:tcW w:w="1229" w:type="dxa"/>
            <w:vMerge/>
            <w:tcBorders>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ＭＳ 明朝" w:eastAsia="ＭＳ 明朝" w:hAnsi="ＭＳ 明朝" w:cs="ＭＳ 明朝" w:hint="eastAsia"/>
                <w:sz w:val="21"/>
                <w:szCs w:val="21"/>
              </w:rPr>
              <w:t>④</w:t>
            </w:r>
            <w:r w:rsidRPr="00BE0B36">
              <w:rPr>
                <w:rFonts w:ascii="MS UI Gothic" w:eastAsia="MS UI Gothic" w:hAnsi="MS UI Gothic" w:cs="ＭＳ 明朝" w:hint="eastAsia"/>
                <w:sz w:val="21"/>
                <w:szCs w:val="21"/>
              </w:rPr>
              <w:t xml:space="preserve">　非常災害の際に利用者及び従業者が必要とする飲料水、食糧、日用品その他の物資及び防災に関する資機材の備蓄、整備及び点検を行うよう努めていますか。</w:t>
            </w:r>
          </w:p>
        </w:tc>
        <w:tc>
          <w:tcPr>
            <w:tcW w:w="1081" w:type="dxa"/>
            <w:tcBorders>
              <w:top w:val="single" w:sz="4" w:space="0" w:color="auto"/>
              <w:bottom w:val="nil"/>
            </w:tcBorders>
            <w:shd w:val="clear" w:color="auto" w:fill="auto"/>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nil"/>
            </w:tcBorders>
            <w:shd w:val="clear" w:color="auto" w:fill="auto"/>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条例第113条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第4項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県）】</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非常災害に際して必要な具体的計画の策定、関係機関への通報及び連携体制の整備、避難、救出訓練の実施等の対策の万全を期さなければなりません。</w:t>
            </w:r>
          </w:p>
          <w:p w:rsidR="00A9281E" w:rsidRPr="00BE0B36" w:rsidRDefault="00A9281E" w:rsidP="00A9281E">
            <w:pPr>
              <w:adjustRightInd w:val="0"/>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A9281E" w:rsidRPr="00BE0B36" w:rsidRDefault="00A9281E" w:rsidP="00A9281E">
            <w:pPr>
              <w:adjustRightInd w:val="0"/>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A9281E" w:rsidRPr="00BE0B36" w:rsidRDefault="00A9281E" w:rsidP="00A9281E">
            <w:pPr>
              <w:adjustRightInd w:val="0"/>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081" w:type="dxa"/>
            <w:tcBorders>
              <w:top w:val="nil"/>
              <w:bottom w:val="nil"/>
            </w:tcBorders>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A9281E" w:rsidRPr="00BE0B36" w:rsidRDefault="00213F68"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7</w:t>
            </w:r>
            <w:r w:rsidR="00A9281E" w:rsidRPr="00BE0B36">
              <w:rPr>
                <w:rFonts w:ascii="MS UI Gothic" w:eastAsia="MS UI Gothic" w:hAnsi="MS UI Gothic"/>
                <w:sz w:val="18"/>
                <w:szCs w:val="18"/>
              </w:rPr>
              <w:t>)</w:t>
            </w:r>
          </w:p>
        </w:tc>
      </w:tr>
      <w:tr w:rsidR="00A9281E" w:rsidRPr="00BE0B36" w:rsidTr="006B49EF">
        <w:trPr>
          <w:trHeight w:val="751"/>
        </w:trPr>
        <w:tc>
          <w:tcPr>
            <w:tcW w:w="1229" w:type="dxa"/>
            <w:vMerge w:val="restart"/>
            <w:tcBorders>
              <w:top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ind w:leftChars="16" w:left="224"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ＭＳ 明朝" w:eastAsia="ＭＳ 明朝" w:hAnsi="ＭＳ 明朝" w:cs="ＭＳ 明朝" w:hint="eastAsia"/>
                <w:sz w:val="21"/>
                <w:szCs w:val="21"/>
              </w:rPr>
              <w:t>②</w:t>
            </w:r>
            <w:r w:rsidRPr="00BE0B36">
              <w:rPr>
                <w:rFonts w:ascii="MS UI Gothic" w:eastAsia="MS UI Gothic" w:hAnsi="MS UI Gothic" w:cs="ＭＳ 明朝" w:hint="eastAsia"/>
                <w:sz w:val="21"/>
                <w:szCs w:val="21"/>
              </w:rPr>
              <w:t>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081" w:type="dxa"/>
            <w:vMerge w:val="restart"/>
            <w:tcBorders>
              <w:top w:val="nil"/>
            </w:tcBorders>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p>
        </w:tc>
        <w:tc>
          <w:tcPr>
            <w:tcW w:w="1361" w:type="dxa"/>
            <w:vMerge w:val="restart"/>
            <w:tcBorders>
              <w:top w:val="nil"/>
            </w:tcBorders>
          </w:tcPr>
          <w:p w:rsidR="00A9281E" w:rsidRPr="00BE0B36" w:rsidRDefault="00A9281E" w:rsidP="00A9281E">
            <w:pPr>
              <w:adjustRightInd w:val="0"/>
              <w:spacing w:line="200" w:lineRule="exact"/>
              <w:ind w:left="0" w:firstLineChars="0" w:firstLine="0"/>
              <w:contextualSpacing/>
              <w:jc w:val="left"/>
              <w:rPr>
                <w:rFonts w:ascii="MS UI Gothic" w:eastAsia="MS UI Gothic" w:hAnsi="MS UI Gothic"/>
                <w:sz w:val="18"/>
                <w:szCs w:val="18"/>
              </w:rPr>
            </w:pPr>
          </w:p>
        </w:tc>
      </w:tr>
      <w:tr w:rsidR="00A9281E" w:rsidRPr="00BE0B36" w:rsidTr="006B49EF">
        <w:trPr>
          <w:trHeight w:val="1241"/>
        </w:trPr>
        <w:tc>
          <w:tcPr>
            <w:tcW w:w="1229" w:type="dxa"/>
            <w:vMerge/>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ind w:left="166" w:firstLineChars="0" w:hanging="166"/>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ＭＳ 明朝" w:eastAsia="ＭＳ 明朝" w:hAnsi="ＭＳ 明朝" w:cs="ＭＳ 明朝" w:hint="eastAsia"/>
                <w:sz w:val="21"/>
                <w:szCs w:val="21"/>
              </w:rPr>
              <w:t>③</w:t>
            </w:r>
            <w:r w:rsidRPr="00BE0B36">
              <w:rPr>
                <w:rFonts w:ascii="MS UI Gothic" w:eastAsia="MS UI Gothic" w:hAnsi="MS UI Gothic" w:cs="ＭＳ 明朝" w:hint="eastAsia"/>
                <w:sz w:val="21"/>
                <w:szCs w:val="21"/>
              </w:rPr>
              <w:t>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081" w:type="dxa"/>
            <w:vMerge/>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p>
        </w:tc>
        <w:tc>
          <w:tcPr>
            <w:tcW w:w="1361" w:type="dxa"/>
            <w:vMerge/>
          </w:tcPr>
          <w:p w:rsidR="00A9281E" w:rsidRPr="00BE0B36" w:rsidRDefault="00A9281E" w:rsidP="00A9281E">
            <w:pPr>
              <w:adjustRightInd w:val="0"/>
              <w:spacing w:line="200" w:lineRule="exact"/>
              <w:ind w:left="0" w:firstLineChars="0" w:firstLine="0"/>
              <w:contextualSpacing/>
              <w:jc w:val="left"/>
              <w:rPr>
                <w:rFonts w:ascii="MS UI Gothic" w:eastAsia="MS UI Gothic" w:hAnsi="MS UI Gothic"/>
                <w:sz w:val="18"/>
                <w:szCs w:val="18"/>
              </w:rPr>
            </w:pPr>
          </w:p>
        </w:tc>
      </w:tr>
      <w:tr w:rsidR="00A9281E" w:rsidRPr="00BE0B36" w:rsidTr="006B49EF">
        <w:trPr>
          <w:trHeight w:val="3171"/>
        </w:trPr>
        <w:tc>
          <w:tcPr>
            <w:tcW w:w="1229" w:type="dxa"/>
            <w:vMerge/>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ind w:left="166" w:firstLineChars="0" w:hanging="166"/>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ＭＳ 明朝" w:eastAsia="ＭＳ 明朝" w:hAnsi="ＭＳ 明朝" w:cs="ＭＳ 明朝" w:hint="eastAsia"/>
                <w:sz w:val="21"/>
                <w:szCs w:val="21"/>
              </w:rPr>
              <w:t>④</w:t>
            </w:r>
            <w:r w:rsidRPr="00BE0B36">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A9281E" w:rsidRPr="00BE0B36" w:rsidRDefault="00A9281E" w:rsidP="00A9281E">
            <w:pPr>
              <w:adjustRightInd w:val="0"/>
              <w:ind w:left="166"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rsidR="00A9281E" w:rsidRPr="00BE0B36" w:rsidRDefault="00A9281E" w:rsidP="00A9281E">
            <w:pPr>
              <w:adjustRightInd w:val="0"/>
              <w:ind w:leftChars="116" w:left="254"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通所による利用者に対する備えについては、当該事業所における利用者の状況、居宅の場所等を勘案し、帰宅が困難となる者を想定して行うものとします。　</w:t>
            </w:r>
          </w:p>
        </w:tc>
        <w:tc>
          <w:tcPr>
            <w:tcW w:w="1081" w:type="dxa"/>
            <w:vMerge/>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p>
        </w:tc>
        <w:tc>
          <w:tcPr>
            <w:tcW w:w="1361" w:type="dxa"/>
            <w:vMerge/>
          </w:tcPr>
          <w:p w:rsidR="00A9281E" w:rsidRPr="00BE0B36" w:rsidRDefault="00A9281E" w:rsidP="00A9281E">
            <w:pPr>
              <w:adjustRightInd w:val="0"/>
              <w:spacing w:line="200" w:lineRule="exact"/>
              <w:ind w:left="0" w:firstLineChars="0" w:firstLine="0"/>
              <w:contextualSpacing/>
              <w:jc w:val="left"/>
              <w:rPr>
                <w:rFonts w:ascii="MS UI Gothic" w:eastAsia="MS UI Gothic" w:hAnsi="MS UI Gothic"/>
                <w:sz w:val="18"/>
                <w:szCs w:val="18"/>
              </w:rPr>
            </w:pPr>
          </w:p>
        </w:tc>
      </w:tr>
      <w:tr w:rsidR="00A9281E" w:rsidRPr="00BE0B36" w:rsidTr="000947C4">
        <w:trPr>
          <w:trHeight w:val="735"/>
        </w:trPr>
        <w:tc>
          <w:tcPr>
            <w:tcW w:w="1229" w:type="dxa"/>
            <w:vMerge/>
            <w:tcBorders>
              <w:bottom w:val="single" w:sz="4" w:space="0" w:color="auto"/>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A9281E" w:rsidRPr="00BE0B36" w:rsidRDefault="00A9281E" w:rsidP="00A9281E">
            <w:pPr>
              <w:adjustRightInd w:val="0"/>
              <w:ind w:leftChars="8" w:left="94" w:hangingChars="4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非常災害対策については「社会福祉施設等における非常災害対策計画策定の手引」（平成２９年３月　山梨県福祉保健部）等を参考としてください。　　</w:t>
            </w:r>
          </w:p>
        </w:tc>
        <w:tc>
          <w:tcPr>
            <w:tcW w:w="1081" w:type="dxa"/>
            <w:vMerge/>
            <w:tcBorders>
              <w:bottom w:val="single" w:sz="4" w:space="0" w:color="auto"/>
            </w:tcBorders>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p>
        </w:tc>
        <w:tc>
          <w:tcPr>
            <w:tcW w:w="1361" w:type="dxa"/>
            <w:vMerge/>
            <w:tcBorders>
              <w:bottom w:val="single" w:sz="4" w:space="0" w:color="auto"/>
            </w:tcBorders>
          </w:tcPr>
          <w:p w:rsidR="00A9281E" w:rsidRPr="00BE0B36" w:rsidRDefault="00A9281E" w:rsidP="00A9281E">
            <w:pPr>
              <w:adjustRightInd w:val="0"/>
              <w:spacing w:line="200" w:lineRule="exact"/>
              <w:ind w:left="0" w:firstLineChars="0" w:firstLine="0"/>
              <w:contextualSpacing/>
              <w:jc w:val="left"/>
              <w:rPr>
                <w:rFonts w:ascii="MS UI Gothic" w:eastAsia="MS UI Gothic" w:hAnsi="MS UI Gothic"/>
                <w:sz w:val="18"/>
                <w:szCs w:val="18"/>
              </w:rPr>
            </w:pPr>
          </w:p>
        </w:tc>
      </w:tr>
      <w:tr w:rsidR="00A9281E" w:rsidRPr="00BE0B36" w:rsidTr="000947C4">
        <w:tc>
          <w:tcPr>
            <w:tcW w:w="1229" w:type="dxa"/>
            <w:tcBorders>
              <w:top w:val="single" w:sz="4" w:space="0" w:color="auto"/>
              <w:bottom w:val="nil"/>
            </w:tcBorders>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３４</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衛生管理等</w:t>
            </w:r>
          </w:p>
        </w:tc>
        <w:tc>
          <w:tcPr>
            <w:tcW w:w="6688" w:type="dxa"/>
            <w:gridSpan w:val="3"/>
            <w:tcBorders>
              <w:top w:val="single" w:sz="4" w:space="0" w:color="auto"/>
              <w:bottom w:val="dotted" w:sz="4" w:space="0" w:color="auto"/>
            </w:tcBorders>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利用者の使用する施設、食器その他の設備又は飲用に供する水について、衛生的な管理に努め、又は衛生上必要な措置を講じていますか。</w:t>
            </w:r>
          </w:p>
        </w:tc>
        <w:tc>
          <w:tcPr>
            <w:tcW w:w="1081" w:type="dxa"/>
            <w:tcBorders>
              <w:top w:val="single" w:sz="4" w:space="0" w:color="auto"/>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114</w:t>
            </w:r>
            <w:r w:rsidRPr="00BE0B36">
              <w:rPr>
                <w:rFonts w:ascii="MS UI Gothic" w:eastAsia="MS UI Gothic" w:hAnsi="MS UI Gothic"/>
                <w:sz w:val="18"/>
                <w:szCs w:val="18"/>
              </w:rPr>
              <w:t>条第1項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第104条</w:t>
            </w:r>
          </w:p>
        </w:tc>
      </w:tr>
      <w:tr w:rsidR="000947C4" w:rsidRPr="00BE0B36" w:rsidTr="000947C4">
        <w:tc>
          <w:tcPr>
            <w:tcW w:w="1229" w:type="dxa"/>
            <w:tcBorders>
              <w:top w:val="nil"/>
              <w:bottom w:val="nil"/>
            </w:tcBorders>
          </w:tcPr>
          <w:p w:rsidR="000947C4" w:rsidRPr="00BE0B36" w:rsidRDefault="000947C4"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次の点に留意してください。</w:t>
            </w:r>
          </w:p>
          <w:p w:rsidR="000947C4" w:rsidRPr="00BE0B36" w:rsidRDefault="000947C4" w:rsidP="000947C4">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食中毒及び感染症の発生を防止するための措置等について、必要に応じて保健所の助言、指導を求めるとともに、常に密接な連携を保つこと。</w:t>
            </w:r>
          </w:p>
          <w:p w:rsidR="000947C4" w:rsidRPr="00BE0B36" w:rsidRDefault="000947C4" w:rsidP="000947C4">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空調設備等により施設内の適温の確保に努めること。　　　</w:t>
            </w:r>
          </w:p>
        </w:tc>
        <w:tc>
          <w:tcPr>
            <w:tcW w:w="1081" w:type="dxa"/>
            <w:tcBorders>
              <w:top w:val="nil"/>
              <w:bottom w:val="single" w:sz="4" w:space="0" w:color="auto"/>
            </w:tcBorders>
          </w:tcPr>
          <w:p w:rsidR="000947C4" w:rsidRPr="00BE0B36" w:rsidRDefault="000947C4"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DC5660" w:rsidRPr="00BE0B36" w:rsidRDefault="00DC5660" w:rsidP="00DC5660">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平11老企25</w:t>
            </w:r>
          </w:p>
          <w:p w:rsidR="00DC5660" w:rsidRPr="00BE0B36" w:rsidRDefault="00DC5660" w:rsidP="00DC5660">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第3の六の</w:t>
            </w:r>
          </w:p>
          <w:p w:rsidR="000947C4" w:rsidRPr="00BE0B36" w:rsidRDefault="00DC5660" w:rsidP="00DC5660">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3(8)①</w:t>
            </w:r>
          </w:p>
        </w:tc>
      </w:tr>
      <w:tr w:rsidR="000947C4" w:rsidRPr="00BE0B36" w:rsidTr="000947C4">
        <w:tc>
          <w:tcPr>
            <w:tcW w:w="1229" w:type="dxa"/>
            <w:tcBorders>
              <w:top w:val="nil"/>
              <w:bottom w:val="nil"/>
            </w:tcBorders>
          </w:tcPr>
          <w:p w:rsidR="000947C4" w:rsidRPr="00BE0B36" w:rsidRDefault="000947C4"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イに掲げる感染症等については、以下の通知等に基づき発生及びまん延を防止するための措置を徹底していください。</w:t>
            </w:r>
          </w:p>
          <w:p w:rsidR="00691822" w:rsidRPr="00BE0B36" w:rsidRDefault="00691822" w:rsidP="000947C4">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「介護現場における感染対策の手引き（第２版）」（令和3年3月厚生労働省老健局）</w:t>
            </w:r>
          </w:p>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「高齢者介護施設における感染対策マニュアル改訂版」（2019年3月厚労省老人保健健康等増進事業）</w:t>
            </w:r>
          </w:p>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「老人ホーム等における食中毒予防の徹底について」（平成28年9月16日厚労省通知）</w:t>
            </w:r>
          </w:p>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「大量調理施設衛生管理マニュアル」（平成9年3月24日厚労省通知　別添）</w:t>
            </w:r>
          </w:p>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「高齢者施設における感染性胃腸炎の発生・まん延防止の徹底について」(平成17年1月10日厚労省通知)）</w:t>
            </w:r>
          </w:p>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「インフルエンザ施設内感染予防の手引」（平成25年11月改定　厚生労働省健康局結核感染症課・日本医師会感染症危機管理対策室）</w:t>
            </w:r>
          </w:p>
          <w:p w:rsidR="000947C4" w:rsidRPr="00BE0B36" w:rsidRDefault="000947C4" w:rsidP="000947C4">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「社会福祉施設におけるレジオネラ症防止対策について」（平成11年11月26日厚生省通知）</w:t>
            </w:r>
          </w:p>
          <w:p w:rsidR="000947C4" w:rsidRPr="00BE0B36" w:rsidRDefault="000947C4" w:rsidP="000947C4">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「社会福祉施設等におけるレジオネラ症防止対策マニュアルについて」（平成13年9月11日厚労省通知）</w:t>
            </w:r>
          </w:p>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「レジオネラ症を予防するために必要な措置に関する技術上の指針」（平成15年厚労省告示264）</w:t>
            </w:r>
          </w:p>
        </w:tc>
        <w:tc>
          <w:tcPr>
            <w:tcW w:w="1081" w:type="dxa"/>
            <w:tcBorders>
              <w:top w:val="single" w:sz="4" w:space="0" w:color="auto"/>
              <w:bottom w:val="nil"/>
            </w:tcBorders>
          </w:tcPr>
          <w:p w:rsidR="000947C4" w:rsidRPr="00BE0B36" w:rsidRDefault="000947C4"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0947C4" w:rsidRPr="00BE0B36" w:rsidRDefault="000947C4" w:rsidP="00A9281E">
            <w:pPr>
              <w:adjustRightInd w:val="0"/>
              <w:spacing w:line="200" w:lineRule="exact"/>
              <w:ind w:left="121" w:hanging="121"/>
              <w:contextualSpacing/>
              <w:jc w:val="left"/>
              <w:rPr>
                <w:rFonts w:ascii="MS UI Gothic" w:eastAsia="MS UI Gothic" w:hAnsi="MS UI Gothic"/>
                <w:sz w:val="18"/>
                <w:szCs w:val="18"/>
              </w:rPr>
            </w:pPr>
          </w:p>
        </w:tc>
      </w:tr>
      <w:tr w:rsidR="000947C4" w:rsidRPr="00BE0B36" w:rsidTr="000947C4">
        <w:tc>
          <w:tcPr>
            <w:tcW w:w="1229" w:type="dxa"/>
            <w:tcBorders>
              <w:top w:val="nil"/>
              <w:bottom w:val="nil"/>
            </w:tcBorders>
          </w:tcPr>
          <w:p w:rsidR="000947C4" w:rsidRPr="00BE0B36" w:rsidRDefault="000947C4"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ウについては、施設内の適当な場所に温度計、湿度計を設置し、客観的に温度、湿度の管理を行ってください。</w:t>
            </w:r>
          </w:p>
        </w:tc>
        <w:tc>
          <w:tcPr>
            <w:tcW w:w="1081" w:type="dxa"/>
            <w:tcBorders>
              <w:top w:val="nil"/>
              <w:bottom w:val="nil"/>
            </w:tcBorders>
          </w:tcPr>
          <w:p w:rsidR="000947C4" w:rsidRPr="00BE0B36" w:rsidRDefault="000947C4"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0947C4" w:rsidRPr="00BE0B36" w:rsidRDefault="000947C4" w:rsidP="00A9281E">
            <w:pPr>
              <w:adjustRightInd w:val="0"/>
              <w:spacing w:line="200" w:lineRule="exact"/>
              <w:ind w:left="121" w:hanging="121"/>
              <w:contextualSpacing/>
              <w:jc w:val="left"/>
              <w:rPr>
                <w:rFonts w:ascii="MS UI Gothic" w:eastAsia="MS UI Gothic" w:hAnsi="MS UI Gothic"/>
                <w:sz w:val="18"/>
                <w:szCs w:val="18"/>
              </w:rPr>
            </w:pPr>
          </w:p>
        </w:tc>
      </w:tr>
      <w:tr w:rsidR="000947C4" w:rsidRPr="00BE0B36" w:rsidTr="000947C4">
        <w:tc>
          <w:tcPr>
            <w:tcW w:w="1229" w:type="dxa"/>
            <w:tcBorders>
              <w:top w:val="nil"/>
              <w:bottom w:val="nil"/>
            </w:tcBorders>
          </w:tcPr>
          <w:p w:rsidR="000947C4" w:rsidRPr="00BE0B36" w:rsidRDefault="000947C4"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常時使用する労働者に対し、1年以内ごとに1回（ただし、深夜業労働者等は６ヶ月以内ごとに1回）、定期に健康診断を実施しなければなりません。</w:t>
            </w:r>
          </w:p>
        </w:tc>
        <w:tc>
          <w:tcPr>
            <w:tcW w:w="1081" w:type="dxa"/>
            <w:tcBorders>
              <w:top w:val="nil"/>
              <w:bottom w:val="nil"/>
            </w:tcBorders>
          </w:tcPr>
          <w:p w:rsidR="000947C4" w:rsidRPr="00BE0B36" w:rsidRDefault="000947C4"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0947C4" w:rsidRPr="00BE0B36" w:rsidRDefault="000947C4" w:rsidP="000947C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労働安全</w:t>
            </w:r>
          </w:p>
          <w:p w:rsidR="000947C4" w:rsidRPr="00BE0B36" w:rsidRDefault="000947C4" w:rsidP="000947C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衛生法第66条</w:t>
            </w:r>
          </w:p>
        </w:tc>
      </w:tr>
      <w:tr w:rsidR="000947C4" w:rsidRPr="00BE0B36" w:rsidTr="000947C4">
        <w:tc>
          <w:tcPr>
            <w:tcW w:w="1229" w:type="dxa"/>
            <w:tcBorders>
              <w:top w:val="nil"/>
              <w:bottom w:val="nil"/>
            </w:tcBorders>
          </w:tcPr>
          <w:p w:rsidR="000947C4" w:rsidRPr="00BE0B36" w:rsidRDefault="000947C4"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0947C4" w:rsidRPr="00BE0B36" w:rsidRDefault="000947C4" w:rsidP="000947C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洗所等の従業者共用のタオルは、感染源のとして感染拡大の恐れがありますので、使用しないでください。</w:t>
            </w:r>
          </w:p>
        </w:tc>
        <w:tc>
          <w:tcPr>
            <w:tcW w:w="1081" w:type="dxa"/>
            <w:tcBorders>
              <w:top w:val="nil"/>
              <w:bottom w:val="single" w:sz="4" w:space="0" w:color="auto"/>
            </w:tcBorders>
          </w:tcPr>
          <w:p w:rsidR="000947C4" w:rsidRPr="00BE0B36" w:rsidRDefault="000947C4"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0947C4" w:rsidRPr="00BE0B36" w:rsidRDefault="000947C4"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C537B4">
        <w:trPr>
          <w:trHeight w:val="94"/>
        </w:trPr>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nil"/>
            </w:tcBorders>
          </w:tcPr>
          <w:p w:rsidR="00F35E5F" w:rsidRPr="00BE0B36" w:rsidRDefault="00A9281E" w:rsidP="00F35E5F">
            <w:pPr>
              <w:adjustRightInd w:val="0"/>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当該事業所において感染症が発生し、又はまん延しないように</w:t>
            </w:r>
            <w:r w:rsidR="00C537B4" w:rsidRPr="00BE0B36">
              <w:rPr>
                <w:rFonts w:ascii="MS UI Gothic" w:eastAsia="MS UI Gothic" w:hAnsi="MS UI Gothic" w:hint="eastAsia"/>
                <w:sz w:val="21"/>
                <w:szCs w:val="21"/>
              </w:rPr>
              <w:t>、</w:t>
            </w:r>
            <w:r w:rsidR="00C537B4" w:rsidRPr="00BE0B36">
              <w:rPr>
                <w:rFonts w:ascii="MS UI Gothic" w:eastAsia="MS UI Gothic" w:hAnsi="MS UI Gothic" w:hint="eastAsia"/>
                <w:sz w:val="21"/>
                <w:szCs w:val="21"/>
                <w:u w:val="single"/>
              </w:rPr>
              <w:t>次のアからウ</w:t>
            </w:r>
            <w:r w:rsidR="008226E6" w:rsidRPr="00BE0B36">
              <w:rPr>
                <w:rFonts w:ascii="MS UI Gothic" w:eastAsia="MS UI Gothic" w:hAnsi="MS UI Gothic" w:hint="eastAsia"/>
                <w:sz w:val="21"/>
                <w:szCs w:val="21"/>
                <w:u w:val="single"/>
              </w:rPr>
              <w:t>に掲げる措置を講じているか点検してください</w:t>
            </w:r>
            <w:r w:rsidRPr="00BE0B36">
              <w:rPr>
                <w:rFonts w:ascii="MS UI Gothic" w:eastAsia="MS UI Gothic" w:hAnsi="MS UI Gothic"/>
                <w:sz w:val="21"/>
                <w:szCs w:val="21"/>
                <w:u w:val="single"/>
              </w:rPr>
              <w:t>。</w:t>
            </w:r>
          </w:p>
          <w:p w:rsidR="008226E6" w:rsidRPr="00BE0B36" w:rsidRDefault="00F35E5F" w:rsidP="00F35E5F">
            <w:pPr>
              <w:adjustRightInd w:val="0"/>
              <w:ind w:leftChars="100" w:left="219"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u w:val="single"/>
              </w:rPr>
              <w:t>なお、アからウについては、他のサービス事業者との連携により行うことも差し支えありません。</w:t>
            </w:r>
            <w:r w:rsidR="008226E6" w:rsidRPr="00BE0B36">
              <w:rPr>
                <w:rFonts w:ascii="MS UI Gothic" w:eastAsia="MS UI Gothic" w:hAnsi="MS UI Gothic" w:hint="eastAsia"/>
                <w:sz w:val="21"/>
                <w:szCs w:val="21"/>
              </w:rPr>
              <w:t xml:space="preserve">　　</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C537B4"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A9281E" w:rsidRPr="00BE0B36" w:rsidRDefault="00A9281E" w:rsidP="00C537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第11</w:t>
            </w:r>
            <w:r w:rsidRPr="00BE0B36">
              <w:rPr>
                <w:rFonts w:ascii="MS UI Gothic" w:eastAsia="MS UI Gothic" w:hAnsi="MS UI Gothic" w:hint="eastAsia"/>
                <w:sz w:val="18"/>
                <w:szCs w:val="18"/>
              </w:rPr>
              <w:t>4</w:t>
            </w:r>
            <w:r w:rsidRPr="00BE0B36">
              <w:rPr>
                <w:rFonts w:ascii="MS UI Gothic" w:eastAsia="MS UI Gothic" w:hAnsi="MS UI Gothic"/>
                <w:sz w:val="18"/>
                <w:szCs w:val="18"/>
              </w:rPr>
              <w:t>条第2項</w:t>
            </w:r>
          </w:p>
          <w:p w:rsidR="00F35E5F" w:rsidRPr="00BE0B36" w:rsidRDefault="00F35E5F" w:rsidP="00F35E5F">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F35E5F" w:rsidRPr="00BE0B36" w:rsidRDefault="00F35E5F" w:rsidP="00F35E5F">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F35E5F" w:rsidRPr="00BE0B36" w:rsidRDefault="00F35E5F" w:rsidP="00F35E5F">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u w:val="single"/>
              </w:rPr>
              <w:t>3(8)②</w:t>
            </w:r>
          </w:p>
        </w:tc>
      </w:tr>
      <w:tr w:rsidR="00C537B4" w:rsidRPr="00BE0B36" w:rsidTr="008226E6">
        <w:trPr>
          <w:trHeight w:val="94"/>
        </w:trPr>
        <w:tc>
          <w:tcPr>
            <w:tcW w:w="1229" w:type="dxa"/>
            <w:tcBorders>
              <w:top w:val="nil"/>
              <w:bottom w:val="nil"/>
            </w:tcBorders>
          </w:tcPr>
          <w:p w:rsidR="00C537B4" w:rsidRPr="00BE0B36" w:rsidRDefault="00C537B4"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tcPr>
          <w:p w:rsidR="00C537B4" w:rsidRPr="00BE0B36" w:rsidRDefault="00C537B4" w:rsidP="00C537B4">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【努力義務】</w:t>
            </w:r>
          </w:p>
          <w:p w:rsidR="00C537B4" w:rsidRPr="00BE0B36" w:rsidRDefault="00C537B4" w:rsidP="00C537B4">
            <w:pPr>
              <w:adjustRightInd w:val="0"/>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当該事項の適用にあたっては、３年間の経過措置が設けられており、令和６年３月３１日までは努力義務とします。</w:t>
            </w:r>
          </w:p>
        </w:tc>
        <w:tc>
          <w:tcPr>
            <w:tcW w:w="1081" w:type="dxa"/>
            <w:tcBorders>
              <w:top w:val="nil"/>
              <w:bottom w:val="single" w:sz="4" w:space="0" w:color="auto"/>
            </w:tcBorders>
          </w:tcPr>
          <w:p w:rsidR="00C537B4" w:rsidRPr="00BE0B36" w:rsidRDefault="00C537B4"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C537B4" w:rsidRPr="00BE0B36" w:rsidRDefault="00C537B4" w:rsidP="00C537B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令3厚労令9</w:t>
            </w:r>
          </w:p>
          <w:p w:rsidR="00C537B4" w:rsidRPr="00BE0B36" w:rsidRDefault="00C537B4" w:rsidP="00C537B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附則第4条</w:t>
            </w:r>
          </w:p>
        </w:tc>
      </w:tr>
      <w:tr w:rsidR="00247476" w:rsidRPr="00BE0B36" w:rsidTr="008226E6">
        <w:trPr>
          <w:trHeight w:val="94"/>
        </w:trPr>
        <w:tc>
          <w:tcPr>
            <w:tcW w:w="1229" w:type="dxa"/>
            <w:tcBorders>
              <w:top w:val="nil"/>
              <w:bottom w:val="nil"/>
            </w:tcBorders>
          </w:tcPr>
          <w:p w:rsidR="00247476" w:rsidRPr="00BE0B36" w:rsidRDefault="00247476"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247476" w:rsidRPr="00BE0B36" w:rsidRDefault="00203B03" w:rsidP="00203B03">
            <w:pPr>
              <w:widowControl/>
              <w:tabs>
                <w:tab w:val="left" w:pos="876"/>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w:t>
            </w:r>
            <w:r w:rsidR="008226E6" w:rsidRPr="00BE0B36">
              <w:rPr>
                <w:rFonts w:ascii="MS UI Gothic" w:eastAsia="MS UI Gothic" w:hAnsi="MS UI Gothic" w:hint="eastAsia"/>
                <w:sz w:val="21"/>
                <w:szCs w:val="21"/>
                <w:u w:val="single"/>
              </w:rPr>
              <w:t>通所介護従業者</w:t>
            </w:r>
            <w:r w:rsidRPr="00BE0B36">
              <w:rPr>
                <w:rFonts w:ascii="MS UI Gothic" w:eastAsia="MS UI Gothic" w:hAnsi="MS UI Gothic" w:hint="eastAsia"/>
                <w:sz w:val="21"/>
                <w:szCs w:val="21"/>
                <w:u w:val="single"/>
              </w:rPr>
              <w:t>に周知徹底を図</w:t>
            </w:r>
            <w:r w:rsidR="008226E6" w:rsidRPr="00BE0B36">
              <w:rPr>
                <w:rFonts w:ascii="MS UI Gothic" w:eastAsia="MS UI Gothic" w:hAnsi="MS UI Gothic" w:hint="eastAsia"/>
                <w:sz w:val="21"/>
                <w:szCs w:val="21"/>
                <w:u w:val="single"/>
              </w:rPr>
              <w:t>っていますか</w:t>
            </w:r>
            <w:r w:rsidRPr="00BE0B36">
              <w:rPr>
                <w:rFonts w:ascii="MS UI Gothic" w:eastAsia="MS UI Gothic" w:hAnsi="MS UI Gothic" w:hint="eastAsia"/>
                <w:sz w:val="21"/>
                <w:szCs w:val="21"/>
                <w:u w:val="single"/>
              </w:rPr>
              <w:t>。</w:t>
            </w:r>
            <w:r w:rsidRPr="00BE0B36">
              <w:rPr>
                <w:rFonts w:ascii="MS UI Gothic" w:eastAsia="MS UI Gothic" w:hAnsi="MS UI Gothic"/>
                <w:sz w:val="21"/>
                <w:szCs w:val="21"/>
                <w:u w:val="single"/>
              </w:rPr>
              <w:tab/>
            </w:r>
            <w:r w:rsidRPr="00BE0B36">
              <w:rPr>
                <w:rFonts w:ascii="MS UI Gothic" w:eastAsia="MS UI Gothic" w:hAnsi="MS UI Gothic"/>
                <w:sz w:val="21"/>
                <w:szCs w:val="21"/>
                <w:u w:val="single"/>
              </w:rPr>
              <w:tab/>
            </w:r>
          </w:p>
        </w:tc>
        <w:tc>
          <w:tcPr>
            <w:tcW w:w="1081" w:type="dxa"/>
            <w:tcBorders>
              <w:top w:val="single" w:sz="4" w:space="0" w:color="auto"/>
              <w:bottom w:val="nil"/>
            </w:tcBorders>
          </w:tcPr>
          <w:p w:rsidR="00247476" w:rsidRPr="00BE0B36" w:rsidRDefault="008226E6" w:rsidP="00A9281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C62AEF" w:rsidRPr="00BE0B36" w:rsidRDefault="00C62AEF" w:rsidP="00C62AEF">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w:t>
            </w:r>
          </w:p>
          <w:p w:rsidR="00247476" w:rsidRPr="00BE0B36" w:rsidRDefault="00C62AEF" w:rsidP="00C62AEF">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第114条第2項第1号</w:t>
            </w:r>
          </w:p>
        </w:tc>
      </w:tr>
      <w:tr w:rsidR="00203B03" w:rsidRPr="00BE0B36" w:rsidTr="00C537B4">
        <w:trPr>
          <w:trHeight w:val="94"/>
        </w:trPr>
        <w:tc>
          <w:tcPr>
            <w:tcW w:w="1229" w:type="dxa"/>
            <w:tcBorders>
              <w:top w:val="nil"/>
              <w:bottom w:val="nil"/>
            </w:tcBorders>
          </w:tcPr>
          <w:p w:rsidR="00203B03" w:rsidRPr="00BE0B36" w:rsidRDefault="00203B03"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203B03" w:rsidRPr="00BE0B36" w:rsidRDefault="00203B03" w:rsidP="00203B03">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r w:rsidRPr="00BE0B36">
              <w:rPr>
                <w:rFonts w:ascii="MS UI Gothic" w:eastAsia="MS UI Gothic" w:hAnsi="MS UI Gothic"/>
                <w:sz w:val="21"/>
                <w:szCs w:val="21"/>
                <w:u w:val="single"/>
              </w:rPr>
              <w:tab/>
            </w:r>
          </w:p>
        </w:tc>
        <w:tc>
          <w:tcPr>
            <w:tcW w:w="1081" w:type="dxa"/>
            <w:tcBorders>
              <w:top w:val="nil"/>
              <w:bottom w:val="nil"/>
            </w:tcBorders>
          </w:tcPr>
          <w:p w:rsidR="00203B03" w:rsidRPr="00BE0B36" w:rsidRDefault="00203B03"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0947C4" w:rsidRPr="00BE0B36" w:rsidRDefault="000947C4" w:rsidP="000947C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0947C4" w:rsidRPr="00BE0B36" w:rsidRDefault="000947C4" w:rsidP="000947C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203B03" w:rsidRPr="00BE0B36" w:rsidRDefault="000947C4" w:rsidP="000947C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3(8)②イ</w:t>
            </w:r>
          </w:p>
        </w:tc>
      </w:tr>
      <w:tr w:rsidR="00203B03" w:rsidRPr="00BE0B36" w:rsidTr="00C537B4">
        <w:trPr>
          <w:trHeight w:val="94"/>
        </w:trPr>
        <w:tc>
          <w:tcPr>
            <w:tcW w:w="1229" w:type="dxa"/>
            <w:tcBorders>
              <w:top w:val="nil"/>
              <w:bottom w:val="nil"/>
            </w:tcBorders>
          </w:tcPr>
          <w:p w:rsidR="00203B03" w:rsidRPr="00BE0B36" w:rsidRDefault="00203B03"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203B03" w:rsidRPr="00BE0B36" w:rsidRDefault="00203B03" w:rsidP="00203B03">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1" w:type="dxa"/>
            <w:tcBorders>
              <w:top w:val="nil"/>
              <w:bottom w:val="nil"/>
            </w:tcBorders>
          </w:tcPr>
          <w:p w:rsidR="00203B03" w:rsidRPr="00BE0B36" w:rsidRDefault="00203B03"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203B03" w:rsidRPr="00BE0B36" w:rsidRDefault="00203B03" w:rsidP="00C537B4">
            <w:pPr>
              <w:adjustRightInd w:val="0"/>
              <w:spacing w:line="200" w:lineRule="exact"/>
              <w:ind w:left="121" w:hanging="121"/>
              <w:contextualSpacing/>
              <w:jc w:val="left"/>
              <w:rPr>
                <w:rFonts w:ascii="MS UI Gothic" w:eastAsia="MS UI Gothic" w:hAnsi="MS UI Gothic"/>
                <w:sz w:val="18"/>
                <w:szCs w:val="18"/>
                <w:u w:val="single"/>
              </w:rPr>
            </w:pPr>
          </w:p>
        </w:tc>
      </w:tr>
      <w:tr w:rsidR="00203B03" w:rsidRPr="00BE0B36" w:rsidTr="008226E6">
        <w:trPr>
          <w:trHeight w:val="94"/>
        </w:trPr>
        <w:tc>
          <w:tcPr>
            <w:tcW w:w="1229" w:type="dxa"/>
            <w:tcBorders>
              <w:top w:val="nil"/>
              <w:bottom w:val="nil"/>
            </w:tcBorders>
          </w:tcPr>
          <w:p w:rsidR="00203B03" w:rsidRPr="00BE0B36" w:rsidRDefault="00203B03"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tcPr>
          <w:p w:rsidR="00203B03" w:rsidRPr="00BE0B36" w:rsidRDefault="00203B03" w:rsidP="00203B03">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081" w:type="dxa"/>
            <w:tcBorders>
              <w:top w:val="nil"/>
              <w:bottom w:val="single" w:sz="4" w:space="0" w:color="auto"/>
            </w:tcBorders>
          </w:tcPr>
          <w:p w:rsidR="00203B03" w:rsidRPr="00BE0B36" w:rsidRDefault="00203B03"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203B03" w:rsidRPr="00BE0B36" w:rsidRDefault="00203B03" w:rsidP="00C537B4">
            <w:pPr>
              <w:adjustRightInd w:val="0"/>
              <w:spacing w:line="200" w:lineRule="exact"/>
              <w:ind w:left="121" w:hanging="121"/>
              <w:contextualSpacing/>
              <w:jc w:val="left"/>
              <w:rPr>
                <w:rFonts w:ascii="MS UI Gothic" w:eastAsia="MS UI Gothic" w:hAnsi="MS UI Gothic"/>
                <w:sz w:val="18"/>
                <w:szCs w:val="18"/>
                <w:u w:val="single"/>
              </w:rPr>
            </w:pPr>
          </w:p>
        </w:tc>
      </w:tr>
      <w:tr w:rsidR="00203B03" w:rsidRPr="00BE0B36" w:rsidTr="008226E6">
        <w:trPr>
          <w:trHeight w:val="94"/>
        </w:trPr>
        <w:tc>
          <w:tcPr>
            <w:tcW w:w="1229" w:type="dxa"/>
            <w:tcBorders>
              <w:top w:val="nil"/>
              <w:bottom w:val="nil"/>
            </w:tcBorders>
          </w:tcPr>
          <w:p w:rsidR="00203B03" w:rsidRPr="00BE0B36" w:rsidRDefault="00203B03"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203B03" w:rsidRPr="00BE0B36" w:rsidRDefault="00203B03" w:rsidP="00203B03">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事業</w:t>
            </w:r>
            <w:r w:rsidR="008226E6" w:rsidRPr="00BE0B36">
              <w:rPr>
                <w:rFonts w:ascii="MS UI Gothic" w:eastAsia="MS UI Gothic" w:hAnsi="MS UI Gothic" w:hint="eastAsia"/>
                <w:sz w:val="21"/>
                <w:szCs w:val="21"/>
                <w:u w:val="single"/>
              </w:rPr>
              <w:t>所における感染症の予防及びまん延防止のための指針を整備していますか。</w:t>
            </w:r>
          </w:p>
        </w:tc>
        <w:tc>
          <w:tcPr>
            <w:tcW w:w="1081" w:type="dxa"/>
            <w:tcBorders>
              <w:top w:val="single" w:sz="4" w:space="0" w:color="auto"/>
              <w:bottom w:val="nil"/>
            </w:tcBorders>
          </w:tcPr>
          <w:p w:rsidR="00203B03" w:rsidRPr="00BE0B36" w:rsidRDefault="008226E6" w:rsidP="00A9281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C62AEF" w:rsidRPr="00BE0B36" w:rsidRDefault="00C62AEF" w:rsidP="00C62AEF">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w:t>
            </w:r>
          </w:p>
          <w:p w:rsidR="00203B03" w:rsidRPr="00BE0B36" w:rsidRDefault="00C62AEF" w:rsidP="00C62AEF">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第114条第2項第2号</w:t>
            </w:r>
          </w:p>
        </w:tc>
      </w:tr>
      <w:tr w:rsidR="00203B03" w:rsidRPr="00BE0B36" w:rsidTr="008226E6">
        <w:trPr>
          <w:trHeight w:val="94"/>
        </w:trPr>
        <w:tc>
          <w:tcPr>
            <w:tcW w:w="1229" w:type="dxa"/>
            <w:tcBorders>
              <w:top w:val="nil"/>
              <w:bottom w:val="nil"/>
            </w:tcBorders>
          </w:tcPr>
          <w:p w:rsidR="00203B03" w:rsidRPr="00BE0B36" w:rsidRDefault="00203B03"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tcPr>
          <w:p w:rsidR="00203B03" w:rsidRPr="00BE0B36" w:rsidRDefault="00203B03" w:rsidP="00203B03">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203B03" w:rsidRPr="00BE0B36" w:rsidRDefault="00203B03" w:rsidP="00C62AEF">
            <w:pPr>
              <w:widowControl/>
              <w:tabs>
                <w:tab w:val="left" w:pos="1752"/>
              </w:tabs>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なお、それぞれの項目の記載内容の例については、「介護現場における感染対策の手引き」を参照してください。</w:t>
            </w:r>
          </w:p>
        </w:tc>
        <w:tc>
          <w:tcPr>
            <w:tcW w:w="1081" w:type="dxa"/>
            <w:tcBorders>
              <w:top w:val="nil"/>
              <w:bottom w:val="single" w:sz="4" w:space="0" w:color="auto"/>
            </w:tcBorders>
          </w:tcPr>
          <w:p w:rsidR="00203B03" w:rsidRPr="00BE0B36" w:rsidRDefault="00203B03"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0947C4" w:rsidRPr="00BE0B36" w:rsidRDefault="000947C4" w:rsidP="000947C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0947C4" w:rsidRPr="00BE0B36" w:rsidRDefault="000947C4" w:rsidP="000947C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203B03" w:rsidRPr="00BE0B36" w:rsidRDefault="000947C4" w:rsidP="000947C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3(8)②ロ</w:t>
            </w:r>
          </w:p>
        </w:tc>
      </w:tr>
      <w:tr w:rsidR="00C62AEF" w:rsidRPr="00BE0B36" w:rsidTr="008226E6">
        <w:trPr>
          <w:trHeight w:val="94"/>
        </w:trPr>
        <w:tc>
          <w:tcPr>
            <w:tcW w:w="1229" w:type="dxa"/>
            <w:tcBorders>
              <w:top w:val="nil"/>
              <w:bottom w:val="nil"/>
            </w:tcBorders>
          </w:tcPr>
          <w:p w:rsidR="00C62AEF" w:rsidRPr="00BE0B36" w:rsidRDefault="00C62AEF"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C62AEF" w:rsidRPr="00BE0B36" w:rsidRDefault="00C62AEF" w:rsidP="00203B03">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ウ　事業所において、</w:t>
            </w:r>
            <w:r w:rsidR="00B0430F" w:rsidRPr="00BE0B36">
              <w:rPr>
                <w:rFonts w:ascii="MS UI Gothic" w:eastAsia="MS UI Gothic" w:hAnsi="MS UI Gothic" w:hint="eastAsia"/>
                <w:sz w:val="21"/>
                <w:szCs w:val="21"/>
                <w:u w:val="single"/>
              </w:rPr>
              <w:t>通所介護従業者</w:t>
            </w:r>
            <w:r w:rsidRPr="00BE0B36">
              <w:rPr>
                <w:rFonts w:ascii="MS UI Gothic" w:eastAsia="MS UI Gothic" w:hAnsi="MS UI Gothic" w:hint="eastAsia"/>
                <w:sz w:val="21"/>
                <w:szCs w:val="21"/>
                <w:u w:val="single"/>
              </w:rPr>
              <w:t>に対し、感染症及びまん延防止のための研修及び訓練を定期的に実施すること。</w:t>
            </w:r>
          </w:p>
        </w:tc>
        <w:tc>
          <w:tcPr>
            <w:tcW w:w="1081" w:type="dxa"/>
            <w:tcBorders>
              <w:top w:val="single" w:sz="4" w:space="0" w:color="auto"/>
              <w:bottom w:val="nil"/>
            </w:tcBorders>
          </w:tcPr>
          <w:p w:rsidR="00C62AEF" w:rsidRPr="00BE0B36" w:rsidRDefault="008226E6" w:rsidP="00A9281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C62AEF" w:rsidRPr="00BE0B36" w:rsidRDefault="00C62AEF" w:rsidP="00C62AEF">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w:t>
            </w:r>
          </w:p>
          <w:p w:rsidR="00C62AEF" w:rsidRPr="00BE0B36" w:rsidRDefault="00C62AEF" w:rsidP="00C62AEF">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第114条第2項第3号</w:t>
            </w:r>
          </w:p>
        </w:tc>
      </w:tr>
      <w:tr w:rsidR="00C62AEF" w:rsidRPr="00BE0B36" w:rsidTr="00C537B4">
        <w:trPr>
          <w:trHeight w:val="94"/>
        </w:trPr>
        <w:tc>
          <w:tcPr>
            <w:tcW w:w="1229" w:type="dxa"/>
            <w:tcBorders>
              <w:top w:val="nil"/>
              <w:bottom w:val="nil"/>
            </w:tcBorders>
          </w:tcPr>
          <w:p w:rsidR="00C62AEF" w:rsidRPr="00BE0B36" w:rsidRDefault="00C62AEF"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C62AEF" w:rsidRPr="00BE0B36" w:rsidRDefault="00C62AEF" w:rsidP="00C62AEF">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C62AEF" w:rsidRPr="00BE0B36" w:rsidRDefault="00C62AEF" w:rsidP="00C62AEF">
            <w:pPr>
              <w:widowControl/>
              <w:tabs>
                <w:tab w:val="left" w:pos="1752"/>
              </w:tabs>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081" w:type="dxa"/>
            <w:tcBorders>
              <w:top w:val="nil"/>
              <w:bottom w:val="nil"/>
            </w:tcBorders>
          </w:tcPr>
          <w:p w:rsidR="00C62AEF" w:rsidRPr="00BE0B36" w:rsidRDefault="00C62AEF"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0947C4" w:rsidRPr="00BE0B36" w:rsidRDefault="000947C4" w:rsidP="000947C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0947C4" w:rsidRPr="00BE0B36" w:rsidRDefault="000947C4" w:rsidP="000947C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C62AEF" w:rsidRPr="00BE0B36" w:rsidRDefault="000947C4" w:rsidP="000947C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3(8)②ハ</w:t>
            </w:r>
          </w:p>
        </w:tc>
      </w:tr>
      <w:tr w:rsidR="00C62AEF" w:rsidRPr="00BE0B36" w:rsidTr="00C537B4">
        <w:trPr>
          <w:trHeight w:val="94"/>
        </w:trPr>
        <w:tc>
          <w:tcPr>
            <w:tcW w:w="1229" w:type="dxa"/>
            <w:tcBorders>
              <w:top w:val="nil"/>
              <w:bottom w:val="nil"/>
            </w:tcBorders>
          </w:tcPr>
          <w:p w:rsidR="00C62AEF" w:rsidRPr="00BE0B36" w:rsidRDefault="00C62AEF"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35E5F" w:rsidRPr="00BE0B36" w:rsidRDefault="00C62AEF" w:rsidP="00F35E5F">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C62AEF" w:rsidRPr="00BE0B36" w:rsidRDefault="00C62AEF" w:rsidP="00F35E5F">
            <w:pPr>
              <w:widowControl/>
              <w:tabs>
                <w:tab w:val="left" w:pos="1752"/>
              </w:tabs>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081" w:type="dxa"/>
            <w:tcBorders>
              <w:top w:val="nil"/>
              <w:bottom w:val="nil"/>
            </w:tcBorders>
          </w:tcPr>
          <w:p w:rsidR="00C62AEF" w:rsidRPr="00BE0B36" w:rsidRDefault="00C62AEF"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C62AEF" w:rsidRPr="00BE0B36" w:rsidRDefault="00C62AEF" w:rsidP="00C537B4">
            <w:pPr>
              <w:adjustRightInd w:val="0"/>
              <w:spacing w:line="200" w:lineRule="exact"/>
              <w:ind w:left="121" w:hanging="121"/>
              <w:contextualSpacing/>
              <w:jc w:val="left"/>
              <w:rPr>
                <w:rFonts w:ascii="MS UI Gothic" w:eastAsia="MS UI Gothic" w:hAnsi="MS UI Gothic"/>
                <w:sz w:val="18"/>
                <w:szCs w:val="18"/>
                <w:u w:val="single"/>
              </w:rPr>
            </w:pPr>
          </w:p>
        </w:tc>
      </w:tr>
      <w:tr w:rsidR="00A9281E" w:rsidRPr="00BE0B36" w:rsidTr="007A64EE">
        <w:tc>
          <w:tcPr>
            <w:tcW w:w="1229" w:type="dxa"/>
            <w:vMerge w:val="restart"/>
            <w:tcBorders>
              <w:top w:val="single" w:sz="4" w:space="0" w:color="auto"/>
            </w:tcBorders>
          </w:tcPr>
          <w:p w:rsidR="00A9281E" w:rsidRPr="00BE0B36" w:rsidRDefault="00BF4418" w:rsidP="00A9281E">
            <w:pPr>
              <w:adjustRightInd w:val="0"/>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３４</w:t>
            </w:r>
            <w:r w:rsidR="00A9281E" w:rsidRPr="00BE0B36">
              <w:rPr>
                <w:rFonts w:ascii="MS UI Gothic" w:eastAsia="MS UI Gothic" w:hAnsi="MS UI Gothic" w:hint="eastAsia"/>
                <w:sz w:val="21"/>
                <w:szCs w:val="21"/>
              </w:rPr>
              <w:t>－２</w:t>
            </w:r>
          </w:p>
          <w:p w:rsidR="00A9281E" w:rsidRPr="00BE0B36" w:rsidRDefault="00A9281E" w:rsidP="00A9281E">
            <w:pPr>
              <w:adjustRightInd w:val="0"/>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新型コロナウイルス感染症対策</w:t>
            </w:r>
          </w:p>
        </w:tc>
        <w:tc>
          <w:tcPr>
            <w:tcW w:w="6688" w:type="dxa"/>
            <w:gridSpan w:val="3"/>
            <w:tcBorders>
              <w:bottom w:val="dotted" w:sz="4" w:space="0" w:color="auto"/>
            </w:tcBorders>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①　事業所における取組として以下の対策を講じていますか。</w:t>
            </w:r>
          </w:p>
        </w:tc>
        <w:tc>
          <w:tcPr>
            <w:tcW w:w="1081" w:type="dxa"/>
            <w:tcBorders>
              <w:bottom w:val="nil"/>
            </w:tcBorders>
          </w:tcPr>
          <w:p w:rsidR="00A9281E" w:rsidRPr="00BE0B36" w:rsidRDefault="00A9281E" w:rsidP="00A9281E">
            <w:pPr>
              <w:adjustRightInd w:val="0"/>
              <w:spacing w:line="240" w:lineRule="auto"/>
              <w:ind w:left="186" w:hanging="186"/>
              <w:contextualSpacing/>
              <w:jc w:val="distribute"/>
              <w:rPr>
                <w:rFonts w:ascii="MS UI Gothic" w:eastAsia="MS UI Gothic" w:hAnsi="MS UI Gothic"/>
                <w:w w:val="75"/>
                <w:kern w:val="0"/>
                <w:sz w:val="21"/>
                <w:szCs w:val="21"/>
              </w:rPr>
            </w:pPr>
            <w:r w:rsidRPr="00CA36F1">
              <w:rPr>
                <w:rFonts w:ascii="MS UI Gothic" w:eastAsia="MS UI Gothic" w:hAnsi="MS UI Gothic" w:hint="eastAsia"/>
                <w:spacing w:val="30"/>
                <w:w w:val="99"/>
                <w:kern w:val="0"/>
                <w:sz w:val="21"/>
                <w:szCs w:val="21"/>
                <w:fitText w:val="952" w:id="1166182656"/>
              </w:rPr>
              <w:t>はい・いい</w:t>
            </w:r>
            <w:r w:rsidRPr="00CA36F1">
              <w:rPr>
                <w:rFonts w:ascii="MS UI Gothic" w:eastAsia="MS UI Gothic" w:hAnsi="MS UI Gothic" w:hint="eastAsia"/>
                <w:spacing w:val="15"/>
                <w:w w:val="99"/>
                <w:kern w:val="0"/>
                <w:sz w:val="21"/>
                <w:szCs w:val="21"/>
                <w:fitText w:val="952" w:id="1166182656"/>
              </w:rPr>
              <w:t>え</w:t>
            </w:r>
          </w:p>
        </w:tc>
        <w:tc>
          <w:tcPr>
            <w:tcW w:w="1361" w:type="dxa"/>
            <w:vMerge w:val="restart"/>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社会福祉施設等における感染拡大防止のための留意点について（その２）（令和2年4月7日　事務連絡）</w:t>
            </w:r>
          </w:p>
        </w:tc>
      </w:tr>
      <w:tr w:rsidR="00A9281E" w:rsidRPr="00BE0B36" w:rsidTr="007A64EE">
        <w:tc>
          <w:tcPr>
            <w:tcW w:w="1229" w:type="dxa"/>
            <w:vMerge/>
            <w:tcBorders>
              <w:bottom w:val="nil"/>
            </w:tcBorders>
          </w:tcPr>
          <w:p w:rsidR="00A9281E" w:rsidRPr="00BE0B36" w:rsidRDefault="00A9281E" w:rsidP="00A9281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（感染症対策の再徹底）</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ア　感染防止に向け、職員間での情報共有を密にし、感染防止に向けた取組を職員が連携して推進</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イ　積極的疫学調査への円滑な協力が可能となるよう、症状出現後の接触者リスト、ケア記録、勤務表、施設内に出入りした者の記録等を準備（直近2週間）</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（施設への立ち入り）</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ア　委託業者等による物品の受け渡し等は玄関など施設の限られた場所で行うことが望ましく、施設内に立ち入る場合については、体温を計測してもらい発熱が認められる場合は入館を断る</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イ　業者等の施設内に出入りした者の氏名・来訪日時・連絡先について、積極的疫学調査への協力が可能となるよう記録</w:t>
            </w:r>
          </w:p>
        </w:tc>
        <w:tc>
          <w:tcPr>
            <w:tcW w:w="1081" w:type="dxa"/>
            <w:tcBorders>
              <w:top w:val="nil"/>
              <w:bottom w:val="single" w:sz="4" w:space="0" w:color="auto"/>
            </w:tcBorders>
          </w:tcPr>
          <w:p w:rsidR="00A9281E" w:rsidRPr="00BE0B36" w:rsidRDefault="00A9281E" w:rsidP="00A9281E">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vMerge/>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A9281E" w:rsidRPr="00BE0B36" w:rsidTr="00B74A92">
        <w:tc>
          <w:tcPr>
            <w:tcW w:w="1229" w:type="dxa"/>
            <w:tcBorders>
              <w:top w:val="nil"/>
              <w:bottom w:val="nil"/>
            </w:tcBorders>
          </w:tcPr>
          <w:p w:rsidR="00A9281E" w:rsidRPr="00BE0B36" w:rsidRDefault="00A9281E" w:rsidP="00A9281E">
            <w:pPr>
              <w:adjustRightInd w:val="0"/>
              <w:ind w:left="59" w:hangingChars="31" w:hanging="59"/>
              <w:contextualSpacing/>
              <w:jc w:val="left"/>
              <w:rPr>
                <w:rFonts w:ascii="MS UI Gothic" w:eastAsia="MS UI Gothic" w:hAnsi="MS UI Gothic"/>
                <w:sz w:val="21"/>
                <w:szCs w:val="21"/>
              </w:rPr>
            </w:pPr>
          </w:p>
        </w:tc>
        <w:tc>
          <w:tcPr>
            <w:tcW w:w="6688" w:type="dxa"/>
            <w:gridSpan w:val="3"/>
            <w:tcBorders>
              <w:bottom w:val="dotted" w:sz="4" w:space="0" w:color="auto"/>
            </w:tcBorders>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②　職員の取組として以下の対策を講じていますか。</w:t>
            </w:r>
          </w:p>
        </w:tc>
        <w:tc>
          <w:tcPr>
            <w:tcW w:w="1081" w:type="dxa"/>
            <w:tcBorders>
              <w:bottom w:val="nil"/>
            </w:tcBorders>
          </w:tcPr>
          <w:p w:rsidR="00A9281E" w:rsidRPr="00BE0B36" w:rsidRDefault="00A9281E" w:rsidP="00A9281E">
            <w:pPr>
              <w:adjustRightInd w:val="0"/>
              <w:spacing w:line="240" w:lineRule="auto"/>
              <w:ind w:left="186" w:hanging="186"/>
              <w:contextualSpacing/>
              <w:jc w:val="distribute"/>
              <w:rPr>
                <w:rFonts w:ascii="MS UI Gothic" w:eastAsia="MS UI Gothic" w:hAnsi="MS UI Gothic"/>
                <w:w w:val="75"/>
                <w:kern w:val="0"/>
                <w:sz w:val="21"/>
                <w:szCs w:val="21"/>
              </w:rPr>
            </w:pPr>
            <w:r w:rsidRPr="00CA36F1">
              <w:rPr>
                <w:rFonts w:ascii="MS UI Gothic" w:eastAsia="MS UI Gothic" w:hAnsi="MS UI Gothic" w:hint="eastAsia"/>
                <w:spacing w:val="30"/>
                <w:w w:val="99"/>
                <w:kern w:val="0"/>
                <w:sz w:val="21"/>
                <w:szCs w:val="21"/>
                <w:fitText w:val="952" w:id="1166182656"/>
              </w:rPr>
              <w:t>はい・いい</w:t>
            </w:r>
            <w:r w:rsidRPr="00CA36F1">
              <w:rPr>
                <w:rFonts w:ascii="MS UI Gothic" w:eastAsia="MS UI Gothic" w:hAnsi="MS UI Gothic" w:hint="eastAsia"/>
                <w:spacing w:val="15"/>
                <w:w w:val="99"/>
                <w:kern w:val="0"/>
                <w:sz w:val="21"/>
                <w:szCs w:val="21"/>
                <w:fitText w:val="952" w:id="1166182656"/>
              </w:rPr>
              <w:t>え</w:t>
            </w:r>
          </w:p>
        </w:tc>
        <w:tc>
          <w:tcPr>
            <w:tcW w:w="1361" w:type="dxa"/>
            <w:vMerge/>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A9281E" w:rsidRPr="00BE0B36" w:rsidTr="00B74A92">
        <w:tc>
          <w:tcPr>
            <w:tcW w:w="1229" w:type="dxa"/>
            <w:tcBorders>
              <w:top w:val="nil"/>
              <w:bottom w:val="nil"/>
            </w:tcBorders>
          </w:tcPr>
          <w:p w:rsidR="00A9281E" w:rsidRPr="00BE0B36" w:rsidRDefault="00A9281E" w:rsidP="00A9281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ア　「高齢者介護施設等における感染対策マニュアル改定版」等を参照の上、マスクの着用を含む咳エチケットや手洗い、アルコール消毒等を徹底</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イ　出勤前に体温を計測し、発熱等の症状が認められる場合には出勤を行わないことを徹底</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ウ　感染が疑われる場合は、「新型コロナウイルス感染症についての相談・受診の目安」を踏まえて適切に対応</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エ　職場外でも感染拡大を防ぐための取組として、換気が悪く、人が密に集まって過ごすような空間に集団で集まることを避ける等の対応を徹底</w:t>
            </w:r>
          </w:p>
        </w:tc>
        <w:tc>
          <w:tcPr>
            <w:tcW w:w="1081" w:type="dxa"/>
            <w:tcBorders>
              <w:top w:val="nil"/>
              <w:bottom w:val="single" w:sz="4" w:space="0" w:color="auto"/>
            </w:tcBorders>
          </w:tcPr>
          <w:p w:rsidR="00A9281E" w:rsidRPr="00BE0B36" w:rsidRDefault="00A9281E" w:rsidP="00A9281E">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vMerge/>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A9281E" w:rsidRPr="00BE0B36" w:rsidTr="00B74A92">
        <w:tc>
          <w:tcPr>
            <w:tcW w:w="1229" w:type="dxa"/>
            <w:tcBorders>
              <w:top w:val="nil"/>
              <w:bottom w:val="nil"/>
            </w:tcBorders>
          </w:tcPr>
          <w:p w:rsidR="00A9281E" w:rsidRPr="00BE0B36" w:rsidRDefault="00A9281E" w:rsidP="00A9281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single" w:sz="4" w:space="0" w:color="auto"/>
              <w:bottom w:val="dotted" w:sz="4" w:space="0" w:color="auto"/>
            </w:tcBorders>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③　ケア等の実施時の取組として以下の対策を講じていますか。</w:t>
            </w:r>
          </w:p>
        </w:tc>
        <w:tc>
          <w:tcPr>
            <w:tcW w:w="1081" w:type="dxa"/>
            <w:tcBorders>
              <w:top w:val="single" w:sz="4" w:space="0" w:color="auto"/>
              <w:bottom w:val="nil"/>
            </w:tcBorders>
          </w:tcPr>
          <w:p w:rsidR="00A9281E" w:rsidRPr="00BE0B36" w:rsidRDefault="00A9281E" w:rsidP="00A9281E">
            <w:pPr>
              <w:adjustRightInd w:val="0"/>
              <w:spacing w:line="240" w:lineRule="auto"/>
              <w:ind w:left="186" w:hanging="186"/>
              <w:contextualSpacing/>
              <w:jc w:val="distribute"/>
              <w:rPr>
                <w:rFonts w:ascii="MS UI Gothic" w:eastAsia="MS UI Gothic" w:hAnsi="MS UI Gothic"/>
                <w:kern w:val="0"/>
                <w:sz w:val="21"/>
                <w:szCs w:val="21"/>
              </w:rPr>
            </w:pPr>
            <w:r w:rsidRPr="00CA36F1">
              <w:rPr>
                <w:rFonts w:ascii="MS UI Gothic" w:eastAsia="MS UI Gothic" w:hAnsi="MS UI Gothic" w:hint="eastAsia"/>
                <w:spacing w:val="30"/>
                <w:w w:val="99"/>
                <w:kern w:val="0"/>
                <w:sz w:val="21"/>
                <w:szCs w:val="21"/>
                <w:fitText w:val="952" w:id="1166182656"/>
              </w:rPr>
              <w:t>はい・いい</w:t>
            </w:r>
            <w:r w:rsidRPr="00CA36F1">
              <w:rPr>
                <w:rFonts w:ascii="MS UI Gothic" w:eastAsia="MS UI Gothic" w:hAnsi="MS UI Gothic" w:hint="eastAsia"/>
                <w:spacing w:val="15"/>
                <w:w w:val="99"/>
                <w:kern w:val="0"/>
                <w:sz w:val="21"/>
                <w:szCs w:val="21"/>
                <w:fitText w:val="952" w:id="1166182656"/>
              </w:rPr>
              <w:t>え</w:t>
            </w:r>
          </w:p>
        </w:tc>
        <w:tc>
          <w:tcPr>
            <w:tcW w:w="1361" w:type="dxa"/>
            <w:vMerge/>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A9281E" w:rsidRPr="00BE0B36" w:rsidTr="007110CC">
        <w:tc>
          <w:tcPr>
            <w:tcW w:w="1229" w:type="dxa"/>
            <w:tcBorders>
              <w:top w:val="nil"/>
              <w:bottom w:val="nil"/>
            </w:tcBorders>
          </w:tcPr>
          <w:p w:rsidR="00A9281E" w:rsidRPr="00BE0B36" w:rsidRDefault="00A9281E" w:rsidP="00A9281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（基本的な事項）</w:t>
            </w:r>
          </w:p>
          <w:p w:rsidR="00A9281E" w:rsidRPr="00BE0B36" w:rsidRDefault="00A9281E" w:rsidP="00A9281E">
            <w:pPr>
              <w:adjustRightInd w:val="0"/>
              <w:ind w:left="0" w:firstLineChars="100" w:firstLine="189"/>
              <w:contextualSpacing/>
              <w:rPr>
                <w:rFonts w:ascii="MS UI Gothic" w:eastAsia="MS UI Gothic" w:hAnsi="MS UI Gothic"/>
                <w:sz w:val="21"/>
                <w:szCs w:val="21"/>
              </w:rPr>
            </w:pPr>
            <w:r w:rsidRPr="00BE0B36">
              <w:rPr>
                <w:rFonts w:ascii="MS UI Gothic" w:eastAsia="MS UI Gothic" w:hAnsi="MS UI Gothic" w:hint="eastAsia"/>
                <w:sz w:val="21"/>
                <w:szCs w:val="21"/>
              </w:rPr>
              <w:t>感染症拡大防止の観点から、「３つの密」（「換気が悪い密閉空間」、「多数が集まる密集場所」及び「間近で会話や発声をする密接場面」）を避ける必要があり、可能な限り同じ時間帯・同じ場所での実施人数の縮小、定期的な換気、互いに手を伸ばしたら手が届く範囲以上の距離の確保等の利用者同士の距離への配慮、声を出す機会の最小化、声を出す機会が多い場合のマスク着用、清掃の徹底、共有物の消毒の徹底、手指衛生の励行の徹底</w:t>
            </w:r>
          </w:p>
          <w:p w:rsidR="00A9281E" w:rsidRPr="00BE0B36" w:rsidRDefault="00A9281E" w:rsidP="00A9281E">
            <w:pPr>
              <w:adjustRightInd w:val="0"/>
              <w:ind w:hangingChars="40"/>
              <w:contextualSpacing/>
              <w:rPr>
                <w:rFonts w:ascii="MS UI Gothic" w:eastAsia="MS UI Gothic" w:hAnsi="MS UI Gothic"/>
                <w:sz w:val="21"/>
                <w:szCs w:val="21"/>
              </w:rPr>
            </w:pPr>
            <w:r w:rsidRPr="00BE0B36">
              <w:rPr>
                <w:rFonts w:ascii="MS UI Gothic" w:eastAsia="MS UI Gothic" w:hAnsi="MS UI Gothic" w:hint="eastAsia"/>
                <w:sz w:val="21"/>
                <w:szCs w:val="21"/>
              </w:rPr>
              <w:t>（送迎時の対応等）</w:t>
            </w:r>
          </w:p>
          <w:p w:rsidR="00A9281E" w:rsidRPr="00BE0B36" w:rsidRDefault="003A3C10" w:rsidP="00A9281E">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ア　送迎車</w:t>
            </w:r>
            <w:r w:rsidR="00A9281E" w:rsidRPr="00BE0B36">
              <w:rPr>
                <w:rFonts w:ascii="MS UI Gothic" w:eastAsia="MS UI Gothic" w:hAnsi="MS UI Gothic" w:hint="eastAsia"/>
                <w:sz w:val="21"/>
                <w:szCs w:val="21"/>
              </w:rPr>
              <w:t>に乗る前に、本人・家族又は職員が本人の体温を計測し、発熱が認められる場合には、利用を断る</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イ　送迎時には、窓を開ける等換気に注意し、送迎後に利用者の接触頻度の高い場所（手すり等）を消毒</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ウ　発熱等により利用を断った利用者については、居宅介護支援事業所に情報提供し、同事業所は必要に応じ訪問介護等の提供を検討</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lastRenderedPageBreak/>
              <w:t>エ　市区町村や社会福祉施設等においては、都道府県や衛生主管部局、地域の保健所と十分に連携の上、必要となる代替サービス確保・調整等、利用者支援の観点で居宅介護支援事業者等や社会福祉施設等において必要な対応がとられるように努める。</w:t>
            </w:r>
          </w:p>
        </w:tc>
        <w:tc>
          <w:tcPr>
            <w:tcW w:w="1081" w:type="dxa"/>
            <w:tcBorders>
              <w:top w:val="nil"/>
              <w:bottom w:val="nil"/>
            </w:tcBorders>
          </w:tcPr>
          <w:p w:rsidR="00A9281E" w:rsidRPr="00BE0B36" w:rsidRDefault="00A9281E" w:rsidP="00A9281E">
            <w:pPr>
              <w:adjustRightInd w:val="0"/>
              <w:spacing w:line="240" w:lineRule="auto"/>
              <w:ind w:left="144" w:hanging="144"/>
              <w:contextualSpacing/>
              <w:jc w:val="distribute"/>
              <w:rPr>
                <w:rFonts w:ascii="MS UI Gothic" w:eastAsia="MS UI Gothic" w:hAnsi="MS UI Gothic"/>
                <w:kern w:val="0"/>
                <w:sz w:val="21"/>
                <w:szCs w:val="21"/>
              </w:rPr>
            </w:pPr>
          </w:p>
          <w:p w:rsidR="00A9281E" w:rsidRPr="00BE0B36" w:rsidRDefault="00A9281E" w:rsidP="00A9281E">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vMerge/>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A9281E" w:rsidRPr="00BE0B36" w:rsidTr="000D76D4">
        <w:tc>
          <w:tcPr>
            <w:tcW w:w="1229" w:type="dxa"/>
            <w:tcBorders>
              <w:top w:val="nil"/>
              <w:bottom w:val="single" w:sz="4" w:space="0" w:color="auto"/>
            </w:tcBorders>
          </w:tcPr>
          <w:p w:rsidR="00A9281E" w:rsidRPr="00BE0B36" w:rsidRDefault="00A9281E" w:rsidP="00A9281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　新型コロナウイルス感染症に感染した者等が発生した場合の取組についても、厚生労働省通知等を参考とし、適切に実施してください。</w:t>
            </w:r>
          </w:p>
        </w:tc>
        <w:tc>
          <w:tcPr>
            <w:tcW w:w="1081" w:type="dxa"/>
            <w:tcBorders>
              <w:top w:val="nil"/>
              <w:bottom w:val="single" w:sz="4" w:space="0" w:color="auto"/>
            </w:tcBorders>
          </w:tcPr>
          <w:p w:rsidR="00A9281E" w:rsidRPr="00BE0B36" w:rsidRDefault="00A9281E" w:rsidP="00A9281E">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vMerge/>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7110CC" w:rsidRPr="00BE0B36" w:rsidTr="000D76D4">
        <w:tc>
          <w:tcPr>
            <w:tcW w:w="1229" w:type="dxa"/>
            <w:tcBorders>
              <w:top w:val="single" w:sz="4" w:space="0" w:color="auto"/>
              <w:bottom w:val="nil"/>
            </w:tcBorders>
          </w:tcPr>
          <w:p w:rsidR="007110CC" w:rsidRPr="00BE0B36" w:rsidRDefault="00BF4418" w:rsidP="00A9281E">
            <w:pPr>
              <w:adjustRightInd w:val="0"/>
              <w:ind w:left="59" w:hangingChars="31" w:hanging="5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３５</w:t>
            </w:r>
          </w:p>
          <w:p w:rsidR="007110CC" w:rsidRPr="00BE0B36" w:rsidRDefault="007110CC" w:rsidP="007110CC">
            <w:pPr>
              <w:adjustRightInd w:val="0"/>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地域との連携等</w:t>
            </w:r>
          </w:p>
        </w:tc>
        <w:tc>
          <w:tcPr>
            <w:tcW w:w="6688" w:type="dxa"/>
            <w:gridSpan w:val="3"/>
            <w:tcBorders>
              <w:top w:val="single" w:sz="4" w:space="0" w:color="auto"/>
              <w:bottom w:val="single" w:sz="4" w:space="0" w:color="auto"/>
            </w:tcBorders>
          </w:tcPr>
          <w:p w:rsidR="007110CC" w:rsidRPr="00BE0B36" w:rsidRDefault="007110CC" w:rsidP="00A9281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①　地域住民又はその自発的な活動等との連携及び協力を行う等</w:t>
            </w:r>
            <w:r w:rsidR="00703925" w:rsidRPr="00BE0B36">
              <w:rPr>
                <w:rFonts w:ascii="MS UI Gothic" w:eastAsia="MS UI Gothic" w:hAnsi="MS UI Gothic" w:hint="eastAsia"/>
                <w:sz w:val="21"/>
                <w:szCs w:val="21"/>
                <w:u w:val="single"/>
              </w:rPr>
              <w:t>の地域との交流に努めていますか。</w:t>
            </w:r>
          </w:p>
        </w:tc>
        <w:tc>
          <w:tcPr>
            <w:tcW w:w="1081" w:type="dxa"/>
            <w:tcBorders>
              <w:top w:val="single" w:sz="4" w:space="0" w:color="auto"/>
              <w:bottom w:val="nil"/>
            </w:tcBorders>
          </w:tcPr>
          <w:p w:rsidR="00703925" w:rsidRPr="00BE0B36" w:rsidRDefault="00703925" w:rsidP="00703925">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7110CC" w:rsidRPr="00BE0B36" w:rsidRDefault="007110CC" w:rsidP="00A9281E">
            <w:pPr>
              <w:adjustRightInd w:val="0"/>
              <w:spacing w:line="240" w:lineRule="auto"/>
              <w:ind w:left="144" w:hanging="144"/>
              <w:contextualSpacing/>
              <w:jc w:val="distribute"/>
              <w:rPr>
                <w:rFonts w:ascii="MS UI Gothic" w:eastAsia="MS UI Gothic" w:hAnsi="MS UI Gothic"/>
                <w:kern w:val="0"/>
                <w:sz w:val="21"/>
                <w:szCs w:val="21"/>
                <w:u w:val="single"/>
              </w:rPr>
            </w:pPr>
          </w:p>
        </w:tc>
        <w:tc>
          <w:tcPr>
            <w:tcW w:w="1361" w:type="dxa"/>
          </w:tcPr>
          <w:p w:rsidR="000059CA" w:rsidRPr="00BE0B36" w:rsidRDefault="000059CA" w:rsidP="000059CA">
            <w:pPr>
              <w:adjustRightInd w:val="0"/>
              <w:spacing w:line="200" w:lineRule="exact"/>
              <w:ind w:left="0" w:firstLineChars="0" w:firstLine="0"/>
              <w:contextualSpacing/>
              <w:jc w:val="left"/>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条例</w:t>
            </w:r>
          </w:p>
          <w:p w:rsidR="000059CA" w:rsidRPr="00BE0B36" w:rsidRDefault="000059CA" w:rsidP="000059CA">
            <w:pPr>
              <w:adjustRightInd w:val="0"/>
              <w:spacing w:line="200" w:lineRule="exact"/>
              <w:ind w:left="0" w:firstLineChars="0" w:firstLine="0"/>
              <w:contextualSpacing/>
              <w:jc w:val="left"/>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第114条の2第1項</w:t>
            </w:r>
          </w:p>
          <w:p w:rsidR="000059CA" w:rsidRPr="00BE0B36" w:rsidRDefault="000059CA" w:rsidP="000059CA">
            <w:pPr>
              <w:adjustRightInd w:val="0"/>
              <w:spacing w:line="200" w:lineRule="exact"/>
              <w:ind w:left="42" w:hangingChars="27" w:hanging="42"/>
              <w:contextualSpacing/>
              <w:jc w:val="left"/>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平11厚令37</w:t>
            </w:r>
          </w:p>
          <w:p w:rsidR="000059CA" w:rsidRPr="00BE0B36" w:rsidRDefault="000059CA" w:rsidP="003B1616">
            <w:pPr>
              <w:adjustRightInd w:val="0"/>
              <w:spacing w:line="200" w:lineRule="exact"/>
              <w:ind w:left="42" w:hangingChars="27" w:hanging="42"/>
              <w:contextualSpacing/>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napToGrid w:val="0"/>
                <w:spacing w:val="-2"/>
                <w:kern w:val="0"/>
                <w:sz w:val="18"/>
                <w:szCs w:val="16"/>
                <w:u w:val="single"/>
              </w:rPr>
              <w:t>第104条の2</w:t>
            </w:r>
          </w:p>
        </w:tc>
      </w:tr>
      <w:tr w:rsidR="00703925" w:rsidRPr="00BE0B36" w:rsidTr="00132A13">
        <w:tc>
          <w:tcPr>
            <w:tcW w:w="1229" w:type="dxa"/>
            <w:tcBorders>
              <w:top w:val="nil"/>
              <w:bottom w:val="nil"/>
            </w:tcBorders>
          </w:tcPr>
          <w:p w:rsidR="00703925" w:rsidRPr="00BE0B36" w:rsidRDefault="00703925" w:rsidP="00A9281E">
            <w:pPr>
              <w:adjustRightInd w:val="0"/>
              <w:ind w:left="59" w:hangingChars="31" w:hanging="59"/>
              <w:contextualSpacing/>
              <w:jc w:val="left"/>
              <w:rPr>
                <w:rFonts w:ascii="MS UI Gothic" w:eastAsia="MS UI Gothic" w:hAnsi="MS UI Gothic"/>
                <w:sz w:val="21"/>
                <w:szCs w:val="21"/>
                <w:u w:val="single"/>
              </w:rPr>
            </w:pPr>
          </w:p>
        </w:tc>
        <w:tc>
          <w:tcPr>
            <w:tcW w:w="6688" w:type="dxa"/>
            <w:gridSpan w:val="3"/>
            <w:tcBorders>
              <w:top w:val="single" w:sz="4" w:space="0" w:color="auto"/>
              <w:bottom w:val="dotted" w:sz="4" w:space="0" w:color="auto"/>
            </w:tcBorders>
          </w:tcPr>
          <w:p w:rsidR="00703925" w:rsidRPr="00BE0B36" w:rsidRDefault="00703925" w:rsidP="00A9281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②　</w:t>
            </w:r>
            <w:r w:rsidRPr="00BE0B36">
              <w:rPr>
                <w:rFonts w:ascii="MS UI Gothic" w:eastAsia="MS UI Gothic" w:hAnsi="MS UI Gothic"/>
                <w:sz w:val="21"/>
                <w:szCs w:val="21"/>
                <w:u w:val="single"/>
              </w:rPr>
              <w:t>利用者からの苦情に関して、市町村等が派遣する者が相談及び援助を行う事業その他の市町村が実施する事業に協力するよう努めていますか。</w:t>
            </w:r>
          </w:p>
        </w:tc>
        <w:tc>
          <w:tcPr>
            <w:tcW w:w="1081" w:type="dxa"/>
            <w:tcBorders>
              <w:top w:val="single" w:sz="4" w:space="0" w:color="auto"/>
              <w:bottom w:val="nil"/>
            </w:tcBorders>
          </w:tcPr>
          <w:p w:rsidR="00703925" w:rsidRPr="00BE0B36" w:rsidRDefault="00703925" w:rsidP="00703925">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703925" w:rsidRPr="00BE0B36" w:rsidRDefault="00703925" w:rsidP="00703925">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bottom w:val="nil"/>
            </w:tcBorders>
          </w:tcPr>
          <w:p w:rsidR="000059CA" w:rsidRPr="00BE0B36" w:rsidRDefault="000059CA" w:rsidP="000059CA">
            <w:pPr>
              <w:adjustRightInd w:val="0"/>
              <w:spacing w:line="200" w:lineRule="exact"/>
              <w:ind w:left="0" w:firstLineChars="0" w:firstLine="0"/>
              <w:contextualSpacing/>
              <w:jc w:val="left"/>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条例</w:t>
            </w:r>
          </w:p>
          <w:p w:rsidR="00703925" w:rsidRPr="00BE0B36" w:rsidRDefault="000059CA" w:rsidP="000059CA">
            <w:pPr>
              <w:adjustRightInd w:val="0"/>
              <w:spacing w:line="200" w:lineRule="exact"/>
              <w:ind w:left="0" w:firstLineChars="0" w:firstLine="0"/>
              <w:contextualSpacing/>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napToGrid w:val="0"/>
                <w:spacing w:val="-2"/>
                <w:kern w:val="0"/>
                <w:sz w:val="18"/>
                <w:szCs w:val="16"/>
                <w:u w:val="single"/>
              </w:rPr>
              <w:t>第114条の2第2項</w:t>
            </w:r>
          </w:p>
        </w:tc>
      </w:tr>
      <w:tr w:rsidR="000D76D4" w:rsidRPr="00BE0B36" w:rsidTr="00132A13">
        <w:tc>
          <w:tcPr>
            <w:tcW w:w="1229" w:type="dxa"/>
            <w:tcBorders>
              <w:top w:val="nil"/>
              <w:bottom w:val="nil"/>
            </w:tcBorders>
          </w:tcPr>
          <w:p w:rsidR="000D76D4" w:rsidRPr="00BE0B36" w:rsidRDefault="000D76D4" w:rsidP="00A9281E">
            <w:pPr>
              <w:adjustRightInd w:val="0"/>
              <w:ind w:left="59" w:hangingChars="31" w:hanging="59"/>
              <w:contextualSpacing/>
              <w:jc w:val="left"/>
              <w:rPr>
                <w:rFonts w:ascii="MS UI Gothic" w:eastAsia="MS UI Gothic" w:hAnsi="MS UI Gothic"/>
                <w:sz w:val="21"/>
                <w:szCs w:val="21"/>
                <w:u w:val="single"/>
              </w:rPr>
            </w:pPr>
          </w:p>
        </w:tc>
        <w:tc>
          <w:tcPr>
            <w:tcW w:w="6688" w:type="dxa"/>
            <w:gridSpan w:val="3"/>
            <w:tcBorders>
              <w:top w:val="dotted" w:sz="4" w:space="0" w:color="auto"/>
              <w:bottom w:val="single" w:sz="4" w:space="0" w:color="auto"/>
            </w:tcBorders>
          </w:tcPr>
          <w:p w:rsidR="000D76D4" w:rsidRPr="00BE0B36" w:rsidRDefault="000D76D4" w:rsidP="000D76D4">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介護相談員を派遣する事業を積極的に受け入れる等、市町村との密接な連携に努めるとを規定したものです。</w:t>
            </w:r>
          </w:p>
          <w:p w:rsidR="000D76D4" w:rsidRPr="00BE0B36" w:rsidRDefault="000D76D4" w:rsidP="000D76D4">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なお、「市町村が実施する事業」には、介護相談員派遣事業のほか、広く市町村が老人クラブ、婦人会その他の非営利団体や住民の協力を得て行う事業が含まれます。</w:t>
            </w:r>
          </w:p>
        </w:tc>
        <w:tc>
          <w:tcPr>
            <w:tcW w:w="1081" w:type="dxa"/>
            <w:tcBorders>
              <w:top w:val="nil"/>
              <w:bottom w:val="single" w:sz="4" w:space="0" w:color="auto"/>
            </w:tcBorders>
          </w:tcPr>
          <w:p w:rsidR="000D76D4" w:rsidRPr="00BE0B36" w:rsidRDefault="000D76D4" w:rsidP="00703925">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0059CA" w:rsidRPr="00BE0B36" w:rsidRDefault="000059CA" w:rsidP="000059CA">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0059CA" w:rsidRPr="00BE0B36" w:rsidRDefault="000059CA" w:rsidP="000059CA">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0D76D4" w:rsidRPr="00BE0B36" w:rsidRDefault="000059CA" w:rsidP="000059CA">
            <w:pPr>
              <w:adjustRightInd w:val="0"/>
              <w:spacing w:line="200" w:lineRule="exact"/>
              <w:ind w:left="43" w:hangingChars="27" w:hanging="43"/>
              <w:contextualSpacing/>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z w:val="18"/>
                <w:szCs w:val="18"/>
                <w:u w:val="single"/>
              </w:rPr>
              <w:t>3(9)②</w:t>
            </w:r>
          </w:p>
        </w:tc>
      </w:tr>
      <w:tr w:rsidR="000D76D4" w:rsidRPr="00BE0B36" w:rsidTr="00132A13">
        <w:tc>
          <w:tcPr>
            <w:tcW w:w="1229" w:type="dxa"/>
            <w:tcBorders>
              <w:top w:val="nil"/>
              <w:bottom w:val="nil"/>
            </w:tcBorders>
          </w:tcPr>
          <w:p w:rsidR="000D76D4" w:rsidRPr="00BE0B36" w:rsidRDefault="000D76D4" w:rsidP="00A9281E">
            <w:pPr>
              <w:adjustRightInd w:val="0"/>
              <w:ind w:left="59" w:hangingChars="31" w:hanging="59"/>
              <w:contextualSpacing/>
              <w:jc w:val="left"/>
              <w:rPr>
                <w:rFonts w:ascii="MS UI Gothic" w:eastAsia="MS UI Gothic" w:hAnsi="MS UI Gothic"/>
                <w:sz w:val="21"/>
                <w:szCs w:val="21"/>
                <w:u w:val="single"/>
              </w:rPr>
            </w:pPr>
          </w:p>
        </w:tc>
        <w:tc>
          <w:tcPr>
            <w:tcW w:w="6688" w:type="dxa"/>
            <w:gridSpan w:val="3"/>
            <w:tcBorders>
              <w:top w:val="dotted" w:sz="4" w:space="0" w:color="auto"/>
              <w:bottom w:val="dotted" w:sz="4" w:space="0" w:color="auto"/>
            </w:tcBorders>
          </w:tcPr>
          <w:p w:rsidR="000D76D4" w:rsidRPr="00BE0B36" w:rsidRDefault="000D76D4" w:rsidP="000D76D4">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③　事業所の所在する建物と同一の建物に居住する利用者に対して通所介護を提供する場合には、当該建物に居住する利用者以外の者に対しても通所介護の提供を行うように努めていますか。</w:t>
            </w:r>
          </w:p>
        </w:tc>
        <w:tc>
          <w:tcPr>
            <w:tcW w:w="1081" w:type="dxa"/>
            <w:tcBorders>
              <w:top w:val="single" w:sz="4" w:space="0" w:color="auto"/>
              <w:bottom w:val="nil"/>
            </w:tcBorders>
          </w:tcPr>
          <w:p w:rsidR="00132A13" w:rsidRPr="00BE0B36" w:rsidRDefault="00132A13" w:rsidP="00132A13">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0D76D4" w:rsidRPr="00BE0B36" w:rsidRDefault="00FA2C05" w:rsidP="00703925">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single" w:sz="4" w:space="0" w:color="auto"/>
              <w:bottom w:val="nil"/>
            </w:tcBorders>
          </w:tcPr>
          <w:p w:rsidR="000059CA" w:rsidRPr="00BE0B36" w:rsidRDefault="000059CA" w:rsidP="000059CA">
            <w:pPr>
              <w:adjustRightInd w:val="0"/>
              <w:spacing w:line="200" w:lineRule="exact"/>
              <w:ind w:left="0" w:firstLineChars="0" w:firstLine="0"/>
              <w:contextualSpacing/>
              <w:jc w:val="left"/>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条例</w:t>
            </w:r>
          </w:p>
          <w:p w:rsidR="000D76D4" w:rsidRPr="00BE0B36" w:rsidRDefault="000059CA" w:rsidP="000059CA">
            <w:pPr>
              <w:adjustRightInd w:val="0"/>
              <w:spacing w:line="200" w:lineRule="exact"/>
              <w:ind w:left="0" w:firstLineChars="0" w:firstLine="0"/>
              <w:contextualSpacing/>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napToGrid w:val="0"/>
                <w:spacing w:val="-2"/>
                <w:kern w:val="0"/>
                <w:sz w:val="18"/>
                <w:szCs w:val="16"/>
                <w:u w:val="single"/>
              </w:rPr>
              <w:t>第114条の2第3項</w:t>
            </w:r>
          </w:p>
        </w:tc>
      </w:tr>
      <w:tr w:rsidR="00132A13" w:rsidRPr="00BE0B36" w:rsidTr="00132A13">
        <w:tc>
          <w:tcPr>
            <w:tcW w:w="1229" w:type="dxa"/>
            <w:tcBorders>
              <w:top w:val="nil"/>
              <w:bottom w:val="nil"/>
            </w:tcBorders>
          </w:tcPr>
          <w:p w:rsidR="00132A13" w:rsidRPr="00BE0B36" w:rsidRDefault="00132A13" w:rsidP="00A9281E">
            <w:pPr>
              <w:adjustRightInd w:val="0"/>
              <w:ind w:left="59" w:hangingChars="31" w:hanging="59"/>
              <w:contextualSpacing/>
              <w:jc w:val="left"/>
              <w:rPr>
                <w:rFonts w:ascii="MS UI Gothic" w:eastAsia="MS UI Gothic" w:hAnsi="MS UI Gothic"/>
                <w:sz w:val="21"/>
                <w:szCs w:val="21"/>
                <w:u w:val="single"/>
              </w:rPr>
            </w:pPr>
          </w:p>
        </w:tc>
        <w:tc>
          <w:tcPr>
            <w:tcW w:w="6688" w:type="dxa"/>
            <w:gridSpan w:val="3"/>
            <w:tcBorders>
              <w:top w:val="dotted" w:sz="4" w:space="0" w:color="auto"/>
              <w:bottom w:val="single" w:sz="4" w:space="0" w:color="auto"/>
            </w:tcBorders>
          </w:tcPr>
          <w:p w:rsidR="00132A13" w:rsidRPr="00BE0B36" w:rsidRDefault="00132A13" w:rsidP="00B0430F">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高齢者向け集合住宅等と同一の建物に所在する</w:t>
            </w:r>
            <w:r w:rsidR="00B0430F" w:rsidRPr="00BE0B36">
              <w:rPr>
                <w:rFonts w:ascii="MS UI Gothic" w:eastAsia="MS UI Gothic" w:hAnsi="MS UI Gothic" w:hint="eastAsia"/>
                <w:sz w:val="21"/>
                <w:szCs w:val="21"/>
                <w:u w:val="single"/>
              </w:rPr>
              <w:t>通所介護</w:t>
            </w:r>
            <w:r w:rsidRPr="00BE0B36">
              <w:rPr>
                <w:rFonts w:ascii="MS UI Gothic" w:eastAsia="MS UI Gothic" w:hAnsi="MS UI Gothic" w:hint="eastAsia"/>
                <w:sz w:val="21"/>
                <w:szCs w:val="21"/>
                <w:u w:val="single"/>
              </w:rPr>
              <w:t>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c>
          <w:tcPr>
            <w:tcW w:w="1081" w:type="dxa"/>
            <w:tcBorders>
              <w:top w:val="nil"/>
              <w:bottom w:val="nil"/>
            </w:tcBorders>
          </w:tcPr>
          <w:p w:rsidR="00132A13" w:rsidRPr="00BE0B36" w:rsidRDefault="00132A13" w:rsidP="00703925">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tcPr>
          <w:p w:rsidR="000059CA" w:rsidRPr="00BE0B36" w:rsidRDefault="000059CA" w:rsidP="000059CA">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0059CA" w:rsidRPr="00BE0B36" w:rsidRDefault="000059CA" w:rsidP="000059CA">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132A13" w:rsidRPr="00BE0B36" w:rsidRDefault="003B1616" w:rsidP="000059CA">
            <w:pPr>
              <w:adjustRightInd w:val="0"/>
              <w:spacing w:line="200" w:lineRule="exact"/>
              <w:ind w:left="43" w:hangingChars="27" w:hanging="43"/>
              <w:contextualSpacing/>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z w:val="18"/>
                <w:szCs w:val="18"/>
                <w:u w:val="single"/>
              </w:rPr>
              <w:t>3(9</w:t>
            </w:r>
            <w:r w:rsidR="000059CA" w:rsidRPr="00BE0B36">
              <w:rPr>
                <w:rFonts w:ascii="MS UI Gothic" w:eastAsia="MS UI Gothic" w:hAnsi="MS UI Gothic" w:hint="eastAsia"/>
                <w:sz w:val="18"/>
                <w:szCs w:val="18"/>
                <w:u w:val="single"/>
              </w:rPr>
              <w:t>)③</w:t>
            </w:r>
          </w:p>
        </w:tc>
      </w:tr>
      <w:tr w:rsidR="00A9281E" w:rsidRPr="00BE0B36" w:rsidTr="003C37D7">
        <w:tc>
          <w:tcPr>
            <w:tcW w:w="1229" w:type="dxa"/>
            <w:tcBorders>
              <w:bottom w:val="nil"/>
            </w:tcBorders>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３６</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掲示</w:t>
            </w:r>
          </w:p>
        </w:tc>
        <w:tc>
          <w:tcPr>
            <w:tcW w:w="6688" w:type="dxa"/>
            <w:gridSpan w:val="3"/>
            <w:tcBorders>
              <w:bottom w:val="dotted" w:sz="4" w:space="0" w:color="auto"/>
            </w:tcBorders>
            <w:shd w:val="clear" w:color="auto" w:fill="auto"/>
          </w:tcPr>
          <w:p w:rsidR="00A9281E" w:rsidRPr="00BE0B36" w:rsidRDefault="00A9281E" w:rsidP="00A9281E">
            <w:pPr>
              <w:adjustRightInd w:val="0"/>
              <w:spacing w:line="240" w:lineRule="auto"/>
              <w:ind w:left="36"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事業所の見やすい場所に、運営規程の概要、通所介護従業者の勤務の体制、その他の利用申込者のサ－ビスの選択に資すると認められる重要事項を掲示していますか。</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0059CA">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4</w:t>
            </w:r>
            <w:r w:rsidRPr="00BE0B36">
              <w:rPr>
                <w:rFonts w:ascii="MS UI Gothic" w:eastAsia="MS UI Gothic" w:hAnsi="MS UI Gothic"/>
                <w:sz w:val="18"/>
                <w:szCs w:val="18"/>
              </w:rPr>
              <w:t>条</w:t>
            </w:r>
            <w:r w:rsidR="000059CA" w:rsidRPr="00BE0B36">
              <w:rPr>
                <w:rFonts w:ascii="MS UI Gothic" w:eastAsia="MS UI Gothic" w:hAnsi="MS UI Gothic" w:hint="eastAsia"/>
                <w:sz w:val="18"/>
                <w:szCs w:val="18"/>
              </w:rPr>
              <w:t>第1項</w:t>
            </w:r>
            <w:r w:rsidRPr="00BE0B36">
              <w:rPr>
                <w:rFonts w:ascii="MS UI Gothic" w:eastAsia="MS UI Gothic" w:hAnsi="MS UI Gothic"/>
                <w:sz w:val="18"/>
                <w:szCs w:val="18"/>
              </w:rPr>
              <w:t>)</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準用(第32条）</w:t>
            </w:r>
          </w:p>
        </w:tc>
      </w:tr>
      <w:tr w:rsidR="00A9281E" w:rsidRPr="00BE0B36" w:rsidTr="003C37D7">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利用申込者のサービスの選択に資すると認められる重要事項とは、運営規程の概要、通所介護従業者の勤務の体制、事故発生時の対応、苦情処理の体制</w:t>
            </w:r>
            <w:r w:rsidRPr="00BE0B36">
              <w:rPr>
                <w:rFonts w:ascii="MS UI Gothic" w:eastAsia="MS UI Gothic" w:hAnsi="MS UI Gothic" w:hint="eastAsia"/>
                <w:sz w:val="21"/>
                <w:szCs w:val="21"/>
              </w:rPr>
              <w:t>、第三者評価の実施状況</w:t>
            </w:r>
            <w:r w:rsidRPr="00BE0B36">
              <w:rPr>
                <w:rFonts w:ascii="MS UI Gothic" w:eastAsia="MS UI Gothic" w:hAnsi="MS UI Gothic"/>
                <w:sz w:val="21"/>
                <w:szCs w:val="21"/>
              </w:rPr>
              <w:t>等をいいます。</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準用(平11老企 25第3の一の</w:t>
            </w:r>
            <w:r w:rsidR="003C37D7" w:rsidRPr="00BE0B36">
              <w:rPr>
                <w:rFonts w:ascii="MS UI Gothic" w:eastAsia="MS UI Gothic" w:hAnsi="MS UI Gothic"/>
                <w:sz w:val="18"/>
                <w:szCs w:val="18"/>
                <w:u w:val="single"/>
              </w:rPr>
              <w:t>3(</w:t>
            </w:r>
            <w:r w:rsidR="003C37D7" w:rsidRPr="00BE0B36">
              <w:rPr>
                <w:rFonts w:ascii="MS UI Gothic" w:eastAsia="MS UI Gothic" w:hAnsi="MS UI Gothic" w:hint="eastAsia"/>
                <w:sz w:val="18"/>
                <w:szCs w:val="18"/>
                <w:u w:val="single"/>
              </w:rPr>
              <w:t>24</w:t>
            </w:r>
            <w:r w:rsidRPr="00BE0B36">
              <w:rPr>
                <w:rFonts w:ascii="MS UI Gothic" w:eastAsia="MS UI Gothic" w:hAnsi="MS UI Gothic"/>
                <w:sz w:val="18"/>
                <w:szCs w:val="18"/>
                <w:u w:val="single"/>
              </w:rPr>
              <w:t>）</w:t>
            </w:r>
            <w:r w:rsidR="003C37D7" w:rsidRPr="00BE0B36">
              <w:rPr>
                <w:rFonts w:ascii="MS UI Gothic" w:eastAsia="MS UI Gothic" w:hAnsi="MS UI Gothic" w:hint="eastAsia"/>
                <w:sz w:val="18"/>
                <w:szCs w:val="18"/>
                <w:u w:val="single"/>
              </w:rPr>
              <w:t>①</w:t>
            </w:r>
            <w:r w:rsidRPr="00BE0B36">
              <w:rPr>
                <w:rFonts w:ascii="MS UI Gothic" w:eastAsia="MS UI Gothic" w:hAnsi="MS UI Gothic"/>
                <w:sz w:val="18"/>
                <w:szCs w:val="18"/>
                <w:u w:val="single"/>
              </w:rPr>
              <w:t>）</w:t>
            </w:r>
          </w:p>
        </w:tc>
      </w:tr>
      <w:tr w:rsidR="003C37D7" w:rsidRPr="00BE0B36" w:rsidTr="003C37D7">
        <w:tc>
          <w:tcPr>
            <w:tcW w:w="1229" w:type="dxa"/>
            <w:tcBorders>
              <w:top w:val="nil"/>
              <w:bottom w:val="nil"/>
            </w:tcBorders>
          </w:tcPr>
          <w:p w:rsidR="003C37D7" w:rsidRPr="00BE0B36" w:rsidRDefault="003C37D7"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C37D7" w:rsidRPr="00BE0B36" w:rsidRDefault="003C37D7" w:rsidP="003C37D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次に掲げる点に留意して掲示を行ってください。</w:t>
            </w:r>
          </w:p>
          <w:p w:rsidR="003C37D7" w:rsidRPr="00BE0B36" w:rsidRDefault="003C37D7" w:rsidP="003C37D7">
            <w:pPr>
              <w:adjustRightInd w:val="0"/>
              <w:ind w:leftChars="100" w:left="408"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ア　事業所の見やすい場所とは、重要事項を伝えるべき介護サービスの利用申込者、利用者又はその家族に対して見やすい場所のことであること。</w:t>
            </w:r>
          </w:p>
          <w:p w:rsidR="003C37D7" w:rsidRPr="00BE0B36" w:rsidRDefault="00B0430F" w:rsidP="003C37D7">
            <w:pPr>
              <w:adjustRightInd w:val="0"/>
              <w:ind w:leftChars="100" w:left="408"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イ　通所介護従業者</w:t>
            </w:r>
            <w:r w:rsidR="003C37D7" w:rsidRPr="00BE0B36">
              <w:rPr>
                <w:rFonts w:ascii="MS UI Gothic" w:eastAsia="MS UI Gothic" w:hAnsi="MS UI Gothic" w:hint="eastAsia"/>
                <w:sz w:val="21"/>
                <w:szCs w:val="21"/>
                <w:u w:val="single"/>
              </w:rPr>
              <w:t>の勤務体制については、職種ごと、常勤・非常勤ごと等の人数を掲示する趣旨であり、</w:t>
            </w:r>
            <w:r w:rsidRPr="00BE0B36">
              <w:rPr>
                <w:rFonts w:ascii="MS UI Gothic" w:eastAsia="MS UI Gothic" w:hAnsi="MS UI Gothic" w:hint="eastAsia"/>
                <w:sz w:val="21"/>
                <w:szCs w:val="21"/>
                <w:u w:val="single"/>
              </w:rPr>
              <w:t>通所介護従業者</w:t>
            </w:r>
            <w:r w:rsidR="003C37D7" w:rsidRPr="00BE0B36">
              <w:rPr>
                <w:rFonts w:ascii="MS UI Gothic" w:eastAsia="MS UI Gothic" w:hAnsi="MS UI Gothic" w:hint="eastAsia"/>
                <w:sz w:val="21"/>
                <w:szCs w:val="21"/>
                <w:u w:val="single"/>
              </w:rPr>
              <w:t>の氏名まで掲示することを求めるものではないこと。</w:t>
            </w:r>
          </w:p>
        </w:tc>
        <w:tc>
          <w:tcPr>
            <w:tcW w:w="1081" w:type="dxa"/>
            <w:tcBorders>
              <w:top w:val="nil"/>
              <w:bottom w:val="nil"/>
            </w:tcBorders>
          </w:tcPr>
          <w:p w:rsidR="003C37D7" w:rsidRPr="00BE0B36" w:rsidRDefault="003C37D7"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C37D7" w:rsidRPr="00BE0B36" w:rsidRDefault="003C37D7" w:rsidP="00A9281E">
            <w:pPr>
              <w:adjustRightInd w:val="0"/>
              <w:spacing w:line="200" w:lineRule="exact"/>
              <w:ind w:left="0" w:firstLineChars="0" w:firstLine="0"/>
              <w:contextualSpacing/>
              <w:jc w:val="left"/>
              <w:rPr>
                <w:rFonts w:ascii="MS UI Gothic" w:eastAsia="MS UI Gothic" w:hAnsi="MS UI Gothic"/>
                <w:sz w:val="18"/>
                <w:szCs w:val="18"/>
              </w:rPr>
            </w:pPr>
          </w:p>
        </w:tc>
      </w:tr>
      <w:tr w:rsidR="003C37D7" w:rsidRPr="00BE0B36" w:rsidTr="003C37D7">
        <w:tc>
          <w:tcPr>
            <w:tcW w:w="1229" w:type="dxa"/>
            <w:tcBorders>
              <w:top w:val="nil"/>
            </w:tcBorders>
          </w:tcPr>
          <w:p w:rsidR="003C37D7" w:rsidRPr="00BE0B36" w:rsidRDefault="003C37D7"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3C37D7" w:rsidRPr="00BE0B36" w:rsidRDefault="003C37D7" w:rsidP="003C37D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081" w:type="dxa"/>
            <w:tcBorders>
              <w:top w:val="nil"/>
            </w:tcBorders>
          </w:tcPr>
          <w:p w:rsidR="003C37D7" w:rsidRPr="00BE0B36" w:rsidRDefault="003C37D7"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C37D7" w:rsidRPr="00BE0B36" w:rsidRDefault="003C37D7" w:rsidP="003C37D7">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条例第11</w:t>
            </w:r>
            <w:r w:rsidRPr="00BE0B36">
              <w:rPr>
                <w:rFonts w:ascii="MS UI Gothic" w:eastAsia="MS UI Gothic" w:hAnsi="MS UI Gothic" w:hint="eastAsia"/>
                <w:sz w:val="18"/>
                <w:szCs w:val="18"/>
                <w:u w:val="single"/>
              </w:rPr>
              <w:t>7</w:t>
            </w:r>
            <w:r w:rsidRPr="00BE0B36">
              <w:rPr>
                <w:rFonts w:ascii="MS UI Gothic" w:eastAsia="MS UI Gothic" w:hAnsi="MS UI Gothic"/>
                <w:sz w:val="18"/>
                <w:szCs w:val="18"/>
                <w:u w:val="single"/>
              </w:rPr>
              <w:t>条</w:t>
            </w:r>
          </w:p>
          <w:p w:rsidR="003C37D7" w:rsidRPr="00BE0B36" w:rsidRDefault="003C37D7" w:rsidP="003C37D7">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準用(第3</w:t>
            </w:r>
            <w:r w:rsidRPr="00BE0B36">
              <w:rPr>
                <w:rFonts w:ascii="MS UI Gothic" w:eastAsia="MS UI Gothic" w:hAnsi="MS UI Gothic" w:hint="eastAsia"/>
                <w:sz w:val="18"/>
                <w:szCs w:val="18"/>
                <w:u w:val="single"/>
              </w:rPr>
              <w:t>4</w:t>
            </w:r>
            <w:r w:rsidRPr="00BE0B36">
              <w:rPr>
                <w:rFonts w:ascii="MS UI Gothic" w:eastAsia="MS UI Gothic" w:hAnsi="MS UI Gothic"/>
                <w:sz w:val="18"/>
                <w:szCs w:val="18"/>
                <w:u w:val="single"/>
              </w:rPr>
              <w:t>条</w:t>
            </w:r>
            <w:r w:rsidRPr="00BE0B36">
              <w:rPr>
                <w:rFonts w:ascii="MS UI Gothic" w:eastAsia="MS UI Gothic" w:hAnsi="MS UI Gothic" w:hint="eastAsia"/>
                <w:sz w:val="18"/>
                <w:szCs w:val="18"/>
                <w:u w:val="single"/>
              </w:rPr>
              <w:t>第2項</w:t>
            </w:r>
            <w:r w:rsidRPr="00BE0B36">
              <w:rPr>
                <w:rFonts w:ascii="MS UI Gothic" w:eastAsia="MS UI Gothic" w:hAnsi="MS UI Gothic"/>
                <w:sz w:val="18"/>
                <w:szCs w:val="18"/>
                <w:u w:val="single"/>
              </w:rPr>
              <w:t>)</w:t>
            </w:r>
          </w:p>
          <w:p w:rsidR="003C37D7" w:rsidRPr="00BE0B36" w:rsidRDefault="003C37D7" w:rsidP="003C37D7">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準用(平11老企 25第3の一の3(</w:t>
            </w:r>
            <w:r w:rsidRPr="00BE0B36">
              <w:rPr>
                <w:rFonts w:ascii="MS UI Gothic" w:eastAsia="MS UI Gothic" w:hAnsi="MS UI Gothic" w:hint="eastAsia"/>
                <w:sz w:val="18"/>
                <w:szCs w:val="18"/>
                <w:u w:val="single"/>
              </w:rPr>
              <w:t>24</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②</w:t>
            </w:r>
            <w:r w:rsidRPr="00BE0B36">
              <w:rPr>
                <w:rFonts w:ascii="MS UI Gothic" w:eastAsia="MS UI Gothic" w:hAnsi="MS UI Gothic"/>
                <w:sz w:val="18"/>
                <w:szCs w:val="18"/>
                <w:u w:val="single"/>
              </w:rPr>
              <w:t>）</w:t>
            </w:r>
          </w:p>
        </w:tc>
      </w:tr>
      <w:tr w:rsidR="00A9281E" w:rsidRPr="00BE0B36" w:rsidTr="009D1BB1">
        <w:trPr>
          <w:trHeight w:val="868"/>
        </w:trPr>
        <w:tc>
          <w:tcPr>
            <w:tcW w:w="1229" w:type="dxa"/>
            <w:tcBorders>
              <w:bottom w:val="nil"/>
            </w:tcBorders>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３７</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秘密保持等</w:t>
            </w: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従業者は、正当な理由がなく、その業務上知り得た利用者又はその家族の秘密を漏ら</w:t>
            </w:r>
            <w:r w:rsidRPr="00BE0B36">
              <w:rPr>
                <w:rFonts w:ascii="MS UI Gothic" w:eastAsia="MS UI Gothic" w:hAnsi="MS UI Gothic" w:hint="eastAsia"/>
                <w:sz w:val="21"/>
                <w:szCs w:val="21"/>
              </w:rPr>
              <w:t>していませんか</w:t>
            </w:r>
            <w:r w:rsidRPr="00BE0B36">
              <w:rPr>
                <w:rFonts w:ascii="MS UI Gothic" w:eastAsia="MS UI Gothic" w:hAnsi="MS UI Gothic"/>
                <w:sz w:val="21"/>
                <w:szCs w:val="21"/>
              </w:rPr>
              <w:t>。</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準用(第33条）</w:t>
            </w:r>
          </w:p>
        </w:tc>
      </w:tr>
      <w:tr w:rsidR="00A9281E" w:rsidRPr="00BE0B36" w:rsidTr="009D1BB1">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秘密を保持すべき旨を就業規則に規定したり、誓約書等をとるなどの措置を講じてください。</w:t>
            </w:r>
          </w:p>
        </w:tc>
        <w:tc>
          <w:tcPr>
            <w:tcW w:w="1081" w:type="dxa"/>
            <w:tcBorders>
              <w:top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従業者であった者が、正当な理由がなく、その業務上知り得た利用者又はその家族の秘密を漏らすことがないよう、必要な措置を講じていますか。</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A9281E" w:rsidRPr="00BE0B36" w:rsidRDefault="00A9281E" w:rsidP="00A9281E">
            <w:pPr>
              <w:adjustRightInd w:val="0"/>
              <w:spacing w:line="200" w:lineRule="exact"/>
              <w:ind w:left="67" w:hangingChars="42" w:hanging="67"/>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w:t>
            </w:r>
          </w:p>
          <w:p w:rsidR="00A9281E" w:rsidRPr="00BE0B36" w:rsidRDefault="00A9281E" w:rsidP="00A9281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(第3</w:t>
            </w:r>
            <w:r w:rsidRPr="00BE0B36">
              <w:rPr>
                <w:rFonts w:ascii="MS UI Gothic" w:eastAsia="MS UI Gothic" w:hAnsi="MS UI Gothic" w:hint="eastAsia"/>
                <w:sz w:val="18"/>
                <w:szCs w:val="18"/>
              </w:rPr>
              <w:t>5</w:t>
            </w:r>
            <w:r w:rsidRPr="00BE0B36">
              <w:rPr>
                <w:rFonts w:ascii="MS UI Gothic" w:eastAsia="MS UI Gothic" w:hAnsi="MS UI Gothic"/>
                <w:sz w:val="18"/>
                <w:szCs w:val="18"/>
              </w:rPr>
              <w:t>条第2項)</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従業者でなくなった後においてもこれらの秘密を保持すべき旨を、従業者との雇用時等に取り決め、例えば違約金について定める等の措置を講じてください。</w:t>
            </w:r>
          </w:p>
        </w:tc>
        <w:tc>
          <w:tcPr>
            <w:tcW w:w="1081" w:type="dxa"/>
            <w:tcBorders>
              <w:top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A9281E" w:rsidRPr="00BE0B36" w:rsidRDefault="00A9281E" w:rsidP="00A9281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準用(平11老企25第3の一の3(2</w:t>
            </w:r>
            <w:r w:rsidR="003C37D7" w:rsidRPr="00BE0B36">
              <w:rPr>
                <w:rFonts w:ascii="MS UI Gothic" w:eastAsia="MS UI Gothic" w:hAnsi="MS UI Gothic" w:hint="eastAsia"/>
                <w:sz w:val="18"/>
                <w:szCs w:val="18"/>
              </w:rPr>
              <w:t>5</w:t>
            </w:r>
            <w:r w:rsidRPr="00BE0B36">
              <w:rPr>
                <w:rFonts w:ascii="MS UI Gothic" w:eastAsia="MS UI Gothic" w:hAnsi="MS UI Gothic"/>
                <w:sz w:val="18"/>
                <w:szCs w:val="18"/>
              </w:rPr>
              <w:t>)②）</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サ－ビス担当者会議等において、利用者の個人情報を用いる場合は利用者の同意を、利用者の家族の個人情報を用いる場合は当該家族の同意を、あらかじめ文書により得ていますか。</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w:t>
            </w:r>
            <w:r w:rsidRPr="00BE0B36">
              <w:rPr>
                <w:rFonts w:ascii="MS UI Gothic" w:eastAsia="MS UI Gothic" w:hAnsi="MS UI Gothic" w:hint="eastAsia"/>
                <w:sz w:val="18"/>
                <w:szCs w:val="18"/>
              </w:rPr>
              <w:t>(</w:t>
            </w:r>
            <w:r w:rsidRPr="00BE0B36">
              <w:rPr>
                <w:rFonts w:ascii="MS UI Gothic" w:eastAsia="MS UI Gothic" w:hAnsi="MS UI Gothic"/>
                <w:sz w:val="18"/>
                <w:szCs w:val="18"/>
              </w:rPr>
              <w:t>第3</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この同意は、サービス提供開始時に利用者及びその家族から包括的な同意を得ておくことで足りるものです。</w:t>
            </w:r>
          </w:p>
        </w:tc>
        <w:tc>
          <w:tcPr>
            <w:tcW w:w="1081" w:type="dxa"/>
            <w:tcBorders>
              <w:top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企25第3の一</w:t>
            </w:r>
          </w:p>
          <w:p w:rsidR="00A9281E" w:rsidRPr="00BE0B36" w:rsidRDefault="00A9281E" w:rsidP="003C37D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の3(2</w:t>
            </w:r>
            <w:r w:rsidR="003C37D7" w:rsidRPr="00BE0B36">
              <w:rPr>
                <w:rFonts w:ascii="MS UI Gothic" w:eastAsia="MS UI Gothic" w:hAnsi="MS UI Gothic" w:hint="eastAsia"/>
                <w:sz w:val="18"/>
                <w:szCs w:val="18"/>
              </w:rPr>
              <w:t>5</w:t>
            </w:r>
            <w:r w:rsidRPr="00BE0B36">
              <w:rPr>
                <w:rFonts w:ascii="MS UI Gothic" w:eastAsia="MS UI Gothic" w:hAnsi="MS UI Gothic"/>
                <w:sz w:val="18"/>
                <w:szCs w:val="18"/>
              </w:rPr>
              <w:t>)③）</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「個人情報の保護に関する法律」に基づき、入居者及びその家族の個人情報を適切に取り扱っていますか。</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A9281E" w:rsidRPr="00BE0B36" w:rsidRDefault="00A9281E" w:rsidP="0073355C">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cs="ＭＳ 明朝" w:hint="eastAsia"/>
                <w:spacing w:val="20"/>
                <w:sz w:val="16"/>
                <w:szCs w:val="16"/>
              </w:rPr>
              <w:t>個人情報の保護に関する法律(平15年法律第57号)</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081" w:type="dxa"/>
            <w:tcBorders>
              <w:top w:val="nil"/>
              <w:bottom w:val="dotted"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dotted"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３８</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広告</w:t>
            </w:r>
          </w:p>
        </w:tc>
        <w:tc>
          <w:tcPr>
            <w:tcW w:w="6688" w:type="dxa"/>
            <w:gridSpan w:val="3"/>
          </w:tcPr>
          <w:p w:rsidR="00A9281E" w:rsidRPr="00BE0B36" w:rsidRDefault="00A9281E" w:rsidP="00A9281E">
            <w:pPr>
              <w:adjustRightInd w:val="0"/>
              <w:spacing w:line="240" w:lineRule="auto"/>
              <w:ind w:left="36"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事業所について広告をする場合においては、その内容が虚偽又は誇大な</w:t>
            </w:r>
            <w:r w:rsidRPr="00BE0B36">
              <w:rPr>
                <w:rFonts w:ascii="MS UI Gothic" w:eastAsia="MS UI Gothic" w:hAnsi="MS UI Gothic" w:hint="eastAsia"/>
                <w:sz w:val="21"/>
                <w:szCs w:val="21"/>
              </w:rPr>
              <w:t>もの</w:t>
            </w:r>
            <w:r w:rsidRPr="00BE0B36">
              <w:rPr>
                <w:rFonts w:ascii="MS UI Gothic" w:eastAsia="MS UI Gothic" w:hAnsi="MS UI Gothic"/>
                <w:sz w:val="21"/>
                <w:szCs w:val="21"/>
              </w:rPr>
              <w:t>となっていませんか。</w:t>
            </w:r>
          </w:p>
        </w:tc>
        <w:tc>
          <w:tcPr>
            <w:tcW w:w="1081" w:type="dxa"/>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いない・いる</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準用(第34条）</w:t>
            </w:r>
          </w:p>
        </w:tc>
      </w:tr>
      <w:tr w:rsidR="00A9281E" w:rsidRPr="00BE0B36" w:rsidTr="006B49EF">
        <w:trPr>
          <w:trHeight w:val="1409"/>
        </w:trPr>
        <w:tc>
          <w:tcPr>
            <w:tcW w:w="1229" w:type="dxa"/>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３９</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居宅介護支援事業者に対する利益供与の禁止</w:t>
            </w:r>
          </w:p>
        </w:tc>
        <w:tc>
          <w:tcPr>
            <w:tcW w:w="6688" w:type="dxa"/>
            <w:gridSpan w:val="3"/>
          </w:tcPr>
          <w:p w:rsidR="00A9281E" w:rsidRPr="00BE0B36" w:rsidRDefault="00A9281E" w:rsidP="00A9281E">
            <w:pPr>
              <w:adjustRightInd w:val="0"/>
              <w:spacing w:line="240" w:lineRule="auto"/>
              <w:ind w:left="36"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居宅介護支援事業者又はその従業者に対し、利用者に対して特定の事業者によるサービスを利用させることの対償として、金品その他の財産上の利益を供与していませんか。</w:t>
            </w:r>
          </w:p>
        </w:tc>
        <w:tc>
          <w:tcPr>
            <w:tcW w:w="1081" w:type="dxa"/>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いない・いる</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準用(第35条）</w:t>
            </w:r>
          </w:p>
        </w:tc>
      </w:tr>
      <w:tr w:rsidR="00A9281E" w:rsidRPr="00BE0B36" w:rsidTr="006B49EF">
        <w:tc>
          <w:tcPr>
            <w:tcW w:w="1229" w:type="dxa"/>
            <w:tcBorders>
              <w:bottom w:val="nil"/>
            </w:tcBorders>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４０</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苦情処理</w:t>
            </w: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サービスに係る</w:t>
            </w:r>
            <w:r w:rsidRPr="00BE0B36">
              <w:rPr>
                <w:rFonts w:ascii="MS UI Gothic" w:eastAsia="MS UI Gothic" w:hAnsi="MS UI Gothic"/>
                <w:sz w:val="21"/>
                <w:szCs w:val="21"/>
              </w:rPr>
              <w:t>利用者及びその家族からの苦情に迅速かつ適切に対応するために、苦情を受け付けるための窓口を設置する等の必要な措置を講じていますか。</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A9281E" w:rsidRPr="00BE0B36" w:rsidRDefault="00A9281E" w:rsidP="00A9281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　「必要な措置」とは、具体的には以下のとおりです。</w:t>
            </w:r>
          </w:p>
          <w:p w:rsidR="00A9281E" w:rsidRPr="00BE0B36" w:rsidRDefault="00A9281E" w:rsidP="00A9281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苦情を受け付けるための窓口を設置すること。</w:t>
            </w:r>
          </w:p>
          <w:p w:rsidR="00A9281E" w:rsidRPr="00BE0B36" w:rsidRDefault="00A9281E" w:rsidP="00A9281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相談窓口、苦情処理の体制及び手順等、事業所における苦情を処理するために講ずる措置の概要について明らかにすること</w:t>
            </w:r>
            <w:r w:rsidRPr="00BE0B36">
              <w:rPr>
                <w:rFonts w:ascii="MS UI Gothic" w:eastAsia="MS UI Gothic" w:hAnsi="MS UI Gothic" w:hint="eastAsia"/>
                <w:sz w:val="21"/>
                <w:szCs w:val="21"/>
              </w:rPr>
              <w:t>。</w:t>
            </w:r>
          </w:p>
          <w:p w:rsidR="00A9281E" w:rsidRPr="00BE0B36" w:rsidRDefault="00A9281E" w:rsidP="00A9281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利用申込者又はその家族にサービスの内容を説明する文書に苦情に対する措置の概要についても併せて記載すること</w:t>
            </w:r>
            <w:r w:rsidRPr="00BE0B36">
              <w:rPr>
                <w:rFonts w:ascii="MS UI Gothic" w:eastAsia="MS UI Gothic" w:hAnsi="MS UI Gothic" w:hint="eastAsia"/>
                <w:sz w:val="21"/>
                <w:szCs w:val="21"/>
              </w:rPr>
              <w:t>。</w:t>
            </w:r>
          </w:p>
          <w:p w:rsidR="00A9281E" w:rsidRPr="00BE0B36" w:rsidRDefault="00A9281E" w:rsidP="00A9281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エ　苦情に対する措置の概要について事業所に掲示すること</w:t>
            </w:r>
            <w:r w:rsidRPr="00BE0B36">
              <w:rPr>
                <w:rFonts w:ascii="MS UI Gothic" w:eastAsia="MS UI Gothic" w:hAnsi="MS UI Gothic" w:hint="eastAsia"/>
                <w:sz w:val="21"/>
                <w:szCs w:val="21"/>
              </w:rPr>
              <w:t>。　　等</w:t>
            </w:r>
          </w:p>
        </w:tc>
        <w:tc>
          <w:tcPr>
            <w:tcW w:w="1081" w:type="dxa"/>
            <w:tcBorders>
              <w:top w:val="nil"/>
              <w:bottom w:val="single"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準用(第36条）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企25第3の一</w:t>
            </w:r>
          </w:p>
          <w:p w:rsidR="00A9281E" w:rsidRPr="00BE0B36" w:rsidRDefault="00A9281E" w:rsidP="003B1616">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の3(</w:t>
            </w:r>
            <w:r w:rsidR="003B1616" w:rsidRPr="00BE0B36">
              <w:rPr>
                <w:rFonts w:ascii="MS UI Gothic" w:eastAsia="MS UI Gothic" w:hAnsi="MS UI Gothic" w:hint="eastAsia"/>
                <w:sz w:val="18"/>
                <w:szCs w:val="18"/>
              </w:rPr>
              <w:t>28</w:t>
            </w:r>
            <w:r w:rsidRPr="00BE0B36">
              <w:rPr>
                <w:rFonts w:ascii="MS UI Gothic" w:eastAsia="MS UI Gothic" w:hAnsi="MS UI Gothic"/>
                <w:sz w:val="18"/>
                <w:szCs w:val="18"/>
              </w:rPr>
              <w:t>)①）</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苦情を受け付けた場合には、当該苦情受付日、その内容等を記録していますか。</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苦情がサービスの質の向上を図る上での重要な情報であるとの認識に立ち、苦情の内容を踏まえ、サービスの質の向上に向けた取組を自ら行ってください。</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企25第3の一</w:t>
            </w:r>
          </w:p>
          <w:p w:rsidR="00A9281E" w:rsidRPr="00BE0B36" w:rsidRDefault="00A9281E" w:rsidP="003B1616">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の3(2</w:t>
            </w:r>
            <w:r w:rsidR="003B1616" w:rsidRPr="00BE0B36">
              <w:rPr>
                <w:rFonts w:ascii="MS UI Gothic" w:eastAsia="MS UI Gothic" w:hAnsi="MS UI Gothic" w:hint="eastAsia"/>
                <w:sz w:val="18"/>
                <w:szCs w:val="18"/>
              </w:rPr>
              <w:t>8</w:t>
            </w:r>
            <w:r w:rsidRPr="00BE0B36">
              <w:rPr>
                <w:rFonts w:ascii="MS UI Gothic" w:eastAsia="MS UI Gothic" w:hAnsi="MS UI Gothic"/>
                <w:sz w:val="18"/>
                <w:szCs w:val="18"/>
              </w:rPr>
              <w:t>)②）</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記録の整備については、台帳等を作成し記録するとともに、利用者個票等に個別の情報として記録することが望ましいです。</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firstLineChars="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苦情の内容等の記録は、</w:t>
            </w:r>
            <w:r w:rsidRPr="00BE0B36">
              <w:rPr>
                <w:rFonts w:ascii="MS UI Gothic" w:eastAsia="MS UI Gothic" w:hAnsi="MS UI Gothic" w:hint="eastAsia"/>
                <w:sz w:val="21"/>
                <w:szCs w:val="21"/>
              </w:rPr>
              <w:t>５</w:t>
            </w:r>
            <w:r w:rsidRPr="00BE0B36">
              <w:rPr>
                <w:rFonts w:ascii="MS UI Gothic" w:eastAsia="MS UI Gothic" w:hAnsi="MS UI Gothic"/>
                <w:sz w:val="21"/>
                <w:szCs w:val="21"/>
              </w:rPr>
              <w:t>年間保存しなければなりません。</w:t>
            </w:r>
          </w:p>
        </w:tc>
        <w:tc>
          <w:tcPr>
            <w:tcW w:w="1081" w:type="dxa"/>
            <w:tcBorders>
              <w:top w:val="nil"/>
              <w:bottom w:val="dotted"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dotted"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第１１６条第２項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A9281E" w:rsidRPr="00BE0B36" w:rsidRDefault="00A9281E" w:rsidP="00A9281E">
            <w:pPr>
              <w:adjustRightInd w:val="0"/>
              <w:spacing w:line="240" w:lineRule="auto"/>
              <w:ind w:firstLineChars="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苦情解決の仕組みについては「社会福祉事業の経営者による福祉サービスに関する苦情解決の仕組みの指針について」（平成12年6月7日厚労省通知）を参考</w:t>
            </w:r>
            <w:r w:rsidRPr="00BE0B36">
              <w:rPr>
                <w:rFonts w:ascii="MS UI Gothic" w:eastAsia="MS UI Gothic" w:hAnsi="MS UI Gothic"/>
                <w:sz w:val="21"/>
                <w:szCs w:val="21"/>
              </w:rPr>
              <w:lastRenderedPageBreak/>
              <w:t>としてください。</w:t>
            </w:r>
          </w:p>
        </w:tc>
        <w:tc>
          <w:tcPr>
            <w:tcW w:w="1081" w:type="dxa"/>
            <w:tcBorders>
              <w:top w:val="dotted"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dotted"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提供したサービスに関し、</w:t>
            </w:r>
            <w:r w:rsidRPr="00BE0B36">
              <w:rPr>
                <w:rFonts w:ascii="MS UI Gothic" w:eastAsia="MS UI Gothic" w:hAnsi="MS UI Gothic"/>
                <w:sz w:val="21"/>
                <w:szCs w:val="21"/>
              </w:rPr>
              <w:t>市町村が行う文書その他の物件の提出若しくは掲示の求め又は当該市町村の職員からの質問若しくは照会</w:t>
            </w:r>
            <w:r w:rsidRPr="00BE0B36">
              <w:rPr>
                <w:rFonts w:ascii="MS UI Gothic" w:eastAsia="MS UI Gothic" w:hAnsi="MS UI Gothic" w:hint="eastAsia"/>
                <w:sz w:val="21"/>
                <w:szCs w:val="21"/>
              </w:rPr>
              <w:t>（実地指導）</w:t>
            </w:r>
            <w:r w:rsidRPr="00BE0B36">
              <w:rPr>
                <w:rFonts w:ascii="MS UI Gothic" w:eastAsia="MS UI Gothic" w:hAnsi="MS UI Gothic"/>
                <w:sz w:val="21"/>
                <w:szCs w:val="21"/>
              </w:rPr>
              <w:t>に応じ、及び利用者からの苦情に関して市町村が行う調査に協力するとともに、市町村から指導又は助言を受けた場合においては、当該指導又は助言に従って必要な改善を行っていますか。</w:t>
            </w:r>
          </w:p>
        </w:tc>
        <w:tc>
          <w:tcPr>
            <w:tcW w:w="1081" w:type="dxa"/>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条第3項)</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市町村からの求めがあった場合には、上記③の改善の内容を市町村に報告していますか。</w:t>
            </w:r>
          </w:p>
        </w:tc>
        <w:tc>
          <w:tcPr>
            <w:tcW w:w="1081" w:type="dxa"/>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第4項)</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⑤　</w:t>
            </w:r>
            <w:r w:rsidRPr="00BE0B36">
              <w:rPr>
                <w:rFonts w:ascii="MS UI Gothic" w:eastAsia="MS UI Gothic" w:hAnsi="MS UI Gothic"/>
                <w:sz w:val="21"/>
                <w:szCs w:val="21"/>
              </w:rPr>
              <w:t>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081" w:type="dxa"/>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第5項)</w:t>
            </w:r>
          </w:p>
        </w:tc>
      </w:tr>
      <w:tr w:rsidR="00A9281E" w:rsidRPr="00BE0B36" w:rsidTr="006B49EF">
        <w:tc>
          <w:tcPr>
            <w:tcW w:w="1229" w:type="dxa"/>
            <w:tcBorders>
              <w:top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⑥　</w:t>
            </w:r>
            <w:r w:rsidRPr="00BE0B36">
              <w:rPr>
                <w:rFonts w:ascii="MS UI Gothic" w:eastAsia="MS UI Gothic" w:hAnsi="MS UI Gothic"/>
                <w:sz w:val="21"/>
                <w:szCs w:val="21"/>
              </w:rPr>
              <w:t>国民健康保険団体連合会からの求めがあった場合には、⑤の改善の内容を報告していますか。</w:t>
            </w:r>
          </w:p>
        </w:tc>
        <w:tc>
          <w:tcPr>
            <w:tcW w:w="1081" w:type="dxa"/>
            <w:tcBorders>
              <w:bottom w:val="single"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Borders>
              <w:bottom w:val="single"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第6項)</w:t>
            </w:r>
          </w:p>
        </w:tc>
      </w:tr>
      <w:tr w:rsidR="00A9281E" w:rsidRPr="00BE0B36" w:rsidTr="006B49EF">
        <w:tc>
          <w:tcPr>
            <w:tcW w:w="1229" w:type="dxa"/>
            <w:tcBorders>
              <w:bottom w:val="nil"/>
            </w:tcBorders>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４１</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事故発生時の対応</w:t>
            </w:r>
          </w:p>
        </w:tc>
        <w:tc>
          <w:tcPr>
            <w:tcW w:w="6688" w:type="dxa"/>
            <w:gridSpan w:val="3"/>
            <w:tcBorders>
              <w:bottom w:val="single"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利用者に対するサービスの提供により事故が発生した場合は、市町村、当該利用者の家族、当該利用者に係る居宅介護支援事業者等に連絡を行うとともに、必要な措置を講じていますか。</w:t>
            </w:r>
          </w:p>
        </w:tc>
        <w:tc>
          <w:tcPr>
            <w:tcW w:w="1081" w:type="dxa"/>
            <w:tcBorders>
              <w:bottom w:val="single"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第104条の2</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A9281E" w:rsidRPr="00BE0B36" w:rsidRDefault="00A9281E" w:rsidP="00A9281E">
            <w:pPr>
              <w:adjustRightInd w:val="0"/>
              <w:spacing w:line="240" w:lineRule="auto"/>
              <w:ind w:firstLineChars="0"/>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事故が発生した場合の対応方法は、あらかじめ定めてありますか。</w:t>
            </w:r>
          </w:p>
        </w:tc>
        <w:tc>
          <w:tcPr>
            <w:tcW w:w="1081" w:type="dxa"/>
            <w:tcBorders>
              <w:top w:val="single" w:sz="4" w:space="0" w:color="auto"/>
              <w:bottom w:val="single"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single"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A9281E" w:rsidRPr="00BE0B36" w:rsidRDefault="00B979BB"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10</w:t>
            </w:r>
            <w:r w:rsidR="00A9281E" w:rsidRPr="00BE0B36">
              <w:rPr>
                <w:rFonts w:ascii="MS UI Gothic" w:eastAsia="MS UI Gothic" w:hAnsi="MS UI Gothic"/>
                <w:sz w:val="18"/>
                <w:szCs w:val="18"/>
              </w:rPr>
              <w:t>)①</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 xml:space="preserve">上記①の事故の状況及び事故に際して採った処置について記録していますか。  </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　記録の整備については、台帳等を作成し記録するとともに、利用者個票等に個別の情報として記録することが望ましいです。</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A9281E" w:rsidRPr="00BE0B36" w:rsidRDefault="00B979BB"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10</w:t>
            </w:r>
            <w:r w:rsidR="00A9281E" w:rsidRPr="00BE0B36">
              <w:rPr>
                <w:rFonts w:ascii="MS UI Gothic" w:eastAsia="MS UI Gothic" w:hAnsi="MS UI Gothic"/>
                <w:sz w:val="18"/>
                <w:szCs w:val="18"/>
              </w:rPr>
              <w:t>)</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事故の状況及び事故に際して採った処置についての記録は、</w:t>
            </w:r>
            <w:r w:rsidRPr="00BE0B36">
              <w:rPr>
                <w:rFonts w:ascii="MS UI Gothic" w:eastAsia="MS UI Gothic" w:hAnsi="MS UI Gothic" w:hint="eastAsia"/>
                <w:sz w:val="21"/>
                <w:szCs w:val="21"/>
              </w:rPr>
              <w:t>５</w:t>
            </w:r>
            <w:r w:rsidRPr="00BE0B36">
              <w:rPr>
                <w:rFonts w:ascii="MS UI Gothic" w:eastAsia="MS UI Gothic" w:hAnsi="MS UI Gothic"/>
                <w:sz w:val="21"/>
                <w:szCs w:val="21"/>
              </w:rPr>
              <w:t>年間保存しなければなりません。</w:t>
            </w:r>
          </w:p>
        </w:tc>
        <w:tc>
          <w:tcPr>
            <w:tcW w:w="1081" w:type="dxa"/>
            <w:tcBorders>
              <w:top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第116条第2項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利用者に対するサ－ビスの提供により賠償すべき事故が発生した場合は、損害賠償を速やかに行っていますか。</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賠償すべき事態において速やかに賠償を行うため、損害賠償保険に加入しておくか、又は賠償資力を有することが望ましいです。</w:t>
            </w:r>
          </w:p>
        </w:tc>
        <w:tc>
          <w:tcPr>
            <w:tcW w:w="1081" w:type="dxa"/>
            <w:tcBorders>
              <w:top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A9281E" w:rsidRPr="00BE0B36" w:rsidRDefault="00B979BB"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10</w:t>
            </w:r>
            <w:r w:rsidR="00A9281E" w:rsidRPr="00BE0B36">
              <w:rPr>
                <w:rFonts w:ascii="MS UI Gothic" w:eastAsia="MS UI Gothic" w:hAnsi="MS UI Gothic"/>
                <w:sz w:val="18"/>
                <w:szCs w:val="18"/>
              </w:rPr>
              <w:t>)②</w:t>
            </w:r>
          </w:p>
        </w:tc>
      </w:tr>
      <w:tr w:rsidR="00A9281E" w:rsidRPr="00BE0B36" w:rsidTr="00E23971">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⑤　</w:t>
            </w:r>
            <w:r w:rsidRPr="00BE0B36">
              <w:rPr>
                <w:rFonts w:ascii="MS UI Gothic" w:eastAsia="MS UI Gothic" w:hAnsi="MS UI Gothic"/>
                <w:sz w:val="21"/>
                <w:szCs w:val="21"/>
              </w:rPr>
              <w:t>事故が発生した場合にはその原因を解明し、再発生を防ぐための対策を講じていますか。</w:t>
            </w:r>
          </w:p>
        </w:tc>
        <w:tc>
          <w:tcPr>
            <w:tcW w:w="1081" w:type="dxa"/>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A9281E" w:rsidRPr="00BE0B36" w:rsidRDefault="00B979BB"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10</w:t>
            </w:r>
            <w:r w:rsidR="00A9281E" w:rsidRPr="00BE0B36">
              <w:rPr>
                <w:rFonts w:ascii="MS UI Gothic" w:eastAsia="MS UI Gothic" w:hAnsi="MS UI Gothic"/>
                <w:sz w:val="18"/>
                <w:szCs w:val="18"/>
              </w:rPr>
              <w:t>)③</w:t>
            </w:r>
          </w:p>
        </w:tc>
      </w:tr>
      <w:tr w:rsidR="00A9281E" w:rsidRPr="00BE0B36" w:rsidTr="00E23971">
        <w:tc>
          <w:tcPr>
            <w:tcW w:w="1229" w:type="dxa"/>
            <w:tcBorders>
              <w:top w:val="nil"/>
              <w:bottom w:val="single" w:sz="4" w:space="0" w:color="auto"/>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auto"/>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⑥　</w:t>
            </w:r>
            <w:r w:rsidRPr="00BE0B36">
              <w:rPr>
                <w:rFonts w:ascii="MS UI Gothic" w:eastAsia="MS UI Gothic" w:hAnsi="MS UI Gothic"/>
                <w:sz w:val="21"/>
                <w:szCs w:val="21"/>
              </w:rPr>
              <w:t>夜間及び深夜に通所介護以外のサービス</w:t>
            </w:r>
            <w:r w:rsidRPr="00BE0B36">
              <w:rPr>
                <w:rFonts w:ascii="MS UI Gothic" w:eastAsia="MS UI Gothic" w:hAnsi="MS UI Gothic" w:hint="eastAsia"/>
                <w:sz w:val="21"/>
                <w:szCs w:val="21"/>
              </w:rPr>
              <w:t>（宿泊サービス）</w:t>
            </w:r>
            <w:r w:rsidRPr="00BE0B36">
              <w:rPr>
                <w:rFonts w:ascii="MS UI Gothic" w:eastAsia="MS UI Gothic" w:hAnsi="MS UI Gothic"/>
                <w:sz w:val="21"/>
                <w:szCs w:val="21"/>
              </w:rPr>
              <w:t>の提供により事故が発生した場合は</w:t>
            </w:r>
            <w:r w:rsidRPr="00BE0B36">
              <w:rPr>
                <w:rFonts w:ascii="MS UI Gothic" w:eastAsia="MS UI Gothic" w:hAnsi="MS UI Gothic" w:hint="eastAsia"/>
                <w:sz w:val="21"/>
                <w:szCs w:val="21"/>
              </w:rPr>
              <w:t>、上記同様の対応を行っていますか。</w:t>
            </w:r>
          </w:p>
        </w:tc>
        <w:tc>
          <w:tcPr>
            <w:tcW w:w="1081" w:type="dxa"/>
            <w:shd w:val="clear" w:color="auto" w:fill="auto"/>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shd w:val="clear" w:color="auto" w:fill="auto"/>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007C2134"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75" w:hangingChars="47" w:hanging="75"/>
              <w:contextualSpacing/>
              <w:jc w:val="left"/>
              <w:rPr>
                <w:rFonts w:ascii="MS UI Gothic" w:eastAsia="MS UI Gothic" w:hAnsi="MS UI Gothic"/>
                <w:sz w:val="18"/>
                <w:szCs w:val="18"/>
              </w:rPr>
            </w:pPr>
            <w:r w:rsidRPr="00BE0B36">
              <w:rPr>
                <w:rFonts w:ascii="MS UI Gothic" w:eastAsia="MS UI Gothic" w:hAnsi="MS UI Gothic"/>
                <w:sz w:val="18"/>
                <w:szCs w:val="18"/>
              </w:rPr>
              <w:t>第4項</w:t>
            </w:r>
          </w:p>
        </w:tc>
      </w:tr>
      <w:tr w:rsidR="00BE0B36" w:rsidRPr="00BE0B36" w:rsidTr="00D84739">
        <w:tc>
          <w:tcPr>
            <w:tcW w:w="1229" w:type="dxa"/>
            <w:tcBorders>
              <w:top w:val="single" w:sz="4" w:space="0" w:color="auto"/>
              <w:bottom w:val="nil"/>
            </w:tcBorders>
          </w:tcPr>
          <w:p w:rsidR="00E23971"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４２</w:t>
            </w:r>
          </w:p>
          <w:p w:rsidR="00E23971" w:rsidRPr="00BE0B36" w:rsidRDefault="00E23971"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虐待の防止</w:t>
            </w:r>
          </w:p>
        </w:tc>
        <w:tc>
          <w:tcPr>
            <w:tcW w:w="6688" w:type="dxa"/>
            <w:gridSpan w:val="3"/>
            <w:tcBorders>
              <w:bottom w:val="single" w:sz="4" w:space="0" w:color="auto"/>
            </w:tcBorders>
            <w:shd w:val="clear" w:color="auto" w:fill="auto"/>
          </w:tcPr>
          <w:p w:rsidR="00E23971" w:rsidRPr="00BE0B36" w:rsidRDefault="00E23971" w:rsidP="00E23971">
            <w:pPr>
              <w:adjustRightInd w:val="0"/>
              <w:ind w:hangingChars="40"/>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【努力義務】</w:t>
            </w:r>
          </w:p>
          <w:p w:rsidR="00E23971" w:rsidRPr="00BE0B36" w:rsidRDefault="00E23971" w:rsidP="00E23971">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当該項目の適用にあたっては、３年間の経過措置が設けられており、令和</w:t>
            </w:r>
            <w:r w:rsidR="00937D56" w:rsidRPr="00BE0B36">
              <w:rPr>
                <w:rFonts w:ascii="MS UI Gothic" w:eastAsia="MS UI Gothic" w:hAnsi="MS UI Gothic" w:hint="eastAsia"/>
                <w:sz w:val="21"/>
                <w:szCs w:val="21"/>
                <w:u w:val="single"/>
              </w:rPr>
              <w:t>６年３月31</w:t>
            </w:r>
            <w:r w:rsidRPr="00BE0B36">
              <w:rPr>
                <w:rFonts w:ascii="MS UI Gothic" w:eastAsia="MS UI Gothic" w:hAnsi="MS UI Gothic" w:hint="eastAsia"/>
                <w:sz w:val="21"/>
                <w:szCs w:val="21"/>
                <w:u w:val="single"/>
              </w:rPr>
              <w:t>日までは努力義務とします。</w:t>
            </w:r>
          </w:p>
        </w:tc>
        <w:tc>
          <w:tcPr>
            <w:tcW w:w="1081" w:type="dxa"/>
            <w:tcBorders>
              <w:bottom w:val="nil"/>
            </w:tcBorders>
            <w:shd w:val="clear" w:color="auto" w:fill="auto"/>
          </w:tcPr>
          <w:p w:rsidR="00E23971" w:rsidRPr="00BE0B36" w:rsidRDefault="00E23971"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bottom w:val="nil"/>
            </w:tcBorders>
            <w:shd w:val="clear" w:color="auto" w:fill="auto"/>
          </w:tcPr>
          <w:p w:rsidR="00E23971" w:rsidRPr="00BE0B36" w:rsidRDefault="00E23971" w:rsidP="00E2397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令3厚労令9</w:t>
            </w:r>
          </w:p>
          <w:p w:rsidR="00E23971" w:rsidRPr="00BE0B36" w:rsidRDefault="00E23971" w:rsidP="00E2397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附則第2条</w:t>
            </w:r>
          </w:p>
        </w:tc>
      </w:tr>
      <w:tr w:rsidR="00BE0B36" w:rsidRPr="00BE0B36" w:rsidTr="00D84739">
        <w:tc>
          <w:tcPr>
            <w:tcW w:w="1229" w:type="dxa"/>
            <w:tcBorders>
              <w:top w:val="nil"/>
              <w:bottom w:val="nil"/>
            </w:tcBorders>
          </w:tcPr>
          <w:p w:rsidR="00E23971" w:rsidRPr="00BE0B36" w:rsidRDefault="00E23971"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bottom w:val="nil"/>
            </w:tcBorders>
            <w:shd w:val="clear" w:color="auto" w:fill="auto"/>
          </w:tcPr>
          <w:p w:rsidR="00E23971" w:rsidRPr="00BE0B36" w:rsidRDefault="00E23971" w:rsidP="00E23971">
            <w:pPr>
              <w:adjustRightInd w:val="0"/>
              <w:ind w:left="0"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w:t>
            </w:r>
            <w:r w:rsidRPr="00BE0B36">
              <w:rPr>
                <w:rFonts w:ascii="MS UI Gothic" w:eastAsia="MS UI Gothic" w:hAnsi="MS UI Gothic" w:hint="eastAsia"/>
                <w:sz w:val="21"/>
                <w:szCs w:val="21"/>
                <w:u w:val="single"/>
              </w:rPr>
              <w:lastRenderedPageBreak/>
              <w:t>の防止に関する措置を講じるものとします。</w:t>
            </w:r>
          </w:p>
        </w:tc>
        <w:tc>
          <w:tcPr>
            <w:tcW w:w="1081" w:type="dxa"/>
            <w:tcBorders>
              <w:top w:val="nil"/>
              <w:bottom w:val="nil"/>
            </w:tcBorders>
            <w:shd w:val="clear" w:color="auto" w:fill="auto"/>
          </w:tcPr>
          <w:p w:rsidR="00E23971" w:rsidRPr="00BE0B36" w:rsidRDefault="00E23971"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E6043B" w:rsidRPr="00BE0B36" w:rsidRDefault="00E6043B" w:rsidP="00E6043B">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準用(平11老</w:t>
            </w:r>
          </w:p>
          <w:p w:rsidR="00E6043B" w:rsidRPr="00BE0B36" w:rsidRDefault="00E6043B" w:rsidP="00E6043B">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企25第3の一</w:t>
            </w:r>
          </w:p>
          <w:p w:rsidR="00E23971" w:rsidRPr="00BE0B36" w:rsidRDefault="00E6043B" w:rsidP="00E6043B">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の3(31)）</w:t>
            </w:r>
          </w:p>
        </w:tc>
      </w:tr>
      <w:tr w:rsidR="00BE0B36" w:rsidRPr="00BE0B36" w:rsidTr="00D84739">
        <w:tc>
          <w:tcPr>
            <w:tcW w:w="1229" w:type="dxa"/>
            <w:tcBorders>
              <w:top w:val="nil"/>
              <w:bottom w:val="nil"/>
            </w:tcBorders>
          </w:tcPr>
          <w:p w:rsidR="00E23971" w:rsidRPr="00BE0B36" w:rsidRDefault="00E23971"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nil"/>
              <w:bottom w:val="nil"/>
            </w:tcBorders>
            <w:shd w:val="clear" w:color="auto" w:fill="auto"/>
          </w:tcPr>
          <w:p w:rsidR="00E23971" w:rsidRPr="00BE0B36" w:rsidRDefault="00E23971" w:rsidP="00E23971">
            <w:pPr>
              <w:adjustRightInd w:val="0"/>
              <w:ind w:left="0" w:firstLineChars="0" w:firstLine="0"/>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⑴　虐待の未然防止</w:t>
            </w:r>
          </w:p>
          <w:p w:rsidR="00E23971" w:rsidRPr="00BE0B36" w:rsidRDefault="00E23971" w:rsidP="00E23971">
            <w:pPr>
              <w:adjustRightInd w:val="0"/>
              <w:ind w:leftChars="66" w:left="145"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081" w:type="dxa"/>
            <w:tcBorders>
              <w:top w:val="nil"/>
              <w:bottom w:val="nil"/>
            </w:tcBorders>
            <w:shd w:val="clear" w:color="auto" w:fill="auto"/>
          </w:tcPr>
          <w:p w:rsidR="00E23971" w:rsidRPr="00BE0B36" w:rsidRDefault="00E23971"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E23971" w:rsidRPr="00BE0B36" w:rsidRDefault="00E23971" w:rsidP="00E23971">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650855">
        <w:tc>
          <w:tcPr>
            <w:tcW w:w="1229" w:type="dxa"/>
            <w:tcBorders>
              <w:top w:val="nil"/>
              <w:bottom w:val="nil"/>
            </w:tcBorders>
          </w:tcPr>
          <w:p w:rsidR="00E23971" w:rsidRPr="00BE0B36" w:rsidRDefault="00E23971"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nil"/>
              <w:bottom w:val="nil"/>
            </w:tcBorders>
            <w:shd w:val="clear" w:color="auto" w:fill="auto"/>
          </w:tcPr>
          <w:p w:rsidR="00E23971" w:rsidRPr="00BE0B36" w:rsidRDefault="00E23971" w:rsidP="00E23971">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虐待等の早期発見</w:t>
            </w:r>
          </w:p>
          <w:p w:rsidR="00E23971" w:rsidRPr="00BE0B36" w:rsidRDefault="00E23971" w:rsidP="00E23971">
            <w:pPr>
              <w:widowControl/>
              <w:adjustRightInd w:val="0"/>
              <w:spacing w:line="240" w:lineRule="auto"/>
              <w:ind w:leftChars="50" w:left="11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081" w:type="dxa"/>
            <w:tcBorders>
              <w:top w:val="nil"/>
              <w:bottom w:val="nil"/>
            </w:tcBorders>
            <w:shd w:val="clear" w:color="auto" w:fill="auto"/>
          </w:tcPr>
          <w:p w:rsidR="00E23971" w:rsidRPr="00BE0B36" w:rsidRDefault="00E23971"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E23971" w:rsidRPr="00BE0B36" w:rsidRDefault="00E23971" w:rsidP="00E23971">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650855">
        <w:tc>
          <w:tcPr>
            <w:tcW w:w="1229" w:type="dxa"/>
            <w:tcBorders>
              <w:top w:val="nil"/>
              <w:bottom w:val="nil"/>
            </w:tcBorders>
          </w:tcPr>
          <w:p w:rsidR="00E23971" w:rsidRPr="00BE0B36" w:rsidRDefault="00E23971"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nil"/>
              <w:bottom w:val="nil"/>
            </w:tcBorders>
            <w:shd w:val="clear" w:color="auto" w:fill="auto"/>
          </w:tcPr>
          <w:p w:rsidR="00E23971" w:rsidRPr="00BE0B36" w:rsidRDefault="00E23971" w:rsidP="00E23971">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虐待等への迅速かつ適切な対応</w:t>
            </w:r>
          </w:p>
          <w:p w:rsidR="00E23971" w:rsidRPr="00BE0B36" w:rsidRDefault="00E23971" w:rsidP="00E23971">
            <w:pPr>
              <w:widowControl/>
              <w:adjustRightInd w:val="0"/>
              <w:spacing w:line="240" w:lineRule="auto"/>
              <w:ind w:leftChars="50" w:left="11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081" w:type="dxa"/>
            <w:tcBorders>
              <w:top w:val="nil"/>
              <w:bottom w:val="nil"/>
            </w:tcBorders>
            <w:shd w:val="clear" w:color="auto" w:fill="auto"/>
          </w:tcPr>
          <w:p w:rsidR="00E23971" w:rsidRPr="00BE0B36" w:rsidRDefault="00E23971"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E23971" w:rsidRPr="00BE0B36" w:rsidRDefault="00E23971" w:rsidP="00E23971">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650855">
        <w:tc>
          <w:tcPr>
            <w:tcW w:w="1229" w:type="dxa"/>
            <w:tcBorders>
              <w:top w:val="nil"/>
              <w:bottom w:val="nil"/>
            </w:tcBorders>
          </w:tcPr>
          <w:p w:rsidR="00E23971" w:rsidRPr="00BE0B36" w:rsidRDefault="00E23971"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nil"/>
            </w:tcBorders>
            <w:shd w:val="clear" w:color="auto" w:fill="auto"/>
          </w:tcPr>
          <w:p w:rsidR="00E23971" w:rsidRPr="00BE0B36" w:rsidRDefault="00E23971" w:rsidP="00D84739">
            <w:pPr>
              <w:widowControl/>
              <w:adjustRightInd w:val="0"/>
              <w:spacing w:line="240" w:lineRule="auto"/>
              <w:ind w:left="0"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以上の観点を踏まえ、虐待の発生又はその再発を防止するため、次の①から④に掲げる措置</w:t>
            </w:r>
            <w:r w:rsidR="00D84739" w:rsidRPr="00BE0B36">
              <w:rPr>
                <w:rFonts w:ascii="MS UI Gothic" w:eastAsia="MS UI Gothic" w:hAnsi="MS UI Gothic" w:hint="eastAsia"/>
                <w:sz w:val="21"/>
                <w:szCs w:val="21"/>
                <w:u w:val="single"/>
              </w:rPr>
              <w:t>について点検を行ってください。</w:t>
            </w:r>
          </w:p>
        </w:tc>
        <w:tc>
          <w:tcPr>
            <w:tcW w:w="1081" w:type="dxa"/>
            <w:tcBorders>
              <w:top w:val="nil"/>
              <w:bottom w:val="single" w:sz="4" w:space="0" w:color="auto"/>
            </w:tcBorders>
            <w:shd w:val="clear" w:color="auto" w:fill="auto"/>
          </w:tcPr>
          <w:p w:rsidR="00E23971" w:rsidRPr="00BE0B36" w:rsidRDefault="00E23971"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shd w:val="clear" w:color="auto" w:fill="auto"/>
          </w:tcPr>
          <w:p w:rsidR="00E23971" w:rsidRPr="00BE0B36" w:rsidRDefault="00E23971" w:rsidP="00E23971">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B0430F">
        <w:tc>
          <w:tcPr>
            <w:tcW w:w="1229" w:type="dxa"/>
            <w:tcBorders>
              <w:top w:val="nil"/>
              <w:bottom w:val="nil"/>
            </w:tcBorders>
          </w:tcPr>
          <w:p w:rsidR="00D84739" w:rsidRPr="00BE0B36" w:rsidRDefault="00D84739"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bottom w:val="dotted" w:sz="4" w:space="0" w:color="auto"/>
            </w:tcBorders>
            <w:shd w:val="clear" w:color="auto" w:fill="auto"/>
          </w:tcPr>
          <w:p w:rsidR="00D84739" w:rsidRPr="00BE0B36" w:rsidRDefault="00CE1208" w:rsidP="00B0430F">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事業所における虐待防止のための対策を検討する委員会（テレビ電話装置等を活用して行うことができるものとする。）を定期的に開催するとともに、その結果について、</w:t>
            </w:r>
            <w:r w:rsidR="00B0430F" w:rsidRPr="00BE0B36">
              <w:rPr>
                <w:rFonts w:ascii="MS UI Gothic" w:eastAsia="MS UI Gothic" w:hAnsi="MS UI Gothic" w:hint="eastAsia"/>
                <w:sz w:val="21"/>
                <w:szCs w:val="21"/>
                <w:u w:val="single"/>
              </w:rPr>
              <w:t>通所介護従業者</w:t>
            </w:r>
            <w:r w:rsidRPr="00BE0B36">
              <w:rPr>
                <w:rFonts w:ascii="MS UI Gothic" w:eastAsia="MS UI Gothic" w:hAnsi="MS UI Gothic" w:hint="eastAsia"/>
                <w:sz w:val="21"/>
                <w:szCs w:val="21"/>
                <w:u w:val="single"/>
              </w:rPr>
              <w:t>に周知徹底を図っていますか。</w:t>
            </w:r>
          </w:p>
        </w:tc>
        <w:tc>
          <w:tcPr>
            <w:tcW w:w="1081" w:type="dxa"/>
            <w:tcBorders>
              <w:top w:val="single" w:sz="4" w:space="0" w:color="auto"/>
              <w:bottom w:val="nil"/>
            </w:tcBorders>
            <w:shd w:val="clear" w:color="auto" w:fill="auto"/>
          </w:tcPr>
          <w:p w:rsidR="00CE1208" w:rsidRPr="00BE0B36" w:rsidRDefault="00CE1208" w:rsidP="00CE1208">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D84739" w:rsidRPr="00BE0B36" w:rsidRDefault="00D84739"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single" w:sz="4" w:space="0" w:color="auto"/>
              <w:bottom w:val="nil"/>
            </w:tcBorders>
            <w:shd w:val="clear" w:color="auto" w:fill="auto"/>
          </w:tcPr>
          <w:p w:rsidR="00E6043B" w:rsidRPr="00BE0B36" w:rsidRDefault="00E6043B" w:rsidP="00E6043B">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E6043B" w:rsidRPr="00BE0B36" w:rsidRDefault="00E6043B" w:rsidP="00865921">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準用(第</w:t>
            </w:r>
            <w:r w:rsidR="00865921" w:rsidRPr="00BE0B36">
              <w:rPr>
                <w:rFonts w:ascii="MS UI Gothic" w:eastAsia="MS UI Gothic" w:hAnsi="MS UI Gothic" w:hint="eastAsia"/>
                <w:sz w:val="18"/>
                <w:szCs w:val="18"/>
                <w:u w:val="single"/>
              </w:rPr>
              <w:t>41</w:t>
            </w:r>
            <w:r w:rsidRPr="00BE0B36">
              <w:rPr>
                <w:rFonts w:ascii="MS UI Gothic" w:eastAsia="MS UI Gothic" w:hAnsi="MS UI Gothic" w:hint="eastAsia"/>
                <w:sz w:val="18"/>
                <w:szCs w:val="18"/>
                <w:u w:val="single"/>
              </w:rPr>
              <w:t>条</w:t>
            </w:r>
            <w:r w:rsidR="00865921" w:rsidRPr="00BE0B36">
              <w:rPr>
                <w:rFonts w:ascii="MS UI Gothic" w:eastAsia="MS UI Gothic" w:hAnsi="MS UI Gothic" w:hint="eastAsia"/>
                <w:sz w:val="18"/>
                <w:szCs w:val="18"/>
                <w:u w:val="single"/>
              </w:rPr>
              <w:t>の2第1号</w:t>
            </w:r>
            <w:r w:rsidRPr="00BE0B36">
              <w:rPr>
                <w:rFonts w:ascii="MS UI Gothic" w:eastAsia="MS UI Gothic" w:hAnsi="MS UI Gothic" w:hint="eastAsia"/>
                <w:sz w:val="18"/>
                <w:szCs w:val="18"/>
                <w:u w:val="single"/>
              </w:rPr>
              <w:t>)</w:t>
            </w:r>
          </w:p>
          <w:p w:rsidR="00E6043B" w:rsidRPr="00BE0B36" w:rsidRDefault="00E6043B" w:rsidP="00E6043B">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平11厚令37</w:t>
            </w:r>
          </w:p>
          <w:p w:rsidR="00E6043B" w:rsidRPr="00BE0B36" w:rsidRDefault="00E6043B" w:rsidP="00E6043B">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第105条</w:t>
            </w:r>
          </w:p>
          <w:p w:rsidR="00D84739" w:rsidRPr="00BE0B36" w:rsidRDefault="00E6043B" w:rsidP="00865921">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準用(第</w:t>
            </w:r>
            <w:r w:rsidR="00865921" w:rsidRPr="00BE0B36">
              <w:rPr>
                <w:rFonts w:ascii="MS UI Gothic" w:eastAsia="MS UI Gothic" w:hAnsi="MS UI Gothic" w:hint="eastAsia"/>
                <w:sz w:val="18"/>
                <w:szCs w:val="18"/>
                <w:u w:val="single"/>
              </w:rPr>
              <w:t>37</w:t>
            </w:r>
            <w:r w:rsidRPr="00BE0B36">
              <w:rPr>
                <w:rFonts w:ascii="MS UI Gothic" w:eastAsia="MS UI Gothic" w:hAnsi="MS UI Gothic" w:hint="eastAsia"/>
                <w:sz w:val="18"/>
                <w:szCs w:val="18"/>
                <w:u w:val="single"/>
              </w:rPr>
              <w:t>条</w:t>
            </w:r>
            <w:r w:rsidR="00865921" w:rsidRPr="00BE0B36">
              <w:rPr>
                <w:rFonts w:ascii="MS UI Gothic" w:eastAsia="MS UI Gothic" w:hAnsi="MS UI Gothic" w:hint="eastAsia"/>
                <w:sz w:val="18"/>
                <w:szCs w:val="18"/>
                <w:u w:val="single"/>
              </w:rPr>
              <w:t>の2</w:t>
            </w:r>
            <w:r w:rsidRPr="00BE0B36">
              <w:rPr>
                <w:rFonts w:ascii="MS UI Gothic" w:eastAsia="MS UI Gothic" w:hAnsi="MS UI Gothic" w:hint="eastAsia"/>
                <w:sz w:val="18"/>
                <w:szCs w:val="18"/>
                <w:u w:val="single"/>
              </w:rPr>
              <w:t>）</w:t>
            </w:r>
          </w:p>
        </w:tc>
      </w:tr>
      <w:tr w:rsidR="00BE0B36" w:rsidRPr="00BE0B36" w:rsidTr="00865921">
        <w:tc>
          <w:tcPr>
            <w:tcW w:w="1229" w:type="dxa"/>
            <w:tcBorders>
              <w:top w:val="nil"/>
              <w:bottom w:val="nil"/>
            </w:tcBorders>
          </w:tcPr>
          <w:p w:rsidR="00CE1208" w:rsidRPr="00BE0B36" w:rsidRDefault="00CE1208"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CE1208" w:rsidRPr="00BE0B36" w:rsidRDefault="00CE1208" w:rsidP="00CE1208">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CE1208" w:rsidRPr="00BE0B36" w:rsidRDefault="00CE1208" w:rsidP="00CE1208">
            <w:pPr>
              <w:widowControl/>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081" w:type="dxa"/>
            <w:tcBorders>
              <w:top w:val="nil"/>
              <w:bottom w:val="nil"/>
            </w:tcBorders>
            <w:shd w:val="clear" w:color="auto" w:fill="auto"/>
          </w:tcPr>
          <w:p w:rsidR="00CE1208" w:rsidRPr="00BE0B36" w:rsidRDefault="00CE1208" w:rsidP="00CE1208">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865921"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準用(平11老</w:t>
            </w:r>
          </w:p>
          <w:p w:rsidR="00865921"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企25第3の一</w:t>
            </w:r>
          </w:p>
          <w:p w:rsidR="00CE1208"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の3(31)①）</w:t>
            </w:r>
          </w:p>
        </w:tc>
      </w:tr>
      <w:tr w:rsidR="00BE0B36" w:rsidRPr="00BE0B36" w:rsidTr="00865921">
        <w:tc>
          <w:tcPr>
            <w:tcW w:w="1229" w:type="dxa"/>
            <w:tcBorders>
              <w:top w:val="nil"/>
              <w:bottom w:val="nil"/>
            </w:tcBorders>
          </w:tcPr>
          <w:p w:rsidR="00CE1208" w:rsidRPr="00BE0B36" w:rsidRDefault="00CE1208"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CE1208" w:rsidRPr="00BE0B36" w:rsidRDefault="00CE1208" w:rsidP="00CE1208">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081" w:type="dxa"/>
            <w:tcBorders>
              <w:top w:val="nil"/>
              <w:bottom w:val="nil"/>
            </w:tcBorders>
            <w:shd w:val="clear" w:color="auto" w:fill="auto"/>
          </w:tcPr>
          <w:p w:rsidR="00CE1208" w:rsidRPr="00BE0B36" w:rsidRDefault="00CE1208" w:rsidP="00CE1208">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CE1208" w:rsidRPr="00BE0B36" w:rsidRDefault="00CE1208" w:rsidP="00E23971">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865921">
        <w:tc>
          <w:tcPr>
            <w:tcW w:w="1229" w:type="dxa"/>
            <w:tcBorders>
              <w:top w:val="nil"/>
              <w:bottom w:val="nil"/>
            </w:tcBorders>
          </w:tcPr>
          <w:p w:rsidR="00CE1208" w:rsidRPr="00BE0B36" w:rsidRDefault="00CE1208"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CE1208" w:rsidRPr="00BE0B36" w:rsidRDefault="00CE1208" w:rsidP="00CE1208">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1" w:type="dxa"/>
            <w:tcBorders>
              <w:top w:val="nil"/>
              <w:bottom w:val="nil"/>
            </w:tcBorders>
            <w:shd w:val="clear" w:color="auto" w:fill="auto"/>
          </w:tcPr>
          <w:p w:rsidR="00CE1208" w:rsidRPr="00BE0B36" w:rsidRDefault="00CE1208" w:rsidP="00CE1208">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CE1208" w:rsidRPr="00BE0B36" w:rsidRDefault="00CE1208" w:rsidP="00E23971">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E6043B">
        <w:tc>
          <w:tcPr>
            <w:tcW w:w="1229" w:type="dxa"/>
            <w:tcBorders>
              <w:top w:val="nil"/>
              <w:bottom w:val="nil"/>
            </w:tcBorders>
          </w:tcPr>
          <w:p w:rsidR="00CE1208" w:rsidRPr="00BE0B36" w:rsidRDefault="00CE1208"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tcBorders>
            <w:shd w:val="clear" w:color="auto" w:fill="auto"/>
          </w:tcPr>
          <w:p w:rsidR="00CE1208" w:rsidRPr="00BE0B36" w:rsidRDefault="00CE1208" w:rsidP="00CE1208">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CE1208" w:rsidRPr="00BE0B36" w:rsidRDefault="00CE1208" w:rsidP="00CE1208">
            <w:pPr>
              <w:widowControl/>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ア　虐待防止検討委員会その他事業所内の組織に関すること</w:t>
            </w:r>
          </w:p>
          <w:p w:rsidR="00CE1208" w:rsidRPr="00BE0B36" w:rsidRDefault="00CE1208" w:rsidP="00CE1208">
            <w:pPr>
              <w:widowControl/>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虐待の防止のための指針の整備に関すること</w:t>
            </w:r>
          </w:p>
          <w:p w:rsidR="00CE1208" w:rsidRPr="00BE0B36" w:rsidRDefault="00CE1208" w:rsidP="00CE1208">
            <w:pPr>
              <w:widowControl/>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ウ 虐待の防止のための職員研修の内容に関すること</w:t>
            </w:r>
          </w:p>
          <w:p w:rsidR="00CE1208" w:rsidRPr="00BE0B36" w:rsidRDefault="00CE1208" w:rsidP="00CE1208">
            <w:pPr>
              <w:widowControl/>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エ　虐待等について、従業者が相談・報告できる体制整備に関すること</w:t>
            </w:r>
          </w:p>
          <w:p w:rsidR="00CE1208" w:rsidRPr="00BE0B36" w:rsidRDefault="00CE1208" w:rsidP="00CE1208">
            <w:pPr>
              <w:adjustRightInd w:val="0"/>
              <w:ind w:leftChars="100" w:left="408"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オ　従業者が高齢者虐待を把握した場合に、市町村への通報が迅速かつ適切に行われるための方法に関すること</w:t>
            </w:r>
          </w:p>
          <w:p w:rsidR="00CE1208" w:rsidRPr="00BE0B36" w:rsidRDefault="00CE1208" w:rsidP="00CE1208">
            <w:pPr>
              <w:adjustRightInd w:val="0"/>
              <w:ind w:leftChars="100" w:left="408"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カ 虐待等が発生した場合、その発生原因等の分析から得られる再発の確実な防止策に関すること</w:t>
            </w:r>
          </w:p>
          <w:p w:rsidR="00CE1208" w:rsidRPr="00BE0B36" w:rsidRDefault="00CE1208" w:rsidP="00E6043B">
            <w:pPr>
              <w:widowControl/>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キ </w:t>
            </w:r>
            <w:r w:rsidR="00B0430F" w:rsidRPr="00BE0B36">
              <w:rPr>
                <w:rFonts w:ascii="MS UI Gothic" w:eastAsia="MS UI Gothic" w:hAnsi="MS UI Gothic" w:hint="eastAsia"/>
                <w:sz w:val="21"/>
                <w:szCs w:val="21"/>
                <w:u w:val="single"/>
              </w:rPr>
              <w:t>カ</w:t>
            </w:r>
            <w:r w:rsidRPr="00BE0B36">
              <w:rPr>
                <w:rFonts w:ascii="MS UI Gothic" w:eastAsia="MS UI Gothic" w:hAnsi="MS UI Gothic" w:hint="eastAsia"/>
                <w:sz w:val="21"/>
                <w:szCs w:val="21"/>
                <w:u w:val="single"/>
              </w:rPr>
              <w:t>の再発の防止策を講じた際に、その効果についての評価に関すること</w:t>
            </w:r>
          </w:p>
        </w:tc>
        <w:tc>
          <w:tcPr>
            <w:tcW w:w="1081" w:type="dxa"/>
            <w:tcBorders>
              <w:top w:val="nil"/>
            </w:tcBorders>
            <w:shd w:val="clear" w:color="auto" w:fill="auto"/>
          </w:tcPr>
          <w:p w:rsidR="00CE1208" w:rsidRPr="00BE0B36" w:rsidRDefault="00CE1208" w:rsidP="00CE1208">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shd w:val="clear" w:color="auto" w:fill="auto"/>
          </w:tcPr>
          <w:p w:rsidR="00CE1208" w:rsidRPr="00BE0B36" w:rsidRDefault="00CE1208" w:rsidP="00E23971">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865921">
        <w:tc>
          <w:tcPr>
            <w:tcW w:w="1229" w:type="dxa"/>
            <w:tcBorders>
              <w:top w:val="nil"/>
              <w:bottom w:val="nil"/>
            </w:tcBorders>
          </w:tcPr>
          <w:p w:rsidR="00CE1208" w:rsidRPr="00BE0B36" w:rsidRDefault="00CE1208"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CE1208" w:rsidRPr="00BE0B36" w:rsidRDefault="00B0430F" w:rsidP="00B0430F">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②　</w:t>
            </w:r>
            <w:r w:rsidR="00E6043B" w:rsidRPr="00BE0B36">
              <w:rPr>
                <w:rFonts w:ascii="MS UI Gothic" w:eastAsia="MS UI Gothic" w:hAnsi="MS UI Gothic" w:hint="eastAsia"/>
                <w:sz w:val="21"/>
                <w:szCs w:val="21"/>
                <w:u w:val="single"/>
              </w:rPr>
              <w:t>虐待の防止のための指針を整備していますか。</w:t>
            </w:r>
          </w:p>
        </w:tc>
        <w:tc>
          <w:tcPr>
            <w:tcW w:w="1081" w:type="dxa"/>
            <w:tcBorders>
              <w:top w:val="nil"/>
              <w:bottom w:val="nil"/>
            </w:tcBorders>
            <w:shd w:val="clear" w:color="auto" w:fill="auto"/>
          </w:tcPr>
          <w:p w:rsidR="00CE1208" w:rsidRPr="00BE0B36" w:rsidRDefault="00E6043B" w:rsidP="00E6043B">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865921" w:rsidRPr="00BE0B36" w:rsidRDefault="00865921" w:rsidP="00865921">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CE1208" w:rsidRPr="00BE0B36" w:rsidRDefault="00865921" w:rsidP="00650855">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準用(第41条の2第2号)</w:t>
            </w:r>
          </w:p>
        </w:tc>
      </w:tr>
      <w:tr w:rsidR="00BE0B36" w:rsidRPr="00BE0B36" w:rsidTr="00865921">
        <w:tc>
          <w:tcPr>
            <w:tcW w:w="1229" w:type="dxa"/>
            <w:tcBorders>
              <w:top w:val="nil"/>
              <w:bottom w:val="nil"/>
            </w:tcBorders>
          </w:tcPr>
          <w:p w:rsidR="00E6043B" w:rsidRPr="00BE0B36" w:rsidRDefault="00E6043B"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tcBorders>
            <w:shd w:val="clear" w:color="auto" w:fill="auto"/>
          </w:tcPr>
          <w:p w:rsidR="00E6043B" w:rsidRPr="00BE0B36" w:rsidRDefault="00E6043B" w:rsidP="00E6043B">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「虐待の防止のための指針」には、次のような項目を盛り込むこととします。</w:t>
            </w:r>
          </w:p>
          <w:p w:rsidR="00E6043B" w:rsidRPr="00BE0B36" w:rsidRDefault="00E6043B" w:rsidP="00E6043B">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事業所における虐待の防止に関する基本的考え方</w:t>
            </w:r>
          </w:p>
          <w:p w:rsidR="00E6043B" w:rsidRPr="00BE0B36" w:rsidRDefault="00E6043B" w:rsidP="00E6043B">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虐待防止検討委員会その他事業所内の組織に関する事項</w:t>
            </w:r>
          </w:p>
          <w:p w:rsidR="00E6043B" w:rsidRPr="00BE0B36" w:rsidRDefault="00E6043B" w:rsidP="00E6043B">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ウ　虐待の防止のための職員研修に関する基本方針</w:t>
            </w:r>
          </w:p>
          <w:p w:rsidR="00E6043B" w:rsidRPr="00BE0B36" w:rsidRDefault="00E6043B" w:rsidP="00E6043B">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エ　虐待等が発生した場合の対応方法に関する基本方針</w:t>
            </w:r>
          </w:p>
          <w:p w:rsidR="00E6043B" w:rsidRPr="00BE0B36" w:rsidRDefault="00E6043B" w:rsidP="00E6043B">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オ　虐待等が発生した場合の相談・報告体制に関する事項</w:t>
            </w:r>
          </w:p>
          <w:p w:rsidR="00E6043B" w:rsidRPr="00BE0B36" w:rsidRDefault="00E6043B" w:rsidP="00E6043B">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カ　成年後見制度の利用支援に関する事項</w:t>
            </w:r>
          </w:p>
          <w:p w:rsidR="00E6043B" w:rsidRPr="00BE0B36" w:rsidRDefault="00E6043B" w:rsidP="00E6043B">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キ　虐待等に係る苦情解決方法に関する事項</w:t>
            </w:r>
          </w:p>
          <w:p w:rsidR="00E6043B" w:rsidRPr="00BE0B36" w:rsidRDefault="00E6043B" w:rsidP="00E6043B">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ク　利用者等に対する当該指針の閲覧に関する事項</w:t>
            </w:r>
          </w:p>
          <w:p w:rsidR="00E6043B" w:rsidRPr="00BE0B36" w:rsidRDefault="00E6043B" w:rsidP="00E6043B">
            <w:pPr>
              <w:widowControl/>
              <w:adjustRightInd w:val="0"/>
              <w:spacing w:line="240" w:lineRule="auto"/>
              <w:ind w:leftChars="100" w:left="220" w:firstLineChars="0" w:hanging="1"/>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ケ　その他虐待の防止の推進のために必要な事項</w:t>
            </w:r>
          </w:p>
        </w:tc>
        <w:tc>
          <w:tcPr>
            <w:tcW w:w="1081" w:type="dxa"/>
            <w:tcBorders>
              <w:top w:val="nil"/>
            </w:tcBorders>
            <w:shd w:val="clear" w:color="auto" w:fill="auto"/>
          </w:tcPr>
          <w:p w:rsidR="00E6043B" w:rsidRPr="00BE0B36" w:rsidRDefault="00E6043B" w:rsidP="00CE1208">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shd w:val="clear" w:color="auto" w:fill="auto"/>
          </w:tcPr>
          <w:p w:rsidR="00865921"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準用(平11老</w:t>
            </w:r>
          </w:p>
          <w:p w:rsidR="00865921"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企25第3の一</w:t>
            </w:r>
          </w:p>
          <w:p w:rsidR="00E6043B"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の3(31)②）</w:t>
            </w:r>
          </w:p>
        </w:tc>
      </w:tr>
      <w:tr w:rsidR="00BE0B36" w:rsidRPr="00BE0B36" w:rsidTr="00865921">
        <w:tc>
          <w:tcPr>
            <w:tcW w:w="1229" w:type="dxa"/>
            <w:tcBorders>
              <w:top w:val="nil"/>
              <w:bottom w:val="nil"/>
            </w:tcBorders>
          </w:tcPr>
          <w:p w:rsidR="00E6043B" w:rsidRPr="00BE0B36" w:rsidRDefault="00E6043B"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E6043B" w:rsidRPr="00BE0B36" w:rsidRDefault="00B0430F" w:rsidP="00B0430F">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通所介護従業者</w:t>
            </w:r>
            <w:r w:rsidR="00E6043B" w:rsidRPr="00BE0B36">
              <w:rPr>
                <w:rFonts w:ascii="MS UI Gothic" w:eastAsia="MS UI Gothic" w:hAnsi="MS UI Gothic" w:hint="eastAsia"/>
                <w:sz w:val="21"/>
                <w:szCs w:val="21"/>
                <w:u w:val="single"/>
              </w:rPr>
              <w:t>に対し、虐待の防止のための研修を定期的に実施していますか。</w:t>
            </w:r>
          </w:p>
        </w:tc>
        <w:tc>
          <w:tcPr>
            <w:tcW w:w="1081" w:type="dxa"/>
            <w:tcBorders>
              <w:top w:val="nil"/>
              <w:bottom w:val="nil"/>
            </w:tcBorders>
            <w:shd w:val="clear" w:color="auto" w:fill="auto"/>
          </w:tcPr>
          <w:p w:rsidR="00E6043B" w:rsidRPr="00BE0B36" w:rsidRDefault="00E6043B" w:rsidP="00CE1208">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865921" w:rsidRPr="00BE0B36" w:rsidRDefault="00865921" w:rsidP="00865921">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E6043B" w:rsidRPr="00BE0B36" w:rsidRDefault="00865921" w:rsidP="00865921">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準用(第41条の2第3号)</w:t>
            </w:r>
          </w:p>
        </w:tc>
      </w:tr>
      <w:tr w:rsidR="00BE0B36" w:rsidRPr="00BE0B36" w:rsidTr="00865921">
        <w:tc>
          <w:tcPr>
            <w:tcW w:w="1229" w:type="dxa"/>
            <w:tcBorders>
              <w:top w:val="nil"/>
              <w:bottom w:val="nil"/>
            </w:tcBorders>
          </w:tcPr>
          <w:p w:rsidR="00E6043B" w:rsidRPr="00BE0B36" w:rsidRDefault="00E6043B"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tcBorders>
            <w:shd w:val="clear" w:color="auto" w:fill="auto"/>
          </w:tcPr>
          <w:p w:rsidR="00E6043B" w:rsidRPr="00BE0B36" w:rsidRDefault="00E6043B" w:rsidP="00E6043B">
            <w:pPr>
              <w:widowControl/>
              <w:adjustRightInd w:val="0"/>
              <w:spacing w:line="240" w:lineRule="auto"/>
              <w:ind w:left="144" w:firstLineChars="0"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E6043B" w:rsidRPr="00BE0B36" w:rsidRDefault="00E6043B" w:rsidP="00E6043B">
            <w:pPr>
              <w:widowControl/>
              <w:adjustRightInd w:val="0"/>
              <w:spacing w:line="240" w:lineRule="auto"/>
              <w:ind w:left="144"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E6043B" w:rsidRPr="00BE0B36" w:rsidRDefault="00E6043B" w:rsidP="00E6043B">
            <w:pPr>
              <w:widowControl/>
              <w:adjustRightInd w:val="0"/>
              <w:spacing w:line="240" w:lineRule="auto"/>
              <w:ind w:left="144"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また、研修の実施内容についても記録することが必要です。研修の実施は、事業所内での研修で差し支えありません。</w:t>
            </w:r>
          </w:p>
        </w:tc>
        <w:tc>
          <w:tcPr>
            <w:tcW w:w="1081" w:type="dxa"/>
            <w:tcBorders>
              <w:top w:val="nil"/>
            </w:tcBorders>
            <w:shd w:val="clear" w:color="auto" w:fill="auto"/>
          </w:tcPr>
          <w:p w:rsidR="00E6043B" w:rsidRPr="00BE0B36" w:rsidRDefault="00E6043B" w:rsidP="00CE1208">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shd w:val="clear" w:color="auto" w:fill="auto"/>
          </w:tcPr>
          <w:p w:rsidR="00865921"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準用(平11老</w:t>
            </w:r>
          </w:p>
          <w:p w:rsidR="00865921"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企25第3の一</w:t>
            </w:r>
          </w:p>
          <w:p w:rsidR="00E6043B"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の3(31)③）</w:t>
            </w:r>
          </w:p>
        </w:tc>
      </w:tr>
      <w:tr w:rsidR="00BE0B36" w:rsidRPr="00BE0B36" w:rsidTr="00865921">
        <w:tc>
          <w:tcPr>
            <w:tcW w:w="1229" w:type="dxa"/>
            <w:tcBorders>
              <w:top w:val="nil"/>
              <w:bottom w:val="nil"/>
            </w:tcBorders>
          </w:tcPr>
          <w:p w:rsidR="00E6043B" w:rsidRPr="00BE0B36" w:rsidRDefault="00E6043B"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E6043B" w:rsidRPr="00BE0B36" w:rsidRDefault="00E6043B" w:rsidP="00E6043B">
            <w:pPr>
              <w:widowControl/>
              <w:adjustRightInd w:val="0"/>
              <w:spacing w:line="240" w:lineRule="auto"/>
              <w:ind w:left="144" w:firstLineChars="0"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④　①から③に掲げる措置を適切に実施するための担当者を置いていますか。</w:t>
            </w:r>
          </w:p>
        </w:tc>
        <w:tc>
          <w:tcPr>
            <w:tcW w:w="1081" w:type="dxa"/>
            <w:tcBorders>
              <w:top w:val="nil"/>
              <w:bottom w:val="nil"/>
            </w:tcBorders>
            <w:shd w:val="clear" w:color="auto" w:fill="auto"/>
          </w:tcPr>
          <w:p w:rsidR="00E6043B" w:rsidRPr="00BE0B36" w:rsidRDefault="00E6043B" w:rsidP="00CE1208">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865921" w:rsidRPr="00BE0B36" w:rsidRDefault="00865921" w:rsidP="00865921">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E6043B" w:rsidRPr="00BE0B36" w:rsidRDefault="00865921" w:rsidP="00865921">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準用(第41条の2第4号)</w:t>
            </w:r>
          </w:p>
        </w:tc>
      </w:tr>
      <w:tr w:rsidR="00E6043B" w:rsidRPr="00BE0B36" w:rsidTr="00E6043B">
        <w:tc>
          <w:tcPr>
            <w:tcW w:w="1229" w:type="dxa"/>
            <w:tcBorders>
              <w:top w:val="nil"/>
              <w:bottom w:val="single" w:sz="4" w:space="0" w:color="auto"/>
            </w:tcBorders>
          </w:tcPr>
          <w:p w:rsidR="00E6043B" w:rsidRPr="00BE0B36" w:rsidRDefault="00E6043B"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tcBorders>
            <w:shd w:val="clear" w:color="auto" w:fill="auto"/>
          </w:tcPr>
          <w:p w:rsidR="00E6043B" w:rsidRPr="00BE0B36" w:rsidRDefault="00E6043B" w:rsidP="00E6043B">
            <w:pPr>
              <w:widowControl/>
              <w:adjustRightInd w:val="0"/>
              <w:spacing w:line="240" w:lineRule="auto"/>
              <w:ind w:left="144" w:firstLineChars="0"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081" w:type="dxa"/>
            <w:tcBorders>
              <w:top w:val="nil"/>
            </w:tcBorders>
            <w:shd w:val="clear" w:color="auto" w:fill="auto"/>
          </w:tcPr>
          <w:p w:rsidR="00E6043B" w:rsidRPr="00BE0B36" w:rsidRDefault="00E6043B" w:rsidP="00CE1208">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shd w:val="clear" w:color="auto" w:fill="auto"/>
          </w:tcPr>
          <w:p w:rsidR="00865921"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準用(平11老</w:t>
            </w:r>
          </w:p>
          <w:p w:rsidR="00865921"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企25第3の一</w:t>
            </w:r>
          </w:p>
          <w:p w:rsidR="00E6043B" w:rsidRPr="00BE0B36" w:rsidRDefault="00865921" w:rsidP="0086592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の3(31)④）</w:t>
            </w:r>
          </w:p>
        </w:tc>
      </w:tr>
      <w:tr w:rsidR="00A9281E" w:rsidRPr="00BE0B36" w:rsidTr="00D84739">
        <w:tc>
          <w:tcPr>
            <w:tcW w:w="1229" w:type="dxa"/>
            <w:vMerge w:val="restart"/>
            <w:tcBorders>
              <w:top w:val="single" w:sz="4" w:space="0" w:color="auto"/>
            </w:tcBorders>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４３</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会計の区分</w:t>
            </w:r>
          </w:p>
        </w:tc>
        <w:tc>
          <w:tcPr>
            <w:tcW w:w="6688" w:type="dxa"/>
            <w:gridSpan w:val="3"/>
            <w:tcBorders>
              <w:bottom w:val="dotted" w:sz="4" w:space="0" w:color="auto"/>
            </w:tcBorders>
            <w:shd w:val="clear" w:color="auto" w:fill="auto"/>
          </w:tcPr>
          <w:p w:rsidR="00A9281E" w:rsidRPr="00BE0B36" w:rsidRDefault="00A9281E" w:rsidP="00A9281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事業所ごとに経理を区分するとともに、当該事業の会計とその他の事業の会計を区分していますか。</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準用(第4</w:t>
            </w:r>
            <w:r w:rsidRPr="00BE0B36">
              <w:rPr>
                <w:rFonts w:ascii="MS UI Gothic" w:eastAsia="MS UI Gothic" w:hAnsi="MS UI Gothic" w:hint="eastAsia"/>
                <w:sz w:val="18"/>
                <w:szCs w:val="18"/>
              </w:rPr>
              <w:t>2</w:t>
            </w:r>
            <w:r w:rsidRPr="00BE0B36">
              <w:rPr>
                <w:rFonts w:ascii="MS UI Gothic" w:eastAsia="MS UI Gothic" w:hAnsi="MS UI Gothic"/>
                <w:sz w:val="18"/>
                <w:szCs w:val="18"/>
              </w:rPr>
              <w:t>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準用(第38条)</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企25第3の1</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の</w:t>
            </w:r>
            <w:r w:rsidR="007C2134" w:rsidRPr="00BE0B36">
              <w:rPr>
                <w:rFonts w:ascii="MS UI Gothic" w:eastAsia="MS UI Gothic" w:hAnsi="MS UI Gothic"/>
                <w:sz w:val="18"/>
                <w:szCs w:val="18"/>
              </w:rPr>
              <w:t>3(</w:t>
            </w:r>
            <w:r w:rsidR="007C2134" w:rsidRPr="00BE0B36">
              <w:rPr>
                <w:rFonts w:ascii="MS UI Gothic" w:eastAsia="MS UI Gothic" w:hAnsi="MS UI Gothic" w:hint="eastAsia"/>
                <w:sz w:val="18"/>
                <w:szCs w:val="18"/>
              </w:rPr>
              <w:t>32</w:t>
            </w:r>
            <w:r w:rsidRPr="00BE0B36">
              <w:rPr>
                <w:rFonts w:ascii="MS UI Gothic" w:eastAsia="MS UI Gothic" w:hAnsi="MS UI Gothic"/>
                <w:sz w:val="18"/>
                <w:szCs w:val="18"/>
              </w:rPr>
              <w:t>)）</w:t>
            </w:r>
          </w:p>
        </w:tc>
      </w:tr>
      <w:tr w:rsidR="00A9281E" w:rsidRPr="00BE0B36" w:rsidTr="006B49EF">
        <w:tc>
          <w:tcPr>
            <w:tcW w:w="1229" w:type="dxa"/>
            <w:vMerge/>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utoSpaceDE w:val="0"/>
              <w:autoSpaceDN w:val="0"/>
              <w:spacing w:line="240" w:lineRule="auto"/>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明確に区分することが困難な勘定科目については、合理的な按分方法によって算出しても構いません。</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vMerge/>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具体的な会計処理の方法については、次の通知に基づき適切に行ってください。</w:t>
            </w:r>
          </w:p>
          <w:p w:rsidR="00A9281E" w:rsidRPr="00BE0B36" w:rsidRDefault="00A9281E" w:rsidP="00A9281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 xml:space="preserve">　・　「介護保険の給付対象事業における会計の区分について」　　（平成13年3月28日 老振発第18号）</w:t>
            </w:r>
          </w:p>
          <w:p w:rsidR="00A9281E" w:rsidRPr="00BE0B36" w:rsidRDefault="00A9281E" w:rsidP="00A9281E">
            <w:pPr>
              <w:adjustRightInd w:val="0"/>
              <w:spacing w:line="240" w:lineRule="auto"/>
              <w:ind w:leftChars="50" w:left="348"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「介護保険・高齢者保健福祉事業に係る社会福祉法人会計基準の取扱いについて」 （平成24年3月29日 老高発第0329第1号）</w:t>
            </w:r>
          </w:p>
          <w:p w:rsidR="00A9281E" w:rsidRPr="00BE0B36" w:rsidRDefault="00A9281E" w:rsidP="00650855">
            <w:pPr>
              <w:adjustRightInd w:val="0"/>
              <w:spacing w:line="240" w:lineRule="auto"/>
              <w:ind w:leftChars="50" w:left="348"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「指定介護老人福祉施設等に係る会計処理等の取扱いについて」　　（平成12年3月10日 老計第8号）</w:t>
            </w:r>
          </w:p>
        </w:tc>
        <w:tc>
          <w:tcPr>
            <w:tcW w:w="1081" w:type="dxa"/>
            <w:tcBorders>
              <w:top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vMerge w:val="restart"/>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４４</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記録の整備</w:t>
            </w:r>
          </w:p>
        </w:tc>
        <w:tc>
          <w:tcPr>
            <w:tcW w:w="6688" w:type="dxa"/>
            <w:gridSpan w:val="3"/>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従業者、設備、備品及び会計に関する諸記録を整備していますか。</w:t>
            </w:r>
          </w:p>
        </w:tc>
        <w:tc>
          <w:tcPr>
            <w:tcW w:w="1081" w:type="dxa"/>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第11</w:t>
            </w:r>
            <w:r w:rsidRPr="00BE0B36">
              <w:rPr>
                <w:rFonts w:ascii="MS UI Gothic" w:eastAsia="MS UI Gothic" w:hAnsi="MS UI Gothic" w:hint="eastAsia"/>
                <w:sz w:val="18"/>
                <w:szCs w:val="18"/>
              </w:rPr>
              <w:t>6</w:t>
            </w:r>
            <w:r w:rsidRPr="00BE0B36">
              <w:rPr>
                <w:rFonts w:ascii="MS UI Gothic" w:eastAsia="MS UI Gothic" w:hAnsi="MS UI Gothic"/>
                <w:sz w:val="18"/>
                <w:szCs w:val="18"/>
              </w:rPr>
              <w:t>条第1項</w:t>
            </w:r>
          </w:p>
        </w:tc>
      </w:tr>
      <w:tr w:rsidR="00A9281E" w:rsidRPr="00BE0B36" w:rsidTr="00383CF6">
        <w:trPr>
          <w:trHeight w:val="70"/>
        </w:trPr>
        <w:tc>
          <w:tcPr>
            <w:tcW w:w="1229" w:type="dxa"/>
            <w:vMerge/>
            <w:tcBorders>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利用者に対するサ－ビスの提供に関する諸記録を整備し、その完結の日から５年間保存していますか。</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第11</w:t>
            </w:r>
            <w:r w:rsidRPr="00BE0B36">
              <w:rPr>
                <w:rFonts w:ascii="MS UI Gothic" w:eastAsia="MS UI Gothic" w:hAnsi="MS UI Gothic" w:hint="eastAsia"/>
                <w:sz w:val="18"/>
                <w:szCs w:val="18"/>
              </w:rPr>
              <w:t>6</w:t>
            </w:r>
            <w:r w:rsidRPr="00BE0B36">
              <w:rPr>
                <w:rFonts w:ascii="MS UI Gothic" w:eastAsia="MS UI Gothic" w:hAnsi="MS UI Gothic"/>
                <w:sz w:val="18"/>
                <w:szCs w:val="18"/>
              </w:rPr>
              <w:t>条第2項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tc>
      </w:tr>
      <w:tr w:rsidR="00A9281E" w:rsidRPr="00BE0B36" w:rsidTr="00383CF6">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通所介護計画</w:t>
            </w:r>
          </w:p>
          <w:p w:rsidR="00A9281E" w:rsidRPr="00BE0B36" w:rsidRDefault="00A9281E" w:rsidP="00A9281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提供した具体的なサービスの内容等の記録</w:t>
            </w:r>
          </w:p>
          <w:p w:rsidR="00A9281E" w:rsidRPr="00BE0B36" w:rsidRDefault="00A9281E" w:rsidP="00A9281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市町村への通知に係る記録</w:t>
            </w:r>
            <w:r w:rsidRPr="00BE0B36">
              <w:rPr>
                <w:rFonts w:ascii="MS UI Gothic" w:eastAsia="MS UI Gothic" w:hAnsi="MS UI Gothic" w:hint="eastAsia"/>
                <w:sz w:val="21"/>
                <w:szCs w:val="21"/>
              </w:rPr>
              <w:t>（項目２６参照）</w:t>
            </w:r>
          </w:p>
          <w:p w:rsidR="00A9281E" w:rsidRPr="00BE0B36" w:rsidRDefault="00A9281E" w:rsidP="00A9281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エ　苦情の内容等の記録</w:t>
            </w:r>
          </w:p>
          <w:p w:rsidR="00A9281E" w:rsidRPr="00BE0B36" w:rsidRDefault="00A9281E" w:rsidP="00A9281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オ　事故の状況及び事故に際して採った処置の記録</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第104条の3</w:t>
            </w:r>
          </w:p>
        </w:tc>
      </w:tr>
      <w:tr w:rsidR="00383CF6" w:rsidRPr="00BE0B36" w:rsidTr="00383CF6">
        <w:tc>
          <w:tcPr>
            <w:tcW w:w="1229" w:type="dxa"/>
            <w:tcBorders>
              <w:top w:val="nil"/>
            </w:tcBorders>
          </w:tcPr>
          <w:p w:rsidR="00383CF6" w:rsidRPr="00BE0B36" w:rsidRDefault="00383CF6"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83CF6" w:rsidRPr="00BE0B36" w:rsidRDefault="00383CF6" w:rsidP="00C458BA">
            <w:pPr>
              <w:adjustRightInd w:val="0"/>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「その完結の日」とは、個々の利用者につき、契約終了（契約の解約・解除、他の施設への入所、利用者の死亡、利用者の自立等）により一連のサービス提供が終了した日を指すものとします。</w:t>
            </w:r>
          </w:p>
        </w:tc>
        <w:tc>
          <w:tcPr>
            <w:tcW w:w="1081" w:type="dxa"/>
            <w:tcBorders>
              <w:top w:val="nil"/>
            </w:tcBorders>
          </w:tcPr>
          <w:p w:rsidR="00383CF6" w:rsidRPr="00BE0B36" w:rsidRDefault="00383CF6"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tcPr>
          <w:p w:rsidR="00383CF6" w:rsidRPr="00BE0B36" w:rsidRDefault="00383CF6" w:rsidP="00383CF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平11老企25</w:t>
            </w:r>
          </w:p>
          <w:p w:rsidR="00383CF6" w:rsidRPr="00BE0B36" w:rsidRDefault="00383CF6" w:rsidP="00383CF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383CF6" w:rsidRPr="00BE0B36" w:rsidRDefault="00383CF6" w:rsidP="00383CF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3(12)</w:t>
            </w:r>
          </w:p>
        </w:tc>
      </w:tr>
      <w:tr w:rsidR="00A9281E" w:rsidRPr="00BE0B36" w:rsidTr="006B49EF">
        <w:tc>
          <w:tcPr>
            <w:tcW w:w="1229" w:type="dxa"/>
            <w:tcBorders>
              <w:top w:val="nil"/>
            </w:tcBorders>
            <w:shd w:val="clear" w:color="auto" w:fill="auto"/>
          </w:tcPr>
          <w:p w:rsidR="00A9281E" w:rsidRPr="00BE0B36" w:rsidRDefault="00BF4418" w:rsidP="00A9281E">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４５</w:t>
            </w:r>
          </w:p>
          <w:p w:rsidR="00A9281E" w:rsidRPr="00BE0B36" w:rsidRDefault="00A9281E" w:rsidP="00A9281E">
            <w:pPr>
              <w:adjustRightInd w:val="0"/>
              <w:spacing w:line="240" w:lineRule="auto"/>
              <w:ind w:left="0" w:firstLineChars="0" w:firstLine="0"/>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共生型通所介護の運営に関する技術的支援</w:t>
            </w:r>
          </w:p>
        </w:tc>
        <w:tc>
          <w:tcPr>
            <w:tcW w:w="6688" w:type="dxa"/>
            <w:gridSpan w:val="3"/>
            <w:tcBorders>
              <w:top w:val="dotted" w:sz="4" w:space="0" w:color="auto"/>
            </w:tcBorders>
            <w:shd w:val="clear" w:color="auto" w:fill="auto"/>
          </w:tcPr>
          <w:p w:rsidR="00A9281E" w:rsidRPr="00BE0B36" w:rsidRDefault="00A9281E" w:rsidP="00A9281E">
            <w:pPr>
              <w:adjustRightInd w:val="0"/>
              <w:ind w:hangingChars="4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共生型通所介護の利用者に利用者に対して適正なサービスを提供するため、指定通所介護事業所その他の関係施設から必要な技術的支援を受けていますか。</w:t>
            </w:r>
          </w:p>
        </w:tc>
        <w:tc>
          <w:tcPr>
            <w:tcW w:w="1081" w:type="dxa"/>
            <w:tcBorders>
              <w:top w:val="nil"/>
            </w:tcBorders>
            <w:shd w:val="clear" w:color="auto" w:fill="auto"/>
          </w:tcPr>
          <w:p w:rsidR="00A9281E" w:rsidRPr="00BE0B36" w:rsidRDefault="00A9281E" w:rsidP="00A9281E">
            <w:pPr>
              <w:adjustRightInd w:val="0"/>
              <w:spacing w:line="240" w:lineRule="auto"/>
              <w:ind w:left="99" w:hanging="99"/>
              <w:contextualSpacing/>
              <w:jc w:val="center"/>
              <w:rPr>
                <w:rFonts w:ascii="ＭＳ 明朝" w:eastAsia="ＭＳ 明朝" w:hAnsi="ＭＳ 明朝"/>
                <w:w w:val="83"/>
                <w:kern w:val="0"/>
                <w:sz w:val="21"/>
                <w:szCs w:val="21"/>
              </w:rPr>
            </w:pPr>
            <w:r w:rsidRPr="00CA36F1">
              <w:rPr>
                <w:rFonts w:ascii="ＭＳ 明朝" w:eastAsia="ＭＳ 明朝" w:hAnsi="ＭＳ 明朝" w:hint="eastAsia"/>
                <w:w w:val="72"/>
                <w:kern w:val="0"/>
                <w:sz w:val="21"/>
                <w:szCs w:val="21"/>
                <w:fitText w:val="916" w:id="-2079524864"/>
              </w:rPr>
              <w:t>はい・いいえ</w:t>
            </w:r>
          </w:p>
        </w:tc>
        <w:tc>
          <w:tcPr>
            <w:tcW w:w="1361" w:type="dxa"/>
            <w:tcBorders>
              <w:top w:val="nil"/>
            </w:tcBorders>
            <w:shd w:val="clear" w:color="auto" w:fill="auto"/>
          </w:tcPr>
          <w:p w:rsidR="00A9281E" w:rsidRPr="00BE0B36" w:rsidRDefault="00A9281E" w:rsidP="00A9281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条例</w:t>
            </w:r>
          </w:p>
          <w:p w:rsidR="00A9281E" w:rsidRPr="00BE0B36" w:rsidRDefault="00A9281E" w:rsidP="00A9281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第118条第2項</w:t>
            </w:r>
          </w:p>
          <w:p w:rsidR="00A9281E" w:rsidRPr="00BE0B36" w:rsidRDefault="00A9281E" w:rsidP="00A9281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平11厚令37</w:t>
            </w:r>
          </w:p>
          <w:p w:rsidR="00A9281E" w:rsidRPr="00BE0B36" w:rsidRDefault="00A9281E" w:rsidP="00A9281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第105条の2</w:t>
            </w:r>
          </w:p>
          <w:p w:rsidR="00A9281E" w:rsidRPr="00BE0B36" w:rsidRDefault="00A9281E" w:rsidP="00A9281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第1項第2号</w:t>
            </w:r>
          </w:p>
        </w:tc>
      </w:tr>
      <w:tr w:rsidR="00A9281E" w:rsidRPr="00BE0B36" w:rsidTr="006B49EF">
        <w:tc>
          <w:tcPr>
            <w:tcW w:w="1229" w:type="dxa"/>
            <w:tcBorders>
              <w:top w:val="nil"/>
            </w:tcBorders>
            <w:shd w:val="clear" w:color="auto" w:fill="auto"/>
          </w:tcPr>
          <w:p w:rsidR="00A9281E" w:rsidRPr="00BE0B36" w:rsidRDefault="00BF4418" w:rsidP="00A9281E">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４６</w:t>
            </w:r>
          </w:p>
          <w:p w:rsidR="00A9281E" w:rsidRPr="00BE0B36" w:rsidRDefault="00A9281E" w:rsidP="00A9281E">
            <w:pPr>
              <w:adjustRightInd w:val="0"/>
              <w:spacing w:line="240" w:lineRule="auto"/>
              <w:ind w:left="0" w:firstLineChars="0" w:firstLine="0"/>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共生型通所介護に関するその他の留意事項</w:t>
            </w:r>
          </w:p>
        </w:tc>
        <w:tc>
          <w:tcPr>
            <w:tcW w:w="6688" w:type="dxa"/>
            <w:gridSpan w:val="3"/>
            <w:tcBorders>
              <w:top w:val="dotted" w:sz="4" w:space="0" w:color="auto"/>
            </w:tcBorders>
            <w:shd w:val="clear" w:color="auto" w:fill="auto"/>
          </w:tcPr>
          <w:p w:rsidR="00A9281E" w:rsidRPr="00BE0B36" w:rsidRDefault="00A9281E" w:rsidP="00A9281E">
            <w:pPr>
              <w:adjustRightInd w:val="0"/>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下記のとおり、取り扱っていますか。</w:t>
            </w:r>
          </w:p>
          <w:p w:rsidR="00A9281E" w:rsidRPr="00BE0B36" w:rsidRDefault="00A9281E" w:rsidP="00A9281E">
            <w:pPr>
              <w:adjustRightInd w:val="0"/>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rsidR="00A9281E" w:rsidRPr="00BE0B36" w:rsidRDefault="00A9281E" w:rsidP="00A9281E">
            <w:pPr>
              <w:adjustRightInd w:val="0"/>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このため、同じ場所においてサービスを時間によって要介護者、障害者及び障害児に分けて提供する場合（例えば、午前中に要介護者に対して通所介護、午後の放課後の時間に障害児に対して放課後等デイサービスを提供する場合）は、共生型サービスとしては認められないものです。</w:t>
            </w:r>
          </w:p>
        </w:tc>
        <w:tc>
          <w:tcPr>
            <w:tcW w:w="1081" w:type="dxa"/>
            <w:tcBorders>
              <w:top w:val="nil"/>
            </w:tcBorders>
            <w:shd w:val="clear" w:color="auto" w:fill="auto"/>
          </w:tcPr>
          <w:p w:rsidR="00A9281E" w:rsidRPr="00BE0B36" w:rsidRDefault="00A9281E" w:rsidP="00A9281E">
            <w:pPr>
              <w:adjustRightInd w:val="0"/>
              <w:spacing w:line="240" w:lineRule="auto"/>
              <w:ind w:left="99" w:hanging="99"/>
              <w:contextualSpacing/>
              <w:jc w:val="center"/>
              <w:rPr>
                <w:rFonts w:ascii="ＭＳ 明朝" w:eastAsia="ＭＳ 明朝" w:hAnsi="ＭＳ 明朝"/>
                <w:w w:val="83"/>
                <w:kern w:val="0"/>
                <w:sz w:val="21"/>
                <w:szCs w:val="21"/>
              </w:rPr>
            </w:pPr>
            <w:r w:rsidRPr="00CA36F1">
              <w:rPr>
                <w:rFonts w:ascii="ＭＳ 明朝" w:eastAsia="ＭＳ 明朝" w:hAnsi="ＭＳ 明朝" w:hint="eastAsia"/>
                <w:w w:val="72"/>
                <w:kern w:val="0"/>
                <w:sz w:val="21"/>
                <w:szCs w:val="21"/>
                <w:fitText w:val="916" w:id="-2079524863"/>
              </w:rPr>
              <w:t>はい・いいえ</w:t>
            </w:r>
          </w:p>
        </w:tc>
        <w:tc>
          <w:tcPr>
            <w:tcW w:w="1361" w:type="dxa"/>
            <w:tcBorders>
              <w:top w:val="nil"/>
            </w:tcBorders>
            <w:shd w:val="clear" w:color="auto" w:fill="auto"/>
          </w:tcPr>
          <w:p w:rsidR="00A9281E" w:rsidRPr="00BE0B36" w:rsidRDefault="00A9281E" w:rsidP="00A9281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平11老企25</w:t>
            </w:r>
          </w:p>
          <w:p w:rsidR="00A9281E" w:rsidRPr="00BE0B36" w:rsidRDefault="00A9281E" w:rsidP="000059CA">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第3の六の4(6)</w:t>
            </w:r>
          </w:p>
        </w:tc>
      </w:tr>
      <w:tr w:rsidR="00A9281E" w:rsidRPr="00BE0B36" w:rsidTr="00650855">
        <w:trPr>
          <w:trHeight w:val="56"/>
        </w:trPr>
        <w:tc>
          <w:tcPr>
            <w:tcW w:w="1229" w:type="dxa"/>
            <w:vMerge w:val="restart"/>
            <w:shd w:val="clear" w:color="auto" w:fill="auto"/>
          </w:tcPr>
          <w:p w:rsidR="00A9281E" w:rsidRPr="00BE0B36" w:rsidRDefault="00BF4418" w:rsidP="00A9281E">
            <w:pPr>
              <w:adjustRightInd w:val="0"/>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４７</w:t>
            </w:r>
          </w:p>
          <w:p w:rsidR="00A9281E" w:rsidRPr="00BE0B36" w:rsidRDefault="00A9281E" w:rsidP="00A9281E">
            <w:pPr>
              <w:adjustRightInd w:val="0"/>
              <w:ind w:leftChars="-1" w:left="-2" w:firstLineChars="10" w:firstLine="1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喀痰吸引等について</w:t>
            </w:r>
          </w:p>
          <w:p w:rsidR="00A9281E" w:rsidRPr="00BE0B36" w:rsidRDefault="00650855" w:rsidP="00A9281E">
            <w:pPr>
              <w:tabs>
                <w:tab w:val="left" w:pos="1121"/>
              </w:tabs>
              <w:adjustRightInd w:val="0"/>
              <w:ind w:leftChars="-6" w:left="-13" w:firstLineChars="0" w:firstLine="0"/>
              <w:contextualSpacing/>
              <w:jc w:val="left"/>
              <w:rPr>
                <w:rFonts w:ascii="MS UI Gothic" w:eastAsia="MS UI Gothic" w:hAnsi="MS UI Gothic" w:cs="ＭＳ 明朝"/>
                <w:sz w:val="21"/>
                <w:szCs w:val="21"/>
              </w:rPr>
            </w:pPr>
            <w:r>
              <w:rPr>
                <w:rFonts w:ascii="MS UI Gothic" w:eastAsia="MS UI Gothic" w:hAnsi="MS UI Gothic" w:hint="eastAsia"/>
                <w:sz w:val="21"/>
                <w:szCs w:val="21"/>
              </w:rPr>
              <w:t>（実施</w:t>
            </w:r>
            <w:r w:rsidR="00A9281E" w:rsidRPr="00BE0B36">
              <w:rPr>
                <w:rFonts w:ascii="MS UI Gothic" w:eastAsia="MS UI Gothic" w:hAnsi="MS UI Gothic" w:hint="eastAsia"/>
                <w:sz w:val="21"/>
                <w:szCs w:val="21"/>
              </w:rPr>
              <w:t>事業所のみ記入してください）</w:t>
            </w:r>
          </w:p>
        </w:tc>
        <w:tc>
          <w:tcPr>
            <w:tcW w:w="6688" w:type="dxa"/>
            <w:gridSpan w:val="3"/>
            <w:tcBorders>
              <w:bottom w:val="single" w:sz="4" w:space="0" w:color="auto"/>
            </w:tcBorders>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081" w:type="dxa"/>
            <w:shd w:val="clear" w:color="auto" w:fill="auto"/>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vMerge w:val="restart"/>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社会福祉士及び介護福祉士法第48条の2、48条の3</w:t>
            </w:r>
          </w:p>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同法施行規則</w:t>
            </w:r>
          </w:p>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第26条の2、第26条の3</w:t>
            </w:r>
          </w:p>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平成23年11月11日社援発1111第1号</w:t>
            </w:r>
          </w:p>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厚生労働省社会・援護局長通知「社会福祉士及び介護福祉士法の一部を改正する法律の施行について（喀痰吸</w:t>
            </w:r>
            <w:r w:rsidRPr="00BE0B36">
              <w:rPr>
                <w:rFonts w:ascii="MS UI Gothic" w:eastAsia="MS UI Gothic" w:hAnsi="MS UI Gothic" w:hint="eastAsia"/>
                <w:snapToGrid w:val="0"/>
                <w:spacing w:val="-2"/>
                <w:kern w:val="0"/>
                <w:sz w:val="16"/>
                <w:szCs w:val="16"/>
              </w:rPr>
              <w:lastRenderedPageBreak/>
              <w:t>引等関係）</w:t>
            </w:r>
          </w:p>
        </w:tc>
      </w:tr>
      <w:tr w:rsidR="00A9281E" w:rsidRPr="00BE0B36" w:rsidTr="00650855">
        <w:trPr>
          <w:trHeight w:val="1009"/>
        </w:trPr>
        <w:tc>
          <w:tcPr>
            <w:tcW w:w="1229" w:type="dxa"/>
            <w:vMerge/>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nil"/>
            </w:tcBorders>
          </w:tcPr>
          <w:p w:rsidR="00A9281E" w:rsidRPr="00BE0B36" w:rsidRDefault="00A9281E" w:rsidP="00650855">
            <w:pPr>
              <w:adjustRightInd w:val="0"/>
              <w:ind w:left="189" w:hangingChars="100" w:hanging="189"/>
              <w:contextualSpacing/>
              <w:rPr>
                <w:rFonts w:ascii="MS UI Gothic" w:eastAsia="MS UI Gothic" w:hAnsi="MS UI Gothic"/>
                <w:sz w:val="21"/>
                <w:szCs w:val="21"/>
              </w:rPr>
            </w:pPr>
            <w:r w:rsidRPr="00BE0B36">
              <w:rPr>
                <w:rFonts w:ascii="ＭＳ 明朝" w:eastAsia="ＭＳ 明朝" w:hAnsi="ＭＳ 明朝" w:cs="ＭＳ 明朝" w:hint="eastAsia"/>
                <w:sz w:val="21"/>
                <w:szCs w:val="21"/>
              </w:rPr>
              <w:t>②</w:t>
            </w:r>
            <w:r w:rsidRPr="00BE0B36">
              <w:rPr>
                <w:rFonts w:ascii="MS UI Gothic" w:eastAsia="MS UI Gothic" w:hAnsi="MS UI Gothic" w:hint="eastAsia"/>
                <w:sz w:val="21"/>
                <w:szCs w:val="21"/>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081" w:type="dxa"/>
            <w:tcBorders>
              <w:bottom w:val="nil"/>
            </w:tcBorders>
          </w:tcPr>
          <w:p w:rsidR="00A9281E" w:rsidRPr="00BE0B36" w:rsidRDefault="00A9281E" w:rsidP="00A9281E">
            <w:pPr>
              <w:adjustRightInd w:val="0"/>
              <w:spacing w:line="240" w:lineRule="auto"/>
              <w:ind w:left="117" w:hanging="117"/>
              <w:contextualSpacing/>
              <w:jc w:val="distribute"/>
              <w:rPr>
                <w:rFonts w:ascii="MS UI Gothic" w:eastAsia="MS UI Gothic" w:hAnsi="MS UI Gothic"/>
                <w:w w:val="75"/>
                <w:kern w:val="0"/>
                <w:sz w:val="21"/>
                <w:szCs w:val="21"/>
              </w:rPr>
            </w:pPr>
            <w:r w:rsidRPr="00CA36F1">
              <w:rPr>
                <w:rFonts w:ascii="MS UI Gothic" w:eastAsia="MS UI Gothic" w:hAnsi="MS UI Gothic" w:hint="eastAsia"/>
                <w:w w:val="84"/>
                <w:kern w:val="0"/>
                <w:sz w:val="21"/>
                <w:szCs w:val="21"/>
                <w:fitText w:val="819" w:id="1166198272"/>
              </w:rPr>
              <w:t>はい・いい</w:t>
            </w:r>
            <w:r w:rsidRPr="00CA36F1">
              <w:rPr>
                <w:rFonts w:ascii="MS UI Gothic" w:eastAsia="MS UI Gothic" w:hAnsi="MS UI Gothic" w:hint="eastAsia"/>
                <w:spacing w:val="30"/>
                <w:w w:val="84"/>
                <w:kern w:val="0"/>
                <w:sz w:val="21"/>
                <w:szCs w:val="21"/>
                <w:fitText w:val="819" w:id="1166198272"/>
              </w:rPr>
              <w:t>え</w:t>
            </w:r>
          </w:p>
          <w:p w:rsidR="00A9281E" w:rsidRPr="00BE0B36" w:rsidRDefault="00A9281E" w:rsidP="00A9281E">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vMerge/>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A9281E" w:rsidRPr="00BE0B36" w:rsidTr="00650855">
        <w:trPr>
          <w:trHeight w:val="1534"/>
        </w:trPr>
        <w:tc>
          <w:tcPr>
            <w:tcW w:w="1229" w:type="dxa"/>
            <w:vMerge/>
            <w:tcBorders>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ＭＳ 明朝" w:eastAsia="ＭＳ 明朝" w:hAnsi="ＭＳ 明朝" w:cs="ＭＳ 明朝" w:hint="eastAsia"/>
                <w:sz w:val="21"/>
                <w:szCs w:val="21"/>
              </w:rPr>
              <w:t>③</w:t>
            </w:r>
            <w:r w:rsidRPr="00BE0B36">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また、指示書は次のとおりとなっていますか（該当項目にチェック）。</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 医師の指示書が保管されている。</w:t>
            </w:r>
          </w:p>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 指示書は有効期限内のものとなっている。（有効期限は6か月）</w:t>
            </w:r>
          </w:p>
        </w:tc>
        <w:tc>
          <w:tcPr>
            <w:tcW w:w="1081" w:type="dxa"/>
            <w:tcBorders>
              <w:bottom w:val="nil"/>
            </w:tcBorders>
          </w:tcPr>
          <w:p w:rsidR="00A9281E" w:rsidRPr="00BE0B36" w:rsidRDefault="00A9281E" w:rsidP="00A9281E">
            <w:pPr>
              <w:adjustRightInd w:val="0"/>
              <w:spacing w:line="240" w:lineRule="auto"/>
              <w:ind w:left="185" w:hanging="185"/>
              <w:contextualSpacing/>
              <w:jc w:val="distribute"/>
              <w:rPr>
                <w:rFonts w:ascii="MS UI Gothic" w:eastAsia="MS UI Gothic" w:hAnsi="MS UI Gothic"/>
                <w:w w:val="75"/>
                <w:kern w:val="0"/>
                <w:sz w:val="21"/>
                <w:szCs w:val="21"/>
              </w:rPr>
            </w:pPr>
            <w:r w:rsidRPr="00CA36F1">
              <w:rPr>
                <w:rFonts w:ascii="MS UI Gothic" w:eastAsia="MS UI Gothic" w:hAnsi="MS UI Gothic" w:hint="eastAsia"/>
                <w:spacing w:val="30"/>
                <w:w w:val="98"/>
                <w:kern w:val="0"/>
                <w:sz w:val="21"/>
                <w:szCs w:val="21"/>
                <w:fitText w:val="952" w:id="1166182656"/>
              </w:rPr>
              <w:t>はい・いい</w:t>
            </w:r>
            <w:r w:rsidRPr="00CA36F1">
              <w:rPr>
                <w:rFonts w:ascii="MS UI Gothic" w:eastAsia="MS UI Gothic" w:hAnsi="MS UI Gothic" w:hint="eastAsia"/>
                <w:spacing w:val="15"/>
                <w:w w:val="98"/>
                <w:kern w:val="0"/>
                <w:sz w:val="21"/>
                <w:szCs w:val="21"/>
                <w:fitText w:val="952" w:id="1166182656"/>
              </w:rPr>
              <w:t>え</w:t>
            </w:r>
          </w:p>
          <w:p w:rsidR="00A9281E" w:rsidRPr="00BE0B36" w:rsidRDefault="00A9281E" w:rsidP="00A9281E">
            <w:pPr>
              <w:adjustRightInd w:val="0"/>
              <w:spacing w:line="240" w:lineRule="auto"/>
              <w:ind w:left="103" w:hanging="103"/>
              <w:contextualSpacing/>
              <w:jc w:val="distribute"/>
              <w:rPr>
                <w:rFonts w:ascii="MS UI Gothic" w:eastAsia="MS UI Gothic" w:hAnsi="MS UI Gothic"/>
                <w:w w:val="75"/>
                <w:kern w:val="0"/>
                <w:sz w:val="21"/>
                <w:szCs w:val="21"/>
              </w:rPr>
            </w:pPr>
          </w:p>
        </w:tc>
        <w:tc>
          <w:tcPr>
            <w:tcW w:w="1361" w:type="dxa"/>
            <w:vMerge/>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A9281E" w:rsidRPr="00BE0B36" w:rsidTr="009D1BB1">
        <w:trPr>
          <w:trHeight w:val="80"/>
        </w:trPr>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tcBorders>
          </w:tcPr>
          <w:p w:rsidR="00A9281E" w:rsidRPr="00BE0B36" w:rsidRDefault="00A9281E" w:rsidP="00A9281E">
            <w:pPr>
              <w:adjustRightInd w:val="0"/>
              <w:ind w:left="144" w:hanging="144"/>
              <w:contextualSpacing/>
              <w:jc w:val="left"/>
              <w:rPr>
                <w:rFonts w:ascii="MS UI Gothic" w:eastAsia="MS UI Gothic" w:hAnsi="MS UI Gothic"/>
                <w:sz w:val="21"/>
                <w:szCs w:val="21"/>
              </w:rPr>
            </w:pPr>
            <w:r w:rsidRPr="00BE0B36">
              <w:rPr>
                <w:rFonts w:ascii="ＭＳ 明朝" w:eastAsia="ＭＳ 明朝" w:hAnsi="ＭＳ 明朝" w:cs="ＭＳ 明朝" w:hint="eastAsia"/>
                <w:sz w:val="21"/>
                <w:szCs w:val="21"/>
              </w:rPr>
              <w:t>④</w:t>
            </w:r>
            <w:r w:rsidRPr="00BE0B36">
              <w:rPr>
                <w:rFonts w:ascii="MS UI Gothic" w:eastAsia="MS UI Gothic" w:hAnsi="MS UI Gothic" w:hint="eastAsia"/>
                <w:sz w:val="21"/>
                <w:szCs w:val="21"/>
              </w:rPr>
              <w:t xml:space="preserve">　喀痰吸引等を必要とする者の状態について、医師又は看護職員による確認を定期的に行い、当該対象者に係る心身の状況に関する情報を介護福祉士（認定特</w:t>
            </w:r>
            <w:r w:rsidRPr="00BE0B36">
              <w:rPr>
                <w:rFonts w:ascii="MS UI Gothic" w:eastAsia="MS UI Gothic" w:hAnsi="MS UI Gothic" w:hint="eastAsia"/>
                <w:sz w:val="21"/>
                <w:szCs w:val="21"/>
              </w:rPr>
              <w:lastRenderedPageBreak/>
              <w:t>定行為業務従事者）と共有することにより、適切な役割分担を図っていますか。</w:t>
            </w:r>
          </w:p>
        </w:tc>
        <w:tc>
          <w:tcPr>
            <w:tcW w:w="1081" w:type="dxa"/>
          </w:tcPr>
          <w:p w:rsidR="00A9281E" w:rsidRPr="00BE0B36" w:rsidRDefault="00A9281E" w:rsidP="00A9281E">
            <w:pPr>
              <w:adjustRightInd w:val="0"/>
              <w:spacing w:line="240" w:lineRule="auto"/>
              <w:ind w:left="185" w:hanging="185"/>
              <w:contextualSpacing/>
              <w:jc w:val="distribute"/>
              <w:rPr>
                <w:rFonts w:ascii="MS UI Gothic" w:eastAsia="MS UI Gothic" w:hAnsi="MS UI Gothic"/>
                <w:kern w:val="0"/>
                <w:sz w:val="21"/>
                <w:szCs w:val="21"/>
              </w:rPr>
            </w:pPr>
            <w:r w:rsidRPr="00CA36F1">
              <w:rPr>
                <w:rFonts w:ascii="MS UI Gothic" w:eastAsia="MS UI Gothic" w:hAnsi="MS UI Gothic" w:hint="eastAsia"/>
                <w:spacing w:val="30"/>
                <w:w w:val="98"/>
                <w:kern w:val="0"/>
                <w:sz w:val="21"/>
                <w:szCs w:val="21"/>
                <w:fitText w:val="952" w:id="1166182656"/>
              </w:rPr>
              <w:lastRenderedPageBreak/>
              <w:t>はい・いい</w:t>
            </w:r>
            <w:r w:rsidRPr="00CA36F1">
              <w:rPr>
                <w:rFonts w:ascii="MS UI Gothic" w:eastAsia="MS UI Gothic" w:hAnsi="MS UI Gothic" w:hint="eastAsia"/>
                <w:spacing w:val="15"/>
                <w:w w:val="98"/>
                <w:kern w:val="0"/>
                <w:sz w:val="21"/>
                <w:szCs w:val="21"/>
                <w:fitText w:val="952" w:id="1166182656"/>
              </w:rPr>
              <w:t>え</w:t>
            </w:r>
          </w:p>
        </w:tc>
        <w:tc>
          <w:tcPr>
            <w:tcW w:w="1361" w:type="dxa"/>
            <w:vMerge/>
            <w:tcBorders>
              <w:bottom w:val="nil"/>
            </w:tcBorders>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A9281E" w:rsidRPr="00BE0B36" w:rsidTr="00650855">
        <w:trPr>
          <w:trHeight w:val="694"/>
        </w:trPr>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ＭＳ 明朝" w:eastAsia="ＭＳ 明朝" w:hAnsi="ＭＳ 明朝" w:cs="ＭＳ 明朝" w:hint="eastAsia"/>
                <w:sz w:val="21"/>
                <w:szCs w:val="21"/>
              </w:rPr>
              <w:t>⑤</w:t>
            </w:r>
            <w:r w:rsidRPr="00BE0B36">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081" w:type="dxa"/>
          </w:tcPr>
          <w:p w:rsidR="00A9281E" w:rsidRPr="00BE0B36" w:rsidRDefault="00A9281E" w:rsidP="00A9281E">
            <w:pPr>
              <w:adjustRightInd w:val="0"/>
              <w:spacing w:line="240" w:lineRule="auto"/>
              <w:ind w:left="185" w:hanging="185"/>
              <w:contextualSpacing/>
              <w:jc w:val="distribute"/>
              <w:rPr>
                <w:rFonts w:ascii="MS UI Gothic" w:eastAsia="MS UI Gothic" w:hAnsi="MS UI Gothic"/>
                <w:w w:val="75"/>
                <w:kern w:val="0"/>
                <w:sz w:val="21"/>
                <w:szCs w:val="21"/>
              </w:rPr>
            </w:pPr>
            <w:r w:rsidRPr="00CA36F1">
              <w:rPr>
                <w:rFonts w:ascii="MS UI Gothic" w:eastAsia="MS UI Gothic" w:hAnsi="MS UI Gothic" w:hint="eastAsia"/>
                <w:spacing w:val="30"/>
                <w:w w:val="98"/>
                <w:kern w:val="0"/>
                <w:sz w:val="21"/>
                <w:szCs w:val="21"/>
                <w:fitText w:val="952" w:id="1166182656"/>
              </w:rPr>
              <w:t>はい・いい</w:t>
            </w:r>
            <w:r w:rsidRPr="00CA36F1">
              <w:rPr>
                <w:rFonts w:ascii="MS UI Gothic" w:eastAsia="MS UI Gothic" w:hAnsi="MS UI Gothic" w:hint="eastAsia"/>
                <w:spacing w:val="15"/>
                <w:w w:val="98"/>
                <w:kern w:val="0"/>
                <w:sz w:val="21"/>
                <w:szCs w:val="21"/>
                <w:fitText w:val="952" w:id="1166182656"/>
              </w:rPr>
              <w:t>え</w:t>
            </w:r>
          </w:p>
        </w:tc>
        <w:tc>
          <w:tcPr>
            <w:tcW w:w="1361" w:type="dxa"/>
            <w:vMerge/>
            <w:tcBorders>
              <w:bottom w:val="nil"/>
            </w:tcBorders>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A9281E" w:rsidRPr="00BE0B36" w:rsidTr="00650855">
        <w:trPr>
          <w:trHeight w:val="687"/>
        </w:trPr>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A9281E" w:rsidRPr="00BE0B36" w:rsidRDefault="00A9281E" w:rsidP="00A9281E">
            <w:pPr>
              <w:ind w:left="189" w:hangingChars="100" w:hanging="189"/>
              <w:rPr>
                <w:rFonts w:ascii="MS UI Gothic" w:eastAsia="MS UI Gothic" w:hAnsi="MS UI Gothic"/>
                <w:sz w:val="21"/>
                <w:szCs w:val="21"/>
              </w:rPr>
            </w:pPr>
            <w:r w:rsidRPr="00BE0B36">
              <w:rPr>
                <w:rFonts w:ascii="ＭＳ 明朝" w:eastAsia="ＭＳ 明朝" w:hAnsi="ＭＳ 明朝" w:cs="ＭＳ 明朝" w:hint="eastAsia"/>
                <w:sz w:val="21"/>
                <w:szCs w:val="21"/>
              </w:rPr>
              <w:t>⑥</w:t>
            </w:r>
            <w:r w:rsidRPr="00BE0B36">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1081" w:type="dxa"/>
          </w:tcPr>
          <w:p w:rsidR="00A9281E" w:rsidRPr="00BE0B36" w:rsidRDefault="00A9281E" w:rsidP="00A9281E">
            <w:pPr>
              <w:adjustRightInd w:val="0"/>
              <w:spacing w:line="240" w:lineRule="auto"/>
              <w:ind w:left="185" w:hanging="185"/>
              <w:contextualSpacing/>
              <w:jc w:val="distribute"/>
              <w:rPr>
                <w:rFonts w:ascii="MS UI Gothic" w:eastAsia="MS UI Gothic" w:hAnsi="MS UI Gothic"/>
                <w:w w:val="75"/>
                <w:kern w:val="0"/>
                <w:sz w:val="21"/>
                <w:szCs w:val="21"/>
              </w:rPr>
            </w:pPr>
            <w:r w:rsidRPr="00CA36F1">
              <w:rPr>
                <w:rFonts w:ascii="MS UI Gothic" w:eastAsia="MS UI Gothic" w:hAnsi="MS UI Gothic" w:hint="eastAsia"/>
                <w:spacing w:val="30"/>
                <w:w w:val="98"/>
                <w:kern w:val="0"/>
                <w:sz w:val="21"/>
                <w:szCs w:val="21"/>
                <w:fitText w:val="952" w:id="1166182656"/>
              </w:rPr>
              <w:t>はい・いい</w:t>
            </w:r>
            <w:r w:rsidRPr="00CA36F1">
              <w:rPr>
                <w:rFonts w:ascii="MS UI Gothic" w:eastAsia="MS UI Gothic" w:hAnsi="MS UI Gothic" w:hint="eastAsia"/>
                <w:spacing w:val="15"/>
                <w:w w:val="98"/>
                <w:kern w:val="0"/>
                <w:sz w:val="21"/>
                <w:szCs w:val="21"/>
                <w:fitText w:val="952" w:id="1166182656"/>
              </w:rPr>
              <w:t>え</w:t>
            </w:r>
          </w:p>
        </w:tc>
        <w:tc>
          <w:tcPr>
            <w:tcW w:w="1361" w:type="dxa"/>
            <w:tcBorders>
              <w:top w:val="nil"/>
              <w:bottom w:val="nil"/>
            </w:tcBorders>
          </w:tcPr>
          <w:p w:rsidR="00A9281E" w:rsidRPr="00BE0B36" w:rsidRDefault="00A9281E" w:rsidP="00A9281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ＭＳ 明朝" w:eastAsia="ＭＳ 明朝" w:hAnsi="ＭＳ 明朝" w:cs="ＭＳ 明朝" w:hint="eastAsia"/>
                <w:sz w:val="21"/>
                <w:szCs w:val="21"/>
              </w:rPr>
              <w:t>⑦</w:t>
            </w:r>
            <w:r w:rsidRPr="00BE0B36">
              <w:rPr>
                <w:rFonts w:ascii="MS UI Gothic" w:eastAsia="MS UI Gothic" w:hAnsi="MS UI Gothic" w:hint="eastAsia"/>
                <w:sz w:val="21"/>
                <w:szCs w:val="21"/>
              </w:rPr>
              <w:t xml:space="preserve">　実施した結果について、結果報告書の作成、看護師・医師への報告、安全委員会への報告を行っていますか。</w:t>
            </w:r>
          </w:p>
        </w:tc>
        <w:tc>
          <w:tcPr>
            <w:tcW w:w="1081" w:type="dxa"/>
          </w:tcPr>
          <w:p w:rsidR="00A9281E" w:rsidRPr="00BE0B36" w:rsidRDefault="00A9281E" w:rsidP="00A9281E">
            <w:pPr>
              <w:adjustRightInd w:val="0"/>
              <w:spacing w:line="240" w:lineRule="auto"/>
              <w:ind w:left="185" w:hanging="185"/>
              <w:contextualSpacing/>
              <w:jc w:val="distribute"/>
              <w:rPr>
                <w:rFonts w:ascii="MS UI Gothic" w:eastAsia="MS UI Gothic" w:hAnsi="MS UI Gothic"/>
                <w:w w:val="75"/>
                <w:kern w:val="0"/>
                <w:sz w:val="21"/>
                <w:szCs w:val="21"/>
              </w:rPr>
            </w:pPr>
            <w:r w:rsidRPr="00CA36F1">
              <w:rPr>
                <w:rFonts w:ascii="MS UI Gothic" w:eastAsia="MS UI Gothic" w:hAnsi="MS UI Gothic" w:hint="eastAsia"/>
                <w:spacing w:val="30"/>
                <w:w w:val="98"/>
                <w:kern w:val="0"/>
                <w:sz w:val="21"/>
                <w:szCs w:val="21"/>
                <w:fitText w:val="952" w:id="1166182656"/>
              </w:rPr>
              <w:t>はい・いい</w:t>
            </w:r>
            <w:r w:rsidRPr="00CA36F1">
              <w:rPr>
                <w:rFonts w:ascii="MS UI Gothic" w:eastAsia="MS UI Gothic" w:hAnsi="MS UI Gothic" w:hint="eastAsia"/>
                <w:spacing w:val="15"/>
                <w:w w:val="98"/>
                <w:kern w:val="0"/>
                <w:sz w:val="21"/>
                <w:szCs w:val="21"/>
                <w:fitText w:val="952" w:id="1166182656"/>
              </w:rPr>
              <w:t>え</w:t>
            </w:r>
          </w:p>
          <w:p w:rsidR="00A9281E" w:rsidRPr="00BE0B36" w:rsidRDefault="00A9281E" w:rsidP="00A9281E">
            <w:pPr>
              <w:adjustRightInd w:val="0"/>
              <w:spacing w:line="240" w:lineRule="auto"/>
              <w:ind w:left="103" w:hanging="103"/>
              <w:contextualSpacing/>
              <w:jc w:val="distribute"/>
              <w:rPr>
                <w:rFonts w:ascii="MS UI Gothic" w:eastAsia="MS UI Gothic" w:hAnsi="MS UI Gothic"/>
                <w:w w:val="75"/>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48" w:hangingChars="27" w:hanging="48"/>
              <w:contextualSpacing/>
              <w:jc w:val="left"/>
              <w:rPr>
                <w:rFonts w:ascii="MS UI Gothic" w:eastAsia="MS UI Gothic" w:hAnsi="MS UI Gothic"/>
                <w:spacing w:val="20"/>
                <w:sz w:val="16"/>
                <w:szCs w:val="16"/>
              </w:rPr>
            </w:pP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ＭＳ 明朝" w:eastAsia="ＭＳ 明朝" w:hAnsi="ＭＳ 明朝" w:cs="ＭＳ 明朝" w:hint="eastAsia"/>
                <w:sz w:val="21"/>
                <w:szCs w:val="21"/>
              </w:rPr>
              <w:t>⑧</w:t>
            </w:r>
            <w:r w:rsidRPr="00BE0B36">
              <w:rPr>
                <w:rFonts w:ascii="MS UI Gothic" w:eastAsia="MS UI Gothic" w:hAnsi="MS UI Gothic" w:hint="eastAsia"/>
                <w:sz w:val="21"/>
                <w:szCs w:val="21"/>
              </w:rPr>
              <w:t xml:space="preserve">　たん吸引等の実施に関する安全委員会を定期的に開催していますか。</w:t>
            </w:r>
          </w:p>
        </w:tc>
        <w:tc>
          <w:tcPr>
            <w:tcW w:w="1081" w:type="dxa"/>
          </w:tcPr>
          <w:p w:rsidR="00A9281E" w:rsidRPr="00BE0B36" w:rsidRDefault="00A9281E" w:rsidP="00A9281E">
            <w:pPr>
              <w:adjustRightInd w:val="0"/>
              <w:spacing w:line="240" w:lineRule="auto"/>
              <w:ind w:left="185" w:hanging="185"/>
              <w:contextualSpacing/>
              <w:jc w:val="distribute"/>
              <w:rPr>
                <w:rFonts w:ascii="MS UI Gothic" w:eastAsia="MS UI Gothic" w:hAnsi="MS UI Gothic"/>
                <w:kern w:val="0"/>
                <w:sz w:val="21"/>
                <w:szCs w:val="21"/>
              </w:rPr>
            </w:pPr>
            <w:r w:rsidRPr="00CA36F1">
              <w:rPr>
                <w:rFonts w:ascii="MS UI Gothic" w:eastAsia="MS UI Gothic" w:hAnsi="MS UI Gothic" w:hint="eastAsia"/>
                <w:spacing w:val="30"/>
                <w:w w:val="98"/>
                <w:kern w:val="0"/>
                <w:sz w:val="21"/>
                <w:szCs w:val="21"/>
                <w:fitText w:val="952" w:id="1166182656"/>
              </w:rPr>
              <w:t>はい・いい</w:t>
            </w:r>
            <w:r w:rsidRPr="00CA36F1">
              <w:rPr>
                <w:rFonts w:ascii="MS UI Gothic" w:eastAsia="MS UI Gothic" w:hAnsi="MS UI Gothic" w:hint="eastAsia"/>
                <w:spacing w:val="15"/>
                <w:w w:val="98"/>
                <w:kern w:val="0"/>
                <w:sz w:val="21"/>
                <w:szCs w:val="21"/>
                <w:fitText w:val="952" w:id="1166182656"/>
              </w:rPr>
              <w:t>え</w:t>
            </w:r>
          </w:p>
        </w:tc>
        <w:tc>
          <w:tcPr>
            <w:tcW w:w="1361" w:type="dxa"/>
            <w:tcBorders>
              <w:top w:val="nil"/>
              <w:bottom w:val="nil"/>
            </w:tcBorders>
          </w:tcPr>
          <w:p w:rsidR="00A9281E" w:rsidRPr="00BE0B36" w:rsidRDefault="00A9281E" w:rsidP="00A9281E">
            <w:pPr>
              <w:adjustRightInd w:val="0"/>
              <w:spacing w:line="200" w:lineRule="exact"/>
              <w:ind w:left="48" w:hangingChars="27" w:hanging="48"/>
              <w:contextualSpacing/>
              <w:jc w:val="left"/>
              <w:rPr>
                <w:rFonts w:ascii="MS UI Gothic" w:eastAsia="MS UI Gothic" w:hAnsi="MS UI Gothic"/>
                <w:spacing w:val="20"/>
                <w:sz w:val="16"/>
                <w:szCs w:val="16"/>
              </w:rPr>
            </w:pPr>
          </w:p>
        </w:tc>
      </w:tr>
      <w:tr w:rsidR="00A9281E" w:rsidRPr="00BE0B36" w:rsidTr="006B49EF">
        <w:trPr>
          <w:trHeight w:val="300"/>
        </w:trPr>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A9281E" w:rsidRPr="00BE0B36" w:rsidRDefault="00A9281E" w:rsidP="00A9281E">
            <w:pPr>
              <w:adjustRightInd w:val="0"/>
              <w:ind w:left="189" w:hangingChars="100" w:hanging="189"/>
              <w:contextualSpacing/>
              <w:rPr>
                <w:rFonts w:ascii="MS UI Gothic" w:eastAsia="MS UI Gothic" w:hAnsi="MS UI Gothic"/>
                <w:sz w:val="21"/>
                <w:szCs w:val="21"/>
              </w:rPr>
            </w:pPr>
            <w:r w:rsidRPr="00BE0B36">
              <w:rPr>
                <w:rFonts w:ascii="ＭＳ 明朝" w:eastAsia="ＭＳ 明朝" w:hAnsi="ＭＳ 明朝" w:cs="ＭＳ 明朝" w:hint="eastAsia"/>
                <w:sz w:val="21"/>
                <w:szCs w:val="21"/>
              </w:rPr>
              <w:t>⑨</w:t>
            </w:r>
            <w:r w:rsidRPr="00BE0B36">
              <w:rPr>
                <w:rFonts w:ascii="MS UI Gothic" w:eastAsia="MS UI Gothic" w:hAnsi="MS UI Gothic" w:hint="eastAsia"/>
                <w:sz w:val="21"/>
                <w:szCs w:val="21"/>
              </w:rPr>
              <w:t xml:space="preserve">　たん吸引等の実施に関する業務方法書等を備え、介護職員・看護職員等の関係する職員が確認できるようにしていますか</w:t>
            </w:r>
          </w:p>
        </w:tc>
        <w:tc>
          <w:tcPr>
            <w:tcW w:w="1081" w:type="dxa"/>
          </w:tcPr>
          <w:p w:rsidR="00A9281E" w:rsidRPr="00BE0B36" w:rsidRDefault="00A9281E" w:rsidP="00A9281E">
            <w:pPr>
              <w:adjustRightInd w:val="0"/>
              <w:spacing w:line="240" w:lineRule="auto"/>
              <w:ind w:left="185" w:hanging="185"/>
              <w:contextualSpacing/>
              <w:jc w:val="distribute"/>
              <w:rPr>
                <w:rFonts w:ascii="MS UI Gothic" w:eastAsia="MS UI Gothic" w:hAnsi="MS UI Gothic"/>
                <w:w w:val="75"/>
                <w:kern w:val="0"/>
                <w:sz w:val="21"/>
                <w:szCs w:val="21"/>
              </w:rPr>
            </w:pPr>
            <w:r w:rsidRPr="00CA36F1">
              <w:rPr>
                <w:rFonts w:ascii="MS UI Gothic" w:eastAsia="MS UI Gothic" w:hAnsi="MS UI Gothic" w:hint="eastAsia"/>
                <w:spacing w:val="30"/>
                <w:w w:val="98"/>
                <w:kern w:val="0"/>
                <w:sz w:val="21"/>
                <w:szCs w:val="21"/>
                <w:fitText w:val="952" w:id="1166182656"/>
              </w:rPr>
              <w:t>はい・いい</w:t>
            </w:r>
            <w:r w:rsidRPr="00CA36F1">
              <w:rPr>
                <w:rFonts w:ascii="MS UI Gothic" w:eastAsia="MS UI Gothic" w:hAnsi="MS UI Gothic" w:hint="eastAsia"/>
                <w:spacing w:val="15"/>
                <w:w w:val="98"/>
                <w:kern w:val="0"/>
                <w:sz w:val="21"/>
                <w:szCs w:val="21"/>
                <w:fitText w:val="952" w:id="1166182656"/>
              </w:rPr>
              <w:t>え</w:t>
            </w:r>
          </w:p>
          <w:p w:rsidR="00A9281E" w:rsidRPr="00BE0B36" w:rsidRDefault="00A9281E" w:rsidP="00A9281E">
            <w:pPr>
              <w:adjustRightInd w:val="0"/>
              <w:spacing w:line="240" w:lineRule="auto"/>
              <w:ind w:left="103" w:hanging="103"/>
              <w:contextualSpacing/>
              <w:jc w:val="distribute"/>
              <w:rPr>
                <w:rFonts w:ascii="MS UI Gothic" w:eastAsia="MS UI Gothic" w:hAnsi="MS UI Gothic"/>
                <w:w w:val="75"/>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48" w:hangingChars="27" w:hanging="48"/>
              <w:contextualSpacing/>
              <w:jc w:val="left"/>
              <w:rPr>
                <w:rFonts w:ascii="MS UI Gothic" w:eastAsia="MS UI Gothic" w:hAnsi="MS UI Gothic"/>
                <w:spacing w:val="20"/>
                <w:sz w:val="16"/>
                <w:szCs w:val="16"/>
              </w:rPr>
            </w:pPr>
          </w:p>
          <w:p w:rsidR="00A9281E" w:rsidRPr="00BE0B36" w:rsidRDefault="00A9281E" w:rsidP="00A9281E">
            <w:pPr>
              <w:adjustRightInd w:val="0"/>
              <w:spacing w:line="200" w:lineRule="exact"/>
              <w:ind w:left="48" w:hangingChars="27" w:hanging="48"/>
              <w:contextualSpacing/>
              <w:jc w:val="left"/>
              <w:rPr>
                <w:rFonts w:ascii="MS UI Gothic" w:eastAsia="MS UI Gothic" w:hAnsi="MS UI Gothic"/>
                <w:spacing w:val="20"/>
                <w:sz w:val="16"/>
                <w:szCs w:val="16"/>
              </w:rPr>
            </w:pPr>
          </w:p>
        </w:tc>
      </w:tr>
      <w:tr w:rsidR="00A9281E" w:rsidRPr="00BE0B36" w:rsidTr="006B49EF">
        <w:trPr>
          <w:trHeight w:val="478"/>
        </w:trPr>
        <w:tc>
          <w:tcPr>
            <w:tcW w:w="10359" w:type="dxa"/>
            <w:gridSpan w:val="6"/>
            <w:shd w:val="clear" w:color="auto" w:fill="DAEEF3"/>
            <w:vAlign w:val="center"/>
          </w:tcPr>
          <w:p w:rsidR="00A9281E" w:rsidRPr="00BE0B36" w:rsidRDefault="00A9281E" w:rsidP="00A9281E">
            <w:pPr>
              <w:adjustRightInd w:val="0"/>
              <w:spacing w:line="240" w:lineRule="auto"/>
              <w:ind w:left="37" w:hangingChars="17" w:hanging="37"/>
              <w:contextualSpacing/>
              <w:rPr>
                <w:rFonts w:ascii="MS UI Gothic" w:eastAsia="MS UI Gothic" w:hAnsi="MS UI Gothic"/>
                <w:w w:val="83"/>
                <w:kern w:val="0"/>
                <w:szCs w:val="18"/>
              </w:rPr>
            </w:pPr>
            <w:r w:rsidRPr="00BE0B36">
              <w:rPr>
                <w:rFonts w:ascii="MS UI Gothic" w:eastAsia="MS UI Gothic" w:hAnsi="MS UI Gothic" w:hint="eastAsia"/>
                <w:szCs w:val="18"/>
              </w:rPr>
              <w:t xml:space="preserve">第６　</w:t>
            </w:r>
            <w:r w:rsidRPr="00BE0B36">
              <w:rPr>
                <w:rFonts w:ascii="MS UI Gothic" w:eastAsia="MS UI Gothic" w:hAnsi="MS UI Gothic"/>
                <w:szCs w:val="18"/>
              </w:rPr>
              <w:t>介護予防のための効果的な支援の方法に関する基準</w:t>
            </w:r>
          </w:p>
        </w:tc>
      </w:tr>
      <w:tr w:rsidR="00A9281E" w:rsidRPr="00BE0B36" w:rsidTr="009D1BB1">
        <w:trPr>
          <w:trHeight w:val="434"/>
        </w:trPr>
        <w:tc>
          <w:tcPr>
            <w:tcW w:w="1229" w:type="dxa"/>
            <w:vMerge w:val="restart"/>
            <w:shd w:val="clear" w:color="auto" w:fill="FFFFFF" w:themeFill="background1"/>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４８</w:t>
            </w:r>
          </w:p>
          <w:p w:rsidR="00A9281E" w:rsidRPr="00BE0B36" w:rsidRDefault="00A9281E" w:rsidP="00383CF6">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の基本取扱方針</w:t>
            </w:r>
          </w:p>
        </w:tc>
        <w:tc>
          <w:tcPr>
            <w:tcW w:w="6688" w:type="dxa"/>
            <w:gridSpan w:val="3"/>
            <w:tcBorders>
              <w:bottom w:val="single"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通所介護相当サービス</w:t>
            </w:r>
            <w:r w:rsidRPr="00BE0B36">
              <w:rPr>
                <w:rFonts w:ascii="MS UI Gothic" w:eastAsia="MS UI Gothic" w:hAnsi="MS UI Gothic"/>
                <w:sz w:val="21"/>
                <w:szCs w:val="21"/>
              </w:rPr>
              <w:t xml:space="preserve">は、利用者の介護予防に資するよう、その目標を設定し、計画的に行われていますか。   </w:t>
            </w:r>
          </w:p>
        </w:tc>
        <w:tc>
          <w:tcPr>
            <w:tcW w:w="1081" w:type="dxa"/>
            <w:tcBorders>
              <w:bottom w:val="single" w:sz="4" w:space="0" w:color="auto"/>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基準要綱第54</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vMerge/>
            <w:tcBorders>
              <w:bottom w:val="nil"/>
            </w:tcBorders>
            <w:shd w:val="clear" w:color="auto" w:fill="FFFFFF" w:themeFill="background1"/>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事業者は、自らその提供する</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の質の評価を行うとともに、主治の医師又は歯科医師とも連携を図りつつ、常にその改善を図っていますか。</w:t>
            </w:r>
          </w:p>
        </w:tc>
        <w:tc>
          <w:tcPr>
            <w:tcW w:w="1081" w:type="dxa"/>
            <w:tcBorders>
              <w:bottom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基準要綱第54</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提供された介護予防サービスについては、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計画に定める目標達成の度合いや利用者及びその家族の満足度等について常に評価を行うなど、その改善を図ってください。</w:t>
            </w:r>
          </w:p>
        </w:tc>
        <w:tc>
          <w:tcPr>
            <w:tcW w:w="1081" w:type="dxa"/>
            <w:tcBorders>
              <w:top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6(1)④</w:t>
            </w:r>
            <w:r w:rsidRPr="00BE0B36">
              <w:rPr>
                <w:rFonts w:ascii="MS UI Gothic" w:eastAsia="MS UI Gothic" w:hAnsi="MS UI Gothic" w:hint="eastAsia"/>
                <w:sz w:val="18"/>
                <w:szCs w:val="18"/>
              </w:rPr>
              <w:t>（旧）</w:t>
            </w: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A9281E" w:rsidRPr="00BE0B36" w:rsidRDefault="00A9281E" w:rsidP="00650855">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事業者はサービスの提供に当たり、単に利用者の運動</w:t>
            </w:r>
            <w:r w:rsidRPr="00BE0B36">
              <w:rPr>
                <w:rFonts w:ascii="MS UI Gothic" w:eastAsia="MS UI Gothic" w:hAnsi="MS UI Gothic"/>
                <w:strike/>
                <w:sz w:val="21"/>
                <w:szCs w:val="21"/>
              </w:rPr>
              <w:t>器</w:t>
            </w:r>
            <w:r w:rsidRPr="00BE0B36">
              <w:rPr>
                <w:rFonts w:ascii="MS UI Gothic" w:eastAsia="MS UI Gothic" w:hAnsi="MS UI Gothic"/>
                <w:sz w:val="21"/>
                <w:szCs w:val="21"/>
              </w:rPr>
              <w:t>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基準要綱第54</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第3項</w:t>
            </w: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事業者は、利用者がその有する能力を最大限活用することができるような方法によるサービスの提供に努めていますか。</w:t>
            </w:r>
          </w:p>
        </w:tc>
        <w:tc>
          <w:tcPr>
            <w:tcW w:w="1081" w:type="dxa"/>
            <w:tcBorders>
              <w:bottom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基準要綱第54</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第4項</w:t>
            </w: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c>
          <w:tcPr>
            <w:tcW w:w="1081" w:type="dxa"/>
            <w:tcBorders>
              <w:top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6(1)③</w:t>
            </w:r>
            <w:r w:rsidRPr="00BE0B36">
              <w:rPr>
                <w:rFonts w:ascii="MS UI Gothic" w:eastAsia="MS UI Gothic" w:hAnsi="MS UI Gothic" w:hint="eastAsia"/>
                <w:sz w:val="18"/>
                <w:szCs w:val="18"/>
              </w:rPr>
              <w:t>（旧）</w:t>
            </w: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➄　</w:t>
            </w:r>
            <w:r w:rsidRPr="00BE0B36">
              <w:rPr>
                <w:rFonts w:ascii="MS UI Gothic" w:eastAsia="MS UI Gothic" w:hAnsi="MS UI Gothic"/>
                <w:sz w:val="21"/>
                <w:szCs w:val="21"/>
              </w:rPr>
              <w:t>事業者は、サービスの提供に当たり、利用者とのコミュニケーションを十分に図ることその他の様々な方法により、利用者が主体的に事業に参加するよう適切な働きかけに努めていますか。</w:t>
            </w:r>
          </w:p>
        </w:tc>
        <w:tc>
          <w:tcPr>
            <w:tcW w:w="1081" w:type="dxa"/>
            <w:tcBorders>
              <w:bottom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基準要綱第54</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第5項</w:t>
            </w:r>
          </w:p>
        </w:tc>
      </w:tr>
      <w:tr w:rsidR="00A9281E" w:rsidRPr="00BE0B36" w:rsidTr="006B49EF">
        <w:tc>
          <w:tcPr>
            <w:tcW w:w="1229" w:type="dxa"/>
            <w:tcBorders>
              <w:top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081" w:type="dxa"/>
            <w:tcBorders>
              <w:top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6(1)②</w:t>
            </w:r>
            <w:r w:rsidRPr="00BE0B36">
              <w:rPr>
                <w:rFonts w:ascii="MS UI Gothic" w:eastAsia="MS UI Gothic" w:hAnsi="MS UI Gothic" w:hint="eastAsia"/>
                <w:sz w:val="18"/>
                <w:szCs w:val="18"/>
              </w:rPr>
              <w:t>（旧）</w:t>
            </w:r>
          </w:p>
        </w:tc>
      </w:tr>
      <w:tr w:rsidR="00A9281E" w:rsidRPr="00BE0B36" w:rsidTr="006B49EF">
        <w:tc>
          <w:tcPr>
            <w:tcW w:w="1229" w:type="dxa"/>
            <w:vMerge w:val="restart"/>
            <w:shd w:val="clear" w:color="auto" w:fill="auto"/>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４９</w:t>
            </w:r>
          </w:p>
          <w:p w:rsidR="00A9281E" w:rsidRPr="00BE0B36" w:rsidRDefault="00A9281E" w:rsidP="00383CF6">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lastRenderedPageBreak/>
              <w:t>通所介護相当サービス</w:t>
            </w:r>
            <w:r w:rsidRPr="00BE0B36">
              <w:rPr>
                <w:rFonts w:ascii="MS UI Gothic" w:eastAsia="MS UI Gothic" w:hAnsi="MS UI Gothic"/>
                <w:sz w:val="21"/>
                <w:szCs w:val="21"/>
              </w:rPr>
              <w:t>の具体的取扱方針</w:t>
            </w:r>
          </w:p>
        </w:tc>
        <w:tc>
          <w:tcPr>
            <w:tcW w:w="6688" w:type="dxa"/>
            <w:gridSpan w:val="3"/>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 xml:space="preserve">①　</w:t>
            </w:r>
            <w:r w:rsidRPr="00BE0B36">
              <w:rPr>
                <w:rFonts w:ascii="MS UI Gothic" w:eastAsia="MS UI Gothic" w:hAnsi="MS UI Gothic"/>
                <w:sz w:val="21"/>
                <w:szCs w:val="21"/>
              </w:rPr>
              <w:t>サービスの提供に当たっては、主治の医師又は歯科医師からの情報伝達やサービ</w:t>
            </w:r>
            <w:r w:rsidRPr="00BE0B36">
              <w:rPr>
                <w:rFonts w:ascii="MS UI Gothic" w:eastAsia="MS UI Gothic" w:hAnsi="MS UI Gothic"/>
                <w:sz w:val="21"/>
                <w:szCs w:val="21"/>
              </w:rPr>
              <w:lastRenderedPageBreak/>
              <w:t>ス担当者会議を通じる等の適切な方法により、利用者の心身の状況、その置かれている環境等利用者の日常生活全般の状況の的確な把握を行っていますか。</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lastRenderedPageBreak/>
              <w:t>基準要綱第55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vMerge/>
            <w:tcBorders>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管理者は、①に規定する利用者の日常生活全般の状況及び希望を踏まえて、</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の目標、当該目標を達成するための具体的なサービスの内容、サービスの提供を行う期間等を記載した</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 xml:space="preserve">計画を作成していますか。　</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通所介護相当サービス</w:t>
            </w:r>
            <w:r w:rsidRPr="00BE0B36">
              <w:rPr>
                <w:rFonts w:ascii="MS UI Gothic" w:eastAsia="MS UI Gothic" w:hAnsi="MS UI Gothic"/>
                <w:sz w:val="21"/>
                <w:szCs w:val="21"/>
              </w:rPr>
              <w:t>計画は、既に介護予防サービス計画が作成されている場合は、当該計画の内容に沿って作成していますか。</w:t>
            </w:r>
          </w:p>
        </w:tc>
        <w:tc>
          <w:tcPr>
            <w:tcW w:w="1081" w:type="dxa"/>
            <w:tcBorders>
              <w:bottom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通所介護相当サービス</w:t>
            </w:r>
            <w:r w:rsidRPr="00BE0B36">
              <w:rPr>
                <w:rFonts w:ascii="MS UI Gothic" w:eastAsia="MS UI Gothic" w:hAnsi="MS UI Gothic"/>
                <w:sz w:val="21"/>
                <w:szCs w:val="21"/>
              </w:rPr>
              <w:t>計画の作成後に介護予防サービス計画が作成された場合は、当該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計画が介護予防サービス計画に沿ったものであるか確認し、必要に応じて変更してください。</w:t>
            </w:r>
          </w:p>
        </w:tc>
        <w:tc>
          <w:tcPr>
            <w:tcW w:w="1081" w:type="dxa"/>
            <w:tcBorders>
              <w:top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6(2)②</w:t>
            </w:r>
            <w:r w:rsidRPr="00BE0B36">
              <w:rPr>
                <w:rFonts w:ascii="MS UI Gothic" w:eastAsia="MS UI Gothic" w:hAnsi="MS UI Gothic" w:hint="eastAsia"/>
                <w:sz w:val="18"/>
                <w:szCs w:val="18"/>
              </w:rPr>
              <w:t>（旧）</w:t>
            </w: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管理者は、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計画の作成に当たっては、その内容について利用者又はその家族に対して説明し、利用者の同意を得ていますか。</w:t>
            </w:r>
          </w:p>
        </w:tc>
        <w:tc>
          <w:tcPr>
            <w:tcW w:w="1081" w:type="dxa"/>
            <w:tcBorders>
              <w:bottom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第4号、第5号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A9281E" w:rsidRPr="00BE0B36" w:rsidRDefault="00A9281E" w:rsidP="00A9281E">
            <w:pPr>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⑤　管理者は通所介護相当サービス計画を作成した際には、当該通所介護相当サービス計画を利用者に交付していますか。</w:t>
            </w:r>
          </w:p>
        </w:tc>
        <w:tc>
          <w:tcPr>
            <w:tcW w:w="1081" w:type="dxa"/>
            <w:tcBorders>
              <w:bottom w:val="nil"/>
            </w:tcBorders>
            <w:shd w:val="clear" w:color="auto" w:fill="D9D9D9"/>
          </w:tcPr>
          <w:p w:rsidR="00A9281E" w:rsidRPr="00BE0B36" w:rsidRDefault="00A9281E" w:rsidP="00A9281E">
            <w:pPr>
              <w:adjustRightInd w:val="0"/>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ind w:left="116" w:hanging="116"/>
              <w:contextualSpacing/>
              <w:jc w:val="center"/>
              <w:rPr>
                <w:rFonts w:ascii="MS UI Gothic" w:eastAsia="MS UI Gothic" w:hAnsi="MS UI Gothic"/>
                <w:w w:val="83"/>
                <w:kern w:val="0"/>
                <w:sz w:val="21"/>
                <w:szCs w:val="21"/>
              </w:rPr>
            </w:pPr>
          </w:p>
        </w:tc>
        <w:tc>
          <w:tcPr>
            <w:tcW w:w="1361" w:type="dxa"/>
            <w:vMerge w:val="restart"/>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基準要綱第52</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第2項第1号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6(2)③</w:t>
            </w: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交付した</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計画は、</w:t>
            </w:r>
            <w:r w:rsidRPr="00BE0B36">
              <w:rPr>
                <w:rFonts w:ascii="MS UI Gothic" w:eastAsia="MS UI Gothic" w:hAnsi="MS UI Gothic" w:hint="eastAsia"/>
                <w:sz w:val="21"/>
                <w:szCs w:val="21"/>
              </w:rPr>
              <w:t>5</w:t>
            </w:r>
            <w:r w:rsidRPr="00BE0B36">
              <w:rPr>
                <w:rFonts w:ascii="MS UI Gothic" w:eastAsia="MS UI Gothic" w:hAnsi="MS UI Gothic"/>
                <w:sz w:val="21"/>
                <w:szCs w:val="21"/>
              </w:rPr>
              <w:t>年間保存しなければなりません。</w:t>
            </w:r>
          </w:p>
        </w:tc>
        <w:tc>
          <w:tcPr>
            <w:tcW w:w="1081" w:type="dxa"/>
            <w:tcBorders>
              <w:top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⑥　</w:t>
            </w:r>
            <w:r w:rsidRPr="00BE0B36">
              <w:rPr>
                <w:rFonts w:ascii="MS UI Gothic" w:eastAsia="MS UI Gothic" w:hAnsi="MS UI Gothic"/>
                <w:sz w:val="21"/>
                <w:szCs w:val="21"/>
              </w:rPr>
              <w:t>サービスの提供に当たっては、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計画に基づき、利用者が日常生活を営むのに必要な支援を行っていますか。</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第6号</w:t>
            </w: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⑦　</w:t>
            </w:r>
            <w:r w:rsidRPr="00BE0B36">
              <w:rPr>
                <w:rFonts w:ascii="MS UI Gothic" w:eastAsia="MS UI Gothic" w:hAnsi="MS UI Gothic"/>
                <w:sz w:val="21"/>
                <w:szCs w:val="21"/>
              </w:rPr>
              <w:t>サービスの提供に当たっては、懇切丁寧に行うことを旨とし、利用者又はその家族に対し、サービスの提供方法等について、理解しやすいように説明を行っていますか。</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第7号</w:t>
            </w:r>
          </w:p>
        </w:tc>
      </w:tr>
      <w:tr w:rsidR="00A9281E" w:rsidRPr="00BE0B36" w:rsidTr="006B49EF">
        <w:trPr>
          <w:trHeight w:val="705"/>
        </w:trPr>
        <w:tc>
          <w:tcPr>
            <w:tcW w:w="1229" w:type="dxa"/>
            <w:vMerge w:val="restart"/>
            <w:tcBorders>
              <w:top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⑧　</w:t>
            </w:r>
            <w:r w:rsidRPr="00BE0B36">
              <w:rPr>
                <w:rFonts w:ascii="MS UI Gothic" w:eastAsia="MS UI Gothic" w:hAnsi="MS UI Gothic"/>
                <w:sz w:val="21"/>
                <w:szCs w:val="21"/>
              </w:rPr>
              <w:t>サービスの提供に当たっては、介護技術の進歩に対応し、適切な介護技術をもってサービスの提供を行っていますか。</w:t>
            </w:r>
          </w:p>
        </w:tc>
        <w:tc>
          <w:tcPr>
            <w:tcW w:w="1081" w:type="dxa"/>
            <w:vMerge w:val="restart"/>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第8号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第4の3の</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6(2)④</w:t>
            </w:r>
            <w:r w:rsidRPr="00BE0B36">
              <w:rPr>
                <w:rFonts w:ascii="MS UI Gothic" w:eastAsia="MS UI Gothic" w:hAnsi="MS UI Gothic" w:hint="eastAsia"/>
                <w:sz w:val="18"/>
                <w:szCs w:val="18"/>
              </w:rPr>
              <w:t>（旧）</w:t>
            </w:r>
          </w:p>
        </w:tc>
      </w:tr>
      <w:tr w:rsidR="00A9281E" w:rsidRPr="00BE0B36" w:rsidTr="006B49EF">
        <w:trPr>
          <w:trHeight w:val="60"/>
        </w:trPr>
        <w:tc>
          <w:tcPr>
            <w:tcW w:w="1229" w:type="dxa"/>
            <w:vMerge/>
            <w:tcBorders>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D9D9D9"/>
          </w:tcPr>
          <w:p w:rsidR="00A9281E" w:rsidRPr="00BE0B36" w:rsidRDefault="00A9281E" w:rsidP="00A9281E">
            <w:pPr>
              <w:adjustRightInd w:val="0"/>
              <w:spacing w:line="240" w:lineRule="auto"/>
              <w:ind w:left="36" w:firstLineChars="0" w:hanging="36"/>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常に新しい技術を習得する等、研鑽を行ってください。</w:t>
            </w:r>
            <w:r w:rsidRPr="00BE0B36">
              <w:rPr>
                <w:rFonts w:ascii="MS UI Gothic" w:eastAsia="MS UI Gothic" w:hAnsi="MS UI Gothic"/>
                <w:sz w:val="21"/>
                <w:szCs w:val="21"/>
              </w:rPr>
              <w:tab/>
            </w:r>
            <w:r w:rsidRPr="00BE0B36">
              <w:rPr>
                <w:rFonts w:ascii="MS UI Gothic" w:eastAsia="MS UI Gothic" w:hAnsi="MS UI Gothic"/>
                <w:sz w:val="21"/>
                <w:szCs w:val="21"/>
              </w:rPr>
              <w:tab/>
            </w:r>
          </w:p>
        </w:tc>
        <w:tc>
          <w:tcPr>
            <w:tcW w:w="1081" w:type="dxa"/>
            <w:vMerge/>
            <w:tcBorders>
              <w:bottom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shd w:val="clear" w:color="auto" w:fill="D9D9D9"/>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⑨　</w:t>
            </w:r>
            <w:r w:rsidRPr="00BE0B36">
              <w:rPr>
                <w:rFonts w:ascii="MS UI Gothic" w:eastAsia="MS UI Gothic" w:hAnsi="MS UI Gothic"/>
                <w:sz w:val="21"/>
                <w:szCs w:val="21"/>
              </w:rPr>
              <w:t>管理者は、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計画に基づくサービスの提供の開始時から、少なくとも１月に１回は、当該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計画に係る利用者の状態、当該利用者に対するサービスの提供状況等について、当該サービスの提供に係る介護予防サービス計画を作成した介護予防支援事業者に報告するとともに、当該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計画に記載したサービスの提供を行う期間が終了するまでに、少なくとも１回は、当該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計画の実施状況の把握（モニタリング）を行っていますか。</w:t>
            </w:r>
          </w:p>
        </w:tc>
        <w:tc>
          <w:tcPr>
            <w:tcW w:w="1081" w:type="dxa"/>
            <w:tcBorders>
              <w:bottom w:val="single" w:sz="4" w:space="0" w:color="auto"/>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第9号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⑩　</w:t>
            </w:r>
            <w:r w:rsidRPr="00BE0B36">
              <w:rPr>
                <w:rFonts w:ascii="MS UI Gothic" w:eastAsia="MS UI Gothic" w:hAnsi="MS UI Gothic"/>
                <w:sz w:val="21"/>
                <w:szCs w:val="21"/>
              </w:rPr>
              <w:t>管理者は、モニタリングの結果を記録し、当該記録を当該サービスの提供に係る介護予防サービス計画を作成した介護予防支援事業者に報告していますか。</w:t>
            </w:r>
          </w:p>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また、モニタリングの結果を踏まえ、必要に応じて</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計画の変更を行っていますか。</w:t>
            </w:r>
          </w:p>
        </w:tc>
        <w:tc>
          <w:tcPr>
            <w:tcW w:w="1081" w:type="dxa"/>
            <w:tcBorders>
              <w:bottom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第10号、第11号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c>
          <w:tcPr>
            <w:tcW w:w="1081" w:type="dxa"/>
            <w:tcBorders>
              <w:top w:val="nil"/>
              <w:bottom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6(2)⑤</w:t>
            </w:r>
            <w:r w:rsidRPr="00BE0B36">
              <w:rPr>
                <w:rFonts w:ascii="MS UI Gothic" w:eastAsia="MS UI Gothic" w:hAnsi="MS UI Gothic" w:hint="eastAsia"/>
                <w:sz w:val="18"/>
                <w:szCs w:val="18"/>
              </w:rPr>
              <w:t>（旧）</w:t>
            </w:r>
          </w:p>
        </w:tc>
      </w:tr>
      <w:tr w:rsidR="00A9281E" w:rsidRPr="00BE0B36" w:rsidTr="006B49EF">
        <w:tc>
          <w:tcPr>
            <w:tcW w:w="1229" w:type="dxa"/>
            <w:vMerge w:val="restart"/>
            <w:tcBorders>
              <w:top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モニタリングの結果により、解決すべき課題の変化が認められる場合等については、担当する介護予防支援事業者等とも相談の上、必要に応じて当該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計画の変更を行ってください。</w:t>
            </w:r>
          </w:p>
        </w:tc>
        <w:tc>
          <w:tcPr>
            <w:tcW w:w="1081" w:type="dxa"/>
            <w:tcBorders>
              <w:top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vMerge/>
            <w:tcBorders>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⑪　</w:t>
            </w:r>
            <w:r w:rsidRPr="00BE0B36">
              <w:rPr>
                <w:rFonts w:ascii="MS UI Gothic" w:eastAsia="MS UI Gothic" w:hAnsi="MS UI Gothic"/>
                <w:sz w:val="21"/>
                <w:szCs w:val="21"/>
              </w:rPr>
              <w:t>①から⑨までの規定は、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計画の変更について準用していますか。</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第12号</w:t>
            </w: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⑫　</w:t>
            </w:r>
            <w:r w:rsidRPr="00BE0B36">
              <w:rPr>
                <w:rFonts w:ascii="MS UI Gothic" w:eastAsia="MS UI Gothic" w:hAnsi="MS UI Gothic"/>
                <w:sz w:val="21"/>
                <w:szCs w:val="21"/>
              </w:rPr>
              <w:t>介護予防支援事業者から</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計画の提供の求めがあった際には、当該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計画を提出することに協力するよう努めていますか。</w:t>
            </w:r>
          </w:p>
        </w:tc>
        <w:tc>
          <w:tcPr>
            <w:tcW w:w="1081" w:type="dxa"/>
            <w:tcBorders>
              <w:bottom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6(2)⑥</w:t>
            </w:r>
            <w:r w:rsidRPr="00BE0B36">
              <w:rPr>
                <w:rFonts w:ascii="MS UI Gothic" w:eastAsia="MS UI Gothic" w:hAnsi="MS UI Gothic" w:hint="eastAsia"/>
                <w:sz w:val="18"/>
                <w:szCs w:val="18"/>
              </w:rPr>
              <w:t>（旧）</w:t>
            </w:r>
          </w:p>
        </w:tc>
      </w:tr>
      <w:tr w:rsidR="00A9281E" w:rsidRPr="00BE0B36" w:rsidTr="006B49EF">
        <w:tc>
          <w:tcPr>
            <w:tcW w:w="1229" w:type="dxa"/>
            <w:tcBorders>
              <w:top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介護</w:t>
            </w:r>
            <w:r w:rsidRPr="00BE0B36">
              <w:rPr>
                <w:rFonts w:ascii="MS UI Gothic" w:eastAsia="MS UI Gothic" w:hAnsi="MS UI Gothic" w:hint="eastAsia"/>
                <w:sz w:val="21"/>
                <w:szCs w:val="21"/>
              </w:rPr>
              <w:t>予防</w:t>
            </w:r>
            <w:r w:rsidRPr="00BE0B36">
              <w:rPr>
                <w:rFonts w:ascii="MS UI Gothic" w:eastAsia="MS UI Gothic" w:hAnsi="MS UI Gothic"/>
                <w:sz w:val="21"/>
                <w:szCs w:val="21"/>
              </w:rPr>
              <w:t>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c>
          <w:tcPr>
            <w:tcW w:w="1081" w:type="dxa"/>
            <w:tcBorders>
              <w:top w:val="nil"/>
            </w:tcBorders>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vMerge w:val="restart"/>
            <w:shd w:val="clear" w:color="auto" w:fill="auto"/>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５０</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の提供に当たっての留意点</w:t>
            </w:r>
          </w:p>
        </w:tc>
        <w:tc>
          <w:tcPr>
            <w:tcW w:w="6688" w:type="dxa"/>
            <w:gridSpan w:val="3"/>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vMerge/>
            <w:tcBorders>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運動器機能向上サービス、栄養改善サービス又は口腔機能向上サービスを提供するに当たっては、国内外の文献等において有効性が確認されている等の適切なものとしていますか。</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bottom w:val="nil"/>
            </w:tcBorders>
            <w:shd w:val="clear" w:color="auto" w:fill="auto"/>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５１</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安全管理体制等の確保</w:t>
            </w:r>
          </w:p>
        </w:tc>
        <w:tc>
          <w:tcPr>
            <w:tcW w:w="6688" w:type="dxa"/>
            <w:gridSpan w:val="3"/>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第1項</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サービスの提供に当たり、転倒等を防止するための環境整備に努めていますか。</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第2項</w:t>
            </w:r>
          </w:p>
        </w:tc>
      </w:tr>
      <w:tr w:rsidR="00A9281E" w:rsidRPr="00BE0B36" w:rsidTr="006B49EF">
        <w:tc>
          <w:tcPr>
            <w:tcW w:w="1229" w:type="dxa"/>
            <w:tcBorders>
              <w:top w:val="nil"/>
              <w:bottom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サービスの提供に当たり、事前に脈拍や血圧等を測定する等利用者の当日の体調を確認するとともに、無理のない適度なサービスの内容とするよう努めていますか。</w:t>
            </w: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第3項</w:t>
            </w:r>
          </w:p>
        </w:tc>
      </w:tr>
      <w:tr w:rsidR="00A9281E" w:rsidRPr="00BE0B36" w:rsidTr="006B49EF">
        <w:tc>
          <w:tcPr>
            <w:tcW w:w="1229" w:type="dxa"/>
            <w:tcBorders>
              <w:top w:val="nil"/>
            </w:tcBorders>
            <w:shd w:val="clear" w:color="auto" w:fill="auto"/>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サービスの提供を行っているときにおいても、利用者の体調の変化に常に気を配り、病状の急変等が生じた場合その他必要な場合には、速やかに主治の医師への連絡を行う等の必要な措置を講じていますか。</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p>
        </w:tc>
        <w:tc>
          <w:tcPr>
            <w:tcW w:w="1081" w:type="dxa"/>
            <w:shd w:val="clear" w:color="auto" w:fill="D9D9D9"/>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第4項</w:t>
            </w:r>
          </w:p>
        </w:tc>
      </w:tr>
      <w:tr w:rsidR="00A9281E" w:rsidRPr="00BE0B36" w:rsidTr="006B49EF">
        <w:trPr>
          <w:trHeight w:val="433"/>
        </w:trPr>
        <w:tc>
          <w:tcPr>
            <w:tcW w:w="10359" w:type="dxa"/>
            <w:gridSpan w:val="6"/>
            <w:shd w:val="clear" w:color="auto" w:fill="DAEEF3"/>
            <w:vAlign w:val="center"/>
          </w:tcPr>
          <w:p w:rsidR="00A9281E" w:rsidRPr="00BE0B36" w:rsidRDefault="00A9281E" w:rsidP="00A9281E">
            <w:pPr>
              <w:adjustRightInd w:val="0"/>
              <w:spacing w:line="240" w:lineRule="auto"/>
              <w:ind w:left="166" w:hanging="166"/>
              <w:contextualSpacing/>
              <w:rPr>
                <w:rFonts w:ascii="MS UI Gothic" w:eastAsia="MS UI Gothic" w:hAnsi="MS UI Gothic"/>
                <w:w w:val="83"/>
                <w:kern w:val="0"/>
                <w:szCs w:val="18"/>
              </w:rPr>
            </w:pPr>
            <w:r w:rsidRPr="00BE0B36">
              <w:rPr>
                <w:rFonts w:ascii="MS UI Gothic" w:eastAsia="MS UI Gothic" w:hAnsi="MS UI Gothic"/>
                <w:szCs w:val="18"/>
              </w:rPr>
              <w:t>第</w:t>
            </w:r>
            <w:r w:rsidRPr="00BE0B36">
              <w:rPr>
                <w:rFonts w:ascii="MS UI Gothic" w:eastAsia="MS UI Gothic" w:hAnsi="MS UI Gothic" w:hint="eastAsia"/>
                <w:szCs w:val="18"/>
              </w:rPr>
              <w:t>７</w:t>
            </w:r>
            <w:r w:rsidRPr="00BE0B36">
              <w:rPr>
                <w:rFonts w:ascii="MS UI Gothic" w:eastAsia="MS UI Gothic" w:hAnsi="MS UI Gothic"/>
                <w:szCs w:val="18"/>
              </w:rPr>
              <w:t xml:space="preserve">　変更の届出等</w:t>
            </w:r>
          </w:p>
        </w:tc>
      </w:tr>
      <w:tr w:rsidR="00A9281E" w:rsidRPr="00BE0B36" w:rsidTr="006B49EF">
        <w:tc>
          <w:tcPr>
            <w:tcW w:w="1229" w:type="dxa"/>
            <w:tcBorders>
              <w:top w:val="nil"/>
              <w:bottom w:val="nil"/>
            </w:tcBorders>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５２</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変更の届出等</w:t>
            </w:r>
          </w:p>
        </w:tc>
        <w:tc>
          <w:tcPr>
            <w:tcW w:w="6688" w:type="dxa"/>
            <w:gridSpan w:val="3"/>
          </w:tcPr>
          <w:p w:rsidR="00A9281E" w:rsidRPr="00BE0B36" w:rsidRDefault="00A9281E" w:rsidP="00A9281E">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081" w:type="dxa"/>
            <w:tcBorders>
              <w:bottom w:val="nil"/>
            </w:tcBorders>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tcPr>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法第75条第1項</w:t>
            </w:r>
          </w:p>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施行規則</w:t>
            </w:r>
          </w:p>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第131条</w:t>
            </w:r>
          </w:p>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p>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p>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p>
        </w:tc>
      </w:tr>
      <w:tr w:rsidR="00A9281E" w:rsidRPr="00BE0B36" w:rsidTr="006B49EF">
        <w:trPr>
          <w:trHeight w:val="1166"/>
        </w:trPr>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A9281E" w:rsidRPr="00BE0B36" w:rsidRDefault="00A9281E" w:rsidP="00A9281E">
            <w:pPr>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p w:rsidR="00A9281E" w:rsidRPr="00BE0B36" w:rsidRDefault="00A9281E" w:rsidP="00A9281E">
            <w:pPr>
              <w:autoSpaceDE w:val="0"/>
              <w:autoSpaceDN w:val="0"/>
              <w:ind w:left="0" w:firstLineChars="0" w:firstLine="0"/>
              <w:rPr>
                <w:rFonts w:ascii="MS UI Gothic" w:eastAsia="MS UI Gothic" w:hAnsi="MS UI Gothic"/>
                <w:sz w:val="21"/>
                <w:szCs w:val="21"/>
              </w:rPr>
            </w:pPr>
            <w:r w:rsidRPr="00BE0B36">
              <w:rPr>
                <w:rFonts w:ascii="MS UI Gothic" w:eastAsia="MS UI Gothic" w:hAnsi="MS UI Gothic" w:hint="eastAsia"/>
                <w:snapToGrid w:val="0"/>
                <w:spacing w:val="-2"/>
                <w:kern w:val="0"/>
                <w:sz w:val="21"/>
                <w:szCs w:val="21"/>
              </w:rPr>
              <w:t>※</w:t>
            </w:r>
            <w:r w:rsidRPr="00BE0B36">
              <w:rPr>
                <w:rFonts w:ascii="MS UI Gothic" w:eastAsia="MS UI Gothic" w:hAnsi="MS UI Gothic" w:hint="eastAsia"/>
                <w:sz w:val="21"/>
                <w:szCs w:val="21"/>
              </w:rPr>
              <w:t xml:space="preserve">　「介護給付費算定に係る体制届」に係る加算等（算定する単位数が増えるもの）については、算定する月の前月１５日までに届出が必要です。</w:t>
            </w:r>
          </w:p>
        </w:tc>
        <w:tc>
          <w:tcPr>
            <w:tcW w:w="1081" w:type="dxa"/>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p>
        </w:tc>
        <w:tc>
          <w:tcPr>
            <w:tcW w:w="1361" w:type="dxa"/>
            <w:tcBorders>
              <w:bottom w:val="nil"/>
            </w:tcBorders>
          </w:tcPr>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p>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p>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p>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平12老企36</w:t>
            </w:r>
          </w:p>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第一の1(5)</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A9281E" w:rsidRPr="00BE0B36" w:rsidRDefault="00A9281E" w:rsidP="00A9281E">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②　事業を廃止し、又は休止しようとするときは、その廃止又は休止の日の１月前までに、その旨を市長（介護保険課）に届け出ていますか。</w:t>
            </w:r>
          </w:p>
        </w:tc>
        <w:tc>
          <w:tcPr>
            <w:tcW w:w="1081" w:type="dxa"/>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Borders>
              <w:top w:val="nil"/>
            </w:tcBorders>
          </w:tcPr>
          <w:p w:rsidR="00A9281E" w:rsidRPr="00BE0B36" w:rsidRDefault="00A9281E" w:rsidP="00A9281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法第75条第2項</w:t>
            </w:r>
          </w:p>
        </w:tc>
      </w:tr>
      <w:tr w:rsidR="00A9281E" w:rsidRPr="00BE0B36" w:rsidTr="006B49EF">
        <w:trPr>
          <w:trHeight w:val="459"/>
        </w:trPr>
        <w:tc>
          <w:tcPr>
            <w:tcW w:w="10359" w:type="dxa"/>
            <w:gridSpan w:val="6"/>
            <w:shd w:val="clear" w:color="auto" w:fill="DAEEF3"/>
            <w:vAlign w:val="center"/>
          </w:tcPr>
          <w:p w:rsidR="00A9281E" w:rsidRPr="00BE0B36" w:rsidRDefault="00A9281E" w:rsidP="00A9281E">
            <w:pPr>
              <w:adjustRightInd w:val="0"/>
              <w:spacing w:line="240" w:lineRule="auto"/>
              <w:ind w:left="37" w:hangingChars="17" w:hanging="37"/>
              <w:contextualSpacing/>
              <w:rPr>
                <w:rFonts w:ascii="MS UI Gothic" w:eastAsia="MS UI Gothic" w:hAnsi="MS UI Gothic"/>
                <w:szCs w:val="21"/>
              </w:rPr>
            </w:pPr>
            <w:r w:rsidRPr="00BE0B36">
              <w:rPr>
                <w:rFonts w:ascii="MS UI Gothic" w:eastAsia="MS UI Gothic" w:hAnsi="MS UI Gothic"/>
                <w:szCs w:val="21"/>
              </w:rPr>
              <w:lastRenderedPageBreak/>
              <w:t>第</w:t>
            </w:r>
            <w:r w:rsidRPr="00BE0B36">
              <w:rPr>
                <w:rFonts w:ascii="MS UI Gothic" w:eastAsia="MS UI Gothic" w:hAnsi="MS UI Gothic" w:hint="eastAsia"/>
                <w:szCs w:val="21"/>
              </w:rPr>
              <w:t>８</w:t>
            </w:r>
            <w:r w:rsidRPr="00BE0B36">
              <w:rPr>
                <w:rFonts w:ascii="MS UI Gothic" w:eastAsia="MS UI Gothic" w:hAnsi="MS UI Gothic"/>
                <w:szCs w:val="21"/>
              </w:rPr>
              <w:t xml:space="preserve">　介護給付費の算定及び取扱い</w:t>
            </w:r>
          </w:p>
        </w:tc>
      </w:tr>
      <w:tr w:rsidR="00A9281E" w:rsidRPr="00BE0B36" w:rsidTr="006B49EF">
        <w:tc>
          <w:tcPr>
            <w:tcW w:w="1229" w:type="dxa"/>
            <w:tcBorders>
              <w:bottom w:val="nil"/>
            </w:tcBorders>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５３</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基本的事項</w:t>
            </w:r>
          </w:p>
        </w:tc>
        <w:tc>
          <w:tcPr>
            <w:tcW w:w="6688" w:type="dxa"/>
            <w:gridSpan w:val="3"/>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送迎に要する時間を除くサービス提供時間に応じた所定の単位数で算定していますか。</w:t>
            </w:r>
          </w:p>
        </w:tc>
        <w:tc>
          <w:tcPr>
            <w:tcW w:w="1081" w:type="dxa"/>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第一号</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061A49" w:rsidRPr="00BE0B36" w:rsidRDefault="00A9281E" w:rsidP="00061A49">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②単位数算定の際の端数処理</w:t>
            </w:r>
          </w:p>
          <w:p w:rsidR="00A9281E" w:rsidRPr="00BE0B36" w:rsidRDefault="00A9281E" w:rsidP="00061A49">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単位数の算定については、基本となる単位数に加減算の計算を行う度に、小数点以下の端数処理（四捨五入）を行っていますか。</w:t>
            </w:r>
          </w:p>
        </w:tc>
        <w:tc>
          <w:tcPr>
            <w:tcW w:w="1081" w:type="dxa"/>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FFFFFF" w:themeFill="background1"/>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第二号</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第二の1(1)</w:t>
            </w:r>
            <w:r w:rsidRPr="00BE0B36">
              <w:rPr>
                <w:rFonts w:ascii="ＭＳ 明朝" w:eastAsia="ＭＳ 明朝" w:hAnsi="ＭＳ 明朝" w:cs="ＭＳ 明朝" w:hint="eastAsia"/>
                <w:sz w:val="18"/>
                <w:szCs w:val="18"/>
              </w:rPr>
              <w:t>①</w:t>
            </w:r>
          </w:p>
        </w:tc>
      </w:tr>
      <w:tr w:rsidR="00A9281E" w:rsidRPr="00BE0B36" w:rsidTr="006B49EF">
        <w:tc>
          <w:tcPr>
            <w:tcW w:w="1229" w:type="dxa"/>
            <w:tcBorders>
              <w:top w:val="nil"/>
              <w:bottom w:val="single" w:sz="4" w:space="0" w:color="auto"/>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tcPr>
          <w:p w:rsidR="00061A49" w:rsidRPr="00BE0B36" w:rsidRDefault="00A9281E" w:rsidP="00061A49">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③金額換算の際の端数処理</w:t>
            </w:r>
          </w:p>
          <w:p w:rsidR="00A9281E" w:rsidRPr="00BE0B36" w:rsidRDefault="00A9281E" w:rsidP="00061A49">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算定された単位数から金額に換算する際に生ずる１円未満（小数点以下）の端数があるときは、端数を切り捨てていますか。</w:t>
            </w:r>
          </w:p>
        </w:tc>
        <w:tc>
          <w:tcPr>
            <w:tcW w:w="1081" w:type="dxa"/>
            <w:tcBorders>
              <w:bottom w:val="single"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single"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第三号</w:t>
            </w:r>
          </w:p>
        </w:tc>
      </w:tr>
      <w:tr w:rsidR="00A9281E" w:rsidRPr="00BE0B36" w:rsidTr="006B49EF">
        <w:tc>
          <w:tcPr>
            <w:tcW w:w="1229" w:type="dxa"/>
            <w:vMerge w:val="restart"/>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５４</w:t>
            </w: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所要時間による区分の取扱い</w:t>
            </w: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現に要した時間ではなく、通所介護計画に位置付けられた内容の通所介護を行うのに要する標準的な時間で、それぞれ所定単位数を算定していますか。</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別表6の注１</w:t>
            </w:r>
          </w:p>
        </w:tc>
      </w:tr>
      <w:tr w:rsidR="00A9281E" w:rsidRPr="00BE0B36" w:rsidTr="006B49EF">
        <w:tc>
          <w:tcPr>
            <w:tcW w:w="1229" w:type="dxa"/>
            <w:vMerge/>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単に、当日のサービス進行状況や利用者の家族の出迎え等の都合で、当該利用者が通常の時間を超えて事業所にいる場合は、通所介護のサービスが提供されているとは認められないものであること。したがって、この場合は当初計画に位置付けられた所要時間に応じた所定単位数が算定されるものであること。</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p>
        </w:tc>
      </w:tr>
      <w:tr w:rsidR="00A9281E" w:rsidRPr="00BE0B36" w:rsidTr="006B49EF">
        <w:tc>
          <w:tcPr>
            <w:tcW w:w="1229" w:type="dxa"/>
            <w:vMerge/>
            <w:tcBorders>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を行うのに要する時間には、送迎に要する時間は含まれませんが、送迎時に実施した居宅内での介助等（着替え、ベッド・車いすへの移乗、戸締まり等）に要する時間は、次のいずれの要件も満たす場合、１日３０分以内を限度として、通所介護を行うのに要する時間に含めることができます。</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別表6の注１</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0" w:firstLineChars="0" w:firstLine="0"/>
              <w:contextualSpacing/>
              <w:jc w:val="left"/>
              <w:rPr>
                <w:rFonts w:ascii="MS UI Gothic" w:eastAsia="MS UI Gothic" w:hAnsi="MS UI Gothic" w:cs="ＭＳ 明朝"/>
                <w:sz w:val="21"/>
                <w:szCs w:val="21"/>
              </w:rPr>
            </w:pP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A9281E" w:rsidRPr="00BE0B36" w:rsidRDefault="00A9281E" w:rsidP="00A9281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00E46339" w:rsidRPr="00BE0B36">
              <w:rPr>
                <w:rFonts w:ascii="MS UI Gothic" w:eastAsia="MS UI Gothic" w:hAnsi="MS UI Gothic" w:hint="eastAsia"/>
                <w:sz w:val="21"/>
                <w:szCs w:val="21"/>
              </w:rPr>
              <w:t>⑴</w:t>
            </w:r>
            <w:r w:rsidRPr="00BE0B36">
              <w:rPr>
                <w:rFonts w:ascii="MS UI Gothic" w:eastAsia="MS UI Gothic" w:hAnsi="MS UI Gothic"/>
                <w:sz w:val="21"/>
                <w:szCs w:val="21"/>
              </w:rPr>
              <w:t xml:space="preserve">　居宅サービス計画及び通所介護計画に位置付けた上で実施する場合</w:t>
            </w:r>
          </w:p>
          <w:p w:rsidR="00A9281E" w:rsidRPr="00BE0B36" w:rsidRDefault="00A9281E" w:rsidP="00A9281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00E46339" w:rsidRPr="00BE0B36">
              <w:rPr>
                <w:rFonts w:ascii="MS UI Gothic" w:eastAsia="MS UI Gothic" w:hAnsi="MS UI Gothic" w:hint="eastAsia"/>
                <w:sz w:val="21"/>
                <w:szCs w:val="21"/>
              </w:rPr>
              <w:t>⑵</w:t>
            </w:r>
            <w:r w:rsidRPr="00BE0B36">
              <w:rPr>
                <w:rFonts w:ascii="MS UI Gothic" w:eastAsia="MS UI Gothic" w:hAnsi="MS UI Gothic"/>
                <w:sz w:val="21"/>
                <w:szCs w:val="21"/>
              </w:rPr>
              <w:t xml:space="preserve">　送迎時に居宅内の介助等を行う者が次のいずれかの者である場合</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介護福祉士</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実務者研修修了者</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旧介護職員基礎研修課程修了者</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旧ホームヘルパー１級研修課程修了者</w:t>
            </w:r>
          </w:p>
          <w:p w:rsidR="00A9281E" w:rsidRPr="00BE0B36" w:rsidRDefault="00A9281E" w:rsidP="00A9281E">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介護職員初任者研修修了者（旧ホームヘルパー２級研修課程修了者を含む）</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看護職員</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機能訓練指導員</w:t>
            </w:r>
          </w:p>
          <w:p w:rsidR="00A9281E" w:rsidRPr="00BE0B36" w:rsidRDefault="00A9281E" w:rsidP="00A9281E">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当該事業所における勤続年数と同一法人の経営する他の介護サービス事業所、医療機関、社会福祉施設等においてサービスを利用者に直接提供する職員としての勤続年数の合計が３年以上の介護職員</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居宅内介助等は、個別に送迎する場合のみに限定するものではありませんが、他の利用者を送迎時に車内に待たせて行うことは認められません。</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平成27年度介護報酬改定に関するQ&amp;A問54</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sz w:val="21"/>
                <w:szCs w:val="21"/>
              </w:rPr>
            </w:pPr>
          </w:p>
        </w:tc>
        <w:tc>
          <w:tcPr>
            <w:tcW w:w="6688" w:type="dxa"/>
            <w:gridSpan w:val="3"/>
            <w:tcBorders>
              <w:top w:val="nil"/>
              <w:bottom w:val="dotted" w:sz="4" w:space="0" w:color="auto"/>
            </w:tcBorders>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現在訪問介護が行っている通所サービスの送迎前後に行われている介助等について、一律に通所介護等で対応することを求めているものではありません。</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平成27年度介護報酬改定に関するQ＆A問52</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当日の利用者の心身の状況から、実際の通所介護の提供が通所介護計画上の所要時間よりもやむを得ず短くなった場合には通所介護計画上の単位数を算定して差し支えありません。</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なお、通所介護計画上の所要時間よりも大きく短縮した場合には、通所介護計画</w:t>
            </w:r>
            <w:r w:rsidRPr="00BE0B36">
              <w:rPr>
                <w:rFonts w:ascii="MS UI Gothic" w:eastAsia="MS UI Gothic" w:hAnsi="MS UI Gothic"/>
                <w:sz w:val="21"/>
                <w:szCs w:val="21"/>
              </w:rPr>
              <w:lastRenderedPageBreak/>
              <w:t>を変更のうえ、変更後の所要時間に応じた単位数を算定してください。</w:t>
            </w:r>
          </w:p>
          <w:p w:rsidR="00A9281E" w:rsidRPr="00BE0B36" w:rsidRDefault="00A9281E" w:rsidP="00A9281E">
            <w:pPr>
              <w:adjustRightInd w:val="0"/>
              <w:spacing w:line="240" w:lineRule="auto"/>
              <w:ind w:left="144"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同一の日の異なる時間帯に複数の単位を行う事業所においては、利用者が同一の日に複数の通所介護の単位を利用する場合には、それぞれの通所介護の単位について所定単位数が算定されます。</w:t>
            </w:r>
          </w:p>
        </w:tc>
        <w:tc>
          <w:tcPr>
            <w:tcW w:w="1081" w:type="dxa"/>
            <w:tcBorders>
              <w:top w:val="nil"/>
              <w:bottom w:val="single"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p>
        </w:tc>
      </w:tr>
      <w:tr w:rsidR="00A9281E" w:rsidRPr="00BE0B36" w:rsidTr="006B49EF">
        <w:trPr>
          <w:trHeight w:val="480"/>
        </w:trPr>
        <w:tc>
          <w:tcPr>
            <w:tcW w:w="1229" w:type="dxa"/>
            <w:tcBorders>
              <w:top w:val="nil"/>
              <w:bottom w:val="nil"/>
            </w:tcBorders>
          </w:tcPr>
          <w:p w:rsidR="00A9281E" w:rsidRPr="00BE0B36" w:rsidRDefault="00A9281E" w:rsidP="00A9281E">
            <w:pPr>
              <w:ind w:left="166" w:hanging="166"/>
              <w:rPr>
                <w:rFonts w:ascii="MS UI Gothic" w:eastAsia="MS UI Gothic" w:hAnsi="MS UI Gothic"/>
              </w:rPr>
            </w:pPr>
          </w:p>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利用者の数又は看護職員若しくは介護職員の員数が次のア又はイに該当する場合は、所定単位数に１００分の７０を乗じて得た単位数を算定していますか。</w:t>
            </w:r>
          </w:p>
        </w:tc>
        <w:tc>
          <w:tcPr>
            <w:tcW w:w="1081" w:type="dxa"/>
            <w:tcBorders>
              <w:bottom w:val="nil"/>
            </w:tcBorders>
          </w:tcPr>
          <w:p w:rsidR="00A9281E" w:rsidRPr="00BE0B36" w:rsidRDefault="00A9281E" w:rsidP="00A9281E">
            <w:pPr>
              <w:adjustRightInd w:val="0"/>
              <w:spacing w:line="240" w:lineRule="auto"/>
              <w:ind w:left="124" w:hanging="124"/>
              <w:contextualSpacing/>
              <w:jc w:val="center"/>
              <w:rPr>
                <w:rFonts w:ascii="MS UI Gothic" w:eastAsia="MS UI Gothic" w:hAnsi="MS UI Gothic"/>
                <w:w w:val="83"/>
                <w:kern w:val="0"/>
                <w:sz w:val="21"/>
                <w:szCs w:val="21"/>
              </w:rPr>
            </w:pPr>
            <w:r w:rsidRPr="00CA36F1">
              <w:rPr>
                <w:rFonts w:ascii="MS UI Gothic" w:eastAsia="MS UI Gothic" w:hAnsi="MS UI Gothic" w:hint="eastAsia"/>
                <w:w w:val="77"/>
                <w:kern w:val="0"/>
                <w:fitText w:val="852" w:id="1427272960"/>
              </w:rPr>
              <w:t>はい・いい</w:t>
            </w:r>
            <w:r w:rsidRPr="00CA36F1">
              <w:rPr>
                <w:rFonts w:ascii="MS UI Gothic" w:eastAsia="MS UI Gothic" w:hAnsi="MS UI Gothic" w:hint="eastAsia"/>
                <w:spacing w:val="60"/>
                <w:w w:val="77"/>
                <w:kern w:val="0"/>
                <w:fitText w:val="852" w:id="1427272960"/>
              </w:rPr>
              <w:t>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p>
        </w:tc>
      </w:tr>
      <w:tr w:rsidR="00A9281E" w:rsidRPr="00BE0B36" w:rsidTr="006B49EF">
        <w:trPr>
          <w:trHeight w:val="238"/>
        </w:trPr>
        <w:tc>
          <w:tcPr>
            <w:tcW w:w="1229" w:type="dxa"/>
            <w:tcBorders>
              <w:top w:val="nil"/>
              <w:bottom w:val="nil"/>
            </w:tcBorders>
          </w:tcPr>
          <w:p w:rsidR="00A9281E" w:rsidRPr="00BE0B36" w:rsidRDefault="00A9281E" w:rsidP="00A9281E">
            <w:pPr>
              <w:ind w:left="144" w:hanging="144"/>
              <w:rPr>
                <w:rFonts w:ascii="MS UI Gothic" w:eastAsia="MS UI Gothic" w:hAnsi="MS UI Gothic" w:cs="ＭＳ 明朝"/>
                <w:sz w:val="21"/>
                <w:szCs w:val="21"/>
              </w:rPr>
            </w:pPr>
            <w:r w:rsidRPr="00BE0B36">
              <w:rPr>
                <w:rFonts w:ascii="MS UI Gothic" w:eastAsia="MS UI Gothic" w:hAnsi="MS UI Gothic" w:hint="eastAsia"/>
                <w:sz w:val="21"/>
                <w:szCs w:val="21"/>
              </w:rPr>
              <w:t>⑴定員超過</w:t>
            </w:r>
          </w:p>
        </w:tc>
        <w:tc>
          <w:tcPr>
            <w:tcW w:w="6688" w:type="dxa"/>
            <w:gridSpan w:val="3"/>
            <w:tcBorders>
              <w:top w:val="dotted" w:sz="4" w:space="0" w:color="auto"/>
              <w:bottom w:val="nil"/>
            </w:tcBorders>
          </w:tcPr>
          <w:p w:rsidR="00A9281E" w:rsidRPr="00BE0B36" w:rsidRDefault="00A9281E" w:rsidP="00A9281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月平均の利用者の数が、運営規程に定められている利用定員を超える場合</w:t>
            </w:r>
          </w:p>
        </w:tc>
        <w:tc>
          <w:tcPr>
            <w:tcW w:w="1081" w:type="dxa"/>
            <w:tcBorders>
              <w:top w:val="nil"/>
              <w:bottom w:val="nil"/>
            </w:tcBorders>
          </w:tcPr>
          <w:p w:rsidR="00A9281E" w:rsidRPr="00BE0B36" w:rsidRDefault="00A9281E" w:rsidP="00A9281E">
            <w:pPr>
              <w:autoSpaceDE w:val="0"/>
              <w:autoSpaceDN w:val="0"/>
              <w:ind w:left="116" w:hanging="116"/>
              <w:jc w:val="center"/>
              <w:rPr>
                <w:rFonts w:ascii="MS UI Gothic" w:eastAsia="MS UI Gothic" w:hAnsi="MS UI Gothic"/>
                <w:w w:val="83"/>
                <w:kern w:val="0"/>
                <w:sz w:val="21"/>
                <w:szCs w:val="21"/>
              </w:rPr>
            </w:pPr>
          </w:p>
        </w:tc>
        <w:tc>
          <w:tcPr>
            <w:tcW w:w="1361" w:type="dxa"/>
            <w:vMerge w:val="restart"/>
            <w:tcBorders>
              <w:top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平12厚告27</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第一号</w:t>
            </w:r>
          </w:p>
        </w:tc>
      </w:tr>
      <w:tr w:rsidR="00A9281E" w:rsidRPr="00BE0B36" w:rsidTr="006B49EF">
        <w:trPr>
          <w:trHeight w:val="356"/>
        </w:trPr>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⑵人員欠如</w:t>
            </w:r>
          </w:p>
        </w:tc>
        <w:tc>
          <w:tcPr>
            <w:tcW w:w="6688" w:type="dxa"/>
            <w:gridSpan w:val="3"/>
            <w:tcBorders>
              <w:top w:val="nil"/>
              <w:bottom w:val="dotted" w:sz="4" w:space="0" w:color="auto"/>
            </w:tcBorders>
          </w:tcPr>
          <w:p w:rsidR="00A9281E" w:rsidRPr="00BE0B36" w:rsidRDefault="00A9281E" w:rsidP="00A9281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看護職員又は介護職員の員数が、</w:t>
            </w:r>
            <w:r w:rsidRPr="00BE0B36">
              <w:rPr>
                <w:rFonts w:ascii="MS UI Gothic" w:eastAsia="MS UI Gothic" w:hAnsi="MS UI Gothic" w:hint="eastAsia"/>
                <w:sz w:val="21"/>
                <w:szCs w:val="21"/>
              </w:rPr>
              <w:t>人員基準</w:t>
            </w:r>
            <w:r w:rsidRPr="00BE0B36">
              <w:rPr>
                <w:rFonts w:ascii="MS UI Gothic" w:eastAsia="MS UI Gothic" w:hAnsi="MS UI Gothic"/>
                <w:sz w:val="21"/>
                <w:szCs w:val="21"/>
              </w:rPr>
              <w:t>に定める員数に満たない場合</w:t>
            </w:r>
          </w:p>
        </w:tc>
        <w:tc>
          <w:tcPr>
            <w:tcW w:w="1081" w:type="dxa"/>
            <w:tcBorders>
              <w:top w:val="nil"/>
              <w:bottom w:val="nil"/>
            </w:tcBorders>
          </w:tcPr>
          <w:p w:rsidR="00A9281E" w:rsidRPr="00BE0B36" w:rsidRDefault="00A9281E" w:rsidP="00A9281E">
            <w:pPr>
              <w:autoSpaceDE w:val="0"/>
              <w:autoSpaceDN w:val="0"/>
              <w:ind w:left="166" w:hanging="166"/>
              <w:jc w:val="center"/>
              <w:rPr>
                <w:rFonts w:ascii="MS UI Gothic" w:eastAsia="MS UI Gothic" w:hAnsi="MS UI Gothic"/>
                <w:kern w:val="0"/>
              </w:rPr>
            </w:pPr>
          </w:p>
        </w:tc>
        <w:tc>
          <w:tcPr>
            <w:tcW w:w="1361" w:type="dxa"/>
            <w:vMerge/>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rPr>
          <w:trHeight w:val="285"/>
        </w:trPr>
        <w:tc>
          <w:tcPr>
            <w:tcW w:w="1229" w:type="dxa"/>
            <w:vMerge w:val="restart"/>
            <w:tcBorders>
              <w:top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定員超過利用に該当する場合の所定単位数の算定につい</w:t>
            </w:r>
            <w:r w:rsidRPr="00BE0B36">
              <w:rPr>
                <w:rFonts w:ascii="MS UI Gothic" w:eastAsia="MS UI Gothic" w:hAnsi="MS UI Gothic" w:hint="eastAsia"/>
                <w:sz w:val="21"/>
                <w:szCs w:val="21"/>
              </w:rPr>
              <w:t>て〕</w:t>
            </w:r>
          </w:p>
        </w:tc>
        <w:tc>
          <w:tcPr>
            <w:tcW w:w="1081" w:type="dxa"/>
            <w:vMerge w:val="restart"/>
            <w:tcBorders>
              <w:top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00591003" w:rsidRPr="00BE0B36">
              <w:rPr>
                <w:rFonts w:ascii="MS UI Gothic" w:eastAsia="MS UI Gothic" w:hAnsi="MS UI Gothic" w:hint="eastAsia"/>
                <w:sz w:val="18"/>
                <w:szCs w:val="18"/>
              </w:rPr>
              <w:t>22</w:t>
            </w:r>
            <w:r w:rsidRPr="00BE0B36">
              <w:rPr>
                <w:rFonts w:ascii="MS UI Gothic" w:eastAsia="MS UI Gothic" w:hAnsi="MS UI Gothic"/>
                <w:sz w:val="18"/>
                <w:szCs w:val="18"/>
              </w:rPr>
              <w:t>)②</w:t>
            </w:r>
          </w:p>
        </w:tc>
      </w:tr>
      <w:tr w:rsidR="00A9281E" w:rsidRPr="00BE0B36" w:rsidTr="006B49EF">
        <w:trPr>
          <w:trHeight w:val="1001"/>
        </w:trPr>
        <w:tc>
          <w:tcPr>
            <w:tcW w:w="1229" w:type="dxa"/>
            <w:vMerge/>
            <w:tcBorders>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081" w:type="dxa"/>
            <w:vMerge/>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00591003" w:rsidRPr="00BE0B36">
              <w:rPr>
                <w:rFonts w:ascii="MS UI Gothic" w:eastAsia="MS UI Gothic" w:hAnsi="MS UI Gothic" w:hint="eastAsia"/>
                <w:sz w:val="18"/>
                <w:szCs w:val="18"/>
              </w:rPr>
              <w:t>22</w:t>
            </w:r>
            <w:r w:rsidRPr="00BE0B36">
              <w:rPr>
                <w:rFonts w:ascii="MS UI Gothic" w:eastAsia="MS UI Gothic" w:hAnsi="MS UI Gothic"/>
                <w:sz w:val="18"/>
                <w:szCs w:val="18"/>
              </w:rPr>
              <w:t>)③</w:t>
            </w: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2</w:t>
            </w:r>
            <w:r w:rsidR="00591003" w:rsidRPr="00BE0B36">
              <w:rPr>
                <w:rFonts w:ascii="MS UI Gothic" w:eastAsia="MS UI Gothic" w:hAnsi="MS UI Gothic" w:hint="eastAsia"/>
                <w:sz w:val="18"/>
                <w:szCs w:val="18"/>
              </w:rPr>
              <w:t>2</w:t>
            </w:r>
            <w:r w:rsidRPr="00BE0B36">
              <w:rPr>
                <w:rFonts w:ascii="MS UI Gothic" w:eastAsia="MS UI Gothic" w:hAnsi="MS UI Gothic"/>
                <w:sz w:val="18"/>
                <w:szCs w:val="18"/>
              </w:rPr>
              <w:t>)⑤</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第二の7(5)</w:t>
            </w:r>
          </w:p>
        </w:tc>
      </w:tr>
      <w:tr w:rsidR="00A9281E" w:rsidRPr="00BE0B36" w:rsidTr="006B49EF">
        <w:trPr>
          <w:trHeight w:val="330"/>
        </w:trPr>
        <w:tc>
          <w:tcPr>
            <w:tcW w:w="1229" w:type="dxa"/>
            <w:vMerge w:val="restart"/>
            <w:tcBorders>
              <w:top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人員基準欠如に該当する場合の所定単位数の算定について</w:t>
            </w:r>
            <w:r w:rsidRPr="00BE0B36">
              <w:rPr>
                <w:rFonts w:ascii="MS UI Gothic" w:eastAsia="MS UI Gothic" w:hAnsi="MS UI Gothic" w:hint="eastAsia"/>
                <w:sz w:val="21"/>
                <w:szCs w:val="21"/>
              </w:rPr>
              <w:t>〕</w:t>
            </w:r>
          </w:p>
        </w:tc>
        <w:tc>
          <w:tcPr>
            <w:tcW w:w="1081" w:type="dxa"/>
            <w:vMerge w:val="restart"/>
            <w:tcBorders>
              <w:top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00591003" w:rsidRPr="00BE0B36">
              <w:rPr>
                <w:rFonts w:ascii="MS UI Gothic" w:eastAsia="MS UI Gothic" w:hAnsi="MS UI Gothic" w:hint="eastAsia"/>
                <w:sz w:val="18"/>
                <w:szCs w:val="18"/>
              </w:rPr>
              <w:t>23</w:t>
            </w:r>
            <w:r w:rsidRPr="00BE0B36">
              <w:rPr>
                <w:rFonts w:ascii="MS UI Gothic" w:eastAsia="MS UI Gothic" w:hAnsi="MS UI Gothic"/>
                <w:sz w:val="18"/>
                <w:szCs w:val="18"/>
              </w:rPr>
              <w:t>)②</w:t>
            </w:r>
          </w:p>
        </w:tc>
      </w:tr>
      <w:tr w:rsidR="00A9281E" w:rsidRPr="00BE0B36" w:rsidTr="006B49EF">
        <w:trPr>
          <w:trHeight w:val="962"/>
        </w:trPr>
        <w:tc>
          <w:tcPr>
            <w:tcW w:w="1229" w:type="dxa"/>
            <w:vMerge/>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看護職員の数は、１月間の職員の数の平均を用います。この場合、１月間の職員の平均は、当該月のサービス提供日に配置された延べ人数を当該月のサービス提供日数で除して得た数とします。</w:t>
            </w:r>
          </w:p>
        </w:tc>
        <w:tc>
          <w:tcPr>
            <w:tcW w:w="1081" w:type="dxa"/>
            <w:vMerge/>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rPr>
          <w:trHeight w:val="1005"/>
        </w:trPr>
        <w:tc>
          <w:tcPr>
            <w:tcW w:w="1229" w:type="dxa"/>
            <w:vMerge/>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介護職員の数は、利用者数及び提供時間数から算出する勤務延時間数を用います。この場合、１月間の勤務延時間数は、配置された職員の１月の勤務延時間数を、当該月において本来確保すべき勤務延時間数で除して得た数とします。</w:t>
            </w:r>
          </w:p>
        </w:tc>
        <w:tc>
          <w:tcPr>
            <w:tcW w:w="1081" w:type="dxa"/>
            <w:vMerge/>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rPr>
          <w:trHeight w:val="1095"/>
        </w:trPr>
        <w:tc>
          <w:tcPr>
            <w:tcW w:w="1229" w:type="dxa"/>
            <w:vMerge/>
            <w:tcBorders>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A9281E" w:rsidRPr="00BE0B36" w:rsidRDefault="00A9281E" w:rsidP="00A9281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w:t>
            </w:r>
            <w:r w:rsidRPr="00BE0B36">
              <w:rPr>
                <w:rFonts w:ascii="MS UI Gothic" w:eastAsia="MS UI Gothic" w:hAnsi="MS UI Gothic" w:hint="eastAsia"/>
                <w:sz w:val="21"/>
                <w:szCs w:val="21"/>
              </w:rPr>
              <w:t>されます</w:t>
            </w:r>
            <w:r w:rsidRPr="00BE0B36">
              <w:rPr>
                <w:rFonts w:ascii="MS UI Gothic" w:eastAsia="MS UI Gothic" w:hAnsi="MS UI Gothic"/>
                <w:sz w:val="21"/>
                <w:szCs w:val="21"/>
              </w:rPr>
              <w:t>。</w:t>
            </w:r>
          </w:p>
        </w:tc>
        <w:tc>
          <w:tcPr>
            <w:tcW w:w="1081" w:type="dxa"/>
            <w:vMerge/>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rPr>
          <w:trHeight w:val="337"/>
        </w:trPr>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（看護職員の算定式）</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サービス提供日に配置された延べ人数÷サービス提供日数＜０．９</w:t>
            </w:r>
          </w:p>
        </w:tc>
        <w:tc>
          <w:tcPr>
            <w:tcW w:w="1081" w:type="dxa"/>
            <w:vMerge/>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rPr>
          <w:trHeight w:val="1026"/>
        </w:trPr>
        <w:tc>
          <w:tcPr>
            <w:tcW w:w="1229" w:type="dxa"/>
            <w:vMerge w:val="restart"/>
            <w:tcBorders>
              <w:top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（介護職員の算定式）</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当該月に配置された職員の勤務延時間数</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　÷当該月に配置すべき職員の勤務延時間数</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＜０．９</w:t>
            </w:r>
          </w:p>
        </w:tc>
        <w:tc>
          <w:tcPr>
            <w:tcW w:w="1081" w:type="dxa"/>
            <w:vMerge/>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rPr>
          <w:trHeight w:val="3015"/>
        </w:trPr>
        <w:tc>
          <w:tcPr>
            <w:tcW w:w="1229" w:type="dxa"/>
            <w:vMerge/>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A9281E" w:rsidRPr="00BE0B36" w:rsidRDefault="00A9281E" w:rsidP="00A9281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エ　１割の範囲内で減少した場合には、その翌々月から人員基準欠如が解消されるに至った月まで、利用者等の全員について所定単位数が通所介護費等の算定方法に規定する算定方法に従って減算されます。（ただし、翌月の末日において人員基準を満たすに至っている場合を除きます。）</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（看護職員の算定式）</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０．９≦サービス提供日に配置された延べ人数÷サービス提供日数＜１．０</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（介護職員の算定式）</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０．９≦当該月に配置された職員の勤務延時間数</w:t>
            </w:r>
          </w:p>
          <w:p w:rsidR="00A9281E" w:rsidRPr="00BE0B36" w:rsidRDefault="00A9281E" w:rsidP="00FB4F2E">
            <w:pPr>
              <w:adjustRightInd w:val="0"/>
              <w:spacing w:line="240" w:lineRule="auto"/>
              <w:ind w:left="144" w:firstLineChars="400" w:firstLine="756"/>
              <w:contextualSpacing/>
              <w:jc w:val="left"/>
              <w:rPr>
                <w:rFonts w:ascii="MS UI Gothic" w:eastAsia="MS UI Gothic" w:hAnsi="MS UI Gothic"/>
                <w:sz w:val="21"/>
                <w:szCs w:val="21"/>
              </w:rPr>
            </w:pPr>
            <w:r w:rsidRPr="00BE0B36">
              <w:rPr>
                <w:rFonts w:ascii="MS UI Gothic" w:eastAsia="MS UI Gothic" w:hAnsi="MS UI Gothic"/>
                <w:sz w:val="21"/>
                <w:szCs w:val="21"/>
              </w:rPr>
              <w:t>÷当該月に配置すべき職員の勤務延時間数</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＜１．０</w:t>
            </w:r>
          </w:p>
        </w:tc>
        <w:tc>
          <w:tcPr>
            <w:tcW w:w="1081" w:type="dxa"/>
            <w:vMerge/>
            <w:tcBorders>
              <w:bottom w:val="single"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single"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vMerge w:val="restart"/>
          </w:tcPr>
          <w:p w:rsidR="00A9281E"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５５</w:t>
            </w:r>
          </w:p>
          <w:p w:rsidR="00A9281E" w:rsidRPr="00BE0B36" w:rsidRDefault="00A9281E" w:rsidP="00650855">
            <w:pPr>
              <w:adjustRightInd w:val="0"/>
              <w:ind w:left="30" w:firstLineChars="0" w:firstLine="0"/>
              <w:contextualSpacing/>
              <w:jc w:val="left"/>
              <w:rPr>
                <w:rFonts w:ascii="MS UI Gothic" w:eastAsia="MS UI Gothic" w:hAnsi="MS UI Gothic" w:cs="ＭＳ 明朝"/>
                <w:sz w:val="20"/>
                <w:szCs w:val="21"/>
              </w:rPr>
            </w:pPr>
            <w:r w:rsidRPr="00BE0B36">
              <w:rPr>
                <w:rFonts w:ascii="MS UI Gothic" w:eastAsia="MS UI Gothic" w:hAnsi="MS UI Gothic"/>
                <w:sz w:val="20"/>
                <w:szCs w:val="21"/>
              </w:rPr>
              <w:t>２時間以上３時間未満の通所介護を行う場合の取扱い</w:t>
            </w:r>
          </w:p>
          <w:p w:rsidR="00A9281E" w:rsidRPr="00BE0B36" w:rsidRDefault="00A9281E" w:rsidP="00A9281E">
            <w:pPr>
              <w:adjustRightInd w:val="0"/>
              <w:ind w:left="30" w:hangingChars="17" w:hanging="30"/>
              <w:contextualSpacing/>
              <w:jc w:val="left"/>
              <w:rPr>
                <w:rFonts w:ascii="MS UI Gothic" w:eastAsia="MS UI Gothic" w:hAnsi="MS UI Gothic" w:cs="ＭＳ 明朝"/>
                <w:sz w:val="21"/>
                <w:szCs w:val="21"/>
              </w:rPr>
            </w:pPr>
            <w:r w:rsidRPr="00BE0B36">
              <w:rPr>
                <w:rFonts w:ascii="MS UI Gothic" w:eastAsia="MS UI Gothic" w:hAnsi="MS UI Gothic"/>
                <w:sz w:val="20"/>
                <w:szCs w:val="21"/>
              </w:rPr>
              <w:t>（短時間の場合の算定）</w:t>
            </w:r>
          </w:p>
        </w:tc>
        <w:tc>
          <w:tcPr>
            <w:tcW w:w="6688" w:type="dxa"/>
            <w:gridSpan w:val="3"/>
            <w:vMerge w:val="restart"/>
            <w:shd w:val="clear" w:color="auto" w:fill="auto"/>
          </w:tcPr>
          <w:p w:rsidR="00A9281E" w:rsidRPr="00BE0B36" w:rsidRDefault="00A9281E" w:rsidP="00A9281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心身の状況その他利用者のやむを得ない事情により、長時間のサービス利用が困難である利用者に対して、所要時間２時間以上３時間未満の通所介護を行う場合は、「所要時間</w:t>
            </w:r>
            <w:r w:rsidRPr="00BE0B36">
              <w:rPr>
                <w:rFonts w:ascii="MS UI Gothic" w:eastAsia="MS UI Gothic" w:hAnsi="MS UI Gothic" w:hint="eastAsia"/>
                <w:sz w:val="21"/>
                <w:szCs w:val="21"/>
              </w:rPr>
              <w:t>4</w:t>
            </w:r>
            <w:r w:rsidRPr="00BE0B36">
              <w:rPr>
                <w:rFonts w:ascii="MS UI Gothic" w:eastAsia="MS UI Gothic" w:hAnsi="MS UI Gothic"/>
                <w:sz w:val="21"/>
                <w:szCs w:val="21"/>
              </w:rPr>
              <w:t>時間以上</w:t>
            </w:r>
            <w:r w:rsidRPr="00BE0B36">
              <w:rPr>
                <w:rFonts w:ascii="MS UI Gothic" w:eastAsia="MS UI Gothic" w:hAnsi="MS UI Gothic" w:hint="eastAsia"/>
                <w:sz w:val="21"/>
                <w:szCs w:val="21"/>
              </w:rPr>
              <w:t>5</w:t>
            </w:r>
            <w:r w:rsidRPr="00BE0B36">
              <w:rPr>
                <w:rFonts w:ascii="MS UI Gothic" w:eastAsia="MS UI Gothic" w:hAnsi="MS UI Gothic"/>
                <w:sz w:val="21"/>
                <w:szCs w:val="21"/>
              </w:rPr>
              <w:t>時間未満の場合」の所定単位数の１００分の７０に相当する単位数を算定していますか。</w:t>
            </w:r>
          </w:p>
        </w:tc>
        <w:tc>
          <w:tcPr>
            <w:tcW w:w="1081" w:type="dxa"/>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2</w:t>
            </w:r>
          </w:p>
          <w:p w:rsidR="00A9281E" w:rsidRPr="00BE0B36" w:rsidRDefault="00AF651C"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利用者等告示</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第十四号</w:t>
            </w:r>
          </w:p>
        </w:tc>
      </w:tr>
      <w:tr w:rsidR="00A9281E" w:rsidRPr="00BE0B36" w:rsidTr="006B49EF">
        <w:trPr>
          <w:trHeight w:val="601"/>
        </w:trPr>
        <w:tc>
          <w:tcPr>
            <w:tcW w:w="1229" w:type="dxa"/>
            <w:vMerge/>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vMerge/>
            <w:tcBorders>
              <w:bottom w:val="dotted" w:sz="4" w:space="0" w:color="auto"/>
            </w:tcBorders>
            <w:shd w:val="clear" w:color="auto" w:fill="auto"/>
          </w:tcPr>
          <w:p w:rsidR="00A9281E" w:rsidRPr="00BE0B36" w:rsidRDefault="00A9281E" w:rsidP="00A9281E">
            <w:pPr>
              <w:adjustRightInd w:val="0"/>
              <w:spacing w:line="240" w:lineRule="auto"/>
              <w:ind w:left="0" w:firstLineChars="0" w:firstLine="0"/>
              <w:contextualSpacing/>
              <w:jc w:val="left"/>
              <w:rPr>
                <w:rFonts w:ascii="MS UI Gothic" w:eastAsia="MS UI Gothic" w:hAnsi="MS UI Gothic"/>
                <w:sz w:val="21"/>
                <w:szCs w:val="21"/>
              </w:rPr>
            </w:pP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vMerge/>
            <w:tcBorders>
              <w:bottom w:val="single" w:sz="4" w:space="0" w:color="auto"/>
            </w:tcBorders>
          </w:tcPr>
          <w:p w:rsidR="00A9281E" w:rsidRPr="00BE0B36" w:rsidRDefault="00A9281E" w:rsidP="00A9281E">
            <w:pPr>
              <w:adjustRightInd w:val="0"/>
              <w:ind w:left="79" w:hangingChars="42" w:hanging="79"/>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２時間以上３時間未満の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２時間以上３時間未満の通所介護であっても、通所介護本来の目的に照らし、単に入浴サービスのみといった利用は適当ではありません。利用者の日常生活動作能力などの向上のため、日常生活を通じた機能訓練等を実施してください。</w:t>
            </w:r>
          </w:p>
        </w:tc>
        <w:tc>
          <w:tcPr>
            <w:tcW w:w="1081" w:type="dxa"/>
            <w:tcBorders>
              <w:top w:val="nil"/>
              <w:bottom w:val="single"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第二の7(2)</w:t>
            </w:r>
          </w:p>
        </w:tc>
      </w:tr>
      <w:tr w:rsidR="00A9281E" w:rsidRPr="00BE0B36" w:rsidTr="006B49EF">
        <w:tc>
          <w:tcPr>
            <w:tcW w:w="1229" w:type="dxa"/>
            <w:tcBorders>
              <w:bottom w:val="nil"/>
            </w:tcBorders>
          </w:tcPr>
          <w:p w:rsidR="00A9281E" w:rsidRPr="00BE0B36" w:rsidRDefault="00BF4418" w:rsidP="00A9281E">
            <w:pPr>
              <w:adjustRightInd w:val="0"/>
              <w:ind w:left="30" w:hangingChars="17" w:hanging="30"/>
              <w:contextualSpacing/>
              <w:jc w:val="left"/>
              <w:rPr>
                <w:rFonts w:ascii="MS UI Gothic" w:eastAsia="MS UI Gothic" w:hAnsi="MS UI Gothic" w:cs="ＭＳ 明朝"/>
                <w:sz w:val="20"/>
                <w:szCs w:val="21"/>
              </w:rPr>
            </w:pPr>
            <w:r w:rsidRPr="00BE0B36">
              <w:rPr>
                <w:rFonts w:ascii="MS UI Gothic" w:eastAsia="MS UI Gothic" w:hAnsi="MS UI Gothic" w:cs="ＭＳ 明朝" w:hint="eastAsia"/>
                <w:sz w:val="20"/>
                <w:szCs w:val="21"/>
              </w:rPr>
              <w:t>５６</w:t>
            </w:r>
          </w:p>
          <w:p w:rsidR="00A9281E" w:rsidRPr="00BE0B36" w:rsidRDefault="00A9281E" w:rsidP="00A9281E">
            <w:pPr>
              <w:adjustRightInd w:val="0"/>
              <w:ind w:left="30" w:hangingChars="17" w:hanging="30"/>
              <w:contextualSpacing/>
              <w:jc w:val="left"/>
              <w:rPr>
                <w:rFonts w:ascii="MS UI Gothic" w:eastAsia="MS UI Gothic" w:hAnsi="MS UI Gothic" w:cs="ＭＳ 明朝"/>
                <w:sz w:val="20"/>
                <w:szCs w:val="21"/>
              </w:rPr>
            </w:pPr>
            <w:r w:rsidRPr="00BE0B36">
              <w:rPr>
                <w:rFonts w:ascii="MS UI Gothic" w:eastAsia="MS UI Gothic" w:hAnsi="MS UI Gothic"/>
                <w:sz w:val="20"/>
                <w:szCs w:val="21"/>
              </w:rPr>
              <w:t>事業所規模による区分の取扱い</w:t>
            </w:r>
          </w:p>
        </w:tc>
        <w:tc>
          <w:tcPr>
            <w:tcW w:w="6688" w:type="dxa"/>
            <w:gridSpan w:val="3"/>
            <w:tcBorders>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通所介護費は次の区分により算定していますか。</w:t>
            </w:r>
          </w:p>
          <w:p w:rsidR="00FB4F2E" w:rsidRDefault="00FB4F2E" w:rsidP="00A9281E">
            <w:pPr>
              <w:adjustRightInd w:val="0"/>
              <w:spacing w:line="240" w:lineRule="auto"/>
              <w:ind w:left="144" w:hanging="144"/>
              <w:contextualSpacing/>
              <w:jc w:val="left"/>
              <w:rPr>
                <w:rFonts w:ascii="MS UI Gothic" w:eastAsia="MS UI Gothic" w:hAnsi="MS UI Gothic"/>
                <w:sz w:val="21"/>
                <w:szCs w:val="21"/>
              </w:rPr>
            </w:pP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（該当する□にチェックしてください。）</w:t>
            </w:r>
          </w:p>
        </w:tc>
        <w:tc>
          <w:tcPr>
            <w:tcW w:w="1081" w:type="dxa"/>
            <w:tcBorders>
              <w:bottom w:val="dotted"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shd w:val="clear" w:color="auto" w:fill="auto"/>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p w:rsidR="00A9281E" w:rsidRPr="00BE0B36" w:rsidRDefault="00A9281E" w:rsidP="00A9281E">
            <w:pPr>
              <w:adjustRightInd w:val="0"/>
              <w:spacing w:line="200" w:lineRule="exact"/>
              <w:ind w:left="75" w:hangingChars="47" w:hanging="75"/>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tcPr>
          <w:p w:rsidR="00A9281E" w:rsidRPr="00E64CEC" w:rsidRDefault="00A9281E" w:rsidP="00A9281E">
            <w:pPr>
              <w:adjustRightInd w:val="0"/>
              <w:ind w:left="32" w:hangingChars="17" w:hanging="32"/>
              <w:contextualSpacing/>
              <w:jc w:val="left"/>
              <w:rPr>
                <w:rFonts w:ascii="MS UI Gothic" w:eastAsia="MS UI Gothic" w:hAnsi="MS UI Gothic"/>
                <w:sz w:val="21"/>
                <w:szCs w:val="21"/>
              </w:rPr>
            </w:pPr>
            <w:r w:rsidRPr="00E64CEC">
              <w:rPr>
                <w:rFonts w:ascii="MS UI Gothic" w:eastAsia="MS UI Gothic" w:hAnsi="MS UI Gothic"/>
                <w:sz w:val="21"/>
                <w:szCs w:val="21"/>
              </w:rPr>
              <w:t>(</w:t>
            </w:r>
            <w:r w:rsidRPr="00E64CEC">
              <w:rPr>
                <w:rFonts w:ascii="MS UI Gothic" w:eastAsia="MS UI Gothic" w:hAnsi="MS UI Gothic" w:hint="eastAsia"/>
                <w:sz w:val="21"/>
                <w:szCs w:val="21"/>
              </w:rPr>
              <w:t>1</w:t>
            </w:r>
            <w:r w:rsidRPr="00E64CEC">
              <w:rPr>
                <w:rFonts w:ascii="MS UI Gothic" w:eastAsia="MS UI Gothic" w:hAnsi="MS UI Gothic"/>
                <w:sz w:val="21"/>
                <w:szCs w:val="21"/>
              </w:rPr>
              <w:t>)</w:t>
            </w:r>
          </w:p>
          <w:p w:rsidR="00A9281E" w:rsidRPr="00E64CEC" w:rsidRDefault="00A9281E" w:rsidP="00A9281E">
            <w:pPr>
              <w:adjustRightInd w:val="0"/>
              <w:ind w:left="32" w:hangingChars="17" w:hanging="32"/>
              <w:contextualSpacing/>
              <w:jc w:val="left"/>
              <w:rPr>
                <w:rFonts w:ascii="MS UI Gothic" w:eastAsia="MS UI Gothic" w:hAnsi="MS UI Gothic" w:cs="ＭＳ 明朝"/>
                <w:sz w:val="21"/>
                <w:szCs w:val="21"/>
              </w:rPr>
            </w:pPr>
            <w:r w:rsidRPr="00E64CEC">
              <w:rPr>
                <w:rFonts w:ascii="MS UI Gothic" w:eastAsia="MS UI Gothic" w:hAnsi="MS UI Gothic"/>
                <w:sz w:val="21"/>
                <w:szCs w:val="21"/>
              </w:rPr>
              <w:t>通常規模</w:t>
            </w:r>
            <w:r w:rsidRPr="00E64CEC">
              <w:rPr>
                <w:rFonts w:ascii="MS UI Gothic" w:eastAsia="MS UI Gothic" w:hAnsi="MS UI Gothic" w:hint="eastAsia"/>
                <w:sz w:val="21"/>
                <w:szCs w:val="21"/>
              </w:rPr>
              <w:t>型</w:t>
            </w:r>
          </w:p>
        </w:tc>
        <w:tc>
          <w:tcPr>
            <w:tcW w:w="6688" w:type="dxa"/>
            <w:gridSpan w:val="3"/>
            <w:tcBorders>
              <w:top w:val="dotted" w:sz="4" w:space="0" w:color="auto"/>
              <w:bottom w:val="dotted" w:sz="4" w:space="0" w:color="auto"/>
            </w:tcBorders>
            <w:shd w:val="clear" w:color="auto" w:fill="auto"/>
          </w:tcPr>
          <w:p w:rsidR="00A9281E" w:rsidRPr="00BE0B36" w:rsidRDefault="00A9281E" w:rsidP="00A9281E">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通常規模型通所介護事業所　</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前年度の１月当たりの平均利用延人員数</w:t>
            </w:r>
            <w:r w:rsidRPr="00BE0B36">
              <w:rPr>
                <w:rFonts w:ascii="MS UI Gothic" w:eastAsia="MS UI Gothic" w:hAnsi="MS UI Gothic" w:hint="eastAsia"/>
                <w:sz w:val="21"/>
                <w:szCs w:val="21"/>
              </w:rPr>
              <w:t>（一体的に実施している通所介護相当サービスの利用者を含む。）</w:t>
            </w:r>
            <w:r w:rsidRPr="00BE0B36">
              <w:rPr>
                <w:rFonts w:ascii="MS UI Gothic" w:eastAsia="MS UI Gothic" w:hAnsi="MS UI Gothic"/>
                <w:sz w:val="21"/>
                <w:szCs w:val="21"/>
              </w:rPr>
              <w:t>が７５０人以内の事業所であって、基準に定める看護職員又は介護職員の員数を置いている事業所</w:t>
            </w:r>
          </w:p>
        </w:tc>
        <w:tc>
          <w:tcPr>
            <w:tcW w:w="1081" w:type="dxa"/>
            <w:tcBorders>
              <w:top w:val="dotted" w:sz="4" w:space="0" w:color="auto"/>
              <w:bottom w:val="dotted"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tcPr>
          <w:p w:rsidR="00A9281E" w:rsidRPr="00E64CEC" w:rsidRDefault="00A9281E" w:rsidP="00A9281E">
            <w:pPr>
              <w:adjustRightInd w:val="0"/>
              <w:ind w:left="32" w:hangingChars="17" w:hanging="32"/>
              <w:contextualSpacing/>
              <w:jc w:val="left"/>
              <w:rPr>
                <w:rFonts w:ascii="MS UI Gothic" w:eastAsia="MS UI Gothic" w:hAnsi="MS UI Gothic"/>
                <w:sz w:val="21"/>
                <w:szCs w:val="21"/>
              </w:rPr>
            </w:pPr>
            <w:r w:rsidRPr="00E64CEC">
              <w:rPr>
                <w:rFonts w:ascii="MS UI Gothic" w:eastAsia="MS UI Gothic" w:hAnsi="MS UI Gothic"/>
                <w:sz w:val="21"/>
                <w:szCs w:val="21"/>
              </w:rPr>
              <w:t>(</w:t>
            </w:r>
            <w:r w:rsidRPr="00E64CEC">
              <w:rPr>
                <w:rFonts w:ascii="MS UI Gothic" w:eastAsia="MS UI Gothic" w:hAnsi="MS UI Gothic" w:hint="eastAsia"/>
                <w:sz w:val="21"/>
                <w:szCs w:val="21"/>
              </w:rPr>
              <w:t>2</w:t>
            </w:r>
            <w:r w:rsidRPr="00E64CEC">
              <w:rPr>
                <w:rFonts w:ascii="MS UI Gothic" w:eastAsia="MS UI Gothic" w:hAnsi="MS UI Gothic"/>
                <w:sz w:val="21"/>
                <w:szCs w:val="21"/>
              </w:rPr>
              <w:t>)</w:t>
            </w:r>
          </w:p>
          <w:p w:rsidR="00A9281E" w:rsidRPr="00E64CEC" w:rsidRDefault="00A9281E" w:rsidP="00A9281E">
            <w:pPr>
              <w:adjustRightInd w:val="0"/>
              <w:ind w:left="32" w:hangingChars="17" w:hanging="32"/>
              <w:contextualSpacing/>
              <w:jc w:val="left"/>
              <w:rPr>
                <w:rFonts w:ascii="MS UI Gothic" w:eastAsia="MS UI Gothic" w:hAnsi="MS UI Gothic" w:cs="ＭＳ 明朝"/>
                <w:sz w:val="21"/>
                <w:szCs w:val="21"/>
              </w:rPr>
            </w:pPr>
            <w:r w:rsidRPr="00E64CEC">
              <w:rPr>
                <w:rFonts w:ascii="MS UI Gothic" w:eastAsia="MS UI Gothic" w:hAnsi="MS UI Gothic"/>
                <w:sz w:val="21"/>
                <w:szCs w:val="21"/>
              </w:rPr>
              <w:t>大規模型</w:t>
            </w:r>
            <w:r w:rsidRPr="00E64CEC">
              <w:rPr>
                <w:rFonts w:ascii="MS UI Gothic" w:eastAsia="MS UI Gothic" w:hAnsi="MS UI Gothic" w:hint="eastAsia"/>
                <w:sz w:val="21"/>
                <w:szCs w:val="21"/>
              </w:rPr>
              <w:t>(</w:t>
            </w:r>
            <w:r w:rsidRPr="00E64CEC">
              <w:rPr>
                <w:rFonts w:ascii="MS UI Gothic" w:eastAsia="MS UI Gothic" w:hAnsi="MS UI Gothic"/>
                <w:sz w:val="21"/>
                <w:szCs w:val="21"/>
              </w:rPr>
              <w:t>Ⅰ</w:t>
            </w:r>
            <w:r w:rsidRPr="00E64CEC">
              <w:rPr>
                <w:rFonts w:ascii="MS UI Gothic" w:eastAsia="MS UI Gothic" w:hAnsi="MS UI Gothic" w:hint="eastAsia"/>
                <w:sz w:val="21"/>
                <w:szCs w:val="21"/>
              </w:rPr>
              <w:t>)</w:t>
            </w:r>
          </w:p>
        </w:tc>
        <w:tc>
          <w:tcPr>
            <w:tcW w:w="6688" w:type="dxa"/>
            <w:gridSpan w:val="3"/>
            <w:tcBorders>
              <w:top w:val="dotted" w:sz="4" w:space="0" w:color="auto"/>
              <w:bottom w:val="dotted" w:sz="4" w:space="0" w:color="auto"/>
            </w:tcBorders>
            <w:shd w:val="clear" w:color="auto" w:fill="auto"/>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大規模型通所介護事業所（Ⅰ）</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00310D0E" w:rsidRPr="00BE0B36">
              <w:rPr>
                <w:rFonts w:ascii="MS UI Gothic" w:eastAsia="MS UI Gothic" w:hAnsi="MS UI Gothic"/>
                <w:sz w:val="21"/>
                <w:szCs w:val="21"/>
              </w:rPr>
              <w:t>前年度の１月当たりの平均利用延人員数が</w:t>
            </w:r>
            <w:r w:rsidR="00310D0E" w:rsidRPr="00BE0B36">
              <w:rPr>
                <w:rFonts w:ascii="MS UI Gothic" w:eastAsia="MS UI Gothic" w:hAnsi="MS UI Gothic" w:hint="eastAsia"/>
                <w:sz w:val="21"/>
                <w:szCs w:val="21"/>
              </w:rPr>
              <w:t>７</w:t>
            </w:r>
            <w:r w:rsidRPr="00BE0B36">
              <w:rPr>
                <w:rFonts w:ascii="MS UI Gothic" w:eastAsia="MS UI Gothic" w:hAnsi="MS UI Gothic"/>
                <w:sz w:val="21"/>
                <w:szCs w:val="21"/>
              </w:rPr>
              <w:t>５０人を超え９００人以内の事業所であって、基準に定める看護職員又は介護職員の員数を置いている事業所</w:t>
            </w:r>
          </w:p>
        </w:tc>
        <w:tc>
          <w:tcPr>
            <w:tcW w:w="1081" w:type="dxa"/>
            <w:tcBorders>
              <w:top w:val="dotted" w:sz="4" w:space="0" w:color="auto"/>
              <w:bottom w:val="dotted"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rPr>
          <w:trHeight w:val="344"/>
        </w:trPr>
        <w:tc>
          <w:tcPr>
            <w:tcW w:w="1229" w:type="dxa"/>
            <w:tcBorders>
              <w:top w:val="nil"/>
              <w:bottom w:val="nil"/>
            </w:tcBorders>
          </w:tcPr>
          <w:p w:rsidR="00A9281E" w:rsidRPr="00E64CEC" w:rsidRDefault="00A9281E" w:rsidP="00A9281E">
            <w:pPr>
              <w:adjustRightInd w:val="0"/>
              <w:ind w:left="32" w:hangingChars="17" w:hanging="32"/>
              <w:contextualSpacing/>
              <w:jc w:val="left"/>
              <w:rPr>
                <w:rFonts w:ascii="MS UI Gothic" w:eastAsia="MS UI Gothic" w:hAnsi="MS UI Gothic"/>
                <w:sz w:val="21"/>
                <w:szCs w:val="21"/>
              </w:rPr>
            </w:pPr>
            <w:r w:rsidRPr="00E64CEC">
              <w:rPr>
                <w:rFonts w:ascii="MS UI Gothic" w:eastAsia="MS UI Gothic" w:hAnsi="MS UI Gothic"/>
                <w:sz w:val="21"/>
                <w:szCs w:val="21"/>
              </w:rPr>
              <w:t>(</w:t>
            </w:r>
            <w:r w:rsidRPr="00E64CEC">
              <w:rPr>
                <w:rFonts w:ascii="MS UI Gothic" w:eastAsia="MS UI Gothic" w:hAnsi="MS UI Gothic" w:hint="eastAsia"/>
                <w:sz w:val="21"/>
                <w:szCs w:val="21"/>
              </w:rPr>
              <w:t>3</w:t>
            </w:r>
            <w:r w:rsidRPr="00E64CEC">
              <w:rPr>
                <w:rFonts w:ascii="MS UI Gothic" w:eastAsia="MS UI Gothic" w:hAnsi="MS UI Gothic"/>
                <w:sz w:val="21"/>
                <w:szCs w:val="21"/>
              </w:rPr>
              <w:t>)</w:t>
            </w:r>
          </w:p>
          <w:p w:rsidR="00A9281E" w:rsidRPr="00E64CEC" w:rsidRDefault="00A9281E" w:rsidP="00A9281E">
            <w:pPr>
              <w:adjustRightInd w:val="0"/>
              <w:ind w:left="32" w:hangingChars="17" w:hanging="32"/>
              <w:contextualSpacing/>
              <w:jc w:val="left"/>
              <w:rPr>
                <w:rFonts w:ascii="MS UI Gothic" w:eastAsia="MS UI Gothic" w:hAnsi="MS UI Gothic" w:cs="ＭＳ 明朝"/>
                <w:sz w:val="21"/>
                <w:szCs w:val="21"/>
              </w:rPr>
            </w:pPr>
            <w:r w:rsidRPr="00E64CEC">
              <w:rPr>
                <w:rFonts w:ascii="MS UI Gothic" w:eastAsia="MS UI Gothic" w:hAnsi="MS UI Gothic"/>
                <w:sz w:val="21"/>
                <w:szCs w:val="21"/>
              </w:rPr>
              <w:t>大規模型</w:t>
            </w:r>
            <w:r w:rsidRPr="00E64CEC">
              <w:rPr>
                <w:rFonts w:ascii="MS UI Gothic" w:eastAsia="MS UI Gothic" w:hAnsi="MS UI Gothic" w:hint="eastAsia"/>
                <w:sz w:val="21"/>
                <w:szCs w:val="21"/>
              </w:rPr>
              <w:t>(</w:t>
            </w:r>
            <w:r w:rsidRPr="00E64CEC">
              <w:rPr>
                <w:rFonts w:ascii="MS UI Gothic" w:eastAsia="MS UI Gothic" w:hAnsi="MS UI Gothic"/>
                <w:sz w:val="21"/>
                <w:szCs w:val="21"/>
              </w:rPr>
              <w:t>Ⅱ</w:t>
            </w:r>
            <w:r w:rsidRPr="00E64CEC">
              <w:rPr>
                <w:rFonts w:ascii="MS UI Gothic" w:eastAsia="MS UI Gothic" w:hAnsi="MS UI Gothic" w:hint="eastAsia"/>
                <w:sz w:val="21"/>
                <w:szCs w:val="21"/>
              </w:rPr>
              <w:t>)</w:t>
            </w:r>
          </w:p>
        </w:tc>
        <w:tc>
          <w:tcPr>
            <w:tcW w:w="6688" w:type="dxa"/>
            <w:gridSpan w:val="3"/>
            <w:tcBorders>
              <w:top w:val="dotted" w:sz="4" w:space="0" w:color="auto"/>
              <w:bottom w:val="single"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大規模型通所介護事業所（Ⅱ）</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前年度の１月当たりの平均利用延人員数が９００人を超える事業所であって、基準に定める看護職員又は介護職員の員数を置いている事業所　　　</w:t>
            </w:r>
          </w:p>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p>
        </w:tc>
        <w:tc>
          <w:tcPr>
            <w:tcW w:w="1081" w:type="dxa"/>
            <w:tcBorders>
              <w:top w:val="dotted" w:sz="4" w:space="0" w:color="auto"/>
              <w:bottom w:val="single"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single"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事業所規模区分を確認するため、毎年度、所定の計算書類である「</w:t>
            </w:r>
            <w:r w:rsidRPr="00BE0B36">
              <w:rPr>
                <w:rFonts w:ascii="MS UI Gothic" w:eastAsia="MS UI Gothic" w:hAnsi="MS UI Gothic" w:hint="eastAsia"/>
                <w:sz w:val="21"/>
                <w:szCs w:val="21"/>
              </w:rPr>
              <w:t>事業所規模確認表（通所介護の算定区分確認表）</w:t>
            </w:r>
            <w:r w:rsidRPr="00BE0B36">
              <w:rPr>
                <w:rFonts w:ascii="MS UI Gothic" w:eastAsia="MS UI Gothic" w:hAnsi="MS UI Gothic"/>
                <w:sz w:val="21"/>
                <w:szCs w:val="21"/>
              </w:rPr>
              <w:t>」を作成していますか。</w:t>
            </w:r>
          </w:p>
        </w:tc>
        <w:tc>
          <w:tcPr>
            <w:tcW w:w="1081" w:type="dxa"/>
            <w:tcBorders>
              <w:top w:val="single" w:sz="4" w:space="0" w:color="auto"/>
              <w:bottom w:val="single"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A9281E" w:rsidRPr="00BE0B36" w:rsidRDefault="00A9281E" w:rsidP="00A9281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計算の結果、事業所規模区分に変更が生じた場合は、市長（介護保険課）に届け出てい</w:t>
            </w:r>
            <w:r w:rsidRPr="00BE0B36">
              <w:rPr>
                <w:rFonts w:ascii="MS UI Gothic" w:eastAsia="MS UI Gothic" w:hAnsi="MS UI Gothic" w:hint="eastAsia"/>
                <w:sz w:val="21"/>
                <w:szCs w:val="21"/>
              </w:rPr>
              <w:t>ますか</w:t>
            </w:r>
            <w:r w:rsidRPr="00BE0B36">
              <w:rPr>
                <w:rFonts w:ascii="MS UI Gothic" w:eastAsia="MS UI Gothic" w:hAnsi="MS UI Gothic"/>
                <w:sz w:val="21"/>
                <w:szCs w:val="21"/>
              </w:rPr>
              <w:t>。</w:t>
            </w:r>
          </w:p>
          <w:p w:rsidR="00A9281E" w:rsidRPr="00BE0B36" w:rsidRDefault="00A9281E" w:rsidP="00A9281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変更が生じない場合も、当該計算書類は保存してください。</w:t>
            </w:r>
          </w:p>
        </w:tc>
        <w:tc>
          <w:tcPr>
            <w:tcW w:w="1081" w:type="dxa"/>
            <w:tcBorders>
              <w:top w:val="single" w:sz="4" w:space="0" w:color="auto"/>
              <w:bottom w:val="nil"/>
            </w:tcBorders>
          </w:tcPr>
          <w:p w:rsidR="00A9281E" w:rsidRPr="00BE0B36" w:rsidRDefault="00310D0E" w:rsidP="00A9281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rPr>
          <w:trHeight w:val="2265"/>
        </w:trPr>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A9281E" w:rsidRPr="00BE0B36" w:rsidRDefault="00A9281E" w:rsidP="00A9281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平均利用延人員数の計算に当たっては、当該指定通所介護事業所に係る指定通所介護事業者が、指定介護予防通所介護事業者若しくは第一号通所事業（従前の介護予防通所介護に相当するサービス。以下同じ）の指定のいずれか又はその双方の指定を併せて受け、一体的に事業を実施している場合は、当該指定介護予防通所介護事業所及び当該第一号通所事業における前年度の１月当たりの平均利用延人員数を含みます（指定介護予防通所介護事業所における平均利用延人員数については、平成３０年度分の事業所規模を決定する際の平成２９年度の実績に限る。）</w:t>
            </w:r>
            <w:r w:rsidRPr="00BE0B36">
              <w:rPr>
                <w:rFonts w:ascii="MS UI Gothic" w:eastAsia="MS UI Gothic" w:hAnsi="MS UI Gothic"/>
                <w:sz w:val="21"/>
                <w:szCs w:val="21"/>
              </w:rPr>
              <w:t>。</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第二の7(4)①</w:t>
            </w:r>
          </w:p>
        </w:tc>
      </w:tr>
      <w:tr w:rsidR="00A9281E" w:rsidRPr="00BE0B36" w:rsidTr="006B49EF">
        <w:trPr>
          <w:trHeight w:val="270"/>
        </w:trPr>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A9281E" w:rsidRPr="00BE0B36" w:rsidRDefault="00A9281E" w:rsidP="00A9281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したがって、通所介護事業者が第</w:t>
            </w:r>
            <w:r w:rsidRPr="00BE0B36">
              <w:rPr>
                <w:rFonts w:ascii="MS UI Gothic" w:eastAsia="MS UI Gothic" w:hAnsi="MS UI Gothic" w:hint="eastAsia"/>
                <w:sz w:val="21"/>
                <w:szCs w:val="21"/>
              </w:rPr>
              <w:t>１</w:t>
            </w:r>
            <w:r w:rsidRPr="00BE0B36">
              <w:rPr>
                <w:rFonts w:ascii="MS UI Gothic" w:eastAsia="MS UI Gothic" w:hAnsi="MS UI Gothic"/>
                <w:sz w:val="21"/>
                <w:szCs w:val="21"/>
              </w:rPr>
              <w:t>号通所事業の指定を併せて受けている場合であっても、事業が一体的に実施されず、実態として両事業が分離されて実施されている場合には、当該平均利用延人員数には当該第</w:t>
            </w:r>
            <w:r w:rsidRPr="00BE0B36">
              <w:rPr>
                <w:rFonts w:ascii="MS UI Gothic" w:eastAsia="MS UI Gothic" w:hAnsi="MS UI Gothic" w:hint="eastAsia"/>
                <w:sz w:val="21"/>
                <w:szCs w:val="21"/>
              </w:rPr>
              <w:t>1</w:t>
            </w:r>
            <w:r w:rsidRPr="00BE0B36">
              <w:rPr>
                <w:rFonts w:ascii="MS UI Gothic" w:eastAsia="MS UI Gothic" w:hAnsi="MS UI Gothic"/>
                <w:sz w:val="21"/>
                <w:szCs w:val="21"/>
              </w:rPr>
              <w:t>号通所事業の平均利用延人員数は含めない取扱いとします。</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rPr>
          <w:trHeight w:val="60"/>
        </w:trPr>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A9281E" w:rsidRPr="00BE0B36" w:rsidRDefault="00A9281E" w:rsidP="00A9281E">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３時間以上</w:t>
            </w:r>
            <w:r w:rsidRPr="00BE0B36">
              <w:rPr>
                <w:rFonts w:ascii="MS UI Gothic" w:eastAsia="MS UI Gothic" w:hAnsi="MS UI Gothic" w:hint="eastAsia"/>
                <w:sz w:val="21"/>
                <w:szCs w:val="21"/>
              </w:rPr>
              <w:t>４</w:t>
            </w:r>
            <w:r w:rsidRPr="00BE0B36">
              <w:rPr>
                <w:rFonts w:ascii="MS UI Gothic" w:eastAsia="MS UI Gothic" w:hAnsi="MS UI Gothic"/>
                <w:sz w:val="21"/>
                <w:szCs w:val="21"/>
              </w:rPr>
              <w:t>時間未満</w:t>
            </w:r>
            <w:r w:rsidRPr="00BE0B36">
              <w:rPr>
                <w:rFonts w:ascii="MS UI Gothic" w:eastAsia="MS UI Gothic" w:hAnsi="MS UI Gothic" w:hint="eastAsia"/>
                <w:sz w:val="21"/>
                <w:szCs w:val="21"/>
              </w:rPr>
              <w:t>、４時間以上５時間未満</w:t>
            </w:r>
            <w:r w:rsidRPr="00BE0B36">
              <w:rPr>
                <w:rFonts w:ascii="MS UI Gothic" w:eastAsia="MS UI Gothic" w:hAnsi="MS UI Gothic"/>
                <w:sz w:val="21"/>
                <w:szCs w:val="21"/>
              </w:rPr>
              <w:t>の報酬を算定している利用者（</w:t>
            </w:r>
            <w:r w:rsidRPr="00BE0B36">
              <w:rPr>
                <w:rFonts w:ascii="MS UI Gothic" w:eastAsia="MS UI Gothic" w:hAnsi="MS UI Gothic" w:hint="eastAsia"/>
                <w:sz w:val="21"/>
                <w:szCs w:val="21"/>
              </w:rPr>
              <w:t>２</w:t>
            </w:r>
            <w:r w:rsidRPr="00BE0B36">
              <w:rPr>
                <w:rFonts w:ascii="MS UI Gothic" w:eastAsia="MS UI Gothic" w:hAnsi="MS UI Gothic"/>
                <w:sz w:val="21"/>
                <w:szCs w:val="21"/>
              </w:rPr>
              <w:t>時間以上</w:t>
            </w:r>
            <w:r w:rsidRPr="00BE0B36">
              <w:rPr>
                <w:rFonts w:ascii="MS UI Gothic" w:eastAsia="MS UI Gothic" w:hAnsi="MS UI Gothic" w:hint="eastAsia"/>
                <w:sz w:val="21"/>
                <w:szCs w:val="21"/>
              </w:rPr>
              <w:t>３</w:t>
            </w:r>
            <w:r w:rsidRPr="00BE0B36">
              <w:rPr>
                <w:rFonts w:ascii="MS UI Gothic" w:eastAsia="MS UI Gothic" w:hAnsi="MS UI Gothic"/>
                <w:sz w:val="21"/>
                <w:szCs w:val="21"/>
              </w:rPr>
              <w:t>時間未満の報酬を算定している利用者を含む。）については、利用者数に２分の１を乗じて得た数とし、５時間以上</w:t>
            </w:r>
            <w:r w:rsidRPr="00BE0B36">
              <w:rPr>
                <w:rFonts w:ascii="MS UI Gothic" w:eastAsia="MS UI Gothic" w:hAnsi="MS UI Gothic" w:hint="eastAsia"/>
                <w:sz w:val="21"/>
                <w:szCs w:val="21"/>
              </w:rPr>
              <w:t>６</w:t>
            </w:r>
            <w:r w:rsidRPr="00BE0B36">
              <w:rPr>
                <w:rFonts w:ascii="MS UI Gothic" w:eastAsia="MS UI Gothic" w:hAnsi="MS UI Gothic"/>
                <w:sz w:val="21"/>
                <w:szCs w:val="21"/>
              </w:rPr>
              <w:t>時間未満</w:t>
            </w:r>
            <w:r w:rsidRPr="00BE0B36">
              <w:rPr>
                <w:rFonts w:ascii="MS UI Gothic" w:eastAsia="MS UI Gothic" w:hAnsi="MS UI Gothic" w:hint="eastAsia"/>
                <w:sz w:val="21"/>
                <w:szCs w:val="21"/>
              </w:rPr>
              <w:t>、６時間以上７時間未満</w:t>
            </w:r>
            <w:r w:rsidRPr="00BE0B36">
              <w:rPr>
                <w:rFonts w:ascii="MS UI Gothic" w:eastAsia="MS UI Gothic" w:hAnsi="MS UI Gothic"/>
                <w:sz w:val="21"/>
                <w:szCs w:val="21"/>
              </w:rPr>
              <w:t>の報酬を算定している利用者については、利用者数に４分の３を乗じて得た数とします。</w:t>
            </w:r>
          </w:p>
        </w:tc>
        <w:tc>
          <w:tcPr>
            <w:tcW w:w="1081" w:type="dxa"/>
            <w:vMerge w:val="restart"/>
            <w:tcBorders>
              <w:top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第二の7(4)②</w:t>
            </w:r>
          </w:p>
        </w:tc>
      </w:tr>
      <w:tr w:rsidR="00A9281E" w:rsidRPr="00BE0B36" w:rsidTr="006B49EF">
        <w:trPr>
          <w:trHeight w:val="1715"/>
        </w:trPr>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また、平均利用延人員数に含むこととされた介護予防通所介護事業所又は第</w:t>
            </w:r>
            <w:r w:rsidRPr="00BE0B36">
              <w:rPr>
                <w:rFonts w:ascii="MS UI Gothic" w:eastAsia="MS UI Gothic" w:hAnsi="MS UI Gothic" w:hint="eastAsia"/>
                <w:sz w:val="21"/>
                <w:szCs w:val="21"/>
              </w:rPr>
              <w:t>1</w:t>
            </w:r>
            <w:r w:rsidRPr="00BE0B36">
              <w:rPr>
                <w:rFonts w:ascii="MS UI Gothic" w:eastAsia="MS UI Gothic" w:hAnsi="MS UI Gothic"/>
                <w:sz w:val="21"/>
                <w:szCs w:val="21"/>
              </w:rPr>
              <w:t>号通所事業の利用者の計算に当たっては、介護予防通所介護又は第</w:t>
            </w:r>
            <w:r w:rsidRPr="00BE0B36">
              <w:rPr>
                <w:rFonts w:ascii="MS UI Gothic" w:eastAsia="MS UI Gothic" w:hAnsi="MS UI Gothic" w:hint="eastAsia"/>
                <w:sz w:val="21"/>
                <w:szCs w:val="21"/>
              </w:rPr>
              <w:t>1</w:t>
            </w:r>
            <w:r w:rsidRPr="00BE0B36">
              <w:rPr>
                <w:rFonts w:ascii="MS UI Gothic" w:eastAsia="MS UI Gothic" w:hAnsi="MS UI Gothic"/>
                <w:sz w:val="21"/>
                <w:szCs w:val="21"/>
              </w:rPr>
              <w:t>号通所事業の利用時間が５時間未満の利用者については、利用者数に２分の１を乗じて得た数とし、利用時間が５時間以上</w:t>
            </w:r>
            <w:r w:rsidRPr="00BE0B36">
              <w:rPr>
                <w:rFonts w:ascii="MS UI Gothic" w:eastAsia="MS UI Gothic" w:hAnsi="MS UI Gothic" w:hint="eastAsia"/>
                <w:sz w:val="21"/>
                <w:szCs w:val="21"/>
              </w:rPr>
              <w:t>６</w:t>
            </w:r>
            <w:r w:rsidRPr="00BE0B36">
              <w:rPr>
                <w:rFonts w:ascii="MS UI Gothic" w:eastAsia="MS UI Gothic" w:hAnsi="MS UI Gothic"/>
                <w:sz w:val="21"/>
                <w:szCs w:val="21"/>
              </w:rPr>
              <w:t>時間未満</w:t>
            </w:r>
            <w:r w:rsidRPr="00BE0B36">
              <w:rPr>
                <w:rFonts w:ascii="MS UI Gothic" w:eastAsia="MS UI Gothic" w:hAnsi="MS UI Gothic" w:hint="eastAsia"/>
                <w:sz w:val="21"/>
                <w:szCs w:val="21"/>
              </w:rPr>
              <w:t>、６時間以上７時間未満</w:t>
            </w:r>
            <w:r w:rsidRPr="00BE0B36">
              <w:rPr>
                <w:rFonts w:ascii="MS UI Gothic" w:eastAsia="MS UI Gothic" w:hAnsi="MS UI Gothic"/>
                <w:sz w:val="21"/>
                <w:szCs w:val="21"/>
              </w:rPr>
              <w:t>の利用者については、利用者数に４分の３を乗じて得た数とします。</w:t>
            </w:r>
          </w:p>
        </w:tc>
        <w:tc>
          <w:tcPr>
            <w:tcW w:w="1081" w:type="dxa"/>
            <w:vMerge/>
            <w:tcBorders>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6B49EF">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A9281E" w:rsidRPr="00BE0B36" w:rsidRDefault="00A9281E" w:rsidP="00A9281E">
            <w:pPr>
              <w:adjustRightInd w:val="0"/>
              <w:spacing w:line="240" w:lineRule="auto"/>
              <w:ind w:leftChars="5" w:left="200"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ただし、介護予防通所介護事業所又は第</w:t>
            </w:r>
            <w:r w:rsidRPr="00BE0B36">
              <w:rPr>
                <w:rFonts w:ascii="MS UI Gothic" w:eastAsia="MS UI Gothic" w:hAnsi="MS UI Gothic" w:hint="eastAsia"/>
                <w:sz w:val="21"/>
                <w:szCs w:val="21"/>
              </w:rPr>
              <w:t>1</w:t>
            </w:r>
            <w:r w:rsidRPr="00BE0B36">
              <w:rPr>
                <w:rFonts w:ascii="MS UI Gothic" w:eastAsia="MS UI Gothic" w:hAnsi="MS UI Gothic"/>
                <w:sz w:val="21"/>
                <w:szCs w:val="21"/>
              </w:rPr>
              <w:t>号通所事業の利用者については、同時にサービスの提供を受けた者の最大数を営業日ごとに加えていく方法によって計算しても差し支えありません。</w:t>
            </w:r>
          </w:p>
          <w:p w:rsidR="00A9281E" w:rsidRPr="00BE0B36" w:rsidRDefault="00A9281E" w:rsidP="00A9281E">
            <w:pPr>
              <w:adjustRightInd w:val="0"/>
              <w:spacing w:line="240" w:lineRule="auto"/>
              <w:ind w:leftChars="5" w:left="200"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また、１月間（暦月）、正月等の特別な期間を除いて毎日事業を実施した月における平均利用延人員数については、当該月の平均利用延人員数に７分の６を乗じた数によるものとします。</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p>
        </w:tc>
      </w:tr>
      <w:tr w:rsidR="00A9281E" w:rsidRPr="00BE0B36" w:rsidTr="004E3D3E">
        <w:tc>
          <w:tcPr>
            <w:tcW w:w="1229" w:type="dxa"/>
            <w:tcBorders>
              <w:top w:val="nil"/>
              <w:bottom w:val="nil"/>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前年度の実績が６月に満たない事業者（新たに事業を開始し、又は再開した事業者を含む）又は前年度から定員を概ね２５％以上変更して事業を実施しようとする事業者においては、当該年度に係る平均利用延人員数については、便宜上、市長に届け出た当該事業所の利用定員の９０％に予定される１月当たりの営業日数を乗じて得た数とします。</w:t>
            </w:r>
          </w:p>
        </w:tc>
        <w:tc>
          <w:tcPr>
            <w:tcW w:w="1081" w:type="dxa"/>
            <w:tcBorders>
              <w:top w:val="nil"/>
              <w:bottom w:val="nil"/>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第二の7(4)③</w:t>
            </w:r>
          </w:p>
        </w:tc>
      </w:tr>
      <w:tr w:rsidR="00A9281E" w:rsidRPr="00BE0B36" w:rsidTr="00E72D01">
        <w:tc>
          <w:tcPr>
            <w:tcW w:w="1229" w:type="dxa"/>
            <w:tcBorders>
              <w:top w:val="nil"/>
              <w:bottom w:val="single" w:sz="4" w:space="0" w:color="auto"/>
            </w:tcBorders>
          </w:tcPr>
          <w:p w:rsidR="00A9281E" w:rsidRPr="00BE0B36" w:rsidRDefault="00A9281E" w:rsidP="00A9281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A9281E" w:rsidRPr="00BE0B36" w:rsidRDefault="00A9281E" w:rsidP="00A9281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毎年度３月３１日時点において事業を実施している事業者であって、４月以降も引き続き事業を実施するものの当該年度の通所介護費の算定に当たっては、前年度の平均利用延人員数は、前年度において通所介護費を算定している月（３月を除く。）の１月当たりの平均利用延人員数とします。</w:t>
            </w:r>
          </w:p>
        </w:tc>
        <w:tc>
          <w:tcPr>
            <w:tcW w:w="1081" w:type="dxa"/>
            <w:tcBorders>
              <w:top w:val="nil"/>
              <w:bottom w:val="single" w:sz="4" w:space="0" w:color="auto"/>
            </w:tcBorders>
          </w:tcPr>
          <w:p w:rsidR="00A9281E" w:rsidRPr="00BE0B36" w:rsidRDefault="00A9281E" w:rsidP="00A9281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A9281E" w:rsidRPr="00BE0B36" w:rsidRDefault="00A9281E" w:rsidP="00A9281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第二の7(4)④</w:t>
            </w:r>
          </w:p>
        </w:tc>
      </w:tr>
      <w:tr w:rsidR="00BE0B36" w:rsidRPr="00BE0B36" w:rsidTr="00E72D01">
        <w:tc>
          <w:tcPr>
            <w:tcW w:w="1229" w:type="dxa"/>
            <w:tcBorders>
              <w:top w:val="single" w:sz="4" w:space="0" w:color="auto"/>
              <w:bottom w:val="nil"/>
            </w:tcBorders>
          </w:tcPr>
          <w:p w:rsidR="00E72D01" w:rsidRPr="00BE0B36" w:rsidRDefault="00BF4418"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５６</w:t>
            </w:r>
            <w:r w:rsidR="00896E47" w:rsidRPr="00BE0B36">
              <w:rPr>
                <w:rFonts w:ascii="MS UI Gothic" w:eastAsia="MS UI Gothic" w:hAnsi="MS UI Gothic" w:cs="ＭＳ 明朝" w:hint="eastAsia"/>
                <w:sz w:val="21"/>
                <w:szCs w:val="21"/>
                <w:u w:val="single"/>
              </w:rPr>
              <w:t>－２</w:t>
            </w:r>
          </w:p>
          <w:p w:rsidR="00310D0E" w:rsidRPr="00BE0B36" w:rsidRDefault="00E42319" w:rsidP="00E72D01">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BE0B36">
              <w:rPr>
                <w:rFonts w:ascii="MS UI Gothic" w:eastAsia="MS UI Gothic" w:hAnsi="MS UI Gothic" w:hint="eastAsia"/>
                <w:sz w:val="21"/>
                <w:szCs w:val="21"/>
                <w:u w:val="single"/>
              </w:rPr>
              <w:t>感染症又は災害の発生を理由とする利用者数の減少が一定</w:t>
            </w:r>
            <w:r w:rsidRPr="00BE0B36">
              <w:rPr>
                <w:rFonts w:ascii="MS UI Gothic" w:eastAsia="MS UI Gothic" w:hAnsi="MS UI Gothic" w:hint="eastAsia"/>
                <w:sz w:val="21"/>
                <w:szCs w:val="21"/>
                <w:u w:val="single"/>
              </w:rPr>
              <w:lastRenderedPageBreak/>
              <w:t>以上生じている場合の取扱い</w:t>
            </w:r>
          </w:p>
        </w:tc>
        <w:tc>
          <w:tcPr>
            <w:tcW w:w="6688" w:type="dxa"/>
            <w:gridSpan w:val="3"/>
            <w:tcBorders>
              <w:top w:val="single" w:sz="4" w:space="0" w:color="auto"/>
              <w:bottom w:val="dotted" w:sz="4" w:space="0" w:color="auto"/>
            </w:tcBorders>
          </w:tcPr>
          <w:p w:rsidR="002D2822" w:rsidRPr="00BE0B36" w:rsidRDefault="00310D0E" w:rsidP="00E72D01">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感染症又は災害（厚生労働大臣が認めるものに限る。）の発生を理由とする利用者数の減少が生じ、当該月の利用者数の実績が当該月の前年度における月平均の利用者数よりも１００分の５以上減少している場合に、</w:t>
            </w:r>
            <w:r w:rsidR="003423D7" w:rsidRPr="00BE0B36">
              <w:rPr>
                <w:rFonts w:ascii="MS UI Gothic" w:eastAsia="MS UI Gothic" w:hAnsi="MS UI Gothic" w:hint="eastAsia"/>
                <w:sz w:val="21"/>
                <w:szCs w:val="21"/>
                <w:u w:val="single"/>
              </w:rPr>
              <w:t>市長</w:t>
            </w:r>
            <w:r w:rsidRPr="00BE0B36">
              <w:rPr>
                <w:rFonts w:ascii="MS UI Gothic" w:eastAsia="MS UI Gothic" w:hAnsi="MS UI Gothic" w:hint="eastAsia"/>
                <w:sz w:val="21"/>
                <w:szCs w:val="21"/>
                <w:u w:val="single"/>
              </w:rPr>
              <w:t>に届け出た指定通所介護事業所において、指定通所介護を行った場合には、利用者数が減少した月の翌々月から３月以内に限り、１回につき所定単位数の</w:t>
            </w:r>
            <w:r w:rsidR="004E3D3E" w:rsidRPr="00BE0B36">
              <w:rPr>
                <w:rFonts w:ascii="MS UI Gothic" w:eastAsia="MS UI Gothic" w:hAnsi="MS UI Gothic" w:hint="eastAsia"/>
                <w:sz w:val="21"/>
                <w:szCs w:val="21"/>
                <w:u w:val="single"/>
              </w:rPr>
              <w:t>１００</w:t>
            </w:r>
            <w:r w:rsidRPr="00BE0B36">
              <w:rPr>
                <w:rFonts w:ascii="MS UI Gothic" w:eastAsia="MS UI Gothic" w:hAnsi="MS UI Gothic" w:hint="eastAsia"/>
                <w:sz w:val="21"/>
                <w:szCs w:val="21"/>
                <w:u w:val="single"/>
              </w:rPr>
              <w:t>分の３に相当する単位数を所定単位数に加算</w:t>
            </w:r>
            <w:r w:rsidR="002D2822" w:rsidRPr="00BE0B36">
              <w:rPr>
                <w:rFonts w:ascii="MS UI Gothic" w:eastAsia="MS UI Gothic" w:hAnsi="MS UI Gothic" w:hint="eastAsia"/>
                <w:sz w:val="21"/>
                <w:szCs w:val="21"/>
                <w:u w:val="single"/>
              </w:rPr>
              <w:t>していますか</w:t>
            </w:r>
            <w:r w:rsidRPr="00BE0B36">
              <w:rPr>
                <w:rFonts w:ascii="MS UI Gothic" w:eastAsia="MS UI Gothic" w:hAnsi="MS UI Gothic" w:hint="eastAsia"/>
                <w:sz w:val="21"/>
                <w:szCs w:val="21"/>
                <w:u w:val="single"/>
              </w:rPr>
              <w:t>。</w:t>
            </w:r>
          </w:p>
          <w:p w:rsidR="00310D0E" w:rsidRPr="00BE0B36" w:rsidRDefault="00310D0E" w:rsidP="003423D7">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ただし、利用者数の減少に対応するための経営改善に時間を要することその他の特別の事情があると認められる場合は、当該加算の期間が終了した月の翌月から３月以内に限</w:t>
            </w:r>
            <w:r w:rsidR="004E3D3E" w:rsidRPr="00BE0B36">
              <w:rPr>
                <w:rFonts w:ascii="MS UI Gothic" w:eastAsia="MS UI Gothic" w:hAnsi="MS UI Gothic" w:hint="eastAsia"/>
                <w:sz w:val="21"/>
                <w:szCs w:val="21"/>
                <w:u w:val="single"/>
              </w:rPr>
              <w:t>り、引き続き加算することができます。</w:t>
            </w:r>
          </w:p>
        </w:tc>
        <w:tc>
          <w:tcPr>
            <w:tcW w:w="1081" w:type="dxa"/>
            <w:tcBorders>
              <w:top w:val="single" w:sz="4" w:space="0" w:color="auto"/>
              <w:bottom w:val="nil"/>
            </w:tcBorders>
          </w:tcPr>
          <w:p w:rsidR="00310D0E" w:rsidRPr="00BE0B36" w:rsidRDefault="002D2822" w:rsidP="00A9281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lastRenderedPageBreak/>
              <w:t>はい・いいえ</w:t>
            </w:r>
          </w:p>
          <w:p w:rsidR="001E0D61" w:rsidRPr="00BE0B36" w:rsidRDefault="001E0D61" w:rsidP="00A9281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single" w:sz="4" w:space="0" w:color="auto"/>
              <w:bottom w:val="nil"/>
            </w:tcBorders>
          </w:tcPr>
          <w:p w:rsidR="004E3D3E" w:rsidRPr="00BE0B36" w:rsidRDefault="004E3D3E" w:rsidP="004E3D3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平12厚告19</w:t>
            </w:r>
          </w:p>
          <w:p w:rsidR="004E3D3E" w:rsidRPr="00BE0B36" w:rsidRDefault="004E3D3E" w:rsidP="004E3D3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別表6の注</w:t>
            </w:r>
            <w:r w:rsidRPr="00BE0B36">
              <w:rPr>
                <w:rFonts w:ascii="MS UI Gothic" w:eastAsia="MS UI Gothic" w:hAnsi="MS UI Gothic" w:hint="eastAsia"/>
                <w:sz w:val="18"/>
                <w:szCs w:val="18"/>
                <w:u w:val="single"/>
              </w:rPr>
              <w:t>3</w:t>
            </w:r>
          </w:p>
          <w:p w:rsidR="004E3D3E" w:rsidRPr="00BE0B36" w:rsidRDefault="004E3D3E" w:rsidP="004E3D3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310D0E" w:rsidRPr="00BE0B36" w:rsidRDefault="004E3D3E" w:rsidP="004E3D3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第二の7(4)⑤</w:t>
            </w:r>
          </w:p>
        </w:tc>
      </w:tr>
      <w:tr w:rsidR="00BE0B36" w:rsidRPr="00BE0B36" w:rsidTr="00F622C9">
        <w:tc>
          <w:tcPr>
            <w:tcW w:w="1229" w:type="dxa"/>
            <w:tcBorders>
              <w:top w:val="dotted" w:sz="4" w:space="0" w:color="auto"/>
              <w:bottom w:val="nil"/>
            </w:tcBorders>
          </w:tcPr>
          <w:p w:rsidR="0068556A" w:rsidRPr="00BE0B36" w:rsidRDefault="0068556A"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68556A" w:rsidRPr="00BE0B36" w:rsidRDefault="0068556A" w:rsidP="002D282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基本報酬への３％加算（以下「３％加算」という。）や事業所規模別の報酬区分の決定に係る特例に（以下「規模区分の特例」という。）の対象となる感染症又は災害については、これが発生した場合、対象となる旨を厚生労働省から事務連絡によりお知らせします。</w:t>
            </w:r>
          </w:p>
          <w:p w:rsidR="0068556A" w:rsidRPr="00BE0B36" w:rsidRDefault="0068556A" w:rsidP="002D282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なお、今般の新型コロナウイルス感染症は３％加算や規模区分の特例の対象となります。</w:t>
            </w:r>
          </w:p>
        </w:tc>
        <w:tc>
          <w:tcPr>
            <w:tcW w:w="1081" w:type="dxa"/>
            <w:tcBorders>
              <w:top w:val="nil"/>
              <w:bottom w:val="nil"/>
            </w:tcBorders>
          </w:tcPr>
          <w:p w:rsidR="0068556A" w:rsidRPr="00BE0B36" w:rsidRDefault="0068556A"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A714DC" w:rsidRPr="00BE0B36" w:rsidRDefault="00A66FA7" w:rsidP="00A714DC">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w:t>
            </w:r>
            <w:r w:rsidR="00E72D01" w:rsidRPr="00BE0B36">
              <w:rPr>
                <w:rFonts w:ascii="MS UI Gothic" w:eastAsia="MS UI Gothic" w:hAnsi="MS UI Gothic" w:hint="eastAsia"/>
                <w:sz w:val="18"/>
                <w:szCs w:val="18"/>
                <w:u w:val="single"/>
              </w:rPr>
              <w:t>3</w:t>
            </w:r>
            <w:r w:rsidR="00A714DC" w:rsidRPr="00BE0B36">
              <w:rPr>
                <w:rFonts w:ascii="MS UI Gothic" w:eastAsia="MS UI Gothic" w:hAnsi="MS UI Gothic" w:hint="eastAsia"/>
                <w:sz w:val="18"/>
                <w:szCs w:val="18"/>
                <w:u w:val="single"/>
              </w:rPr>
              <w:t>老認発0316第4号,老老発0316第3号</w:t>
            </w:r>
          </w:p>
          <w:p w:rsidR="00A714DC" w:rsidRPr="00BE0B36" w:rsidRDefault="00A714DC" w:rsidP="00A714DC">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Ⅰ</w:t>
            </w:r>
          </w:p>
        </w:tc>
      </w:tr>
      <w:tr w:rsidR="00BE0B36" w:rsidRPr="00BE0B36" w:rsidTr="00F622C9">
        <w:tc>
          <w:tcPr>
            <w:tcW w:w="1229" w:type="dxa"/>
            <w:tcBorders>
              <w:top w:val="nil"/>
              <w:bottom w:val="nil"/>
            </w:tcBorders>
          </w:tcPr>
          <w:p w:rsidR="004E3D3E" w:rsidRPr="00BE0B36" w:rsidRDefault="004E3D3E"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2D2822" w:rsidRPr="00BE0B36" w:rsidRDefault="002D2822" w:rsidP="002D282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感染症または災害の発生を理由とする利用者数の減少が一定以上生じている場</w:t>
            </w:r>
            <w:r w:rsidR="0073769E" w:rsidRPr="00BE0B36">
              <w:rPr>
                <w:rFonts w:ascii="MS UI Gothic" w:eastAsia="MS UI Gothic" w:hAnsi="MS UI Gothic" w:hint="eastAsia"/>
                <w:sz w:val="21"/>
                <w:szCs w:val="21"/>
                <w:u w:val="single"/>
              </w:rPr>
              <w:t>合における、提供する事業所規模別の報酬区分別の評価方法は以下のとお</w:t>
            </w:r>
            <w:r w:rsidRPr="00BE0B36">
              <w:rPr>
                <w:rFonts w:ascii="MS UI Gothic" w:eastAsia="MS UI Gothic" w:hAnsi="MS UI Gothic" w:hint="eastAsia"/>
                <w:sz w:val="21"/>
                <w:szCs w:val="21"/>
                <w:u w:val="single"/>
              </w:rPr>
              <w:t>りです。</w:t>
            </w:r>
          </w:p>
          <w:p w:rsidR="002D2822" w:rsidRPr="00BE0B36" w:rsidRDefault="002D2822" w:rsidP="002D282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通所介護（通常規模型）</w:t>
            </w:r>
          </w:p>
          <w:p w:rsidR="002D2822" w:rsidRPr="00BE0B36" w:rsidRDefault="002D2822" w:rsidP="002D282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　３％加算の算定を行う</w:t>
            </w:r>
            <w:r w:rsidR="0068556A" w:rsidRPr="00BE0B36">
              <w:rPr>
                <w:rFonts w:ascii="MS UI Gothic" w:eastAsia="MS UI Gothic" w:hAnsi="MS UI Gothic" w:hint="eastAsia"/>
                <w:sz w:val="21"/>
                <w:szCs w:val="21"/>
                <w:u w:val="single"/>
              </w:rPr>
              <w:t>。</w:t>
            </w:r>
          </w:p>
          <w:p w:rsidR="002D2822" w:rsidRPr="00BE0B36" w:rsidRDefault="002D2822" w:rsidP="002D282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通所介護（大規模型Ⅰ、大規模型Ⅱ）</w:t>
            </w:r>
          </w:p>
          <w:p w:rsidR="002D2822" w:rsidRPr="00BE0B36" w:rsidRDefault="002D2822" w:rsidP="002D282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　３％加算の算定</w:t>
            </w:r>
            <w:r w:rsidR="0068556A" w:rsidRPr="00BE0B36">
              <w:rPr>
                <w:rFonts w:ascii="MS UI Gothic" w:eastAsia="MS UI Gothic" w:hAnsi="MS UI Gothic" w:hint="eastAsia"/>
                <w:sz w:val="21"/>
                <w:szCs w:val="21"/>
                <w:u w:val="single"/>
              </w:rPr>
              <w:t>又は規模区分の特例の適用いずれかを行う。</w:t>
            </w:r>
          </w:p>
          <w:p w:rsidR="0068556A" w:rsidRPr="00BE0B36" w:rsidRDefault="0068556A" w:rsidP="0068556A">
            <w:pPr>
              <w:adjustRightInd w:val="0"/>
              <w:spacing w:line="240" w:lineRule="auto"/>
              <w:ind w:left="333" w:hangingChars="176" w:hanging="333"/>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　当該加算の算定要件及び当該特例の適用要件のいずれにも該当する事業所においては、規模区分の特例を適用することとする。</w:t>
            </w:r>
          </w:p>
        </w:tc>
        <w:tc>
          <w:tcPr>
            <w:tcW w:w="1081" w:type="dxa"/>
            <w:tcBorders>
              <w:top w:val="nil"/>
              <w:bottom w:val="nil"/>
            </w:tcBorders>
          </w:tcPr>
          <w:p w:rsidR="004E3D3E" w:rsidRPr="00BE0B36" w:rsidRDefault="004E3D3E"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dotted" w:sz="4" w:space="0" w:color="auto"/>
            </w:tcBorders>
          </w:tcPr>
          <w:p w:rsidR="004E3D3E" w:rsidRPr="00BE0B36" w:rsidRDefault="004E3D3E" w:rsidP="00A9281E">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EC2D61">
        <w:tc>
          <w:tcPr>
            <w:tcW w:w="1229" w:type="dxa"/>
            <w:tcBorders>
              <w:top w:val="nil"/>
              <w:bottom w:val="nil"/>
            </w:tcBorders>
          </w:tcPr>
          <w:p w:rsidR="002969F4" w:rsidRPr="00BE0B36" w:rsidRDefault="002969F4"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shd w:val="clear" w:color="auto" w:fill="C6D9F1" w:themeFill="text2" w:themeFillTint="33"/>
          </w:tcPr>
          <w:p w:rsidR="00F622C9" w:rsidRPr="00BE0B36" w:rsidRDefault="002969F4" w:rsidP="00F622C9">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３％加算</w:t>
            </w:r>
            <w:r w:rsidR="00F622C9" w:rsidRPr="00BE0B36">
              <w:rPr>
                <w:rFonts w:ascii="MS UI Gothic" w:eastAsia="MS UI Gothic" w:hAnsi="MS UI Gothic" w:hint="eastAsia"/>
                <w:sz w:val="21"/>
                <w:szCs w:val="21"/>
                <w:u w:val="single"/>
              </w:rPr>
              <w:t>について</w:t>
            </w:r>
            <w:r w:rsidRPr="00BE0B36">
              <w:rPr>
                <w:rFonts w:ascii="MS UI Gothic" w:eastAsia="MS UI Gothic" w:hAnsi="MS UI Gothic" w:hint="eastAsia"/>
                <w:sz w:val="21"/>
                <w:szCs w:val="21"/>
                <w:u w:val="single"/>
              </w:rPr>
              <w:t xml:space="preserve">　</w:t>
            </w:r>
          </w:p>
        </w:tc>
        <w:tc>
          <w:tcPr>
            <w:tcW w:w="1081" w:type="dxa"/>
            <w:tcBorders>
              <w:top w:val="nil"/>
              <w:bottom w:val="nil"/>
            </w:tcBorders>
          </w:tcPr>
          <w:p w:rsidR="002969F4" w:rsidRPr="00BE0B36" w:rsidRDefault="002969F4"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dotted" w:sz="4" w:space="0" w:color="auto"/>
              <w:bottom w:val="nil"/>
            </w:tcBorders>
          </w:tcPr>
          <w:p w:rsidR="002969F4" w:rsidRPr="00BE0B36" w:rsidRDefault="002969F4" w:rsidP="00A9281E">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A714DC">
        <w:tc>
          <w:tcPr>
            <w:tcW w:w="1229" w:type="dxa"/>
            <w:tcBorders>
              <w:top w:val="nil"/>
              <w:bottom w:val="nil"/>
            </w:tcBorders>
          </w:tcPr>
          <w:p w:rsidR="00F622C9" w:rsidRPr="00BE0B36" w:rsidRDefault="00F622C9"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622C9" w:rsidRPr="00BE0B36" w:rsidRDefault="00F622C9" w:rsidP="002D282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〔算定要件〕　</w:t>
            </w:r>
          </w:p>
          <w:p w:rsidR="00F622C9" w:rsidRPr="00BE0B36" w:rsidRDefault="00F622C9" w:rsidP="001E0D61">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減少月の利用延人員数が、当該減少月の前年度の１月当たりの平均利用延人員数（以下「算定基礎」という。）から１００分の５（以下「５％」と表記する。）以上減少している場合に、当該減少月の翌々月から３月以内に限り、基本報酬の１００分の３（以下「３％」と表記する。）に相当する単位数を加算します。</w:t>
            </w:r>
          </w:p>
        </w:tc>
        <w:tc>
          <w:tcPr>
            <w:tcW w:w="1081" w:type="dxa"/>
            <w:tcBorders>
              <w:top w:val="nil"/>
              <w:bottom w:val="nil"/>
            </w:tcBorders>
          </w:tcPr>
          <w:p w:rsidR="00F622C9" w:rsidRPr="00BE0B36" w:rsidRDefault="00F622C9"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A714DC" w:rsidRPr="00BE0B36" w:rsidRDefault="00A66FA7" w:rsidP="00A714DC">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w:t>
            </w:r>
            <w:r w:rsidR="00A714DC" w:rsidRPr="00BE0B36">
              <w:rPr>
                <w:rFonts w:ascii="MS UI Gothic" w:eastAsia="MS UI Gothic" w:hAnsi="MS UI Gothic" w:hint="eastAsia"/>
                <w:sz w:val="18"/>
                <w:szCs w:val="18"/>
                <w:u w:val="single"/>
              </w:rPr>
              <w:t>老認発0316第4号,老老発0316第3号</w:t>
            </w:r>
          </w:p>
          <w:p w:rsidR="00F622C9" w:rsidRPr="00BE0B36" w:rsidRDefault="00A714DC" w:rsidP="00A714DC">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Ⅱ(1)</w:t>
            </w:r>
          </w:p>
        </w:tc>
      </w:tr>
      <w:tr w:rsidR="00BE0B36" w:rsidRPr="00BE0B36" w:rsidTr="00A714DC">
        <w:tc>
          <w:tcPr>
            <w:tcW w:w="1229" w:type="dxa"/>
            <w:tcBorders>
              <w:top w:val="nil"/>
              <w:bottom w:val="nil"/>
            </w:tcBorders>
          </w:tcPr>
          <w:p w:rsidR="00F622C9" w:rsidRPr="00BE0B36" w:rsidRDefault="00F622C9"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622C9" w:rsidRPr="00BE0B36" w:rsidRDefault="00F622C9" w:rsidP="00F622C9">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利用延人員数の減少に対応するための経営改善に時間を要することその他の特別の事情があると</w:t>
            </w:r>
            <w:r w:rsidR="00080A80" w:rsidRPr="00BE0B36">
              <w:rPr>
                <w:rFonts w:ascii="MS UI Gothic" w:eastAsia="MS UI Gothic" w:hAnsi="MS UI Gothic" w:hint="eastAsia"/>
                <w:sz w:val="21"/>
                <w:szCs w:val="21"/>
                <w:u w:val="single"/>
              </w:rPr>
              <w:t>市</w:t>
            </w:r>
            <w:r w:rsidRPr="00BE0B36">
              <w:rPr>
                <w:rFonts w:ascii="MS UI Gothic" w:eastAsia="MS UI Gothic" w:hAnsi="MS UI Gothic" w:hint="eastAsia"/>
                <w:sz w:val="21"/>
                <w:szCs w:val="21"/>
                <w:u w:val="single"/>
              </w:rPr>
              <w:t>が認める場合には、当該加算の算定期間が終了した月の翌月から３月以内に限って延長が可能です。</w:t>
            </w:r>
          </w:p>
        </w:tc>
        <w:tc>
          <w:tcPr>
            <w:tcW w:w="1081" w:type="dxa"/>
            <w:tcBorders>
              <w:top w:val="nil"/>
              <w:bottom w:val="nil"/>
            </w:tcBorders>
          </w:tcPr>
          <w:p w:rsidR="00F622C9" w:rsidRPr="00BE0B36" w:rsidRDefault="00F622C9"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622C9" w:rsidRPr="00BE0B36" w:rsidRDefault="00F622C9" w:rsidP="00A9281E">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A714DC">
        <w:tc>
          <w:tcPr>
            <w:tcW w:w="1229" w:type="dxa"/>
            <w:tcBorders>
              <w:top w:val="nil"/>
              <w:bottom w:val="nil"/>
            </w:tcBorders>
          </w:tcPr>
          <w:p w:rsidR="00F622C9" w:rsidRPr="00BE0B36" w:rsidRDefault="00F622C9"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622C9" w:rsidRPr="00BE0B36" w:rsidRDefault="00F622C9" w:rsidP="00F622C9">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３％加算の延長を申請する場合でも、加算適用の申請を行った際の算定基礎により判定を行うこととします。</w:t>
            </w:r>
          </w:p>
        </w:tc>
        <w:tc>
          <w:tcPr>
            <w:tcW w:w="1081" w:type="dxa"/>
            <w:tcBorders>
              <w:top w:val="nil"/>
              <w:bottom w:val="nil"/>
            </w:tcBorders>
          </w:tcPr>
          <w:p w:rsidR="00F622C9" w:rsidRPr="00BE0B36" w:rsidRDefault="00F622C9"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622C9" w:rsidRPr="00BE0B36" w:rsidRDefault="00F622C9" w:rsidP="00A9281E">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A714DC">
        <w:tc>
          <w:tcPr>
            <w:tcW w:w="1229" w:type="dxa"/>
            <w:tcBorders>
              <w:top w:val="nil"/>
              <w:bottom w:val="nil"/>
            </w:tcBorders>
          </w:tcPr>
          <w:p w:rsidR="00F622C9" w:rsidRPr="00BE0B36" w:rsidRDefault="00F622C9"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A714DC" w:rsidRPr="00BE0B36" w:rsidRDefault="00F622C9" w:rsidP="00A714DC">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加算算定の期間内又は加算延長の期間内に、月の利用延人員数が算定基礎</w:t>
            </w:r>
            <w:r w:rsidR="00A714DC" w:rsidRPr="00BE0B36">
              <w:rPr>
                <w:rFonts w:ascii="MS UI Gothic" w:eastAsia="MS UI Gothic" w:hAnsi="MS UI Gothic" w:hint="eastAsia"/>
                <w:sz w:val="21"/>
                <w:szCs w:val="21"/>
                <w:u w:val="single"/>
              </w:rPr>
              <w:t>から５％以上減算していなかった場合は、当該月の翌月をもって算定終了とします。</w:t>
            </w:r>
          </w:p>
        </w:tc>
        <w:tc>
          <w:tcPr>
            <w:tcW w:w="1081" w:type="dxa"/>
            <w:tcBorders>
              <w:top w:val="nil"/>
              <w:bottom w:val="nil"/>
            </w:tcBorders>
          </w:tcPr>
          <w:p w:rsidR="00F622C9" w:rsidRPr="00BE0B36" w:rsidRDefault="00F622C9"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622C9" w:rsidRPr="00BE0B36" w:rsidRDefault="00F622C9" w:rsidP="00A9281E">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A714DC">
        <w:tc>
          <w:tcPr>
            <w:tcW w:w="1229" w:type="dxa"/>
            <w:tcBorders>
              <w:top w:val="nil"/>
              <w:bottom w:val="nil"/>
            </w:tcBorders>
          </w:tcPr>
          <w:p w:rsidR="00A714DC" w:rsidRPr="00BE0B36" w:rsidRDefault="00A714DC"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A714DC" w:rsidRPr="00BE0B36" w:rsidRDefault="00A714DC" w:rsidP="00A714DC">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本加算は、区分支給限度額基準額管理の対象外の算定項目です。</w:t>
            </w:r>
          </w:p>
        </w:tc>
        <w:tc>
          <w:tcPr>
            <w:tcW w:w="1081" w:type="dxa"/>
            <w:tcBorders>
              <w:top w:val="nil"/>
              <w:bottom w:val="nil"/>
            </w:tcBorders>
          </w:tcPr>
          <w:p w:rsidR="00A714DC" w:rsidRPr="00BE0B36" w:rsidRDefault="00A714DC"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A714DC" w:rsidRPr="00BE0B36" w:rsidRDefault="00A714DC" w:rsidP="00A9281E">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A714DC">
        <w:tc>
          <w:tcPr>
            <w:tcW w:w="1229" w:type="dxa"/>
            <w:tcBorders>
              <w:top w:val="nil"/>
              <w:bottom w:val="nil"/>
            </w:tcBorders>
          </w:tcPr>
          <w:p w:rsidR="00A714DC" w:rsidRPr="00BE0B36" w:rsidRDefault="00A714DC"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A714DC" w:rsidRPr="00BE0B36" w:rsidRDefault="001E0D61" w:rsidP="00A714DC">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〔各月の利用延人員数及び前年度の1月当たりの平均利用延人員数の算定方法</w:t>
            </w:r>
            <w:r w:rsidRPr="00BE0B36">
              <w:rPr>
                <w:rFonts w:ascii="MS UI Gothic" w:eastAsia="MS UI Gothic" w:hAnsi="MS UI Gothic"/>
                <w:sz w:val="21"/>
                <w:szCs w:val="21"/>
                <w:u w:val="single"/>
              </w:rPr>
              <w:t>〕</w:t>
            </w:r>
          </w:p>
          <w:p w:rsidR="001E0D61" w:rsidRPr="00BE0B36" w:rsidRDefault="001E0D61" w:rsidP="001E0D61">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各月の利用延人員数及び前年度の1月当たりの平均利用延人員数は、「事業所規模による区分の取扱い」の③の取扱いと同様とします。</w:t>
            </w:r>
          </w:p>
        </w:tc>
        <w:tc>
          <w:tcPr>
            <w:tcW w:w="1081" w:type="dxa"/>
            <w:tcBorders>
              <w:top w:val="nil"/>
              <w:bottom w:val="nil"/>
            </w:tcBorders>
          </w:tcPr>
          <w:p w:rsidR="00A714DC" w:rsidRPr="00BE0B36" w:rsidRDefault="00A714DC"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1E0D61" w:rsidRPr="00BE0B36" w:rsidRDefault="00A66FA7" w:rsidP="001E0D61">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w:t>
            </w:r>
            <w:r w:rsidR="001E0D61" w:rsidRPr="00BE0B36">
              <w:rPr>
                <w:rFonts w:ascii="MS UI Gothic" w:eastAsia="MS UI Gothic" w:hAnsi="MS UI Gothic" w:hint="eastAsia"/>
                <w:sz w:val="18"/>
                <w:szCs w:val="18"/>
                <w:u w:val="single"/>
              </w:rPr>
              <w:t>老認発0316第4号,老老発0316第3号</w:t>
            </w:r>
          </w:p>
          <w:p w:rsidR="00A714DC" w:rsidRPr="00BE0B36" w:rsidRDefault="001E0D61" w:rsidP="001E0D6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Ⅱ(3)</w:t>
            </w:r>
          </w:p>
        </w:tc>
      </w:tr>
      <w:tr w:rsidR="00BE0B36" w:rsidRPr="00BE0B36" w:rsidTr="00A714DC">
        <w:tc>
          <w:tcPr>
            <w:tcW w:w="1229" w:type="dxa"/>
            <w:tcBorders>
              <w:top w:val="nil"/>
              <w:bottom w:val="nil"/>
            </w:tcBorders>
          </w:tcPr>
          <w:p w:rsidR="00BE7FC6" w:rsidRPr="00BE0B36" w:rsidRDefault="00BE7FC6"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BE7FC6" w:rsidRPr="00BE0B36" w:rsidRDefault="00BE7FC6" w:rsidP="00BE7FC6">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各月の利用延人員数及び前年度の１月当たりの平均利用延人員数は、計算した値の小数第３位を四捨五入することします。</w:t>
            </w:r>
          </w:p>
        </w:tc>
        <w:tc>
          <w:tcPr>
            <w:tcW w:w="1081" w:type="dxa"/>
            <w:tcBorders>
              <w:top w:val="nil"/>
              <w:bottom w:val="nil"/>
            </w:tcBorders>
          </w:tcPr>
          <w:p w:rsidR="00BE7FC6" w:rsidRPr="00BE0B36" w:rsidRDefault="00BE7FC6"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BE7FC6" w:rsidRPr="00BE0B36" w:rsidRDefault="00BE7FC6" w:rsidP="001E0D61">
            <w:pPr>
              <w:adjustRightInd w:val="0"/>
              <w:spacing w:line="200" w:lineRule="exact"/>
              <w:ind w:left="0" w:firstLineChars="0" w:firstLine="0"/>
              <w:contextualSpacing/>
              <w:jc w:val="left"/>
              <w:rPr>
                <w:rFonts w:ascii="MS UI Gothic" w:eastAsia="MS UI Gothic" w:hAnsi="MS UI Gothic"/>
                <w:sz w:val="18"/>
                <w:szCs w:val="18"/>
                <w:u w:val="single"/>
              </w:rPr>
            </w:pPr>
          </w:p>
        </w:tc>
      </w:tr>
      <w:tr w:rsidR="00BE0B36" w:rsidRPr="00BE0B36" w:rsidTr="00A714DC">
        <w:tc>
          <w:tcPr>
            <w:tcW w:w="1229" w:type="dxa"/>
            <w:tcBorders>
              <w:top w:val="nil"/>
              <w:bottom w:val="nil"/>
            </w:tcBorders>
          </w:tcPr>
          <w:p w:rsidR="00BE7FC6" w:rsidRPr="00BE0B36" w:rsidRDefault="00BE7FC6"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BE7FC6" w:rsidRPr="00BE0B36" w:rsidRDefault="00BE7FC6" w:rsidP="00BE7FC6">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各月の利用延人員数が５％以上減少しているかを判定するにあたっての端数処</w:t>
            </w:r>
          </w:p>
          <w:p w:rsidR="00BE7FC6" w:rsidRPr="00BE0B36" w:rsidRDefault="00BE7FC6" w:rsidP="00BE7FC6">
            <w:pPr>
              <w:adjustRightInd w:val="0"/>
              <w:spacing w:line="240" w:lineRule="auto"/>
              <w:ind w:left="144"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理は、百分率で表した後に小数第３位を四捨五入することとします。</w:t>
            </w:r>
          </w:p>
        </w:tc>
        <w:tc>
          <w:tcPr>
            <w:tcW w:w="1081" w:type="dxa"/>
            <w:tcBorders>
              <w:top w:val="nil"/>
              <w:bottom w:val="nil"/>
            </w:tcBorders>
          </w:tcPr>
          <w:p w:rsidR="00BE7FC6" w:rsidRPr="00BE0B36" w:rsidRDefault="00BE7FC6"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BE7FC6" w:rsidRPr="00BE0B36" w:rsidRDefault="00BE7FC6" w:rsidP="001E0D61">
            <w:pPr>
              <w:adjustRightInd w:val="0"/>
              <w:spacing w:line="200" w:lineRule="exact"/>
              <w:ind w:left="0" w:firstLineChars="0" w:firstLine="0"/>
              <w:contextualSpacing/>
              <w:jc w:val="left"/>
              <w:rPr>
                <w:rFonts w:ascii="MS UI Gothic" w:eastAsia="MS UI Gothic" w:hAnsi="MS UI Gothic"/>
                <w:sz w:val="18"/>
                <w:szCs w:val="18"/>
                <w:u w:val="single"/>
              </w:rPr>
            </w:pPr>
          </w:p>
        </w:tc>
      </w:tr>
      <w:tr w:rsidR="00BE0B36" w:rsidRPr="00BE0B36" w:rsidTr="00EC2D61">
        <w:tc>
          <w:tcPr>
            <w:tcW w:w="1229" w:type="dxa"/>
            <w:tcBorders>
              <w:top w:val="nil"/>
              <w:bottom w:val="nil"/>
            </w:tcBorders>
          </w:tcPr>
          <w:p w:rsidR="00BE7FC6" w:rsidRPr="00BE0B36" w:rsidRDefault="00BE7FC6"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BE7FC6" w:rsidRPr="00BE0B36" w:rsidRDefault="00BE7FC6" w:rsidP="00BE7FC6">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３％加算の単位数算定にあたっての端数処理は、「基本的事項」の②を準用し、</w:t>
            </w:r>
            <w:r w:rsidRPr="00BE0B36">
              <w:rPr>
                <w:rFonts w:ascii="MS UI Gothic" w:eastAsia="MS UI Gothic" w:hAnsi="MS UI Gothic" w:hint="eastAsia"/>
                <w:sz w:val="21"/>
                <w:szCs w:val="21"/>
                <w:u w:val="single"/>
              </w:rPr>
              <w:lastRenderedPageBreak/>
              <w:t>小数点以下四捨五入とします。</w:t>
            </w:r>
          </w:p>
        </w:tc>
        <w:tc>
          <w:tcPr>
            <w:tcW w:w="1081" w:type="dxa"/>
            <w:tcBorders>
              <w:top w:val="nil"/>
              <w:bottom w:val="nil"/>
            </w:tcBorders>
          </w:tcPr>
          <w:p w:rsidR="00BE7FC6" w:rsidRPr="00BE0B36" w:rsidRDefault="00BE7FC6"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BE7FC6" w:rsidRPr="00BE0B36" w:rsidRDefault="00BE7FC6" w:rsidP="001E0D61">
            <w:pPr>
              <w:adjustRightInd w:val="0"/>
              <w:spacing w:line="200" w:lineRule="exact"/>
              <w:ind w:left="0" w:firstLineChars="0" w:firstLine="0"/>
              <w:contextualSpacing/>
              <w:jc w:val="left"/>
              <w:rPr>
                <w:rFonts w:ascii="MS UI Gothic" w:eastAsia="MS UI Gothic" w:hAnsi="MS UI Gothic"/>
                <w:sz w:val="18"/>
                <w:szCs w:val="18"/>
                <w:u w:val="single"/>
              </w:rPr>
            </w:pPr>
          </w:p>
        </w:tc>
      </w:tr>
      <w:tr w:rsidR="00BE0B36" w:rsidRPr="00BE0B36" w:rsidTr="009C30C9">
        <w:tc>
          <w:tcPr>
            <w:tcW w:w="1229" w:type="dxa"/>
            <w:tcBorders>
              <w:top w:val="nil"/>
              <w:bottom w:val="nil"/>
            </w:tcBorders>
          </w:tcPr>
          <w:p w:rsidR="00A714DC" w:rsidRPr="00BE0B36" w:rsidRDefault="00A714DC" w:rsidP="00A9281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A714DC" w:rsidRPr="00BE0B36" w:rsidRDefault="00A714DC" w:rsidP="00A714DC">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〔加算の算定にあたっての届出〕</w:t>
            </w:r>
          </w:p>
          <w:p w:rsidR="00A714DC" w:rsidRPr="00BE0B36" w:rsidRDefault="00A714DC" w:rsidP="00513F2C">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①　</w:t>
            </w:r>
            <w:r w:rsidR="00BE7FC6" w:rsidRPr="00BE0B36">
              <w:rPr>
                <w:rFonts w:ascii="MS UI Gothic" w:eastAsia="MS UI Gothic" w:hAnsi="MS UI Gothic" w:hint="eastAsia"/>
                <w:sz w:val="21"/>
                <w:szCs w:val="21"/>
                <w:u w:val="single"/>
              </w:rPr>
              <w:t>〔算定要件〕に</w:t>
            </w:r>
            <w:r w:rsidR="00513F2C" w:rsidRPr="00BE0B36">
              <w:rPr>
                <w:rFonts w:ascii="MS UI Gothic" w:eastAsia="MS UI Gothic" w:hAnsi="MS UI Gothic" w:hint="eastAsia"/>
                <w:sz w:val="21"/>
                <w:szCs w:val="21"/>
                <w:u w:val="single"/>
              </w:rPr>
              <w:t>基づき、月の利用延人員数が減少しているか判定します。</w:t>
            </w:r>
          </w:p>
          <w:p w:rsidR="00513F2C" w:rsidRPr="00BE0B36" w:rsidRDefault="00513F2C" w:rsidP="00513F2C">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①の結果、当該月の利用延人員数が５％以上減少している場合は、当該減少月の翌月１５日までに、市に加算算定の届出を行い、届出の翌月（加算適用開始月）から3月間加算を算定することができます。</w:t>
            </w:r>
          </w:p>
          <w:p w:rsidR="00513F2C" w:rsidRPr="00BE0B36" w:rsidRDefault="00513F2C" w:rsidP="00513F2C">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当該加算算定の届出を行った事業所は、加算算定の届出を行った月から算定終了月まで、毎月利用延人員数を算出します。各月の利用延人員数を算定基礎と比較し、５％以上減少していなかった場合は、その旨を速やかに市に届け出ることとします。（届出を怠った場合は、当該加算に係る報酬について返還となる場合があり得るため、留意してください。なお、５％以上減少していた場合は、届出を行う必要はありませんが、</w:t>
            </w:r>
            <w:r w:rsidR="00A66FA7" w:rsidRPr="00BE0B36">
              <w:rPr>
                <w:rFonts w:ascii="MS UI Gothic" w:eastAsia="MS UI Gothic" w:hAnsi="MS UI Gothic" w:hint="eastAsia"/>
                <w:sz w:val="21"/>
                <w:szCs w:val="21"/>
                <w:u w:val="single"/>
              </w:rPr>
              <w:t>監査時等</w:t>
            </w:r>
            <w:r w:rsidRPr="00BE0B36">
              <w:rPr>
                <w:rFonts w:ascii="MS UI Gothic" w:eastAsia="MS UI Gothic" w:hAnsi="MS UI Gothic" w:hint="eastAsia"/>
                <w:sz w:val="21"/>
                <w:szCs w:val="21"/>
                <w:u w:val="single"/>
              </w:rPr>
              <w:t>市からの求めに応じて提示できるよう、各月の利用延人員数を記録しておくこと。）</w:t>
            </w:r>
          </w:p>
          <w:p w:rsidR="00513F2C" w:rsidRPr="00BE0B36" w:rsidRDefault="00513F2C" w:rsidP="00A66FA7">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④　加算算定終了の前月においてもなお、算定基礎と比較して月の利用延人員数が５％以上減少している場合には、当該月の翌月</w:t>
            </w:r>
            <w:r w:rsidR="00A66FA7" w:rsidRPr="00BE0B36">
              <w:rPr>
                <w:rFonts w:ascii="MS UI Gothic" w:eastAsia="MS UI Gothic" w:hAnsi="MS UI Gothic" w:hint="eastAsia"/>
                <w:sz w:val="21"/>
                <w:szCs w:val="21"/>
                <w:u w:val="single"/>
              </w:rPr>
              <w:t>１５</w:t>
            </w:r>
            <w:r w:rsidRPr="00BE0B36">
              <w:rPr>
                <w:rFonts w:ascii="MS UI Gothic" w:eastAsia="MS UI Gothic" w:hAnsi="MS UI Gothic" w:hint="eastAsia"/>
                <w:sz w:val="21"/>
                <w:szCs w:val="21"/>
                <w:u w:val="single"/>
              </w:rPr>
              <w:t>日までに、利用延人員数の減少に対応するための経営改善に時間を要すること等の加算算定の延長を希望する理由を添えて、</w:t>
            </w:r>
            <w:r w:rsidR="00A66FA7" w:rsidRPr="00BE0B36">
              <w:rPr>
                <w:rFonts w:ascii="MS UI Gothic" w:eastAsia="MS UI Gothic" w:hAnsi="MS UI Gothic" w:hint="eastAsia"/>
                <w:sz w:val="21"/>
                <w:szCs w:val="21"/>
                <w:u w:val="single"/>
              </w:rPr>
              <w:t>市</w:t>
            </w:r>
            <w:r w:rsidRPr="00BE0B36">
              <w:rPr>
                <w:rFonts w:ascii="MS UI Gothic" w:eastAsia="MS UI Gothic" w:hAnsi="MS UI Gothic" w:hint="eastAsia"/>
                <w:sz w:val="21"/>
                <w:szCs w:val="21"/>
                <w:u w:val="single"/>
              </w:rPr>
              <w:t>に加算算定の延長の届出を行い、当該延長の届出の翌月から</w:t>
            </w:r>
            <w:r w:rsidR="00A66FA7" w:rsidRPr="00BE0B36">
              <w:rPr>
                <w:rFonts w:ascii="MS UI Gothic" w:eastAsia="MS UI Gothic" w:hAnsi="MS UI Gothic" w:hint="eastAsia"/>
                <w:sz w:val="21"/>
                <w:szCs w:val="21"/>
                <w:u w:val="single"/>
              </w:rPr>
              <w:t>３</w:t>
            </w:r>
            <w:r w:rsidRPr="00BE0B36">
              <w:rPr>
                <w:rFonts w:ascii="MS UI Gothic" w:eastAsia="MS UI Gothic" w:hAnsi="MS UI Gothic" w:hint="eastAsia"/>
                <w:sz w:val="21"/>
                <w:szCs w:val="21"/>
                <w:u w:val="single"/>
              </w:rPr>
              <w:t>月間加算算定の延長を行うことが可能で</w:t>
            </w:r>
            <w:r w:rsidR="00A66FA7" w:rsidRPr="00BE0B36">
              <w:rPr>
                <w:rFonts w:ascii="MS UI Gothic" w:eastAsia="MS UI Gothic" w:hAnsi="MS UI Gothic" w:hint="eastAsia"/>
                <w:sz w:val="21"/>
                <w:szCs w:val="21"/>
                <w:u w:val="single"/>
              </w:rPr>
              <w:t>す</w:t>
            </w:r>
            <w:r w:rsidRPr="00BE0B36">
              <w:rPr>
                <w:rFonts w:ascii="MS UI Gothic" w:eastAsia="MS UI Gothic" w:hAnsi="MS UI Gothic" w:hint="eastAsia"/>
                <w:sz w:val="21"/>
                <w:szCs w:val="21"/>
                <w:u w:val="single"/>
              </w:rPr>
              <w:t>。（ただし⑤により、月の利用延人員数が算定基礎から５％以上減少していなかった場合は、当該月の翌月をもって算定終</w:t>
            </w:r>
            <w:r w:rsidR="00A66FA7" w:rsidRPr="00BE0B36">
              <w:rPr>
                <w:rFonts w:ascii="MS UI Gothic" w:eastAsia="MS UI Gothic" w:hAnsi="MS UI Gothic" w:hint="eastAsia"/>
                <w:sz w:val="21"/>
                <w:szCs w:val="21"/>
                <w:u w:val="single"/>
              </w:rPr>
              <w:t>了とします</w:t>
            </w:r>
            <w:r w:rsidRPr="00BE0B36">
              <w:rPr>
                <w:rFonts w:ascii="MS UI Gothic" w:eastAsia="MS UI Gothic" w:hAnsi="MS UI Gothic" w:hint="eastAsia"/>
                <w:sz w:val="21"/>
                <w:szCs w:val="21"/>
                <w:u w:val="single"/>
              </w:rPr>
              <w:t>。）</w:t>
            </w:r>
          </w:p>
          <w:p w:rsidR="00A66FA7" w:rsidRPr="00BE0B36" w:rsidRDefault="00A66FA7" w:rsidP="00A66FA7">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⑤　加算算定の延長の届出を行った事業所は、加算算定延長の届出を行った月及びその翌月について、各月の利用延人員数を算出します。各月の利用延人員数を算定基礎と比較し、５％以上減少していなかった場合は、その旨を速やかに市に届け出ることとします。（届出を怠った場合は、加算延長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tc>
        <w:tc>
          <w:tcPr>
            <w:tcW w:w="1081" w:type="dxa"/>
            <w:tcBorders>
              <w:top w:val="nil"/>
              <w:bottom w:val="nil"/>
            </w:tcBorders>
          </w:tcPr>
          <w:p w:rsidR="00A714DC" w:rsidRPr="00BE0B36" w:rsidRDefault="00A714DC" w:rsidP="00A9281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1E0D61" w:rsidRPr="00BE0B36" w:rsidRDefault="00A66FA7" w:rsidP="001E0D61">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w:t>
            </w:r>
            <w:r w:rsidR="001E0D61" w:rsidRPr="00BE0B36">
              <w:rPr>
                <w:rFonts w:ascii="MS UI Gothic" w:eastAsia="MS UI Gothic" w:hAnsi="MS UI Gothic" w:hint="eastAsia"/>
                <w:sz w:val="18"/>
                <w:szCs w:val="18"/>
                <w:u w:val="single"/>
              </w:rPr>
              <w:t>老認発0316第4号,老老発0316第3号</w:t>
            </w:r>
          </w:p>
          <w:p w:rsidR="00A714DC" w:rsidRPr="00BE0B36" w:rsidRDefault="001E0D61" w:rsidP="001E0D6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Ⅲ(1)</w:t>
            </w:r>
          </w:p>
        </w:tc>
      </w:tr>
      <w:tr w:rsidR="00BE0B36" w:rsidRPr="00BE0B36" w:rsidTr="00CC02D5">
        <w:tc>
          <w:tcPr>
            <w:tcW w:w="1229" w:type="dxa"/>
            <w:tcBorders>
              <w:top w:val="nil"/>
              <w:bottom w:val="nil"/>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single" w:sz="4" w:space="0" w:color="auto"/>
            </w:tcBorders>
            <w:shd w:val="clear" w:color="auto" w:fill="C6D9F1" w:themeFill="text2" w:themeFillTint="33"/>
          </w:tcPr>
          <w:p w:rsidR="00EC2D61" w:rsidRPr="00BE0B36" w:rsidRDefault="009C30C9" w:rsidP="00EC2D61">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w:t>
            </w:r>
            <w:r w:rsidR="00EC2D61" w:rsidRPr="00BE0B36">
              <w:rPr>
                <w:rFonts w:ascii="MS UI Gothic" w:eastAsia="MS UI Gothic" w:hAnsi="MS UI Gothic" w:hint="eastAsia"/>
                <w:sz w:val="21"/>
                <w:szCs w:val="21"/>
                <w:u w:val="single"/>
              </w:rPr>
              <w:t xml:space="preserve">　</w:t>
            </w:r>
            <w:r w:rsidRPr="00BE0B36">
              <w:rPr>
                <w:rFonts w:ascii="MS UI Gothic" w:eastAsia="MS UI Gothic" w:hAnsi="MS UI Gothic" w:hint="eastAsia"/>
                <w:sz w:val="21"/>
                <w:szCs w:val="21"/>
                <w:u w:val="single"/>
              </w:rPr>
              <w:t>規模区分の特例</w:t>
            </w:r>
          </w:p>
        </w:tc>
        <w:tc>
          <w:tcPr>
            <w:tcW w:w="1081" w:type="dxa"/>
            <w:tcBorders>
              <w:top w:val="nil"/>
              <w:bottom w:val="nil"/>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EC2D61" w:rsidRPr="00BE0B36" w:rsidRDefault="00EC2D61" w:rsidP="00EC2D61">
            <w:pPr>
              <w:adjustRightInd w:val="0"/>
              <w:spacing w:line="200" w:lineRule="exact"/>
              <w:ind w:left="0" w:firstLineChars="0" w:firstLine="0"/>
              <w:contextualSpacing/>
              <w:jc w:val="left"/>
              <w:rPr>
                <w:rFonts w:ascii="MS UI Gothic" w:eastAsia="MS UI Gothic" w:hAnsi="MS UI Gothic"/>
                <w:sz w:val="18"/>
                <w:szCs w:val="18"/>
                <w:u w:val="single"/>
              </w:rPr>
            </w:pPr>
          </w:p>
        </w:tc>
      </w:tr>
      <w:tr w:rsidR="00BE0B36" w:rsidRPr="00BE0B36" w:rsidTr="00CC02D5">
        <w:tc>
          <w:tcPr>
            <w:tcW w:w="1229" w:type="dxa"/>
            <w:tcBorders>
              <w:top w:val="nil"/>
              <w:bottom w:val="nil"/>
            </w:tcBorders>
          </w:tcPr>
          <w:p w:rsidR="009C30C9" w:rsidRPr="00BE0B36" w:rsidRDefault="009C30C9" w:rsidP="00EC2D61">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shd w:val="clear" w:color="auto" w:fill="FFFFFF" w:themeFill="background1"/>
          </w:tcPr>
          <w:p w:rsidR="009C30C9" w:rsidRPr="00BE0B36" w:rsidRDefault="009C30C9" w:rsidP="00EC2D61">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〔算定要件〕</w:t>
            </w:r>
          </w:p>
          <w:p w:rsidR="009C30C9" w:rsidRPr="00BE0B36" w:rsidRDefault="009C30C9" w:rsidP="00CC02D5">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減少月の利用延人員数がより小さい事業所規模別の報酬区分の利用延人員数と同等となった場合には、当該減少月の翌々月から当該より小さい事業所規模別の報酬</w:t>
            </w:r>
            <w:r w:rsidR="00423F08" w:rsidRPr="00BE0B36">
              <w:rPr>
                <w:rFonts w:ascii="MS UI Gothic" w:eastAsia="MS UI Gothic" w:hAnsi="MS UI Gothic" w:hint="eastAsia"/>
                <w:sz w:val="21"/>
                <w:szCs w:val="21"/>
                <w:u w:val="single"/>
              </w:rPr>
              <w:t>区分を適用します。</w:t>
            </w:r>
          </w:p>
        </w:tc>
        <w:tc>
          <w:tcPr>
            <w:tcW w:w="1081" w:type="dxa"/>
            <w:tcBorders>
              <w:top w:val="nil"/>
              <w:bottom w:val="nil"/>
            </w:tcBorders>
          </w:tcPr>
          <w:p w:rsidR="009C30C9" w:rsidRPr="00BE0B36" w:rsidRDefault="009C30C9" w:rsidP="00EC2D61">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E72D01" w:rsidRPr="00BE0B36" w:rsidRDefault="00E72D01" w:rsidP="00E72D01">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令3老認発0316第4号,老老発0316第3号</w:t>
            </w:r>
          </w:p>
          <w:p w:rsidR="009C30C9" w:rsidRPr="00BE0B36" w:rsidRDefault="00E72D01" w:rsidP="00E72D01">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Ⅱ(2)</w:t>
            </w:r>
          </w:p>
        </w:tc>
      </w:tr>
      <w:tr w:rsidR="00BE0B36" w:rsidRPr="00BE0B36" w:rsidTr="00CC02D5">
        <w:tc>
          <w:tcPr>
            <w:tcW w:w="1229" w:type="dxa"/>
            <w:tcBorders>
              <w:top w:val="nil"/>
              <w:bottom w:val="nil"/>
            </w:tcBorders>
          </w:tcPr>
          <w:p w:rsidR="00CC02D5" w:rsidRPr="00BE0B36" w:rsidRDefault="00CC02D5" w:rsidP="00EC2D61">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FFFFFF" w:themeFill="background1"/>
          </w:tcPr>
          <w:p w:rsidR="00CC02D5" w:rsidRPr="00BE0B36" w:rsidRDefault="00CC02D5" w:rsidP="00CC02D5">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具体的には、通所介護（大規模型Ⅱ）については、減少月の利用延人員数が７５０人超９００人以下となった場合は、それぞれ通所介護（大規模型Ⅰ）を、７５０人以下となった場合は通所介護（通常規模型）及を算定することとします。また、通所介護（大規模型Ⅰ）については、減少月の利用延人員数が７５０人以下となった場合は、通所介護（通常規模型）を算定することとします。</w:t>
            </w:r>
          </w:p>
        </w:tc>
        <w:tc>
          <w:tcPr>
            <w:tcW w:w="1081" w:type="dxa"/>
            <w:tcBorders>
              <w:top w:val="nil"/>
              <w:bottom w:val="nil"/>
            </w:tcBorders>
          </w:tcPr>
          <w:p w:rsidR="00CC02D5" w:rsidRPr="00BE0B36" w:rsidRDefault="00CC02D5" w:rsidP="00EC2D61">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CC02D5" w:rsidRPr="00BE0B36" w:rsidRDefault="00CC02D5" w:rsidP="00EC2D61">
            <w:pPr>
              <w:adjustRightInd w:val="0"/>
              <w:spacing w:line="200" w:lineRule="exact"/>
              <w:ind w:left="0" w:firstLineChars="0" w:firstLine="0"/>
              <w:contextualSpacing/>
              <w:jc w:val="left"/>
              <w:rPr>
                <w:rFonts w:ascii="MS UI Gothic" w:eastAsia="MS UI Gothic" w:hAnsi="MS UI Gothic"/>
                <w:sz w:val="18"/>
                <w:szCs w:val="18"/>
                <w:u w:val="single"/>
              </w:rPr>
            </w:pPr>
          </w:p>
        </w:tc>
      </w:tr>
      <w:tr w:rsidR="00BE0B36" w:rsidRPr="00BE0B36" w:rsidTr="00CC02D5">
        <w:tc>
          <w:tcPr>
            <w:tcW w:w="1229" w:type="dxa"/>
            <w:tcBorders>
              <w:top w:val="nil"/>
              <w:bottom w:val="nil"/>
            </w:tcBorders>
          </w:tcPr>
          <w:p w:rsidR="00423F08" w:rsidRPr="00BE0B36" w:rsidRDefault="00423F08" w:rsidP="00EC2D61">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FFFFFF" w:themeFill="background1"/>
          </w:tcPr>
          <w:p w:rsidR="00423F08" w:rsidRPr="00BE0B36" w:rsidRDefault="00CC02D5" w:rsidP="00EC2D61">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当該特例の適用期間内に、月の利用延人員数が、当該より小さい事業所規模別の報酬区分の利用延人員数を超え、かつ、当該特例適用前の事業所規模別の報酬区分の利用延人員数まで戻った場合は、当該月の翌月をもって当該特例の適</w:t>
            </w:r>
            <w:r w:rsidRPr="00BE0B36">
              <w:rPr>
                <w:rFonts w:ascii="MS UI Gothic" w:eastAsia="MS UI Gothic" w:hAnsi="MS UI Gothic" w:hint="eastAsia"/>
                <w:sz w:val="21"/>
                <w:szCs w:val="21"/>
                <w:u w:val="single"/>
              </w:rPr>
              <w:lastRenderedPageBreak/>
              <w:t>用は終了とします。</w:t>
            </w:r>
          </w:p>
        </w:tc>
        <w:tc>
          <w:tcPr>
            <w:tcW w:w="1081" w:type="dxa"/>
            <w:tcBorders>
              <w:top w:val="nil"/>
              <w:bottom w:val="nil"/>
            </w:tcBorders>
          </w:tcPr>
          <w:p w:rsidR="00423F08" w:rsidRPr="00BE0B36" w:rsidRDefault="00423F08" w:rsidP="00EC2D61">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423F08" w:rsidRPr="00BE0B36" w:rsidRDefault="00423F08" w:rsidP="00EC2D61">
            <w:pPr>
              <w:adjustRightInd w:val="0"/>
              <w:spacing w:line="200" w:lineRule="exact"/>
              <w:ind w:left="0" w:firstLineChars="0" w:firstLine="0"/>
              <w:contextualSpacing/>
              <w:jc w:val="left"/>
              <w:rPr>
                <w:rFonts w:ascii="MS UI Gothic" w:eastAsia="MS UI Gothic" w:hAnsi="MS UI Gothic"/>
                <w:sz w:val="18"/>
                <w:szCs w:val="18"/>
                <w:u w:val="single"/>
              </w:rPr>
            </w:pPr>
          </w:p>
        </w:tc>
      </w:tr>
      <w:tr w:rsidR="00CC02D5" w:rsidRPr="00BE0B36" w:rsidTr="00CC02D5">
        <w:tc>
          <w:tcPr>
            <w:tcW w:w="1229" w:type="dxa"/>
            <w:tcBorders>
              <w:top w:val="nil"/>
            </w:tcBorders>
          </w:tcPr>
          <w:p w:rsidR="00CC02D5" w:rsidRPr="00BE0B36" w:rsidRDefault="00CC02D5" w:rsidP="00EC2D61">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shd w:val="clear" w:color="auto" w:fill="FFFFFF" w:themeFill="background1"/>
          </w:tcPr>
          <w:p w:rsidR="00CC02D5" w:rsidRPr="00BE0B36" w:rsidRDefault="00CC02D5" w:rsidP="00EC2D61">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〔特例の適用にあたっての届出〕</w:t>
            </w:r>
          </w:p>
          <w:p w:rsidR="001D4F13" w:rsidRPr="00BE0B36" w:rsidRDefault="001D4F13" w:rsidP="001D4F13">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通所介護（大規模型Ⅰ、大規模型Ⅱ）において、</w:t>
            </w:r>
            <w:r w:rsidR="00E72D01" w:rsidRPr="00BE0B36">
              <w:rPr>
                <w:rFonts w:ascii="MS UI Gothic" w:eastAsia="MS UI Gothic" w:hAnsi="MS UI Gothic" w:hint="eastAsia"/>
                <w:sz w:val="21"/>
                <w:szCs w:val="21"/>
                <w:u w:val="single"/>
              </w:rPr>
              <w:t>〔算定要件〕</w:t>
            </w:r>
            <w:r w:rsidRPr="00BE0B36">
              <w:rPr>
                <w:rFonts w:ascii="MS UI Gothic" w:eastAsia="MS UI Gothic" w:hAnsi="MS UI Gothic" w:hint="eastAsia"/>
                <w:sz w:val="21"/>
                <w:szCs w:val="21"/>
                <w:u w:val="single"/>
              </w:rPr>
              <w:t>に基づき、月の利用延人員数が減少し、より小さい事</w:t>
            </w:r>
            <w:r w:rsidR="00E72D01" w:rsidRPr="00BE0B36">
              <w:rPr>
                <w:rFonts w:ascii="MS UI Gothic" w:eastAsia="MS UI Gothic" w:hAnsi="MS UI Gothic" w:hint="eastAsia"/>
                <w:sz w:val="21"/>
                <w:szCs w:val="21"/>
                <w:u w:val="single"/>
              </w:rPr>
              <w:t>業所規模別の報酬区分の利用延人員数と同等となっているか判定します。</w:t>
            </w:r>
          </w:p>
          <w:p w:rsidR="00E72D01" w:rsidRPr="00BE0B36" w:rsidRDefault="001D4F13" w:rsidP="00E72D01">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より小さい事業所規模別の報酬区分の利用延人員数と同等となっている場合は、当該減少月の翌月</w:t>
            </w:r>
            <w:r w:rsidR="00E72D01" w:rsidRPr="00BE0B36">
              <w:rPr>
                <w:rFonts w:ascii="MS UI Gothic" w:eastAsia="MS UI Gothic" w:hAnsi="MS UI Gothic" w:hint="eastAsia"/>
                <w:sz w:val="21"/>
                <w:szCs w:val="21"/>
                <w:u w:val="single"/>
              </w:rPr>
              <w:t>１５</w:t>
            </w:r>
            <w:r w:rsidRPr="00BE0B36">
              <w:rPr>
                <w:rFonts w:ascii="MS UI Gothic" w:eastAsia="MS UI Gothic" w:hAnsi="MS UI Gothic" w:hint="eastAsia"/>
                <w:sz w:val="21"/>
                <w:szCs w:val="21"/>
                <w:u w:val="single"/>
              </w:rPr>
              <w:t>日までに、</w:t>
            </w:r>
            <w:r w:rsidR="00E72D01" w:rsidRPr="00BE0B36">
              <w:rPr>
                <w:rFonts w:ascii="MS UI Gothic" w:eastAsia="MS UI Gothic" w:hAnsi="MS UI Gothic" w:hint="eastAsia"/>
                <w:sz w:val="21"/>
                <w:szCs w:val="21"/>
                <w:u w:val="single"/>
              </w:rPr>
              <w:t>市</w:t>
            </w:r>
            <w:r w:rsidRPr="00BE0B36">
              <w:rPr>
                <w:rFonts w:ascii="MS UI Gothic" w:eastAsia="MS UI Gothic" w:hAnsi="MS UI Gothic" w:hint="eastAsia"/>
                <w:sz w:val="21"/>
                <w:szCs w:val="21"/>
                <w:u w:val="single"/>
              </w:rPr>
              <w:t>に特例適用の届出を行い、届出の翌月（特例適用開始月）から、当該より小さい事業所規模別の報酬区分で基本報酬を算定することが可能で</w:t>
            </w:r>
            <w:r w:rsidR="00E72D01" w:rsidRPr="00BE0B36">
              <w:rPr>
                <w:rFonts w:ascii="MS UI Gothic" w:eastAsia="MS UI Gothic" w:hAnsi="MS UI Gothic" w:hint="eastAsia"/>
                <w:sz w:val="21"/>
                <w:szCs w:val="21"/>
                <w:u w:val="single"/>
              </w:rPr>
              <w:t>す。</w:t>
            </w:r>
          </w:p>
          <w:p w:rsidR="00CC02D5" w:rsidRPr="00BE0B36" w:rsidRDefault="001D4F13" w:rsidP="00E72D01">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特例適用の届出を行った事業所は、特例適用の届出を行った月から適用終了月ま</w:t>
            </w:r>
            <w:r w:rsidR="00E72D01" w:rsidRPr="00BE0B36">
              <w:rPr>
                <w:rFonts w:ascii="MS UI Gothic" w:eastAsia="MS UI Gothic" w:hAnsi="MS UI Gothic" w:hint="eastAsia"/>
                <w:sz w:val="21"/>
                <w:szCs w:val="21"/>
                <w:u w:val="single"/>
              </w:rPr>
              <w:t>で、毎月利用延人員数を算出します</w:t>
            </w:r>
            <w:r w:rsidRPr="00BE0B36">
              <w:rPr>
                <w:rFonts w:ascii="MS UI Gothic" w:eastAsia="MS UI Gothic" w:hAnsi="MS UI Gothic" w:hint="eastAsia"/>
                <w:sz w:val="21"/>
                <w:szCs w:val="21"/>
                <w:u w:val="single"/>
              </w:rPr>
              <w:t>。各月の利用延人員数が当該より小さい事業所規模別の報酬区分の利用延人員数を超えた場合は、その旨を速やかに</w:t>
            </w:r>
            <w:r w:rsidR="00E72D01" w:rsidRPr="00BE0B36">
              <w:rPr>
                <w:rFonts w:ascii="MS UI Gothic" w:eastAsia="MS UI Gothic" w:hAnsi="MS UI Gothic" w:hint="eastAsia"/>
                <w:sz w:val="21"/>
                <w:szCs w:val="21"/>
                <w:u w:val="single"/>
              </w:rPr>
              <w:t>市</w:t>
            </w:r>
            <w:r w:rsidRPr="00BE0B36">
              <w:rPr>
                <w:rFonts w:ascii="MS UI Gothic" w:eastAsia="MS UI Gothic" w:hAnsi="MS UI Gothic" w:hint="eastAsia"/>
                <w:sz w:val="21"/>
                <w:szCs w:val="21"/>
                <w:u w:val="single"/>
              </w:rPr>
              <w:t>に届け出ることと</w:t>
            </w:r>
            <w:r w:rsidR="00E72D01" w:rsidRPr="00BE0B36">
              <w:rPr>
                <w:rFonts w:ascii="MS UI Gothic" w:eastAsia="MS UI Gothic" w:hAnsi="MS UI Gothic" w:hint="eastAsia"/>
                <w:sz w:val="21"/>
                <w:szCs w:val="21"/>
                <w:u w:val="single"/>
              </w:rPr>
              <w:t>します。</w:t>
            </w:r>
            <w:r w:rsidRPr="00BE0B36">
              <w:rPr>
                <w:rFonts w:ascii="MS UI Gothic" w:eastAsia="MS UI Gothic" w:hAnsi="MS UI Gothic" w:hint="eastAsia"/>
                <w:sz w:val="21"/>
                <w:szCs w:val="21"/>
                <w:u w:val="single"/>
              </w:rPr>
              <w:t>（届出を怠った場合は、当該特例に係る報酬について返還となる場合があり得るため、留意</w:t>
            </w:r>
            <w:r w:rsidR="00E72D01" w:rsidRPr="00BE0B36">
              <w:rPr>
                <w:rFonts w:ascii="MS UI Gothic" w:eastAsia="MS UI Gothic" w:hAnsi="MS UI Gothic" w:hint="eastAsia"/>
                <w:sz w:val="21"/>
                <w:szCs w:val="21"/>
                <w:u w:val="single"/>
              </w:rPr>
              <w:t>してください</w:t>
            </w:r>
            <w:r w:rsidRPr="00BE0B36">
              <w:rPr>
                <w:rFonts w:ascii="MS UI Gothic" w:eastAsia="MS UI Gothic" w:hAnsi="MS UI Gothic" w:hint="eastAsia"/>
                <w:sz w:val="21"/>
                <w:szCs w:val="21"/>
                <w:u w:val="single"/>
              </w:rPr>
              <w:t>。なお、当該より小さい事業所規模別の報酬区分</w:t>
            </w:r>
            <w:r w:rsidR="00E72D01" w:rsidRPr="00BE0B36">
              <w:rPr>
                <w:rFonts w:ascii="MS UI Gothic" w:eastAsia="MS UI Gothic" w:hAnsi="MS UI Gothic" w:hint="eastAsia"/>
                <w:sz w:val="21"/>
                <w:szCs w:val="21"/>
                <w:u w:val="single"/>
              </w:rPr>
              <w:t>の利用延人員数を超えない場合は、届出を行う必要はありません</w:t>
            </w:r>
            <w:r w:rsidRPr="00BE0B36">
              <w:rPr>
                <w:rFonts w:ascii="MS UI Gothic" w:eastAsia="MS UI Gothic" w:hAnsi="MS UI Gothic" w:hint="eastAsia"/>
                <w:sz w:val="21"/>
                <w:szCs w:val="21"/>
                <w:u w:val="single"/>
              </w:rPr>
              <w:t>が、監査時等</w:t>
            </w:r>
            <w:r w:rsidR="00E72D01" w:rsidRPr="00BE0B36">
              <w:rPr>
                <w:rFonts w:ascii="MS UI Gothic" w:eastAsia="MS UI Gothic" w:hAnsi="MS UI Gothic" w:hint="eastAsia"/>
                <w:sz w:val="21"/>
                <w:szCs w:val="21"/>
                <w:u w:val="single"/>
              </w:rPr>
              <w:t>市</w:t>
            </w:r>
            <w:r w:rsidRPr="00BE0B36">
              <w:rPr>
                <w:rFonts w:ascii="MS UI Gothic" w:eastAsia="MS UI Gothic" w:hAnsi="MS UI Gothic" w:hint="eastAsia"/>
                <w:sz w:val="21"/>
                <w:szCs w:val="21"/>
                <w:u w:val="single"/>
              </w:rPr>
              <w:t>からの求めに応じて提示できるよう、各月の利用延人員数を記録しておくこと。</w:t>
            </w:r>
          </w:p>
        </w:tc>
        <w:tc>
          <w:tcPr>
            <w:tcW w:w="1081" w:type="dxa"/>
            <w:tcBorders>
              <w:top w:val="nil"/>
              <w:bottom w:val="single" w:sz="4" w:space="0" w:color="auto"/>
            </w:tcBorders>
          </w:tcPr>
          <w:p w:rsidR="00CC02D5" w:rsidRPr="00BE0B36" w:rsidRDefault="00CC02D5" w:rsidP="00EC2D61">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E72D01" w:rsidRPr="00BE0B36" w:rsidRDefault="00E72D01" w:rsidP="00E72D01">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令3老認発0316第4号,老老発0316第3号</w:t>
            </w:r>
          </w:p>
          <w:p w:rsidR="00CC02D5" w:rsidRPr="00BE0B36" w:rsidRDefault="00E72D01" w:rsidP="00E72D01">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Ⅲ(2)</w:t>
            </w:r>
          </w:p>
        </w:tc>
      </w:tr>
      <w:tr w:rsidR="00EC2D61" w:rsidRPr="00BE0B36" w:rsidTr="00CC02D5">
        <w:tc>
          <w:tcPr>
            <w:tcW w:w="1229" w:type="dxa"/>
            <w:vMerge w:val="restart"/>
            <w:shd w:val="clear" w:color="auto" w:fill="auto"/>
          </w:tcPr>
          <w:p w:rsidR="00EC2D61" w:rsidRPr="00BE0B36" w:rsidRDefault="00BF4418" w:rsidP="00EC2D61">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５７</w:t>
            </w:r>
          </w:p>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延長加算</w:t>
            </w:r>
          </w:p>
        </w:tc>
        <w:tc>
          <w:tcPr>
            <w:tcW w:w="6688" w:type="dxa"/>
            <w:gridSpan w:val="3"/>
            <w:tcBorders>
              <w:top w:val="single" w:sz="4" w:space="0" w:color="auto"/>
              <w:bottom w:val="dotted" w:sz="4" w:space="0" w:color="auto"/>
            </w:tcBorders>
            <w:shd w:val="clear" w:color="auto" w:fill="auto"/>
          </w:tcPr>
          <w:p w:rsidR="00EC2D61" w:rsidRPr="00BE0B36" w:rsidRDefault="00EC2D61" w:rsidP="00EC2D61">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算定対象時間（</w:t>
            </w:r>
            <w:r w:rsidRPr="00BE0B36">
              <w:rPr>
                <w:rFonts w:ascii="MS UI Gothic" w:eastAsia="MS UI Gothic" w:hAnsi="MS UI Gothic" w:hint="eastAsia"/>
                <w:sz w:val="21"/>
                <w:szCs w:val="21"/>
              </w:rPr>
              <w:t>８</w:t>
            </w:r>
            <w:r w:rsidRPr="00BE0B36">
              <w:rPr>
                <w:rFonts w:ascii="MS UI Gothic" w:eastAsia="MS UI Gothic" w:hAnsi="MS UI Gothic"/>
                <w:sz w:val="21"/>
                <w:szCs w:val="21"/>
              </w:rPr>
              <w:t>時間以上</w:t>
            </w:r>
            <w:r w:rsidRPr="00BE0B36">
              <w:rPr>
                <w:rFonts w:ascii="MS UI Gothic" w:eastAsia="MS UI Gothic" w:hAnsi="MS UI Gothic" w:hint="eastAsia"/>
                <w:sz w:val="21"/>
                <w:szCs w:val="21"/>
              </w:rPr>
              <w:t>９</w:t>
            </w:r>
            <w:r w:rsidRPr="00BE0B36">
              <w:rPr>
                <w:rFonts w:ascii="MS UI Gothic" w:eastAsia="MS UI Gothic" w:hAnsi="MS UI Gothic"/>
                <w:sz w:val="21"/>
                <w:szCs w:val="21"/>
              </w:rPr>
              <w:t>時間未満の通所介護の所要時間とその前後に連続して行った日常生活上の世話の所要時間を通算した時間）が９時間以上となった場合は、次に掲げる区分に応じ、次に掲げる単位数を所定単位数に加算していますか。</w:t>
            </w:r>
          </w:p>
        </w:tc>
        <w:tc>
          <w:tcPr>
            <w:tcW w:w="1081" w:type="dxa"/>
            <w:tcBorders>
              <w:bottom w:val="nil"/>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00896E47" w:rsidRPr="00BE0B36">
              <w:rPr>
                <w:rFonts w:ascii="MS UI Gothic" w:eastAsia="MS UI Gothic" w:hAnsi="MS UI Gothic" w:hint="eastAsia"/>
                <w:sz w:val="18"/>
                <w:szCs w:val="18"/>
              </w:rPr>
              <w:t>4</w:t>
            </w:r>
          </w:p>
        </w:tc>
      </w:tr>
      <w:tr w:rsidR="00EC2D61" w:rsidRPr="00BE0B36" w:rsidTr="006B49EF">
        <w:tc>
          <w:tcPr>
            <w:tcW w:w="1229" w:type="dxa"/>
            <w:vMerge/>
            <w:tcBorders>
              <w:bottom w:val="nil"/>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EC2D61" w:rsidRPr="00BE0B36" w:rsidRDefault="00EC2D61" w:rsidP="00591003">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９時間以上</w:t>
            </w:r>
            <w:r w:rsidR="00591003" w:rsidRPr="00BE0B36">
              <w:rPr>
                <w:rFonts w:ascii="MS UI Gothic" w:eastAsia="MS UI Gothic" w:hAnsi="MS UI Gothic" w:hint="eastAsia"/>
                <w:sz w:val="21"/>
                <w:szCs w:val="21"/>
              </w:rPr>
              <w:t>10</w:t>
            </w:r>
            <w:r w:rsidRPr="00BE0B36">
              <w:rPr>
                <w:rFonts w:ascii="MS UI Gothic" w:eastAsia="MS UI Gothic" w:hAnsi="MS UI Gothic"/>
                <w:sz w:val="21"/>
                <w:szCs w:val="21"/>
              </w:rPr>
              <w:t xml:space="preserve">時間未満の場合　 </w:t>
            </w:r>
            <w:r w:rsidR="00591003" w:rsidRPr="00BE0B36">
              <w:rPr>
                <w:rFonts w:ascii="MS UI Gothic" w:eastAsia="MS UI Gothic" w:hAnsi="MS UI Gothic" w:hint="eastAsia"/>
                <w:sz w:val="21"/>
                <w:szCs w:val="21"/>
              </w:rPr>
              <w:t xml:space="preserve">　 50</w:t>
            </w:r>
            <w:r w:rsidRPr="00BE0B36">
              <w:rPr>
                <w:rFonts w:ascii="MS UI Gothic" w:eastAsia="MS UI Gothic" w:hAnsi="MS UI Gothic"/>
                <w:sz w:val="21"/>
                <w:szCs w:val="21"/>
              </w:rPr>
              <w:t>単位</w:t>
            </w:r>
          </w:p>
          <w:p w:rsidR="00EC2D61" w:rsidRPr="00BE0B36" w:rsidRDefault="00EC2D61" w:rsidP="00591003">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ロ　</w:t>
            </w:r>
            <w:r w:rsidR="00591003" w:rsidRPr="00BE0B36">
              <w:rPr>
                <w:rFonts w:ascii="MS UI Gothic" w:eastAsia="MS UI Gothic" w:hAnsi="MS UI Gothic" w:hint="eastAsia"/>
                <w:sz w:val="21"/>
                <w:szCs w:val="21"/>
              </w:rPr>
              <w:t>10</w:t>
            </w:r>
            <w:r w:rsidRPr="00BE0B36">
              <w:rPr>
                <w:rFonts w:ascii="MS UI Gothic" w:eastAsia="MS UI Gothic" w:hAnsi="MS UI Gothic"/>
                <w:sz w:val="21"/>
                <w:szCs w:val="21"/>
              </w:rPr>
              <w:t>時間以上</w:t>
            </w:r>
            <w:r w:rsidR="00591003" w:rsidRPr="00BE0B36">
              <w:rPr>
                <w:rFonts w:ascii="MS UI Gothic" w:eastAsia="MS UI Gothic" w:hAnsi="MS UI Gothic" w:hint="eastAsia"/>
                <w:sz w:val="21"/>
                <w:szCs w:val="21"/>
              </w:rPr>
              <w:t>11</w:t>
            </w:r>
            <w:r w:rsidRPr="00BE0B36">
              <w:rPr>
                <w:rFonts w:ascii="MS UI Gothic" w:eastAsia="MS UI Gothic" w:hAnsi="MS UI Gothic"/>
                <w:sz w:val="21"/>
                <w:szCs w:val="21"/>
              </w:rPr>
              <w:t xml:space="preserve">時間未満の場合　</w:t>
            </w:r>
            <w:r w:rsidR="00591003" w:rsidRPr="00BE0B36">
              <w:rPr>
                <w:rFonts w:ascii="MS UI Gothic" w:eastAsia="MS UI Gothic" w:hAnsi="MS UI Gothic" w:hint="eastAsia"/>
                <w:sz w:val="21"/>
                <w:szCs w:val="21"/>
              </w:rPr>
              <w:t xml:space="preserve"> 100</w:t>
            </w:r>
            <w:r w:rsidRPr="00BE0B36">
              <w:rPr>
                <w:rFonts w:ascii="MS UI Gothic" w:eastAsia="MS UI Gothic" w:hAnsi="MS UI Gothic"/>
                <w:sz w:val="21"/>
                <w:szCs w:val="21"/>
              </w:rPr>
              <w:t>単位</w:t>
            </w:r>
          </w:p>
          <w:p w:rsidR="00EC2D61" w:rsidRPr="00BE0B36" w:rsidRDefault="00EC2D61" w:rsidP="00EC2D61">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ハ　</w:t>
            </w:r>
            <w:r w:rsidR="00591003" w:rsidRPr="00BE0B36">
              <w:rPr>
                <w:rFonts w:ascii="MS UI Gothic" w:eastAsia="MS UI Gothic" w:hAnsi="MS UI Gothic" w:hint="eastAsia"/>
                <w:sz w:val="21"/>
                <w:szCs w:val="21"/>
              </w:rPr>
              <w:t>11</w:t>
            </w:r>
            <w:r w:rsidRPr="00BE0B36">
              <w:rPr>
                <w:rFonts w:ascii="MS UI Gothic" w:eastAsia="MS UI Gothic" w:hAnsi="MS UI Gothic"/>
                <w:sz w:val="21"/>
                <w:szCs w:val="21"/>
              </w:rPr>
              <w:t>時間以上</w:t>
            </w:r>
            <w:r w:rsidR="00591003" w:rsidRPr="00BE0B36">
              <w:rPr>
                <w:rFonts w:ascii="MS UI Gothic" w:eastAsia="MS UI Gothic" w:hAnsi="MS UI Gothic" w:hint="eastAsia"/>
                <w:sz w:val="21"/>
                <w:szCs w:val="21"/>
              </w:rPr>
              <w:t>12</w:t>
            </w:r>
            <w:r w:rsidRPr="00BE0B36">
              <w:rPr>
                <w:rFonts w:ascii="MS UI Gothic" w:eastAsia="MS UI Gothic" w:hAnsi="MS UI Gothic"/>
                <w:sz w:val="21"/>
                <w:szCs w:val="21"/>
              </w:rPr>
              <w:t xml:space="preserve">時間未満の場合　</w:t>
            </w:r>
            <w:r w:rsidR="00591003" w:rsidRPr="00BE0B36">
              <w:rPr>
                <w:rFonts w:ascii="MS UI Gothic" w:eastAsia="MS UI Gothic" w:hAnsi="MS UI Gothic" w:hint="eastAsia"/>
                <w:sz w:val="21"/>
                <w:szCs w:val="21"/>
              </w:rPr>
              <w:t xml:space="preserve"> 150</w:t>
            </w:r>
            <w:r w:rsidRPr="00BE0B36">
              <w:rPr>
                <w:rFonts w:ascii="MS UI Gothic" w:eastAsia="MS UI Gothic" w:hAnsi="MS UI Gothic"/>
                <w:sz w:val="21"/>
                <w:szCs w:val="21"/>
              </w:rPr>
              <w:t>単位</w:t>
            </w:r>
          </w:p>
          <w:p w:rsidR="00EC2D61" w:rsidRPr="00BE0B36" w:rsidRDefault="00EC2D61" w:rsidP="00EC2D61">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ニ　</w:t>
            </w:r>
            <w:r w:rsidR="00591003" w:rsidRPr="00BE0B36">
              <w:rPr>
                <w:rFonts w:ascii="MS UI Gothic" w:eastAsia="MS UI Gothic" w:hAnsi="MS UI Gothic" w:hint="eastAsia"/>
                <w:sz w:val="21"/>
                <w:szCs w:val="21"/>
              </w:rPr>
              <w:t>12</w:t>
            </w:r>
            <w:r w:rsidRPr="00BE0B36">
              <w:rPr>
                <w:rFonts w:ascii="MS UI Gothic" w:eastAsia="MS UI Gothic" w:hAnsi="MS UI Gothic"/>
                <w:sz w:val="21"/>
                <w:szCs w:val="21"/>
              </w:rPr>
              <w:t>時間以上</w:t>
            </w:r>
            <w:r w:rsidR="00591003" w:rsidRPr="00BE0B36">
              <w:rPr>
                <w:rFonts w:ascii="MS UI Gothic" w:eastAsia="MS UI Gothic" w:hAnsi="MS UI Gothic" w:hint="eastAsia"/>
                <w:sz w:val="21"/>
                <w:szCs w:val="21"/>
              </w:rPr>
              <w:t>13</w:t>
            </w:r>
            <w:r w:rsidRPr="00BE0B36">
              <w:rPr>
                <w:rFonts w:ascii="MS UI Gothic" w:eastAsia="MS UI Gothic" w:hAnsi="MS UI Gothic"/>
                <w:sz w:val="21"/>
                <w:szCs w:val="21"/>
              </w:rPr>
              <w:t xml:space="preserve">時間未満の場合　</w:t>
            </w:r>
            <w:r w:rsidR="00591003" w:rsidRPr="00BE0B36">
              <w:rPr>
                <w:rFonts w:ascii="MS UI Gothic" w:eastAsia="MS UI Gothic" w:hAnsi="MS UI Gothic" w:hint="eastAsia"/>
                <w:sz w:val="21"/>
                <w:szCs w:val="21"/>
              </w:rPr>
              <w:t xml:space="preserve"> 200</w:t>
            </w:r>
            <w:r w:rsidRPr="00BE0B36">
              <w:rPr>
                <w:rFonts w:ascii="MS UI Gothic" w:eastAsia="MS UI Gothic" w:hAnsi="MS UI Gothic"/>
                <w:sz w:val="21"/>
                <w:szCs w:val="21"/>
              </w:rPr>
              <w:t>単位</w:t>
            </w:r>
          </w:p>
          <w:p w:rsidR="00EC2D61" w:rsidRPr="00BE0B36" w:rsidRDefault="00EC2D61" w:rsidP="00EC2D61">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ホ　</w:t>
            </w:r>
            <w:r w:rsidR="00591003" w:rsidRPr="00BE0B36">
              <w:rPr>
                <w:rFonts w:ascii="MS UI Gothic" w:eastAsia="MS UI Gothic" w:hAnsi="MS UI Gothic"/>
                <w:sz w:val="21"/>
                <w:szCs w:val="21"/>
              </w:rPr>
              <w:t>13</w:t>
            </w:r>
            <w:r w:rsidRPr="00BE0B36">
              <w:rPr>
                <w:rFonts w:ascii="MS UI Gothic" w:eastAsia="MS UI Gothic" w:hAnsi="MS UI Gothic"/>
                <w:sz w:val="21"/>
                <w:szCs w:val="21"/>
              </w:rPr>
              <w:t>時間以上</w:t>
            </w:r>
            <w:r w:rsidR="00591003" w:rsidRPr="00BE0B36">
              <w:rPr>
                <w:rFonts w:ascii="MS UI Gothic" w:eastAsia="MS UI Gothic" w:hAnsi="MS UI Gothic"/>
                <w:sz w:val="21"/>
                <w:szCs w:val="21"/>
              </w:rPr>
              <w:t>14</w:t>
            </w:r>
            <w:r w:rsidRPr="00BE0B36">
              <w:rPr>
                <w:rFonts w:ascii="MS UI Gothic" w:eastAsia="MS UI Gothic" w:hAnsi="MS UI Gothic"/>
                <w:sz w:val="21"/>
                <w:szCs w:val="21"/>
              </w:rPr>
              <w:t xml:space="preserve">時間未満の場合　</w:t>
            </w:r>
            <w:r w:rsidR="00591003" w:rsidRPr="00BE0B36">
              <w:rPr>
                <w:rFonts w:ascii="MS UI Gothic" w:eastAsia="MS UI Gothic" w:hAnsi="MS UI Gothic" w:hint="eastAsia"/>
                <w:sz w:val="21"/>
                <w:szCs w:val="21"/>
              </w:rPr>
              <w:t xml:space="preserve"> 250</w:t>
            </w:r>
            <w:r w:rsidRPr="00BE0B36">
              <w:rPr>
                <w:rFonts w:ascii="MS UI Gothic" w:eastAsia="MS UI Gothic" w:hAnsi="MS UI Gothic"/>
                <w:sz w:val="21"/>
                <w:szCs w:val="21"/>
              </w:rPr>
              <w:t>単位</w:t>
            </w:r>
          </w:p>
        </w:tc>
        <w:tc>
          <w:tcPr>
            <w:tcW w:w="1081" w:type="dxa"/>
            <w:tcBorders>
              <w:top w:val="nil"/>
              <w:bottom w:val="nil"/>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p>
        </w:tc>
      </w:tr>
      <w:tr w:rsidR="00EC2D61" w:rsidRPr="00BE0B36" w:rsidTr="006B49EF">
        <w:tc>
          <w:tcPr>
            <w:tcW w:w="1229" w:type="dxa"/>
            <w:tcBorders>
              <w:top w:val="nil"/>
              <w:bottom w:val="nil"/>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EC2D61" w:rsidRPr="00BE0B36" w:rsidRDefault="00EC2D61" w:rsidP="00EC2D61">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延長加算は、所要時間</w:t>
            </w:r>
            <w:r w:rsidRPr="00BE0B36">
              <w:rPr>
                <w:rFonts w:ascii="MS UI Gothic" w:eastAsia="MS UI Gothic" w:hAnsi="MS UI Gothic" w:hint="eastAsia"/>
                <w:sz w:val="21"/>
                <w:szCs w:val="21"/>
              </w:rPr>
              <w:t>８</w:t>
            </w:r>
            <w:r w:rsidRPr="00BE0B36">
              <w:rPr>
                <w:rFonts w:ascii="MS UI Gothic" w:eastAsia="MS UI Gothic" w:hAnsi="MS UI Gothic"/>
                <w:sz w:val="21"/>
                <w:szCs w:val="21"/>
              </w:rPr>
              <w:t>時間以上</w:t>
            </w:r>
            <w:r w:rsidRPr="00BE0B36">
              <w:rPr>
                <w:rFonts w:ascii="MS UI Gothic" w:eastAsia="MS UI Gothic" w:hAnsi="MS UI Gothic" w:hint="eastAsia"/>
                <w:sz w:val="21"/>
                <w:szCs w:val="21"/>
              </w:rPr>
              <w:t>９</w:t>
            </w:r>
            <w:r w:rsidRPr="00BE0B36">
              <w:rPr>
                <w:rFonts w:ascii="MS UI Gothic" w:eastAsia="MS UI Gothic" w:hAnsi="MS UI Gothic"/>
                <w:sz w:val="21"/>
                <w:szCs w:val="21"/>
              </w:rPr>
              <w:t>時間未満の通所介護の前後に連続して日常生活上の世話を行う場合について、５時間を限度として算定されるものであり、</w:t>
            </w:r>
          </w:p>
          <w:p w:rsidR="00EC2D61" w:rsidRPr="00BE0B36" w:rsidRDefault="00EC2D61" w:rsidP="00EC2D61">
            <w:pPr>
              <w:adjustRightInd w:val="0"/>
              <w:ind w:left="144"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例えば、</w:t>
            </w:r>
          </w:p>
          <w:p w:rsidR="00EC2D61" w:rsidRPr="00BE0B36" w:rsidRDefault="00EC2D61" w:rsidP="00EC2D61">
            <w:pPr>
              <w:adjustRightInd w:val="0"/>
              <w:ind w:leftChars="100" w:left="408"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　９時間の通所介護の後に連続して５時間の延長サービスを行った場合</w:t>
            </w:r>
          </w:p>
          <w:p w:rsidR="00EC2D61" w:rsidRPr="00BE0B36" w:rsidRDefault="00EC2D61" w:rsidP="00EC2D61">
            <w:pPr>
              <w:adjustRightInd w:val="0"/>
              <w:ind w:leftChars="100" w:left="408"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　９時間の通所介護の前に連続して２時間、後に連続して３時間、合計５時間の延長サービスを行った場合には、５時間分の延長サービスとして２５０単位が算定されます。</w:t>
            </w:r>
          </w:p>
        </w:tc>
        <w:tc>
          <w:tcPr>
            <w:tcW w:w="1081" w:type="dxa"/>
            <w:tcBorders>
              <w:top w:val="nil"/>
              <w:bottom w:val="nil"/>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第二の7(3)</w:t>
            </w:r>
          </w:p>
        </w:tc>
      </w:tr>
      <w:tr w:rsidR="00EC2D61" w:rsidRPr="00BE0B36" w:rsidTr="006B49EF">
        <w:tc>
          <w:tcPr>
            <w:tcW w:w="1229" w:type="dxa"/>
            <w:tcBorders>
              <w:top w:val="nil"/>
              <w:bottom w:val="nil"/>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EC2D61" w:rsidRPr="00BE0B36" w:rsidRDefault="00EC2D61" w:rsidP="00EC2D61">
            <w:pPr>
              <w:adjustRightInd w:val="0"/>
              <w:ind w:leftChars="6" w:left="89" w:firstLineChars="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また、当該加算は、通所介護と延長サービスを通算した時間が９時間以上の部分について算定されるものであるため、</w:t>
            </w:r>
          </w:p>
          <w:p w:rsidR="00EC2D61" w:rsidRPr="00BE0B36" w:rsidRDefault="00EC2D61" w:rsidP="00EC2D61">
            <w:pPr>
              <w:adjustRightInd w:val="0"/>
              <w:ind w:leftChars="6" w:left="89" w:firstLineChars="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例えば、</w:t>
            </w:r>
          </w:p>
          <w:p w:rsidR="00EC2D61" w:rsidRPr="00BE0B36" w:rsidRDefault="00EC2D61" w:rsidP="00EC2D61">
            <w:pPr>
              <w:adjustRightInd w:val="0"/>
              <w:ind w:leftChars="6" w:left="391"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８</w:t>
            </w:r>
            <w:r w:rsidRPr="00BE0B36">
              <w:rPr>
                <w:rFonts w:ascii="MS UI Gothic" w:eastAsia="MS UI Gothic" w:hAnsi="MS UI Gothic"/>
                <w:sz w:val="21"/>
                <w:szCs w:val="21"/>
              </w:rPr>
              <w:t>時間の通所介護の後に連続して５時間の延長サービスを行った場合には、通所介護と延長サービスの通算時間は１３時間であり、４時間分（＝１３時間－９時間）の延長サービスとして２００単位が算定されます。</w:t>
            </w:r>
          </w:p>
        </w:tc>
        <w:tc>
          <w:tcPr>
            <w:tcW w:w="1081" w:type="dxa"/>
            <w:tcBorders>
              <w:top w:val="nil"/>
              <w:bottom w:val="nil"/>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p>
        </w:tc>
      </w:tr>
      <w:tr w:rsidR="00EC2D61" w:rsidRPr="00BE0B36" w:rsidTr="006B49EF">
        <w:tc>
          <w:tcPr>
            <w:tcW w:w="1229" w:type="dxa"/>
            <w:tcBorders>
              <w:top w:val="nil"/>
              <w:bottom w:val="nil"/>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sz w:val="21"/>
                <w:szCs w:val="21"/>
              </w:rPr>
            </w:pPr>
          </w:p>
        </w:tc>
        <w:tc>
          <w:tcPr>
            <w:tcW w:w="6688" w:type="dxa"/>
            <w:gridSpan w:val="3"/>
            <w:tcBorders>
              <w:top w:val="dotted" w:sz="4" w:space="0" w:color="auto"/>
              <w:bottom w:val="dotted" w:sz="4" w:space="0" w:color="auto"/>
            </w:tcBorders>
          </w:tcPr>
          <w:p w:rsidR="00EC2D61" w:rsidRPr="00BE0B36" w:rsidRDefault="00EC2D61" w:rsidP="00EC2D61">
            <w:pPr>
              <w:adjustRightInd w:val="0"/>
              <w:spacing w:line="240" w:lineRule="auto"/>
              <w:ind w:leftChars="6" w:left="202"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延長サービスを提供する場合には、適当数の従業者を配置して延長サービスを行うことが可能な体制ですか。</w:t>
            </w:r>
          </w:p>
        </w:tc>
        <w:tc>
          <w:tcPr>
            <w:tcW w:w="1081" w:type="dxa"/>
            <w:tcBorders>
              <w:top w:val="nil"/>
              <w:bottom w:val="nil"/>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p>
        </w:tc>
      </w:tr>
      <w:tr w:rsidR="00EC2D61" w:rsidRPr="00BE0B36" w:rsidTr="006B49EF">
        <w:tc>
          <w:tcPr>
            <w:tcW w:w="1229" w:type="dxa"/>
            <w:tcBorders>
              <w:top w:val="nil"/>
              <w:bottom w:val="nil"/>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EC2D61" w:rsidRPr="00BE0B36" w:rsidRDefault="00EC2D61" w:rsidP="00EC2D61">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延長加算は、実際に利用者に対して延長サービスを行うことが可能な体制にあり、かつ、実際に延長サービスを行った場合に算定されるものですが、当該事業所の</w:t>
            </w:r>
            <w:r w:rsidRPr="00BE0B36">
              <w:rPr>
                <w:rFonts w:ascii="MS UI Gothic" w:eastAsia="MS UI Gothic" w:hAnsi="MS UI Gothic"/>
                <w:sz w:val="21"/>
                <w:szCs w:val="21"/>
              </w:rPr>
              <w:lastRenderedPageBreak/>
              <w:t>実情に応じて、適当数の従業者を置いていることが必要です。</w:t>
            </w:r>
          </w:p>
        </w:tc>
        <w:tc>
          <w:tcPr>
            <w:tcW w:w="1081" w:type="dxa"/>
            <w:tcBorders>
              <w:top w:val="nil"/>
              <w:bottom w:val="nil"/>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p>
        </w:tc>
      </w:tr>
      <w:tr w:rsidR="00EC2D61" w:rsidRPr="00BE0B36" w:rsidTr="006B49EF">
        <w:tc>
          <w:tcPr>
            <w:tcW w:w="1229" w:type="dxa"/>
            <w:tcBorders>
              <w:top w:val="nil"/>
              <w:bottom w:val="single" w:sz="4" w:space="0" w:color="auto"/>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EC2D61" w:rsidRPr="00BE0B36" w:rsidRDefault="00EC2D61" w:rsidP="00EC2D61">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事業所の利用者が、当該事業所を利用した後に、引き続き当該事業所の設備を利用して宿泊する場合や、宿泊した翌日において当該事業所の通所介護の提供を受ける場合には、延長加算を算定することができません。</w:t>
            </w:r>
          </w:p>
        </w:tc>
        <w:tc>
          <w:tcPr>
            <w:tcW w:w="1081" w:type="dxa"/>
            <w:tcBorders>
              <w:top w:val="nil"/>
              <w:bottom w:val="single" w:sz="4" w:space="0" w:color="auto"/>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p>
        </w:tc>
      </w:tr>
      <w:tr w:rsidR="00EC2D61" w:rsidRPr="00BE0B36" w:rsidTr="006B49EF">
        <w:tc>
          <w:tcPr>
            <w:tcW w:w="1229" w:type="dxa"/>
            <w:vMerge w:val="restart"/>
            <w:tcBorders>
              <w:top w:val="single" w:sz="4" w:space="0" w:color="auto"/>
            </w:tcBorders>
            <w:shd w:val="clear" w:color="auto" w:fill="auto"/>
          </w:tcPr>
          <w:p w:rsidR="00EC2D61" w:rsidRPr="00BE0B36" w:rsidRDefault="00BF4418" w:rsidP="00EC2D61">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５８</w:t>
            </w:r>
          </w:p>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共生型通所介護を行う場合</w:t>
            </w:r>
          </w:p>
        </w:tc>
        <w:tc>
          <w:tcPr>
            <w:tcW w:w="6688" w:type="dxa"/>
            <w:gridSpan w:val="3"/>
            <w:tcBorders>
              <w:top w:val="single" w:sz="4" w:space="0" w:color="auto"/>
              <w:bottom w:val="dotted" w:sz="4" w:space="0" w:color="auto"/>
            </w:tcBorders>
            <w:shd w:val="clear" w:color="auto" w:fill="auto"/>
          </w:tcPr>
          <w:p w:rsidR="00EC2D61" w:rsidRPr="00BE0B36" w:rsidRDefault="00EC2D61" w:rsidP="00EC2D61">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共生型通所介護を行った場合は、所定単位数に、次に掲げる率を乗じた単位数を算定していますか。</w:t>
            </w:r>
          </w:p>
        </w:tc>
        <w:tc>
          <w:tcPr>
            <w:tcW w:w="1081" w:type="dxa"/>
            <w:tcBorders>
              <w:top w:val="single" w:sz="4" w:space="0" w:color="auto"/>
              <w:bottom w:val="dotted" w:sz="4" w:space="0" w:color="auto"/>
            </w:tcBorders>
            <w:shd w:val="clear" w:color="auto" w:fill="auto"/>
          </w:tcPr>
          <w:p w:rsidR="00EC2D61" w:rsidRPr="00BE0B36" w:rsidRDefault="00EC2D61" w:rsidP="00EC2D61">
            <w:pPr>
              <w:adjustRightInd w:val="0"/>
              <w:spacing w:line="240" w:lineRule="auto"/>
              <w:ind w:left="99" w:hanging="99"/>
              <w:contextualSpacing/>
              <w:jc w:val="center"/>
              <w:rPr>
                <w:rFonts w:ascii="ＭＳ 明朝" w:eastAsia="ＭＳ 明朝" w:hAnsi="ＭＳ 明朝"/>
                <w:w w:val="83"/>
                <w:kern w:val="0"/>
                <w:sz w:val="21"/>
                <w:szCs w:val="21"/>
              </w:rPr>
            </w:pPr>
            <w:r w:rsidRPr="00CA36F1">
              <w:rPr>
                <w:rFonts w:ascii="ＭＳ 明朝" w:eastAsia="ＭＳ 明朝" w:hAnsi="ＭＳ 明朝" w:hint="eastAsia"/>
                <w:w w:val="72"/>
                <w:kern w:val="0"/>
                <w:sz w:val="21"/>
                <w:szCs w:val="21"/>
                <w:fitText w:val="916" w:id="-2079083008"/>
              </w:rPr>
              <w:t>はい・いいえ</w:t>
            </w:r>
          </w:p>
          <w:p w:rsidR="00EC2D61" w:rsidRPr="00BE0B36" w:rsidRDefault="00EC2D61" w:rsidP="00EC2D61">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該当なし</w:t>
            </w:r>
          </w:p>
        </w:tc>
        <w:tc>
          <w:tcPr>
            <w:tcW w:w="1361" w:type="dxa"/>
            <w:tcBorders>
              <w:top w:val="single" w:sz="4" w:space="0" w:color="auto"/>
              <w:bottom w:val="nil"/>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平12厚告19</w:t>
            </w:r>
          </w:p>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別表6の注</w:t>
            </w:r>
            <w:r w:rsidR="00896E47" w:rsidRPr="00BE0B36">
              <w:rPr>
                <w:rFonts w:ascii="ＭＳ 明朝" w:eastAsia="ＭＳ 明朝" w:hAnsi="ＭＳ 明朝" w:hint="eastAsia"/>
                <w:sz w:val="18"/>
                <w:szCs w:val="18"/>
              </w:rPr>
              <w:t>5</w:t>
            </w:r>
          </w:p>
        </w:tc>
      </w:tr>
      <w:tr w:rsidR="00EC2D61" w:rsidRPr="00BE0B36" w:rsidTr="006B49EF">
        <w:tc>
          <w:tcPr>
            <w:tcW w:w="1229" w:type="dxa"/>
            <w:vMerge/>
            <w:shd w:val="clear" w:color="auto" w:fill="auto"/>
          </w:tcPr>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EC2D61" w:rsidRPr="00BE0B36" w:rsidRDefault="00EC2D61" w:rsidP="00EC2D61">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ア　指定生活介護事業所 　　　　　　　　　　　　　　</w:t>
            </w:r>
            <w:r w:rsidR="00591003" w:rsidRPr="00BE0B36">
              <w:rPr>
                <w:rFonts w:ascii="ＭＳ 明朝" w:eastAsia="ＭＳ 明朝" w:hAnsi="ＭＳ 明朝" w:hint="eastAsia"/>
                <w:sz w:val="21"/>
                <w:szCs w:val="21"/>
              </w:rPr>
              <w:t>100分の93</w:t>
            </w:r>
          </w:p>
        </w:tc>
        <w:tc>
          <w:tcPr>
            <w:tcW w:w="1081" w:type="dxa"/>
            <w:tcBorders>
              <w:top w:val="dotted" w:sz="4" w:space="0" w:color="auto"/>
              <w:bottom w:val="dotted" w:sz="4" w:space="0" w:color="auto"/>
            </w:tcBorders>
            <w:shd w:val="clear" w:color="auto" w:fill="auto"/>
          </w:tcPr>
          <w:p w:rsidR="00EC2D61" w:rsidRPr="00BE0B36" w:rsidRDefault="00EC2D61" w:rsidP="00EC2D61">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w:t>
            </w:r>
          </w:p>
        </w:tc>
        <w:tc>
          <w:tcPr>
            <w:tcW w:w="1361" w:type="dxa"/>
            <w:tcBorders>
              <w:top w:val="nil"/>
              <w:bottom w:val="nil"/>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p>
        </w:tc>
      </w:tr>
      <w:tr w:rsidR="00EC2D61" w:rsidRPr="00BE0B36" w:rsidTr="006B49EF">
        <w:tc>
          <w:tcPr>
            <w:tcW w:w="1229" w:type="dxa"/>
            <w:vMerge/>
            <w:shd w:val="clear" w:color="auto" w:fill="auto"/>
          </w:tcPr>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EC2D61" w:rsidRPr="00BE0B36" w:rsidRDefault="00EC2D61" w:rsidP="00EC2D61">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イ　指定自立訓練（機能訓練、生活訓練）事業所）　　 </w:t>
            </w:r>
            <w:r w:rsidR="00591003" w:rsidRPr="00BE0B36">
              <w:rPr>
                <w:rFonts w:ascii="ＭＳ 明朝" w:eastAsia="ＭＳ 明朝" w:hAnsi="ＭＳ 明朝" w:hint="eastAsia"/>
                <w:sz w:val="21"/>
                <w:szCs w:val="21"/>
              </w:rPr>
              <w:t>100分の95</w:t>
            </w:r>
          </w:p>
        </w:tc>
        <w:tc>
          <w:tcPr>
            <w:tcW w:w="1081" w:type="dxa"/>
            <w:tcBorders>
              <w:top w:val="dotted" w:sz="4" w:space="0" w:color="auto"/>
              <w:bottom w:val="dotted" w:sz="4" w:space="0" w:color="auto"/>
            </w:tcBorders>
            <w:shd w:val="clear" w:color="auto" w:fill="auto"/>
          </w:tcPr>
          <w:p w:rsidR="00EC2D61" w:rsidRPr="00BE0B36" w:rsidRDefault="00EC2D61" w:rsidP="00EC2D61">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w:t>
            </w:r>
          </w:p>
        </w:tc>
        <w:tc>
          <w:tcPr>
            <w:tcW w:w="1361" w:type="dxa"/>
            <w:tcBorders>
              <w:top w:val="nil"/>
              <w:bottom w:val="nil"/>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p>
        </w:tc>
      </w:tr>
      <w:tr w:rsidR="00EC2D61" w:rsidRPr="00BE0B36" w:rsidTr="006B49EF">
        <w:tc>
          <w:tcPr>
            <w:tcW w:w="1229" w:type="dxa"/>
            <w:vMerge/>
            <w:tcBorders>
              <w:bottom w:val="nil"/>
            </w:tcBorders>
            <w:shd w:val="clear" w:color="auto" w:fill="auto"/>
          </w:tcPr>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EC2D61" w:rsidRPr="00BE0B36" w:rsidRDefault="00EC2D61" w:rsidP="00EC2D61">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ウ　指定児童発達支援事業所 　　　　　　　　　　　　</w:t>
            </w:r>
            <w:r w:rsidR="00591003" w:rsidRPr="00BE0B36">
              <w:rPr>
                <w:rFonts w:ascii="ＭＳ 明朝" w:eastAsia="ＭＳ 明朝" w:hAnsi="ＭＳ 明朝" w:hint="eastAsia"/>
                <w:sz w:val="21"/>
                <w:szCs w:val="21"/>
              </w:rPr>
              <w:t>100分の90</w:t>
            </w:r>
          </w:p>
        </w:tc>
        <w:tc>
          <w:tcPr>
            <w:tcW w:w="1081" w:type="dxa"/>
            <w:tcBorders>
              <w:top w:val="dotted" w:sz="4" w:space="0" w:color="auto"/>
              <w:bottom w:val="dotted" w:sz="4" w:space="0" w:color="auto"/>
            </w:tcBorders>
            <w:shd w:val="clear" w:color="auto" w:fill="auto"/>
          </w:tcPr>
          <w:p w:rsidR="00EC2D61" w:rsidRPr="00BE0B36" w:rsidRDefault="00EC2D61" w:rsidP="00EC2D61">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w:t>
            </w:r>
          </w:p>
        </w:tc>
        <w:tc>
          <w:tcPr>
            <w:tcW w:w="1361" w:type="dxa"/>
            <w:tcBorders>
              <w:top w:val="nil"/>
              <w:bottom w:val="nil"/>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p>
        </w:tc>
      </w:tr>
      <w:tr w:rsidR="00EC2D61" w:rsidRPr="00BE0B36" w:rsidTr="006B49EF">
        <w:tc>
          <w:tcPr>
            <w:tcW w:w="1229" w:type="dxa"/>
            <w:tcBorders>
              <w:top w:val="nil"/>
              <w:bottom w:val="nil"/>
            </w:tcBorders>
            <w:shd w:val="clear" w:color="auto" w:fill="auto"/>
          </w:tcPr>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nil"/>
            </w:tcBorders>
            <w:shd w:val="clear" w:color="auto" w:fill="auto"/>
          </w:tcPr>
          <w:p w:rsidR="00EC2D61" w:rsidRPr="00BE0B36" w:rsidRDefault="00EC2D61" w:rsidP="00EC2D61">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エ　指定放課後等デイサービス事業所 　　　　　　　　</w:t>
            </w:r>
            <w:r w:rsidR="00591003" w:rsidRPr="00BE0B36">
              <w:rPr>
                <w:rFonts w:ascii="ＭＳ 明朝" w:eastAsia="ＭＳ 明朝" w:hAnsi="ＭＳ 明朝" w:hint="eastAsia"/>
                <w:sz w:val="21"/>
                <w:szCs w:val="21"/>
              </w:rPr>
              <w:t>100分の90</w:t>
            </w:r>
          </w:p>
        </w:tc>
        <w:tc>
          <w:tcPr>
            <w:tcW w:w="1081" w:type="dxa"/>
            <w:tcBorders>
              <w:top w:val="dotted" w:sz="4" w:space="0" w:color="auto"/>
              <w:bottom w:val="nil"/>
            </w:tcBorders>
            <w:shd w:val="clear" w:color="auto" w:fill="auto"/>
          </w:tcPr>
          <w:p w:rsidR="00EC2D61" w:rsidRPr="00BE0B36" w:rsidRDefault="00EC2D61" w:rsidP="00EC2D61">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w:t>
            </w:r>
          </w:p>
        </w:tc>
        <w:tc>
          <w:tcPr>
            <w:tcW w:w="1361" w:type="dxa"/>
            <w:tcBorders>
              <w:top w:val="nil"/>
              <w:bottom w:val="nil"/>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p>
        </w:tc>
      </w:tr>
      <w:tr w:rsidR="00EC2D61" w:rsidRPr="00BE0B36" w:rsidTr="006B49EF">
        <w:tc>
          <w:tcPr>
            <w:tcW w:w="1229" w:type="dxa"/>
            <w:vMerge w:val="restart"/>
            <w:tcBorders>
              <w:top w:val="single" w:sz="4" w:space="0" w:color="auto"/>
            </w:tcBorders>
            <w:shd w:val="clear" w:color="auto" w:fill="auto"/>
          </w:tcPr>
          <w:p w:rsidR="00EC2D61" w:rsidRPr="00BE0B36" w:rsidRDefault="00BF4418" w:rsidP="00EC2D61">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５９</w:t>
            </w:r>
          </w:p>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生活相談員配置等加算（共生型のみ）</w:t>
            </w:r>
          </w:p>
        </w:tc>
        <w:tc>
          <w:tcPr>
            <w:tcW w:w="6688" w:type="dxa"/>
            <w:gridSpan w:val="3"/>
            <w:tcBorders>
              <w:top w:val="single" w:sz="4" w:space="0" w:color="auto"/>
              <w:bottom w:val="single" w:sz="4" w:space="0" w:color="auto"/>
            </w:tcBorders>
            <w:shd w:val="clear" w:color="auto" w:fill="auto"/>
          </w:tcPr>
          <w:p w:rsidR="00EC2D61" w:rsidRPr="00BE0B36" w:rsidRDefault="00EC2D61" w:rsidP="00EC2D61">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別に厚生労働大臣が定める基準に適合しているものとして市長に届け出た指定通所介護事業所において、共生型通所介護を行っている場合は、生活相談員配置等加算として、１日につき１３単位を所定単位数に加算していますか。</w:t>
            </w:r>
          </w:p>
        </w:tc>
        <w:tc>
          <w:tcPr>
            <w:tcW w:w="1081" w:type="dxa"/>
            <w:tcBorders>
              <w:top w:val="single" w:sz="4" w:space="0" w:color="auto"/>
              <w:bottom w:val="single" w:sz="4" w:space="0" w:color="auto"/>
            </w:tcBorders>
            <w:shd w:val="clear" w:color="auto" w:fill="auto"/>
          </w:tcPr>
          <w:p w:rsidR="00EC2D61" w:rsidRPr="00BE0B36" w:rsidRDefault="00EC2D61" w:rsidP="00EC2D61">
            <w:pPr>
              <w:adjustRightInd w:val="0"/>
              <w:spacing w:line="240" w:lineRule="auto"/>
              <w:ind w:left="99" w:hanging="99"/>
              <w:contextualSpacing/>
              <w:jc w:val="center"/>
              <w:rPr>
                <w:rFonts w:ascii="ＭＳ 明朝" w:eastAsia="ＭＳ 明朝" w:hAnsi="ＭＳ 明朝"/>
                <w:w w:val="83"/>
                <w:kern w:val="0"/>
                <w:sz w:val="21"/>
                <w:szCs w:val="21"/>
              </w:rPr>
            </w:pPr>
            <w:r w:rsidRPr="00CA36F1">
              <w:rPr>
                <w:rFonts w:ascii="ＭＳ 明朝" w:eastAsia="ＭＳ 明朝" w:hAnsi="ＭＳ 明朝" w:hint="eastAsia"/>
                <w:w w:val="72"/>
                <w:kern w:val="0"/>
                <w:sz w:val="21"/>
                <w:szCs w:val="21"/>
                <w:fitText w:val="916" w:id="-2079082496"/>
              </w:rPr>
              <w:t>はい・いいえ</w:t>
            </w:r>
          </w:p>
          <w:p w:rsidR="00EC2D61" w:rsidRPr="00BE0B36" w:rsidRDefault="00EC2D61" w:rsidP="00EC2D61">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該当なし</w:t>
            </w:r>
          </w:p>
        </w:tc>
        <w:tc>
          <w:tcPr>
            <w:tcW w:w="1361" w:type="dxa"/>
            <w:tcBorders>
              <w:top w:val="single" w:sz="4" w:space="0" w:color="auto"/>
              <w:bottom w:val="single" w:sz="4" w:space="0" w:color="auto"/>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平12厚告19</w:t>
            </w:r>
          </w:p>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別表6の注</w:t>
            </w:r>
            <w:r w:rsidR="00896E47" w:rsidRPr="00BE0B36">
              <w:rPr>
                <w:rFonts w:ascii="ＭＳ 明朝" w:eastAsia="ＭＳ 明朝" w:hAnsi="ＭＳ 明朝" w:hint="eastAsia"/>
                <w:sz w:val="18"/>
                <w:szCs w:val="18"/>
              </w:rPr>
              <w:t>6</w:t>
            </w:r>
          </w:p>
        </w:tc>
      </w:tr>
      <w:tr w:rsidR="00EC2D61" w:rsidRPr="00BE0B36" w:rsidTr="006B49EF">
        <w:tc>
          <w:tcPr>
            <w:tcW w:w="1229" w:type="dxa"/>
            <w:vMerge/>
            <w:shd w:val="clear" w:color="auto" w:fill="auto"/>
          </w:tcPr>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single" w:sz="4" w:space="0" w:color="auto"/>
              <w:bottom w:val="nil"/>
            </w:tcBorders>
            <w:shd w:val="clear" w:color="auto" w:fill="auto"/>
          </w:tcPr>
          <w:p w:rsidR="00EC2D61" w:rsidRPr="00BE0B36" w:rsidRDefault="00EC2D61" w:rsidP="00EC2D61">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〔厚生労働大臣が定める基準〕</w:t>
            </w:r>
          </w:p>
        </w:tc>
        <w:tc>
          <w:tcPr>
            <w:tcW w:w="1081" w:type="dxa"/>
            <w:tcBorders>
              <w:top w:val="single" w:sz="4" w:space="0" w:color="auto"/>
              <w:bottom w:val="nil"/>
            </w:tcBorders>
            <w:shd w:val="clear" w:color="auto" w:fill="auto"/>
          </w:tcPr>
          <w:p w:rsidR="00EC2D61" w:rsidRPr="00BE0B36" w:rsidRDefault="00EC2D61" w:rsidP="00EC2D61">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single" w:sz="4" w:space="0" w:color="auto"/>
              <w:bottom w:val="nil"/>
            </w:tcBorders>
            <w:shd w:val="clear" w:color="auto" w:fill="auto"/>
          </w:tcPr>
          <w:p w:rsidR="00EC2D61" w:rsidRPr="00BE0B36" w:rsidRDefault="00AF651C"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大臣基準告示</w:t>
            </w:r>
          </w:p>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第十四のニ号</w:t>
            </w:r>
          </w:p>
        </w:tc>
      </w:tr>
      <w:tr w:rsidR="00EC2D61" w:rsidRPr="00BE0B36" w:rsidTr="006B49EF">
        <w:tc>
          <w:tcPr>
            <w:tcW w:w="1229" w:type="dxa"/>
            <w:vMerge/>
            <w:shd w:val="clear" w:color="auto" w:fill="auto"/>
          </w:tcPr>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nil"/>
              <w:bottom w:val="dotted" w:sz="4" w:space="0" w:color="auto"/>
            </w:tcBorders>
            <w:shd w:val="clear" w:color="auto" w:fill="auto"/>
          </w:tcPr>
          <w:p w:rsidR="00EC2D61" w:rsidRPr="00BE0B36" w:rsidRDefault="00EC2D61" w:rsidP="00EC2D61">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次に掲げる基準のいずれにも適合すること。</w:t>
            </w:r>
          </w:p>
        </w:tc>
        <w:tc>
          <w:tcPr>
            <w:tcW w:w="1081" w:type="dxa"/>
            <w:tcBorders>
              <w:top w:val="nil"/>
              <w:bottom w:val="dotted" w:sz="4" w:space="0" w:color="auto"/>
            </w:tcBorders>
            <w:shd w:val="clear" w:color="auto" w:fill="auto"/>
          </w:tcPr>
          <w:p w:rsidR="00EC2D61" w:rsidRPr="00BE0B36" w:rsidRDefault="00EC2D61" w:rsidP="00EC2D61">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nil"/>
              <w:bottom w:val="nil"/>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p>
        </w:tc>
      </w:tr>
      <w:tr w:rsidR="00EC2D61" w:rsidRPr="00BE0B36" w:rsidTr="006B49EF">
        <w:tc>
          <w:tcPr>
            <w:tcW w:w="1229" w:type="dxa"/>
            <w:vMerge/>
            <w:tcBorders>
              <w:bottom w:val="nil"/>
            </w:tcBorders>
            <w:shd w:val="clear" w:color="auto" w:fill="auto"/>
          </w:tcPr>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EC2D61" w:rsidRPr="00BE0B36" w:rsidRDefault="00650C87" w:rsidP="00EC2D61">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ア　生活相談員を１名以上配置していますか</w:t>
            </w:r>
            <w:r w:rsidR="00EC2D61" w:rsidRPr="00BE0B36">
              <w:rPr>
                <w:rFonts w:ascii="ＭＳ 明朝" w:eastAsia="ＭＳ 明朝" w:hAnsi="ＭＳ 明朝" w:hint="eastAsia"/>
                <w:sz w:val="21"/>
                <w:szCs w:val="21"/>
              </w:rPr>
              <w:t>。</w:t>
            </w:r>
          </w:p>
        </w:tc>
        <w:tc>
          <w:tcPr>
            <w:tcW w:w="1081" w:type="dxa"/>
            <w:tcBorders>
              <w:top w:val="dotted" w:sz="4" w:space="0" w:color="auto"/>
              <w:bottom w:val="dotted" w:sz="4" w:space="0" w:color="auto"/>
            </w:tcBorders>
            <w:shd w:val="clear" w:color="auto" w:fill="auto"/>
          </w:tcPr>
          <w:p w:rsidR="00EC2D61" w:rsidRPr="00BE0B36" w:rsidRDefault="00EC2D61" w:rsidP="00EC2D61">
            <w:pPr>
              <w:adjustRightInd w:val="0"/>
              <w:spacing w:line="240" w:lineRule="auto"/>
              <w:ind w:left="99" w:hanging="99"/>
              <w:contextualSpacing/>
              <w:jc w:val="center"/>
              <w:rPr>
                <w:rFonts w:ascii="ＭＳ 明朝" w:eastAsia="ＭＳ 明朝" w:hAnsi="ＭＳ 明朝"/>
                <w:w w:val="83"/>
                <w:kern w:val="0"/>
                <w:sz w:val="21"/>
                <w:szCs w:val="21"/>
              </w:rPr>
            </w:pPr>
            <w:r w:rsidRPr="00CA36F1">
              <w:rPr>
                <w:rFonts w:ascii="ＭＳ 明朝" w:eastAsia="ＭＳ 明朝" w:hAnsi="ＭＳ 明朝" w:hint="eastAsia"/>
                <w:w w:val="72"/>
                <w:kern w:val="0"/>
                <w:sz w:val="21"/>
                <w:szCs w:val="21"/>
                <w:fitText w:val="916" w:id="-2079082240"/>
              </w:rPr>
              <w:t>はい・いいえ</w:t>
            </w:r>
          </w:p>
        </w:tc>
        <w:tc>
          <w:tcPr>
            <w:tcW w:w="1361" w:type="dxa"/>
            <w:tcBorders>
              <w:top w:val="nil"/>
              <w:bottom w:val="nil"/>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p>
        </w:tc>
      </w:tr>
      <w:tr w:rsidR="00EC2D61" w:rsidRPr="00BE0B36" w:rsidTr="006B49EF">
        <w:tc>
          <w:tcPr>
            <w:tcW w:w="1229" w:type="dxa"/>
            <w:tcBorders>
              <w:top w:val="nil"/>
              <w:bottom w:val="nil"/>
            </w:tcBorders>
            <w:shd w:val="clear" w:color="auto" w:fill="auto"/>
          </w:tcPr>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EC2D61" w:rsidRPr="00BE0B36" w:rsidRDefault="00650C87" w:rsidP="00EC2D61">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イ　地域に貢献する活動を行っていますか</w:t>
            </w:r>
            <w:r w:rsidR="00EC2D61" w:rsidRPr="00BE0B36">
              <w:rPr>
                <w:rFonts w:ascii="ＭＳ 明朝" w:eastAsia="ＭＳ 明朝" w:hAnsi="ＭＳ 明朝" w:hint="eastAsia"/>
                <w:sz w:val="21"/>
                <w:szCs w:val="21"/>
              </w:rPr>
              <w:t>。</w:t>
            </w:r>
          </w:p>
        </w:tc>
        <w:tc>
          <w:tcPr>
            <w:tcW w:w="1081" w:type="dxa"/>
            <w:tcBorders>
              <w:top w:val="dotted" w:sz="4" w:space="0" w:color="auto"/>
              <w:bottom w:val="dotted" w:sz="4" w:space="0" w:color="auto"/>
            </w:tcBorders>
            <w:shd w:val="clear" w:color="auto" w:fill="auto"/>
          </w:tcPr>
          <w:p w:rsidR="00EC2D61" w:rsidRPr="00BE0B36" w:rsidRDefault="00EC2D61" w:rsidP="00EC2D61">
            <w:pPr>
              <w:adjustRightInd w:val="0"/>
              <w:spacing w:line="240" w:lineRule="auto"/>
              <w:ind w:left="99" w:hanging="99"/>
              <w:contextualSpacing/>
              <w:jc w:val="center"/>
              <w:rPr>
                <w:rFonts w:ascii="ＭＳ 明朝" w:eastAsia="ＭＳ 明朝" w:hAnsi="ＭＳ 明朝"/>
                <w:w w:val="83"/>
                <w:kern w:val="0"/>
                <w:sz w:val="21"/>
                <w:szCs w:val="21"/>
              </w:rPr>
            </w:pPr>
            <w:r w:rsidRPr="00CA36F1">
              <w:rPr>
                <w:rFonts w:ascii="ＭＳ 明朝" w:eastAsia="ＭＳ 明朝" w:hAnsi="ＭＳ 明朝" w:hint="eastAsia"/>
                <w:w w:val="72"/>
                <w:kern w:val="0"/>
                <w:sz w:val="21"/>
                <w:szCs w:val="21"/>
                <w:fitText w:val="916" w:id="-2079082239"/>
              </w:rPr>
              <w:t>はい・いいえ</w:t>
            </w:r>
          </w:p>
        </w:tc>
        <w:tc>
          <w:tcPr>
            <w:tcW w:w="1361" w:type="dxa"/>
            <w:tcBorders>
              <w:top w:val="nil"/>
              <w:bottom w:val="dotted" w:sz="4" w:space="0" w:color="auto"/>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p>
        </w:tc>
      </w:tr>
      <w:tr w:rsidR="00EC2D61" w:rsidRPr="00BE0B36" w:rsidTr="006B49EF">
        <w:tc>
          <w:tcPr>
            <w:tcW w:w="1229" w:type="dxa"/>
            <w:tcBorders>
              <w:top w:val="nil"/>
              <w:bottom w:val="nil"/>
            </w:tcBorders>
            <w:shd w:val="clear" w:color="auto" w:fill="auto"/>
          </w:tcPr>
          <w:p w:rsidR="00EC2D61" w:rsidRPr="00BE0B36" w:rsidRDefault="00EC2D61" w:rsidP="00EC2D61">
            <w:pPr>
              <w:adjustRightInd w:val="0"/>
              <w:spacing w:line="240" w:lineRule="auto"/>
              <w:ind w:left="0" w:firstLineChars="0" w:firstLine="0"/>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EC2D61" w:rsidRPr="00BE0B36" w:rsidRDefault="00EC2D61" w:rsidP="00EC2D61">
            <w:pPr>
              <w:adjustRightInd w:val="0"/>
              <w:spacing w:line="320" w:lineRule="exact"/>
              <w:ind w:left="189" w:hangingChars="100" w:hanging="189"/>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生活相談員（社会福祉士、精神保健福祉士等）は、共生型通所介護の提供日ごとに、当該共生型通所介護を行う時間帯を通じて１名以上配置する必要がありますが、共生型通所介護の指定を受ける障害福祉制度における指定生活介護事業所、指定自立訓練（機能訓練）事業所、指定自立訓練（生活訓練）事業所、指定児童発達支援事業所又は指定放課後等デイサービス事業所（以下「指定生活介護事業所等」という。）に配置している従業者の中に、既に生活相談員の要件を満たす者がいる場合には、新たに配置する必要はなく、兼務しても差し支えありません。</w:t>
            </w:r>
          </w:p>
          <w:p w:rsidR="00EC2D61" w:rsidRPr="00BE0B36" w:rsidRDefault="00EC2D61" w:rsidP="00EC2D61">
            <w:pPr>
              <w:adjustRightInd w:val="0"/>
              <w:spacing w:line="320" w:lineRule="exact"/>
              <w:ind w:left="189" w:hangingChars="100" w:hanging="189"/>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なお、例えば、１週間のうち特定の曜日だけ生活相談員を配置している場合は、その曜日のみ加算の算定対象となります。</w:t>
            </w:r>
          </w:p>
        </w:tc>
        <w:tc>
          <w:tcPr>
            <w:tcW w:w="1081" w:type="dxa"/>
            <w:tcBorders>
              <w:top w:val="dotted" w:sz="4" w:space="0" w:color="auto"/>
              <w:bottom w:val="nil"/>
            </w:tcBorders>
            <w:shd w:val="clear" w:color="auto" w:fill="auto"/>
          </w:tcPr>
          <w:p w:rsidR="00EC2D61" w:rsidRPr="00BE0B36" w:rsidRDefault="00EC2D61" w:rsidP="00EC2D61">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dotted" w:sz="4" w:space="0" w:color="auto"/>
              <w:bottom w:val="nil"/>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平12老企36</w:t>
            </w:r>
          </w:p>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第二の7(</w:t>
            </w:r>
            <w:r w:rsidRPr="00BE0B36">
              <w:rPr>
                <w:rFonts w:ascii="ＭＳ 明朝" w:eastAsia="ＭＳ 明朝" w:hAnsi="ＭＳ 明朝" w:hint="eastAsia"/>
                <w:sz w:val="18"/>
                <w:szCs w:val="18"/>
              </w:rPr>
              <w:t>6</w:t>
            </w:r>
            <w:r w:rsidRPr="00BE0B36">
              <w:rPr>
                <w:rFonts w:ascii="ＭＳ 明朝" w:eastAsia="ＭＳ 明朝" w:hAnsi="ＭＳ 明朝"/>
                <w:sz w:val="18"/>
                <w:szCs w:val="18"/>
              </w:rPr>
              <w:t>)</w:t>
            </w:r>
            <w:r w:rsidRPr="00BE0B36">
              <w:rPr>
                <w:rFonts w:ascii="ＭＳ 明朝" w:eastAsia="ＭＳ 明朝" w:hAnsi="ＭＳ 明朝" w:hint="eastAsia"/>
                <w:sz w:val="18"/>
                <w:szCs w:val="18"/>
              </w:rPr>
              <w:t>①</w:t>
            </w:r>
          </w:p>
        </w:tc>
      </w:tr>
      <w:tr w:rsidR="00EC2D61" w:rsidRPr="00BE0B36" w:rsidTr="006B49EF">
        <w:tc>
          <w:tcPr>
            <w:tcW w:w="1229" w:type="dxa"/>
            <w:tcBorders>
              <w:top w:val="nil"/>
              <w:bottom w:val="nil"/>
            </w:tcBorders>
            <w:shd w:val="clear" w:color="auto" w:fill="auto"/>
          </w:tcPr>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EC2D61" w:rsidRPr="00BE0B36" w:rsidRDefault="00EC2D61" w:rsidP="00EC2D61">
            <w:pPr>
              <w:adjustRightInd w:val="0"/>
              <w:spacing w:line="320" w:lineRule="exact"/>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ください。</w:t>
            </w:r>
          </w:p>
        </w:tc>
        <w:tc>
          <w:tcPr>
            <w:tcW w:w="1081" w:type="dxa"/>
            <w:tcBorders>
              <w:top w:val="nil"/>
              <w:bottom w:val="nil"/>
            </w:tcBorders>
            <w:shd w:val="clear" w:color="auto" w:fill="auto"/>
          </w:tcPr>
          <w:p w:rsidR="00EC2D61" w:rsidRPr="00BE0B36" w:rsidRDefault="00EC2D61" w:rsidP="00EC2D61">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nil"/>
              <w:bottom w:val="nil"/>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平12老企36</w:t>
            </w:r>
          </w:p>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第二の7(</w:t>
            </w:r>
            <w:r w:rsidRPr="00BE0B36">
              <w:rPr>
                <w:rFonts w:ascii="ＭＳ 明朝" w:eastAsia="ＭＳ 明朝" w:hAnsi="ＭＳ 明朝" w:hint="eastAsia"/>
                <w:sz w:val="18"/>
                <w:szCs w:val="18"/>
              </w:rPr>
              <w:t>6</w:t>
            </w:r>
            <w:r w:rsidRPr="00BE0B36">
              <w:rPr>
                <w:rFonts w:ascii="ＭＳ 明朝" w:eastAsia="ＭＳ 明朝" w:hAnsi="ＭＳ 明朝"/>
                <w:sz w:val="18"/>
                <w:szCs w:val="18"/>
              </w:rPr>
              <w:t>)</w:t>
            </w:r>
            <w:r w:rsidRPr="00BE0B36">
              <w:rPr>
                <w:rFonts w:ascii="ＭＳ 明朝" w:eastAsia="ＭＳ 明朝" w:hAnsi="ＭＳ 明朝" w:hint="eastAsia"/>
                <w:sz w:val="18"/>
                <w:szCs w:val="18"/>
              </w:rPr>
              <w:t>②</w:t>
            </w:r>
          </w:p>
        </w:tc>
      </w:tr>
      <w:tr w:rsidR="00EC2D61" w:rsidRPr="00BE0B36" w:rsidTr="006B49EF">
        <w:tc>
          <w:tcPr>
            <w:tcW w:w="1229" w:type="dxa"/>
            <w:tcBorders>
              <w:top w:val="nil"/>
              <w:bottom w:val="nil"/>
            </w:tcBorders>
            <w:shd w:val="clear" w:color="auto" w:fill="auto"/>
          </w:tcPr>
          <w:p w:rsidR="00EC2D61" w:rsidRPr="00BE0B36" w:rsidRDefault="00EC2D61" w:rsidP="00EC2D61">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nil"/>
            </w:tcBorders>
            <w:shd w:val="clear" w:color="auto" w:fill="auto"/>
          </w:tcPr>
          <w:p w:rsidR="00EC2D61" w:rsidRPr="00BE0B36" w:rsidRDefault="00EC2D61" w:rsidP="00EC2D61">
            <w:pPr>
              <w:adjustRightInd w:val="0"/>
              <w:spacing w:line="320" w:lineRule="exact"/>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当該加算は、共生型通所介護の指定を受ける指定生活介護事業所等においてのみ算定することができます。</w:t>
            </w:r>
          </w:p>
        </w:tc>
        <w:tc>
          <w:tcPr>
            <w:tcW w:w="1081" w:type="dxa"/>
            <w:tcBorders>
              <w:top w:val="nil"/>
              <w:bottom w:val="nil"/>
            </w:tcBorders>
            <w:shd w:val="clear" w:color="auto" w:fill="auto"/>
          </w:tcPr>
          <w:p w:rsidR="00EC2D61" w:rsidRPr="00BE0B36" w:rsidRDefault="00EC2D61" w:rsidP="00EC2D61">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nil"/>
              <w:bottom w:val="nil"/>
            </w:tcBorders>
            <w:shd w:val="clear" w:color="auto" w:fill="auto"/>
          </w:tcPr>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平12老企36</w:t>
            </w:r>
          </w:p>
          <w:p w:rsidR="00EC2D61" w:rsidRPr="00BE0B36" w:rsidRDefault="00EC2D61" w:rsidP="00EC2D61">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第二の7(</w:t>
            </w:r>
            <w:r w:rsidRPr="00BE0B36">
              <w:rPr>
                <w:rFonts w:ascii="ＭＳ 明朝" w:eastAsia="ＭＳ 明朝" w:hAnsi="ＭＳ 明朝" w:hint="eastAsia"/>
                <w:sz w:val="18"/>
                <w:szCs w:val="18"/>
              </w:rPr>
              <w:t>6</w:t>
            </w:r>
            <w:r w:rsidRPr="00BE0B36">
              <w:rPr>
                <w:rFonts w:ascii="ＭＳ 明朝" w:eastAsia="ＭＳ 明朝" w:hAnsi="ＭＳ 明朝"/>
                <w:sz w:val="18"/>
                <w:szCs w:val="18"/>
              </w:rPr>
              <w:t>)</w:t>
            </w:r>
            <w:r w:rsidRPr="00BE0B36">
              <w:rPr>
                <w:rFonts w:ascii="ＭＳ 明朝" w:eastAsia="ＭＳ 明朝" w:hAnsi="ＭＳ 明朝" w:hint="eastAsia"/>
                <w:sz w:val="18"/>
                <w:szCs w:val="18"/>
              </w:rPr>
              <w:t>③</w:t>
            </w:r>
          </w:p>
        </w:tc>
      </w:tr>
      <w:tr w:rsidR="00EC2D61" w:rsidRPr="00BE0B36" w:rsidTr="006B49EF">
        <w:tc>
          <w:tcPr>
            <w:tcW w:w="1229" w:type="dxa"/>
            <w:vMerge w:val="restart"/>
          </w:tcPr>
          <w:p w:rsidR="00EC2D61" w:rsidRPr="00BE0B36" w:rsidRDefault="00BF4418" w:rsidP="00EC2D61">
            <w:pPr>
              <w:adjustRightInd w:val="0"/>
              <w:ind w:left="30" w:hangingChars="17" w:hanging="30"/>
              <w:contextualSpacing/>
              <w:jc w:val="left"/>
              <w:rPr>
                <w:rFonts w:ascii="MS UI Gothic" w:eastAsia="MS UI Gothic" w:hAnsi="MS UI Gothic" w:cs="ＭＳ 明朝"/>
                <w:sz w:val="20"/>
                <w:szCs w:val="21"/>
              </w:rPr>
            </w:pPr>
            <w:r w:rsidRPr="00BE0B36">
              <w:rPr>
                <w:rFonts w:ascii="MS UI Gothic" w:eastAsia="MS UI Gothic" w:hAnsi="MS UI Gothic" w:cs="ＭＳ 明朝" w:hint="eastAsia"/>
                <w:sz w:val="20"/>
                <w:szCs w:val="21"/>
              </w:rPr>
              <w:t>６０</w:t>
            </w:r>
          </w:p>
          <w:p w:rsidR="00EC2D61" w:rsidRPr="00650855" w:rsidRDefault="00EC2D61" w:rsidP="00EC2D61">
            <w:pPr>
              <w:adjustRightInd w:val="0"/>
              <w:ind w:left="0" w:firstLineChars="0" w:firstLine="0"/>
              <w:contextualSpacing/>
              <w:jc w:val="left"/>
              <w:rPr>
                <w:rFonts w:ascii="MS UI Gothic" w:eastAsia="MS UI Gothic" w:hAnsi="MS UI Gothic"/>
                <w:sz w:val="21"/>
                <w:szCs w:val="21"/>
              </w:rPr>
            </w:pPr>
            <w:r w:rsidRPr="00650855">
              <w:rPr>
                <w:rFonts w:ascii="MS UI Gothic" w:eastAsia="MS UI Gothic" w:hAnsi="MS UI Gothic"/>
                <w:sz w:val="21"/>
                <w:szCs w:val="21"/>
              </w:rPr>
              <w:t>中山間地域等居住者加算</w:t>
            </w:r>
          </w:p>
          <w:p w:rsidR="00EC2D61" w:rsidRPr="00BE0B36" w:rsidRDefault="00EC2D61" w:rsidP="00EB3E55">
            <w:pPr>
              <w:adjustRightInd w:val="0"/>
              <w:ind w:left="30" w:hangingChars="17" w:hanging="30"/>
              <w:contextualSpacing/>
              <w:jc w:val="left"/>
              <w:rPr>
                <w:rFonts w:ascii="MS UI Gothic" w:eastAsia="MS UI Gothic" w:hAnsi="MS UI Gothic" w:cs="ＭＳ 明朝"/>
                <w:sz w:val="21"/>
                <w:szCs w:val="21"/>
              </w:rPr>
            </w:pPr>
            <w:r w:rsidRPr="00BE0B36">
              <w:rPr>
                <w:rFonts w:ascii="MS UI Gothic" w:eastAsia="MS UI Gothic" w:hAnsi="MS UI Gothic" w:hint="eastAsia"/>
                <w:sz w:val="20"/>
                <w:szCs w:val="21"/>
                <w:shd w:val="pct15" w:color="auto" w:fill="FFFFFF"/>
              </w:rPr>
              <w:lastRenderedPageBreak/>
              <w:t>(</w:t>
            </w:r>
            <w:r w:rsidR="00EB3E55" w:rsidRPr="00BE0B36">
              <w:rPr>
                <w:rFonts w:ascii="MS UI Gothic" w:eastAsia="MS UI Gothic" w:hAnsi="MS UI Gothic" w:hint="eastAsia"/>
                <w:sz w:val="20"/>
                <w:szCs w:val="21"/>
                <w:shd w:val="pct15" w:color="auto" w:fill="FFFFFF"/>
              </w:rPr>
              <w:t>総合事業</w:t>
            </w:r>
            <w:r w:rsidRPr="00BE0B36">
              <w:rPr>
                <w:rFonts w:ascii="MS UI Gothic" w:eastAsia="MS UI Gothic" w:hAnsi="MS UI Gothic" w:hint="eastAsia"/>
                <w:sz w:val="20"/>
                <w:szCs w:val="21"/>
                <w:shd w:val="pct15" w:color="auto" w:fill="FFFFFF"/>
              </w:rPr>
              <w:t>も</w:t>
            </w:r>
            <w:r w:rsidRPr="00BE0B36">
              <w:rPr>
                <w:rFonts w:ascii="MS UI Gothic" w:eastAsia="MS UI Gothic" w:hAnsi="MS UI Gothic"/>
                <w:sz w:val="20"/>
                <w:szCs w:val="21"/>
                <w:shd w:val="pct15" w:color="auto" w:fill="FFFFFF"/>
              </w:rPr>
              <w:t>同様</w:t>
            </w:r>
            <w:r w:rsidRPr="00BE0B36">
              <w:rPr>
                <w:rFonts w:ascii="MS UI Gothic" w:eastAsia="MS UI Gothic" w:hAnsi="MS UI Gothic" w:hint="eastAsia"/>
                <w:sz w:val="20"/>
                <w:szCs w:val="21"/>
                <w:shd w:val="pct15" w:color="auto" w:fill="FFFFFF"/>
              </w:rPr>
              <w:t>)</w:t>
            </w:r>
            <w:r w:rsidRPr="00BE0B36">
              <w:rPr>
                <w:rFonts w:ascii="MS UI Gothic" w:eastAsia="MS UI Gothic" w:hAnsi="MS UI Gothic" w:cs="ＭＳ 明朝"/>
                <w:sz w:val="21"/>
                <w:szCs w:val="21"/>
                <w:shd w:val="pct15" w:color="auto" w:fill="FFFFFF"/>
              </w:rPr>
              <w:t xml:space="preserve"> </w:t>
            </w:r>
          </w:p>
        </w:tc>
        <w:tc>
          <w:tcPr>
            <w:tcW w:w="6688" w:type="dxa"/>
            <w:gridSpan w:val="3"/>
            <w:tcBorders>
              <w:bottom w:val="dotted" w:sz="4" w:space="0" w:color="auto"/>
            </w:tcBorders>
            <w:shd w:val="clear" w:color="auto" w:fill="auto"/>
          </w:tcPr>
          <w:p w:rsidR="00EC2D61" w:rsidRPr="00BE0B36" w:rsidRDefault="00EC2D61" w:rsidP="00EC2D61">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別に厚生労働大臣が定める地域に居住している利用者に対して、通常の事業の実施地域を越えて、指定通所介護を行った場合は、</w:t>
            </w:r>
            <w:r w:rsidR="00591003" w:rsidRPr="00BE0B36">
              <w:rPr>
                <w:rFonts w:ascii="MS UI Gothic" w:eastAsia="MS UI Gothic" w:hAnsi="MS UI Gothic" w:hint="eastAsia"/>
                <w:sz w:val="21"/>
                <w:szCs w:val="21"/>
              </w:rPr>
              <w:t>１日につき（通所介護相当サービスは１月につき）所定単位数の100</w:t>
            </w:r>
            <w:r w:rsidR="00650855">
              <w:rPr>
                <w:rFonts w:ascii="MS UI Gothic" w:eastAsia="MS UI Gothic" w:hAnsi="MS UI Gothic" w:hint="eastAsia"/>
                <w:sz w:val="21"/>
                <w:szCs w:val="21"/>
              </w:rPr>
              <w:t>分の5</w:t>
            </w:r>
            <w:r w:rsidRPr="00BE0B36">
              <w:rPr>
                <w:rFonts w:ascii="MS UI Gothic" w:eastAsia="MS UI Gothic" w:hAnsi="MS UI Gothic" w:hint="eastAsia"/>
                <w:sz w:val="21"/>
                <w:szCs w:val="21"/>
              </w:rPr>
              <w:t>に相当する単位数を所定単位数に加算していますか。</w:t>
            </w:r>
          </w:p>
        </w:tc>
        <w:tc>
          <w:tcPr>
            <w:tcW w:w="1081" w:type="dxa"/>
            <w:tcBorders>
              <w:bottom w:val="nil"/>
            </w:tcBorders>
            <w:shd w:val="clear" w:color="auto" w:fill="auto"/>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00896E47" w:rsidRPr="00BE0B36">
              <w:rPr>
                <w:rFonts w:ascii="MS UI Gothic" w:eastAsia="MS UI Gothic" w:hAnsi="MS UI Gothic" w:hint="eastAsia"/>
                <w:sz w:val="18"/>
                <w:szCs w:val="18"/>
              </w:rPr>
              <w:t>7</w:t>
            </w:r>
          </w:p>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w:t>
            </w:r>
          </w:p>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EB3E55" w:rsidRPr="00BE0B36" w:rsidRDefault="00EB3E55" w:rsidP="00EB3E55">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shd w:val="pct15" w:color="auto" w:fill="FFFFFF"/>
              </w:rPr>
              <w:t>令3</w:t>
            </w:r>
            <w:r w:rsidRPr="00BE0B36">
              <w:rPr>
                <w:rFonts w:ascii="MS UI Gothic" w:eastAsia="MS UI Gothic" w:hAnsi="MS UI Gothic"/>
                <w:sz w:val="18"/>
                <w:szCs w:val="18"/>
                <w:shd w:val="pct15" w:color="auto" w:fill="FFFFFF"/>
              </w:rPr>
              <w:t>厚労告</w:t>
            </w:r>
            <w:r w:rsidRPr="00BE0B36">
              <w:rPr>
                <w:rFonts w:ascii="MS UI Gothic" w:eastAsia="MS UI Gothic" w:hAnsi="MS UI Gothic" w:hint="eastAsia"/>
                <w:sz w:val="18"/>
                <w:szCs w:val="18"/>
                <w:shd w:val="pct15" w:color="auto" w:fill="FFFFFF"/>
              </w:rPr>
              <w:t>72</w:t>
            </w:r>
          </w:p>
          <w:p w:rsidR="00EC2D61" w:rsidRPr="00BE0B36" w:rsidRDefault="00EB3E55" w:rsidP="00EB3E5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shd w:val="pct15" w:color="auto" w:fill="FFFFFF"/>
              </w:rPr>
              <w:t>別表</w:t>
            </w:r>
            <w:r w:rsidRPr="00BE0B36">
              <w:rPr>
                <w:rFonts w:ascii="MS UI Gothic" w:eastAsia="MS UI Gothic" w:hAnsi="MS UI Gothic" w:hint="eastAsia"/>
                <w:sz w:val="18"/>
                <w:szCs w:val="18"/>
                <w:shd w:val="pct15" w:color="auto" w:fill="FFFFFF"/>
              </w:rPr>
              <w:t>2　注2</w:t>
            </w:r>
          </w:p>
        </w:tc>
      </w:tr>
      <w:tr w:rsidR="00EC2D61" w:rsidRPr="00BE0B36" w:rsidTr="006B49EF">
        <w:tc>
          <w:tcPr>
            <w:tcW w:w="1229" w:type="dxa"/>
            <w:vMerge/>
            <w:tcBorders>
              <w:bottom w:val="nil"/>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EC2D61" w:rsidRPr="00BE0B36" w:rsidRDefault="00EC2D61" w:rsidP="00EC2D61">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〔甲府市内加算対象地域〕梯町、古関町</w:t>
            </w:r>
          </w:p>
          <w:p w:rsidR="00EC2D61" w:rsidRPr="00BE0B36" w:rsidRDefault="00EC2D61" w:rsidP="00EC2D61">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0046316A"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rPr>
              <w:t>県内対象地域については山梨県ホームページでご確認ください。</w:t>
            </w:r>
          </w:p>
        </w:tc>
        <w:tc>
          <w:tcPr>
            <w:tcW w:w="1081" w:type="dxa"/>
            <w:tcBorders>
              <w:top w:val="nil"/>
              <w:bottom w:val="nil"/>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w:t>
            </w:r>
            <w:r w:rsidRPr="00BE0B36">
              <w:rPr>
                <w:rFonts w:ascii="MS UI Gothic" w:eastAsia="MS UI Gothic" w:hAnsi="MS UI Gothic" w:hint="eastAsia"/>
                <w:sz w:val="18"/>
                <w:szCs w:val="18"/>
              </w:rPr>
              <w:t>21</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83</w:t>
            </w:r>
          </w:p>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p>
        </w:tc>
      </w:tr>
      <w:tr w:rsidR="00EC2D61" w:rsidRPr="00BE0B36" w:rsidTr="00AD488A">
        <w:tc>
          <w:tcPr>
            <w:tcW w:w="1229" w:type="dxa"/>
            <w:tcBorders>
              <w:top w:val="nil"/>
              <w:bottom w:val="single" w:sz="4" w:space="0" w:color="auto"/>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EC2D61" w:rsidRPr="00BE0B36" w:rsidRDefault="00EC2D61" w:rsidP="00022B3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本加算を算定する利用者については、交通費の支払いを受けることはできません。</w:t>
            </w:r>
          </w:p>
        </w:tc>
        <w:tc>
          <w:tcPr>
            <w:tcW w:w="1081" w:type="dxa"/>
            <w:tcBorders>
              <w:top w:val="nil"/>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p>
        </w:tc>
      </w:tr>
      <w:tr w:rsidR="00EC2D61" w:rsidRPr="00BE0B36" w:rsidTr="00AD488A">
        <w:tc>
          <w:tcPr>
            <w:tcW w:w="1229" w:type="dxa"/>
            <w:tcBorders>
              <w:bottom w:val="nil"/>
            </w:tcBorders>
          </w:tcPr>
          <w:p w:rsidR="00EC2D61" w:rsidRPr="00BE0B36" w:rsidRDefault="00BF4418" w:rsidP="00EC2D61">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６１</w:t>
            </w:r>
          </w:p>
          <w:p w:rsidR="00EC2D61" w:rsidRPr="00BE0B36" w:rsidRDefault="00EC2D61" w:rsidP="00022B34">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入浴介助加算</w:t>
            </w:r>
          </w:p>
        </w:tc>
        <w:tc>
          <w:tcPr>
            <w:tcW w:w="6688" w:type="dxa"/>
            <w:gridSpan w:val="3"/>
            <w:tcBorders>
              <w:bottom w:val="dotted" w:sz="4" w:space="0" w:color="auto"/>
            </w:tcBorders>
          </w:tcPr>
          <w:p w:rsidR="00EC2D61" w:rsidRPr="00BE0B36" w:rsidRDefault="003101F7" w:rsidP="003101F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00EC2D61" w:rsidRPr="00BE0B36">
              <w:rPr>
                <w:rFonts w:ascii="MS UI Gothic" w:eastAsia="MS UI Gothic" w:hAnsi="MS UI Gothic"/>
                <w:sz w:val="21"/>
                <w:szCs w:val="21"/>
              </w:rPr>
              <w:t>別に厚生労働大臣が定める基準に適合しているものとして市長に届け出て当該基準による入浴介助を行った場合は、</w:t>
            </w:r>
            <w:r w:rsidR="00896E47" w:rsidRPr="00BE0B36">
              <w:rPr>
                <w:rFonts w:ascii="MS UI Gothic" w:eastAsia="MS UI Gothic" w:hAnsi="MS UI Gothic" w:hint="eastAsia"/>
                <w:sz w:val="21"/>
                <w:szCs w:val="21"/>
                <w:u w:val="single"/>
              </w:rPr>
              <w:t>基準に掲げる区分に従い</w:t>
            </w:r>
            <w:r w:rsidR="00896E47" w:rsidRPr="00BE0B36">
              <w:rPr>
                <w:rFonts w:ascii="MS UI Gothic" w:eastAsia="MS UI Gothic" w:hAnsi="MS UI Gothic" w:hint="eastAsia"/>
                <w:sz w:val="21"/>
                <w:szCs w:val="21"/>
              </w:rPr>
              <w:t>、</w:t>
            </w:r>
            <w:r w:rsidR="00EC2D61" w:rsidRPr="00BE0B36">
              <w:rPr>
                <w:rFonts w:ascii="MS UI Gothic" w:eastAsia="MS UI Gothic" w:hAnsi="MS UI Gothic"/>
                <w:sz w:val="21"/>
                <w:szCs w:val="21"/>
              </w:rPr>
              <w:t>１日につき</w:t>
            </w:r>
            <w:r w:rsidR="0046316A" w:rsidRPr="00BE0B36">
              <w:rPr>
                <w:rFonts w:ascii="MS UI Gothic" w:eastAsia="MS UI Gothic" w:hAnsi="MS UI Gothic" w:hint="eastAsia"/>
                <w:sz w:val="21"/>
                <w:szCs w:val="21"/>
              </w:rPr>
              <w:t>次に掲げる単位</w:t>
            </w:r>
            <w:r w:rsidR="00EC2D61" w:rsidRPr="00BE0B36">
              <w:rPr>
                <w:rFonts w:ascii="MS UI Gothic" w:eastAsia="MS UI Gothic" w:hAnsi="MS UI Gothic"/>
                <w:sz w:val="21"/>
                <w:szCs w:val="21"/>
              </w:rPr>
              <w:t>を所定単位数に加算していますか。</w:t>
            </w:r>
          </w:p>
          <w:p w:rsidR="007641F9" w:rsidRPr="00BE0B36" w:rsidRDefault="007641F9" w:rsidP="003101F7">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ただし、次に掲げるいずれかの加算を算定している場合においては、次に掲げるその他の加算は算定できません。</w:t>
            </w:r>
          </w:p>
        </w:tc>
        <w:tc>
          <w:tcPr>
            <w:tcW w:w="1081" w:type="dxa"/>
            <w:tcBorders>
              <w:bottom w:val="dotted" w:sz="4" w:space="0" w:color="auto"/>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00896E47" w:rsidRPr="00BE0B36">
              <w:rPr>
                <w:rFonts w:ascii="MS UI Gothic" w:eastAsia="MS UI Gothic" w:hAnsi="MS UI Gothic" w:hint="eastAsia"/>
                <w:sz w:val="18"/>
                <w:szCs w:val="18"/>
              </w:rPr>
              <w:t>8</w:t>
            </w:r>
          </w:p>
        </w:tc>
      </w:tr>
      <w:tr w:rsidR="007641F9" w:rsidRPr="00BE0B36" w:rsidTr="00AD488A">
        <w:tc>
          <w:tcPr>
            <w:tcW w:w="1229" w:type="dxa"/>
            <w:tcBorders>
              <w:top w:val="nil"/>
              <w:bottom w:val="nil"/>
            </w:tcBorders>
          </w:tcPr>
          <w:p w:rsidR="007641F9" w:rsidRPr="00BE0B36" w:rsidRDefault="007641F9"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7641F9" w:rsidRPr="00BE0B36" w:rsidRDefault="00591003" w:rsidP="0046316A">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入浴介助加算（Ⅰ）　40</w:t>
            </w:r>
            <w:r w:rsidR="007641F9" w:rsidRPr="00BE0B36">
              <w:rPr>
                <w:rFonts w:ascii="MS UI Gothic" w:eastAsia="MS UI Gothic" w:hAnsi="MS UI Gothic" w:hint="eastAsia"/>
                <w:sz w:val="21"/>
                <w:szCs w:val="21"/>
                <w:u w:val="single"/>
              </w:rPr>
              <w:t>単位</w:t>
            </w:r>
          </w:p>
        </w:tc>
        <w:tc>
          <w:tcPr>
            <w:tcW w:w="1081" w:type="dxa"/>
            <w:tcBorders>
              <w:top w:val="dotted" w:sz="4" w:space="0" w:color="auto"/>
              <w:bottom w:val="dotted" w:sz="4" w:space="0" w:color="auto"/>
            </w:tcBorders>
          </w:tcPr>
          <w:p w:rsidR="007641F9" w:rsidRPr="00BE0B36" w:rsidRDefault="00AD488A" w:rsidP="00EC2D61">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w:t>
            </w:r>
          </w:p>
        </w:tc>
        <w:tc>
          <w:tcPr>
            <w:tcW w:w="1361" w:type="dxa"/>
            <w:tcBorders>
              <w:top w:val="nil"/>
              <w:bottom w:val="nil"/>
            </w:tcBorders>
          </w:tcPr>
          <w:p w:rsidR="007641F9" w:rsidRPr="00BE0B36" w:rsidRDefault="007641F9" w:rsidP="00EC2D61">
            <w:pPr>
              <w:adjustRightInd w:val="0"/>
              <w:spacing w:line="200" w:lineRule="exact"/>
              <w:ind w:left="121" w:hanging="121"/>
              <w:contextualSpacing/>
              <w:jc w:val="left"/>
              <w:rPr>
                <w:rFonts w:ascii="MS UI Gothic" w:eastAsia="MS UI Gothic" w:hAnsi="MS UI Gothic"/>
                <w:sz w:val="18"/>
                <w:szCs w:val="18"/>
              </w:rPr>
            </w:pPr>
          </w:p>
        </w:tc>
      </w:tr>
      <w:tr w:rsidR="007641F9" w:rsidRPr="00BE0B36" w:rsidTr="00A10E81">
        <w:tc>
          <w:tcPr>
            <w:tcW w:w="1229" w:type="dxa"/>
            <w:tcBorders>
              <w:top w:val="nil"/>
              <w:bottom w:val="nil"/>
            </w:tcBorders>
          </w:tcPr>
          <w:p w:rsidR="007641F9" w:rsidRPr="00BE0B36" w:rsidRDefault="007641F9"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7641F9" w:rsidRPr="00BE0B36" w:rsidRDefault="00591003" w:rsidP="007641F9">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入浴介助加算（Ⅱ）　55</w:t>
            </w:r>
            <w:r w:rsidR="007641F9" w:rsidRPr="00BE0B36">
              <w:rPr>
                <w:rFonts w:ascii="MS UI Gothic" w:eastAsia="MS UI Gothic" w:hAnsi="MS UI Gothic" w:hint="eastAsia"/>
                <w:sz w:val="21"/>
                <w:szCs w:val="21"/>
                <w:u w:val="single"/>
              </w:rPr>
              <w:t>単位</w:t>
            </w:r>
          </w:p>
        </w:tc>
        <w:tc>
          <w:tcPr>
            <w:tcW w:w="1081" w:type="dxa"/>
            <w:tcBorders>
              <w:top w:val="dotted" w:sz="4" w:space="0" w:color="auto"/>
              <w:bottom w:val="single" w:sz="4" w:space="0" w:color="auto"/>
            </w:tcBorders>
          </w:tcPr>
          <w:p w:rsidR="007641F9" w:rsidRPr="00BE0B36" w:rsidRDefault="00AD488A" w:rsidP="00EC2D61">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w:t>
            </w:r>
          </w:p>
        </w:tc>
        <w:tc>
          <w:tcPr>
            <w:tcW w:w="1361" w:type="dxa"/>
            <w:tcBorders>
              <w:top w:val="nil"/>
              <w:bottom w:val="single" w:sz="4" w:space="0" w:color="auto"/>
            </w:tcBorders>
          </w:tcPr>
          <w:p w:rsidR="007641F9" w:rsidRPr="00BE0B36" w:rsidRDefault="007641F9" w:rsidP="00EC2D61">
            <w:pPr>
              <w:adjustRightInd w:val="0"/>
              <w:spacing w:line="200" w:lineRule="exact"/>
              <w:ind w:left="121" w:hanging="121"/>
              <w:contextualSpacing/>
              <w:jc w:val="left"/>
              <w:rPr>
                <w:rFonts w:ascii="MS UI Gothic" w:eastAsia="MS UI Gothic" w:hAnsi="MS UI Gothic"/>
                <w:sz w:val="18"/>
                <w:szCs w:val="18"/>
              </w:rPr>
            </w:pPr>
          </w:p>
        </w:tc>
      </w:tr>
      <w:tr w:rsidR="00EC2D61" w:rsidRPr="00BE0B36" w:rsidTr="002F36EA">
        <w:tc>
          <w:tcPr>
            <w:tcW w:w="1229" w:type="dxa"/>
            <w:tcBorders>
              <w:top w:val="nil"/>
              <w:bottom w:val="nil"/>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A10E81" w:rsidRPr="00BE0B36" w:rsidRDefault="00EC2D61" w:rsidP="00A10E81">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00A10E81" w:rsidRPr="00BE0B36">
              <w:rPr>
                <w:rFonts w:ascii="MS UI Gothic" w:eastAsia="MS UI Gothic" w:hAnsi="MS UI Gothic" w:hint="eastAsia"/>
                <w:sz w:val="21"/>
                <w:szCs w:val="21"/>
              </w:rPr>
              <w:t>〕</w:t>
            </w:r>
          </w:p>
        </w:tc>
        <w:tc>
          <w:tcPr>
            <w:tcW w:w="1081" w:type="dxa"/>
            <w:tcBorders>
              <w:top w:val="single" w:sz="4" w:space="0" w:color="auto"/>
              <w:bottom w:val="nil"/>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EC2D61" w:rsidRPr="00BE0B36" w:rsidRDefault="00AF651C" w:rsidP="00EC2D61">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利用者等告示</w:t>
            </w:r>
          </w:p>
          <w:p w:rsidR="00EC2D61" w:rsidRPr="00BE0B36" w:rsidRDefault="00344059"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u w:val="single"/>
              </w:rPr>
              <w:t>第</w:t>
            </w:r>
            <w:r w:rsidRPr="00BE0B36">
              <w:rPr>
                <w:rFonts w:ascii="MS UI Gothic" w:eastAsia="MS UI Gothic" w:hAnsi="MS UI Gothic" w:hint="eastAsia"/>
                <w:sz w:val="18"/>
                <w:szCs w:val="18"/>
                <w:u w:val="single"/>
              </w:rPr>
              <w:t>十四の三</w:t>
            </w:r>
            <w:r w:rsidR="00EC2D61" w:rsidRPr="00BE0B36">
              <w:rPr>
                <w:rFonts w:ascii="MS UI Gothic" w:eastAsia="MS UI Gothic" w:hAnsi="MS UI Gothic"/>
                <w:sz w:val="18"/>
                <w:szCs w:val="18"/>
                <w:u w:val="single"/>
              </w:rPr>
              <w:t>号</w:t>
            </w:r>
          </w:p>
        </w:tc>
      </w:tr>
      <w:tr w:rsidR="00A10E81" w:rsidRPr="00BE0B36" w:rsidTr="002F36EA">
        <w:tc>
          <w:tcPr>
            <w:tcW w:w="1229" w:type="dxa"/>
            <w:tcBorders>
              <w:top w:val="nil"/>
              <w:bottom w:val="nil"/>
            </w:tcBorders>
          </w:tcPr>
          <w:p w:rsidR="00A10E81" w:rsidRPr="00BE0B36" w:rsidRDefault="00A10E8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A10E81" w:rsidRPr="00BE0B36" w:rsidRDefault="00A10E81" w:rsidP="00A10E81">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入浴介助加算（Ⅰ）</w:t>
            </w:r>
          </w:p>
          <w:p w:rsidR="00A10E81" w:rsidRPr="00BE0B36" w:rsidRDefault="00A10E81" w:rsidP="00DB1018">
            <w:pPr>
              <w:adjustRightInd w:val="0"/>
              <w:spacing w:line="240" w:lineRule="auto"/>
              <w:ind w:leftChars="100" w:left="219" w:firstLineChars="50" w:firstLine="95"/>
              <w:contextualSpacing/>
              <w:jc w:val="left"/>
              <w:rPr>
                <w:rFonts w:ascii="MS UI Gothic" w:eastAsia="MS UI Gothic" w:hAnsi="MS UI Gothic"/>
                <w:sz w:val="21"/>
                <w:szCs w:val="21"/>
              </w:rPr>
            </w:pPr>
            <w:r w:rsidRPr="00BE0B36">
              <w:rPr>
                <w:rFonts w:ascii="MS UI Gothic" w:eastAsia="MS UI Gothic" w:hAnsi="MS UI Gothic"/>
                <w:sz w:val="21"/>
                <w:szCs w:val="21"/>
              </w:rPr>
              <w:t>入浴介助を適切に行うことができる人員及び設備を有して行われる入浴介助</w:t>
            </w:r>
            <w:r w:rsidR="00650C87" w:rsidRPr="00BE0B36">
              <w:rPr>
                <w:rFonts w:ascii="MS UI Gothic" w:eastAsia="MS UI Gothic" w:hAnsi="MS UI Gothic" w:hint="eastAsia"/>
                <w:sz w:val="21"/>
                <w:szCs w:val="21"/>
              </w:rPr>
              <w:t>ですか。</w:t>
            </w:r>
          </w:p>
        </w:tc>
        <w:tc>
          <w:tcPr>
            <w:tcW w:w="1081" w:type="dxa"/>
            <w:tcBorders>
              <w:top w:val="nil"/>
              <w:bottom w:val="single" w:sz="4" w:space="0" w:color="auto"/>
            </w:tcBorders>
          </w:tcPr>
          <w:p w:rsidR="00650C87" w:rsidRPr="00BE0B36" w:rsidRDefault="00650C87" w:rsidP="00650C87">
            <w:pPr>
              <w:adjustRightInd w:val="0"/>
              <w:spacing w:line="240" w:lineRule="auto"/>
              <w:ind w:left="116" w:hanging="116"/>
              <w:contextualSpacing/>
              <w:jc w:val="center"/>
              <w:rPr>
                <w:rFonts w:ascii="MS UI Gothic" w:eastAsia="MS UI Gothic" w:hAnsi="MS UI Gothic"/>
                <w:w w:val="83"/>
                <w:kern w:val="0"/>
                <w:sz w:val="21"/>
                <w:szCs w:val="21"/>
              </w:rPr>
            </w:pPr>
          </w:p>
          <w:p w:rsidR="00650C87" w:rsidRPr="00BE0B36" w:rsidRDefault="00650C87" w:rsidP="00650C8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A10E81" w:rsidRPr="00BE0B36" w:rsidRDefault="00A10E8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A10E81" w:rsidRPr="00BE0B36" w:rsidRDefault="00A10E81" w:rsidP="00EC2D61">
            <w:pPr>
              <w:adjustRightInd w:val="0"/>
              <w:spacing w:line="200" w:lineRule="exact"/>
              <w:ind w:left="121" w:hanging="121"/>
              <w:contextualSpacing/>
              <w:jc w:val="left"/>
              <w:rPr>
                <w:rFonts w:ascii="MS UI Gothic" w:eastAsia="MS UI Gothic" w:hAnsi="MS UI Gothic"/>
                <w:sz w:val="18"/>
                <w:szCs w:val="18"/>
              </w:rPr>
            </w:pPr>
          </w:p>
        </w:tc>
      </w:tr>
      <w:tr w:rsidR="00A10E81" w:rsidRPr="00BE0B36" w:rsidTr="002F36EA">
        <w:tc>
          <w:tcPr>
            <w:tcW w:w="1229" w:type="dxa"/>
            <w:tcBorders>
              <w:top w:val="nil"/>
              <w:bottom w:val="nil"/>
            </w:tcBorders>
          </w:tcPr>
          <w:p w:rsidR="00A10E81" w:rsidRPr="00BE0B36" w:rsidRDefault="00A10E8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A10E81" w:rsidRPr="00BE0B36" w:rsidRDefault="00A10E81" w:rsidP="00A10E81">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ロ　入浴介助加算（Ⅱ）</w:t>
            </w:r>
          </w:p>
          <w:p w:rsidR="00A10E81" w:rsidRPr="00BE0B36" w:rsidRDefault="00A10E81" w:rsidP="00650C87">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次のいずれにも適合すること。</w:t>
            </w:r>
          </w:p>
        </w:tc>
        <w:tc>
          <w:tcPr>
            <w:tcW w:w="1081" w:type="dxa"/>
            <w:tcBorders>
              <w:top w:val="single" w:sz="4" w:space="0" w:color="auto"/>
              <w:bottom w:val="nil"/>
            </w:tcBorders>
          </w:tcPr>
          <w:p w:rsidR="00A10E81" w:rsidRPr="00BE0B36" w:rsidRDefault="00A10E81" w:rsidP="00EC2D61">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A10E81" w:rsidRPr="00BE0B36" w:rsidRDefault="00A10E81" w:rsidP="00EC2D61">
            <w:pPr>
              <w:adjustRightInd w:val="0"/>
              <w:spacing w:line="200" w:lineRule="exact"/>
              <w:ind w:left="121" w:hanging="121"/>
              <w:contextualSpacing/>
              <w:jc w:val="left"/>
              <w:rPr>
                <w:rFonts w:ascii="MS UI Gothic" w:eastAsia="MS UI Gothic" w:hAnsi="MS UI Gothic"/>
                <w:sz w:val="18"/>
                <w:szCs w:val="18"/>
                <w:u w:val="single"/>
              </w:rPr>
            </w:pPr>
          </w:p>
        </w:tc>
      </w:tr>
      <w:tr w:rsidR="00650C87" w:rsidRPr="00BE0B36" w:rsidTr="00650C87">
        <w:tc>
          <w:tcPr>
            <w:tcW w:w="1229" w:type="dxa"/>
            <w:tcBorders>
              <w:top w:val="nil"/>
              <w:bottom w:val="nil"/>
            </w:tcBorders>
          </w:tcPr>
          <w:p w:rsidR="00650C87" w:rsidRPr="00BE0B36" w:rsidRDefault="00650C87"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650C87" w:rsidRPr="00BE0B36" w:rsidRDefault="00650C87" w:rsidP="00650C87">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入浴介助加算（Ⅰ）の基準に適合していますか。</w:t>
            </w:r>
          </w:p>
        </w:tc>
        <w:tc>
          <w:tcPr>
            <w:tcW w:w="1081" w:type="dxa"/>
            <w:tcBorders>
              <w:top w:val="nil"/>
              <w:bottom w:val="dotted" w:sz="4" w:space="0" w:color="auto"/>
            </w:tcBorders>
          </w:tcPr>
          <w:p w:rsidR="00650C87" w:rsidRPr="00BE0B36" w:rsidRDefault="00650C87" w:rsidP="00650C87">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650C87" w:rsidRPr="00BE0B36" w:rsidRDefault="00650C87" w:rsidP="00EC2D61">
            <w:pPr>
              <w:adjustRightInd w:val="0"/>
              <w:spacing w:line="200" w:lineRule="exact"/>
              <w:ind w:left="121" w:hanging="121"/>
              <w:contextualSpacing/>
              <w:jc w:val="left"/>
              <w:rPr>
                <w:rFonts w:ascii="MS UI Gothic" w:eastAsia="MS UI Gothic" w:hAnsi="MS UI Gothic"/>
                <w:sz w:val="18"/>
                <w:szCs w:val="18"/>
                <w:u w:val="single"/>
              </w:rPr>
            </w:pPr>
          </w:p>
        </w:tc>
      </w:tr>
      <w:tr w:rsidR="00650C87" w:rsidRPr="00BE0B36" w:rsidTr="00650C87">
        <w:tc>
          <w:tcPr>
            <w:tcW w:w="1229" w:type="dxa"/>
            <w:tcBorders>
              <w:top w:val="nil"/>
              <w:bottom w:val="nil"/>
            </w:tcBorders>
          </w:tcPr>
          <w:p w:rsidR="00650C87" w:rsidRPr="00BE0B36" w:rsidRDefault="00650C87"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650C87" w:rsidRPr="00BE0B36" w:rsidRDefault="00650C87" w:rsidP="00650C87">
            <w:pPr>
              <w:adjustRightInd w:val="0"/>
              <w:spacing w:line="240" w:lineRule="auto"/>
              <w:ind w:left="238" w:hangingChars="126" w:hanging="23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医師、理学療法士、作業療法士、介護福祉士、介護支援専門員その他の職種の者（以下「医師等」という。）が利用者の居宅を訪問し、浴室における当該利用者の動作及び浴室の環境を評価していますか。</w:t>
            </w:r>
          </w:p>
          <w:p w:rsidR="00650C87" w:rsidRPr="00BE0B36" w:rsidRDefault="00650C87" w:rsidP="00650C87">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また、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1081" w:type="dxa"/>
            <w:tcBorders>
              <w:top w:val="dotted" w:sz="4" w:space="0" w:color="auto"/>
              <w:bottom w:val="dotted" w:sz="4" w:space="0" w:color="auto"/>
            </w:tcBorders>
          </w:tcPr>
          <w:p w:rsidR="00650C87" w:rsidRPr="00BE0B36" w:rsidRDefault="00650C87" w:rsidP="00650C87">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650C87" w:rsidRPr="00BE0B36" w:rsidRDefault="00650C87" w:rsidP="00EC2D61">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dotted" w:sz="4" w:space="0" w:color="auto"/>
            </w:tcBorders>
          </w:tcPr>
          <w:p w:rsidR="00650C87" w:rsidRPr="00BE0B36" w:rsidRDefault="00650C87" w:rsidP="00EC2D61">
            <w:pPr>
              <w:adjustRightInd w:val="0"/>
              <w:spacing w:line="200" w:lineRule="exact"/>
              <w:ind w:left="121" w:hanging="121"/>
              <w:contextualSpacing/>
              <w:jc w:val="left"/>
              <w:rPr>
                <w:rFonts w:ascii="MS UI Gothic" w:eastAsia="MS UI Gothic" w:hAnsi="MS UI Gothic"/>
                <w:sz w:val="18"/>
                <w:szCs w:val="18"/>
                <w:u w:val="single"/>
              </w:rPr>
            </w:pPr>
          </w:p>
        </w:tc>
      </w:tr>
      <w:tr w:rsidR="00BF3BF6" w:rsidRPr="00BE0B36" w:rsidTr="00650C87">
        <w:tc>
          <w:tcPr>
            <w:tcW w:w="1229" w:type="dxa"/>
            <w:tcBorders>
              <w:top w:val="nil"/>
              <w:bottom w:val="nil"/>
            </w:tcBorders>
          </w:tcPr>
          <w:p w:rsidR="00BF3BF6" w:rsidRPr="00BE0B36" w:rsidRDefault="00BF3BF6"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BF3BF6" w:rsidRPr="00BE0B36" w:rsidRDefault="00BF3BF6" w:rsidP="00BF3BF6">
            <w:pPr>
              <w:adjustRightInd w:val="0"/>
              <w:spacing w:line="240" w:lineRule="auto"/>
              <w:ind w:left="144" w:hanging="144"/>
              <w:contextualSpacing/>
              <w:jc w:val="left"/>
              <w:rPr>
                <w:rFonts w:ascii="Segoe UI Symbol" w:eastAsia="MS UI Gothic" w:hAnsi="Segoe UI Symbol" w:cs="Segoe UI Symbol"/>
                <w:sz w:val="21"/>
                <w:szCs w:val="21"/>
                <w:u w:val="single"/>
              </w:rPr>
            </w:pPr>
            <w:r w:rsidRPr="00BE0B36">
              <w:rPr>
                <w:rFonts w:ascii="MS UI Gothic" w:eastAsia="MS UI Gothic" w:hAnsi="MS UI Gothic" w:hint="eastAsia"/>
                <w:sz w:val="21"/>
                <w:szCs w:val="21"/>
                <w:u w:val="single"/>
              </w:rPr>
              <w:t>※　入浴介助加算（Ⅱ）は、利用者が居宅において、自身でまたは家族若しくは居宅で入浴介助を行うことが想定される訪問介護員等（以下「家族・訪問介護員等」という。）の介助によって入浴ができるようになることを目的とし、以下の</w:t>
            </w:r>
            <w:r w:rsidRPr="00BE0B36">
              <w:rPr>
                <w:rFonts w:ascii="Segoe UI Symbol" w:eastAsia="MS UI Gothic" w:hAnsi="Segoe UI Symbol" w:cs="Segoe UI Symbol" w:hint="eastAsia"/>
                <w:sz w:val="21"/>
                <w:szCs w:val="21"/>
                <w:u w:val="single"/>
              </w:rPr>
              <w:t>ａ～ｃを実施することを評価するものです。なお、入浴介助加算（Ⅱ）の算定に関係する者は、利用者の状態に応じ、自身で又は家族・訪問介護員等の介助により</w:t>
            </w:r>
            <w:r w:rsidR="00350C2A" w:rsidRPr="00BE0B36">
              <w:rPr>
                <w:rFonts w:ascii="Segoe UI Symbol" w:eastAsia="MS UI Gothic" w:hAnsi="Segoe UI Symbol" w:cs="Segoe UI Symbol" w:hint="eastAsia"/>
                <w:sz w:val="21"/>
                <w:szCs w:val="21"/>
                <w:u w:val="single"/>
              </w:rPr>
              <w:t>尊厳を保持しつつ入浴ができるようになるためには、どのような介護技術を用いて行うことが適切であるかを念頭に置いた上で、ａ～ｃを実施してください。</w:t>
            </w:r>
          </w:p>
        </w:tc>
        <w:tc>
          <w:tcPr>
            <w:tcW w:w="1081" w:type="dxa"/>
            <w:tcBorders>
              <w:top w:val="dotted" w:sz="4" w:space="0" w:color="auto"/>
              <w:bottom w:val="nil"/>
            </w:tcBorders>
          </w:tcPr>
          <w:p w:rsidR="00BF3BF6" w:rsidRPr="00BE0B36" w:rsidRDefault="00BF3BF6" w:rsidP="00EC2D61">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dotted" w:sz="4" w:space="0" w:color="auto"/>
              <w:bottom w:val="nil"/>
            </w:tcBorders>
          </w:tcPr>
          <w:p w:rsidR="00635C33" w:rsidRPr="00BE0B36" w:rsidRDefault="00635C33" w:rsidP="00635C33">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BF3BF6" w:rsidRPr="00BE0B36" w:rsidRDefault="00635C33" w:rsidP="00635C33">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第二の7(8)イ②</w:t>
            </w:r>
          </w:p>
        </w:tc>
      </w:tr>
      <w:tr w:rsidR="00350C2A" w:rsidRPr="00BE0B36" w:rsidTr="003101F7">
        <w:tc>
          <w:tcPr>
            <w:tcW w:w="1229" w:type="dxa"/>
            <w:tcBorders>
              <w:top w:val="nil"/>
              <w:bottom w:val="nil"/>
            </w:tcBorders>
          </w:tcPr>
          <w:p w:rsidR="00350C2A" w:rsidRPr="00BE0B36" w:rsidRDefault="00350C2A"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tcPr>
          <w:p w:rsidR="00350C2A" w:rsidRPr="00BE0B36" w:rsidRDefault="00350C2A" w:rsidP="00350C2A">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ａ 　医師、理学療法士、作業療法士、介護福祉士、介護支援専門員等（利用者の動作及び浴室の環境の評価を行うことができる福祉用具専門相談員、機能訓練指導員を含む。）が利用者の居宅を訪問（個別機能訓練加算を取得するにあたっての訪問等を含む。）し、利用者の状態をふまえ、浴室における当該利用者の動作及び浴室の環境を評価します。その際、当該利用者の居宅を訪問し評価した者が、入浴に係る適切な介護技術に基づいて、利用者の動作を踏まえ、利用者自身で又は</w:t>
            </w:r>
            <w:r w:rsidRPr="00BE0B36">
              <w:rPr>
                <w:rFonts w:ascii="MS UI Gothic" w:eastAsia="MS UI Gothic" w:hAnsi="MS UI Gothic" w:hint="eastAsia"/>
                <w:sz w:val="21"/>
                <w:szCs w:val="21"/>
                <w:u w:val="single"/>
              </w:rPr>
              <w:lastRenderedPageBreak/>
              <w:t>家族・訪問介護員等の介助により入浴を行うことが可能であると判断した場合、指定通所介護事業所に対しその旨情報共有してください。また、当該利用者の居宅を訪問し評価した者が、指定通所介護事業所の従業者以外の者である場合は、書面等を活用し、十分な情報共有を行うよう留意してください。</w:t>
            </w:r>
          </w:p>
          <w:p w:rsidR="00350C2A" w:rsidRPr="00BE0B36" w:rsidRDefault="00350C2A" w:rsidP="00350C2A">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利用者を担当する介護支援専門員等に対し、福祉用具の貸与若しくは購入又は住宅改修等の浴室の環境整備に係る助言を行ってください。</w:t>
            </w:r>
          </w:p>
        </w:tc>
        <w:tc>
          <w:tcPr>
            <w:tcW w:w="1081" w:type="dxa"/>
            <w:tcBorders>
              <w:top w:val="nil"/>
              <w:bottom w:val="nil"/>
            </w:tcBorders>
          </w:tcPr>
          <w:p w:rsidR="00350C2A" w:rsidRPr="00BE0B36" w:rsidRDefault="00350C2A" w:rsidP="00EC2D61">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350C2A" w:rsidRPr="00BE0B36" w:rsidRDefault="00350C2A" w:rsidP="00EC2D61">
            <w:pPr>
              <w:adjustRightInd w:val="0"/>
              <w:spacing w:line="200" w:lineRule="exact"/>
              <w:ind w:left="121" w:hanging="121"/>
              <w:contextualSpacing/>
              <w:jc w:val="left"/>
              <w:rPr>
                <w:rFonts w:ascii="MS UI Gothic" w:eastAsia="MS UI Gothic" w:hAnsi="MS UI Gothic"/>
                <w:sz w:val="18"/>
                <w:szCs w:val="18"/>
                <w:u w:val="single"/>
              </w:rPr>
            </w:pPr>
          </w:p>
        </w:tc>
      </w:tr>
      <w:tr w:rsidR="003101F7" w:rsidRPr="00BE0B36" w:rsidTr="003101F7">
        <w:tc>
          <w:tcPr>
            <w:tcW w:w="1229" w:type="dxa"/>
            <w:tcBorders>
              <w:top w:val="nil"/>
              <w:bottom w:val="nil"/>
            </w:tcBorders>
          </w:tcPr>
          <w:p w:rsidR="003101F7" w:rsidRPr="00BE0B36" w:rsidRDefault="003101F7"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tcPr>
          <w:p w:rsidR="003101F7" w:rsidRPr="00BE0B36" w:rsidRDefault="003101F7" w:rsidP="003101F7">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ｂ 　指定通所介護事業所の機能訓練指導員等が共同して、利用者の居宅を訪問し評価した者との連携の下で、当該利用者の身体の状況や訪問により把握した利用者の居宅の浴室の環境等を踏まえた個別の入浴計画を作成します。なお、個別の入浴計画に相当する内容を通所介護計画の中に記載する場合は、その記載をもって個別の入浴計画の作成に代えることができるものとします。</w:t>
            </w:r>
          </w:p>
        </w:tc>
        <w:tc>
          <w:tcPr>
            <w:tcW w:w="1081" w:type="dxa"/>
            <w:tcBorders>
              <w:top w:val="nil"/>
              <w:bottom w:val="nil"/>
            </w:tcBorders>
          </w:tcPr>
          <w:p w:rsidR="003101F7" w:rsidRPr="00BE0B36" w:rsidRDefault="003101F7" w:rsidP="00EC2D61">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3101F7" w:rsidRPr="00BE0B36" w:rsidRDefault="003101F7" w:rsidP="00EC2D61">
            <w:pPr>
              <w:adjustRightInd w:val="0"/>
              <w:spacing w:line="200" w:lineRule="exact"/>
              <w:ind w:left="121" w:hanging="121"/>
              <w:contextualSpacing/>
              <w:jc w:val="left"/>
              <w:rPr>
                <w:rFonts w:ascii="MS UI Gothic" w:eastAsia="MS UI Gothic" w:hAnsi="MS UI Gothic"/>
                <w:sz w:val="18"/>
                <w:szCs w:val="18"/>
                <w:u w:val="single"/>
              </w:rPr>
            </w:pPr>
          </w:p>
        </w:tc>
      </w:tr>
      <w:tr w:rsidR="003101F7" w:rsidRPr="00BE0B36" w:rsidTr="0064167D">
        <w:tc>
          <w:tcPr>
            <w:tcW w:w="1229" w:type="dxa"/>
            <w:tcBorders>
              <w:top w:val="nil"/>
              <w:bottom w:val="nil"/>
            </w:tcBorders>
          </w:tcPr>
          <w:p w:rsidR="003101F7" w:rsidRPr="00BE0B36" w:rsidRDefault="003101F7"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3101F7" w:rsidRPr="00BE0B36" w:rsidRDefault="003101F7" w:rsidP="003101F7">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ｃ　 ｂの入浴計画に基づき、個浴その他の利用者の居宅の状況に近い環境にて、入浴介助を行います。なお、この場合の「個浴その他の利用者の居宅の状況に近い環境」とは、手すりなど入浴に要する福祉用具等を活用し利用者の居宅の浴室の環境を個別に模したものとして差し支えありません。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とします。なお、必要な介護技術の習得にあたっては、既存の研修等を参考にしてください。</w:t>
            </w:r>
          </w:p>
        </w:tc>
        <w:tc>
          <w:tcPr>
            <w:tcW w:w="1081" w:type="dxa"/>
            <w:tcBorders>
              <w:top w:val="nil"/>
              <w:bottom w:val="nil"/>
            </w:tcBorders>
          </w:tcPr>
          <w:p w:rsidR="003101F7" w:rsidRPr="00BE0B36" w:rsidRDefault="003101F7" w:rsidP="00EC2D61">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3101F7" w:rsidRPr="00BE0B36" w:rsidRDefault="003101F7" w:rsidP="00EC2D61">
            <w:pPr>
              <w:adjustRightInd w:val="0"/>
              <w:spacing w:line="200" w:lineRule="exact"/>
              <w:ind w:left="121" w:hanging="121"/>
              <w:contextualSpacing/>
              <w:jc w:val="left"/>
              <w:rPr>
                <w:rFonts w:ascii="MS UI Gothic" w:eastAsia="MS UI Gothic" w:hAnsi="MS UI Gothic"/>
                <w:sz w:val="18"/>
                <w:szCs w:val="18"/>
                <w:u w:val="single"/>
              </w:rPr>
            </w:pPr>
          </w:p>
        </w:tc>
      </w:tr>
      <w:tr w:rsidR="00EC2D61" w:rsidRPr="00BE0B36" w:rsidTr="0064167D">
        <w:tc>
          <w:tcPr>
            <w:tcW w:w="1229" w:type="dxa"/>
            <w:tcBorders>
              <w:top w:val="nil"/>
              <w:bottom w:val="nil"/>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344059" w:rsidRPr="00BE0B36" w:rsidRDefault="00EC2D61" w:rsidP="00344059">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入浴介助加算</w:t>
            </w:r>
            <w:r w:rsidR="003101F7" w:rsidRPr="00BE0B36">
              <w:rPr>
                <w:rFonts w:ascii="MS UI Gothic" w:eastAsia="MS UI Gothic" w:hAnsi="MS UI Gothic" w:hint="eastAsia"/>
                <w:sz w:val="21"/>
                <w:szCs w:val="21"/>
              </w:rPr>
              <w:t>（Ⅰ）（Ⅱ）</w:t>
            </w:r>
            <w:r w:rsidRPr="00BE0B36">
              <w:rPr>
                <w:rFonts w:ascii="MS UI Gothic" w:eastAsia="MS UI Gothic" w:hAnsi="MS UI Gothic"/>
                <w:sz w:val="21"/>
                <w:szCs w:val="21"/>
              </w:rPr>
              <w:t>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ものです。</w:t>
            </w:r>
          </w:p>
          <w:p w:rsidR="00344059" w:rsidRPr="00BE0B36" w:rsidRDefault="00344059" w:rsidP="00344059">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なお、この場合の入浴には、利用者の自立生活を支援する上で最適とされる入浴手法が、部分浴（シャワー浴含む）等である場合は、これを含むものとします。</w:t>
            </w:r>
          </w:p>
        </w:tc>
        <w:tc>
          <w:tcPr>
            <w:tcW w:w="1081" w:type="dxa"/>
            <w:tcBorders>
              <w:top w:val="nil"/>
              <w:bottom w:val="single" w:sz="4" w:space="0" w:color="auto"/>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EC2D61" w:rsidRPr="00BE0B36" w:rsidRDefault="00EC2D61" w:rsidP="00635C33">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8</w:t>
            </w:r>
            <w:r w:rsidRPr="00BE0B36">
              <w:rPr>
                <w:rFonts w:ascii="MS UI Gothic" w:eastAsia="MS UI Gothic" w:hAnsi="MS UI Gothic"/>
                <w:sz w:val="18"/>
                <w:szCs w:val="18"/>
              </w:rPr>
              <w:t>)</w:t>
            </w:r>
            <w:r w:rsidR="00635C33" w:rsidRPr="00BE0B36">
              <w:rPr>
                <w:rFonts w:ascii="MS UI Gothic" w:eastAsia="MS UI Gothic" w:hAnsi="MS UI Gothic" w:hint="eastAsia"/>
                <w:sz w:val="18"/>
                <w:szCs w:val="18"/>
              </w:rPr>
              <w:t>ア①、イ①</w:t>
            </w:r>
          </w:p>
        </w:tc>
      </w:tr>
      <w:tr w:rsidR="00EC2D61" w:rsidRPr="00BE0B36" w:rsidTr="0064167D">
        <w:tc>
          <w:tcPr>
            <w:tcW w:w="1229" w:type="dxa"/>
            <w:tcBorders>
              <w:top w:val="nil"/>
              <w:bottom w:val="nil"/>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EC2D61" w:rsidRPr="00BE0B36" w:rsidRDefault="00EC2D61" w:rsidP="00EC2D61">
            <w:pPr>
              <w:ind w:left="219" w:rightChars="9" w:right="20" w:hangingChars="116" w:hanging="219"/>
              <w:rPr>
                <w:rFonts w:ascii="MS UI Gothic" w:eastAsia="MS UI Gothic" w:hAnsi="MS UI Gothic"/>
                <w:sz w:val="21"/>
                <w:szCs w:val="21"/>
              </w:rPr>
            </w:pPr>
            <w:r w:rsidRPr="00BE0B36">
              <w:rPr>
                <w:rFonts w:ascii="MS UI Gothic" w:eastAsia="MS UI Gothic" w:hAnsi="MS UI Gothic" w:hint="eastAsia"/>
                <w:sz w:val="21"/>
                <w:szCs w:val="21"/>
              </w:rPr>
              <w:t>②　体調不良等により入浴を実施しなかった場合について、加算を算定していませんか。</w:t>
            </w:r>
          </w:p>
        </w:tc>
        <w:tc>
          <w:tcPr>
            <w:tcW w:w="1081" w:type="dxa"/>
            <w:tcBorders>
              <w:top w:val="single" w:sz="4" w:space="0" w:color="auto"/>
              <w:bottom w:val="nil"/>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いない・いる</w:t>
            </w:r>
          </w:p>
        </w:tc>
        <w:tc>
          <w:tcPr>
            <w:tcW w:w="1361" w:type="dxa"/>
            <w:tcBorders>
              <w:top w:val="single" w:sz="4" w:space="0" w:color="auto"/>
              <w:bottom w:val="nil"/>
            </w:tcBorders>
          </w:tcPr>
          <w:p w:rsidR="00DB1018" w:rsidRPr="00BE0B36" w:rsidRDefault="00DB1018" w:rsidP="00DB1018">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EC2D61" w:rsidRPr="00BE0B36" w:rsidRDefault="00DB1018" w:rsidP="00DB1018">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第二の7(8)ア②</w:t>
            </w:r>
          </w:p>
        </w:tc>
      </w:tr>
      <w:tr w:rsidR="00EC2D61" w:rsidRPr="00BE0B36" w:rsidTr="006B49EF">
        <w:tc>
          <w:tcPr>
            <w:tcW w:w="1229" w:type="dxa"/>
            <w:tcBorders>
              <w:top w:val="nil"/>
              <w:bottom w:val="nil"/>
            </w:tcBorders>
          </w:tcPr>
          <w:p w:rsidR="00EC2D61" w:rsidRPr="00BE0B36" w:rsidRDefault="00EC2D61" w:rsidP="00EC2D61">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EC2D61" w:rsidRPr="00BE0B36" w:rsidRDefault="00EC2D61" w:rsidP="00EC2D61">
            <w:pPr>
              <w:ind w:left="219" w:rightChars="9" w:right="20" w:hangingChars="116" w:hanging="219"/>
              <w:rPr>
                <w:rFonts w:ascii="MS UI Gothic" w:eastAsia="MS UI Gothic" w:hAnsi="MS UI Gothic"/>
                <w:sz w:val="21"/>
                <w:szCs w:val="21"/>
              </w:rPr>
            </w:pPr>
            <w:r w:rsidRPr="00BE0B36">
              <w:rPr>
                <w:rFonts w:ascii="MS UI Gothic" w:eastAsia="MS UI Gothic" w:hAnsi="MS UI Gothic" w:hint="eastAsia"/>
                <w:sz w:val="21"/>
                <w:szCs w:val="21"/>
              </w:rPr>
              <w:t>※　地域密着型通所介護計画上、入浴の提供が位置付けられている場合であっても、利用者側の事情により、入浴を実施しなかった場合については、加算を算定できません。</w:t>
            </w:r>
          </w:p>
        </w:tc>
        <w:tc>
          <w:tcPr>
            <w:tcW w:w="1081" w:type="dxa"/>
            <w:tcBorders>
              <w:top w:val="nil"/>
              <w:bottom w:val="single" w:sz="4" w:space="0" w:color="auto"/>
            </w:tcBorders>
          </w:tcPr>
          <w:p w:rsidR="00EC2D61" w:rsidRPr="00BE0B36" w:rsidRDefault="00EC2D61" w:rsidP="00EC2D61">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EC2D61" w:rsidRPr="00BE0B36" w:rsidRDefault="00EC2D61" w:rsidP="00EC2D61">
            <w:pPr>
              <w:adjustRightInd w:val="0"/>
              <w:spacing w:line="200" w:lineRule="exact"/>
              <w:ind w:left="121" w:hanging="121"/>
              <w:contextualSpacing/>
              <w:jc w:val="left"/>
              <w:rPr>
                <w:rFonts w:ascii="MS UI Gothic" w:eastAsia="MS UI Gothic" w:hAnsi="MS UI Gothic"/>
                <w:sz w:val="18"/>
                <w:szCs w:val="18"/>
              </w:rPr>
            </w:pPr>
          </w:p>
        </w:tc>
      </w:tr>
      <w:tr w:rsidR="0064167D" w:rsidRPr="00BE0B36" w:rsidTr="006B49EF">
        <w:tc>
          <w:tcPr>
            <w:tcW w:w="1229" w:type="dxa"/>
            <w:tcBorders>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６２</w:t>
            </w:r>
          </w:p>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中重度者ケア体制加算</w:t>
            </w:r>
          </w:p>
        </w:tc>
        <w:tc>
          <w:tcPr>
            <w:tcW w:w="6688" w:type="dxa"/>
            <w:gridSpan w:val="3"/>
            <w:tcBorders>
              <w:bottom w:val="dotted" w:sz="4" w:space="0" w:color="auto"/>
            </w:tcBorders>
            <w:shd w:val="clear" w:color="auto" w:fill="auto"/>
          </w:tcPr>
          <w:p w:rsidR="0064167D" w:rsidRPr="00BE0B36" w:rsidRDefault="0064167D" w:rsidP="0064167D">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別に厚生労働大臣が定める基準に適合しているものとして市長に届け出た通所介護事業所が、中重度の要介護者を受け入れる体制を構築し、通所介護を行った場合は、中重度者ケア体制加算として、１日につき</w:t>
            </w:r>
            <w:r w:rsidRPr="00BE0B36">
              <w:rPr>
                <w:rFonts w:ascii="MS UI Gothic" w:eastAsia="MS UI Gothic" w:hAnsi="MS UI Gothic" w:hint="eastAsia"/>
                <w:sz w:val="21"/>
                <w:szCs w:val="21"/>
              </w:rPr>
              <w:t>45</w:t>
            </w:r>
            <w:r w:rsidRPr="00BE0B36">
              <w:rPr>
                <w:rFonts w:ascii="MS UI Gothic" w:eastAsia="MS UI Gothic" w:hAnsi="MS UI Gothic"/>
                <w:sz w:val="21"/>
                <w:szCs w:val="21"/>
              </w:rPr>
              <w:t>単位を所定単位数に加算していますか。</w:t>
            </w:r>
          </w:p>
        </w:tc>
        <w:tc>
          <w:tcPr>
            <w:tcW w:w="1081" w:type="dxa"/>
            <w:tcBorders>
              <w:bottom w:val="nil"/>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9</w:t>
            </w:r>
          </w:p>
        </w:tc>
      </w:tr>
      <w:tr w:rsidR="0064167D" w:rsidRPr="00BE0B36" w:rsidTr="00650C87">
        <w:tc>
          <w:tcPr>
            <w:tcW w:w="1229" w:type="dxa"/>
            <w:tcBorders>
              <w:top w:val="nil"/>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共生型通所介護を算定している場合は、算定できません。</w:t>
            </w:r>
          </w:p>
        </w:tc>
        <w:tc>
          <w:tcPr>
            <w:tcW w:w="1081" w:type="dxa"/>
            <w:tcBorders>
              <w:top w:val="nil"/>
              <w:bottom w:val="nil"/>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平12厚告19</w:t>
            </w:r>
          </w:p>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別表6の注8</w:t>
            </w:r>
          </w:p>
        </w:tc>
      </w:tr>
      <w:tr w:rsidR="0064167D" w:rsidRPr="00BE0B36" w:rsidTr="00650C87">
        <w:trPr>
          <w:trHeight w:val="60"/>
        </w:trPr>
        <w:tc>
          <w:tcPr>
            <w:tcW w:w="1229" w:type="dxa"/>
            <w:vMerge w:val="restart"/>
            <w:tcBorders>
              <w:top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64167D" w:rsidRPr="00BE0B36" w:rsidRDefault="0064167D" w:rsidP="0064167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次に掲げる基準のいずれにも適合すること。</w:t>
            </w:r>
          </w:p>
        </w:tc>
        <w:tc>
          <w:tcPr>
            <w:tcW w:w="1081" w:type="dxa"/>
            <w:tcBorders>
              <w:top w:val="nil"/>
              <w:bottom w:val="dotted" w:sz="4" w:space="0" w:color="auto"/>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bottom w:val="dotted" w:sz="4" w:space="0" w:color="auto"/>
            </w:tcBorders>
          </w:tcPr>
          <w:p w:rsidR="0064167D" w:rsidRPr="00BE0B36" w:rsidRDefault="00AF651C"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大臣基準告示</w:t>
            </w:r>
          </w:p>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第十五号</w:t>
            </w:r>
          </w:p>
        </w:tc>
      </w:tr>
      <w:tr w:rsidR="0064167D" w:rsidRPr="00BE0B36" w:rsidTr="00650C87">
        <w:trPr>
          <w:trHeight w:val="70"/>
        </w:trPr>
        <w:tc>
          <w:tcPr>
            <w:tcW w:w="1229" w:type="dxa"/>
            <w:vMerge/>
            <w:tcBorders>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64167D" w:rsidRPr="00BE0B36" w:rsidRDefault="0064167D" w:rsidP="0064167D">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ア　</w:t>
            </w:r>
            <w:r w:rsidRPr="00BE0B36">
              <w:rPr>
                <w:rFonts w:ascii="MS UI Gothic" w:eastAsia="MS UI Gothic" w:hAnsi="MS UI Gothic" w:hint="eastAsia"/>
                <w:sz w:val="21"/>
                <w:szCs w:val="21"/>
              </w:rPr>
              <w:t>人員基準における</w:t>
            </w:r>
            <w:r w:rsidRPr="00BE0B36">
              <w:rPr>
                <w:rFonts w:ascii="MS UI Gothic" w:eastAsia="MS UI Gothic" w:hAnsi="MS UI Gothic"/>
                <w:sz w:val="21"/>
                <w:szCs w:val="21"/>
              </w:rPr>
              <w:t>看護職員又は介護職員の員数に加え、看護職員又は介護職員を常勤換算方法で２以上確保してい</w:t>
            </w:r>
            <w:r w:rsidRPr="00BE0B36">
              <w:rPr>
                <w:rFonts w:ascii="MS UI Gothic" w:eastAsia="MS UI Gothic" w:hAnsi="MS UI Gothic" w:hint="eastAsia"/>
                <w:sz w:val="21"/>
                <w:szCs w:val="21"/>
              </w:rPr>
              <w:t>ますか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tcBorders>
              <w:top w:val="single" w:sz="4" w:space="0" w:color="auto"/>
              <w:bottom w:val="dotted" w:sz="4" w:space="0" w:color="auto"/>
            </w:tcBorders>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p>
        </w:tc>
      </w:tr>
      <w:tr w:rsidR="0064167D" w:rsidRPr="00BE0B36" w:rsidTr="00650C87">
        <w:trPr>
          <w:trHeight w:val="1002"/>
        </w:trPr>
        <w:tc>
          <w:tcPr>
            <w:tcW w:w="1229" w:type="dxa"/>
            <w:vMerge w:val="restart"/>
            <w:tcBorders>
              <w:top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64167D" w:rsidRPr="00BE0B36" w:rsidRDefault="0064167D" w:rsidP="0064167D">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通所介護事業所における前年度又は算定日が属する月の前３月間の利用者の総数のうち、要介護状態区分が要介護３、要介護４又は要介護５である者の占める割合が</w:t>
            </w:r>
            <w:r w:rsidRPr="00BE0B36">
              <w:rPr>
                <w:rFonts w:ascii="MS UI Gothic" w:eastAsia="MS UI Gothic" w:hAnsi="MS UI Gothic" w:hint="eastAsia"/>
                <w:sz w:val="21"/>
                <w:szCs w:val="21"/>
              </w:rPr>
              <w:t>100</w:t>
            </w:r>
            <w:r w:rsidRPr="00BE0B36">
              <w:rPr>
                <w:rFonts w:ascii="MS UI Gothic" w:eastAsia="MS UI Gothic" w:hAnsi="MS UI Gothic"/>
                <w:sz w:val="21"/>
                <w:szCs w:val="21"/>
              </w:rPr>
              <w:t>分の</w:t>
            </w:r>
            <w:r w:rsidRPr="00BE0B36">
              <w:rPr>
                <w:rFonts w:ascii="MS UI Gothic" w:eastAsia="MS UI Gothic" w:hAnsi="MS UI Gothic" w:hint="eastAsia"/>
                <w:sz w:val="21"/>
                <w:szCs w:val="21"/>
              </w:rPr>
              <w:t>30</w:t>
            </w:r>
            <w:r w:rsidRPr="00BE0B36">
              <w:rPr>
                <w:rFonts w:ascii="MS UI Gothic" w:eastAsia="MS UI Gothic" w:hAnsi="MS UI Gothic"/>
                <w:sz w:val="21"/>
                <w:szCs w:val="21"/>
              </w:rPr>
              <w:t>以上で</w:t>
            </w:r>
            <w:r w:rsidRPr="00BE0B36">
              <w:rPr>
                <w:rFonts w:ascii="MS UI Gothic" w:eastAsia="MS UI Gothic" w:hAnsi="MS UI Gothic" w:hint="eastAsia"/>
                <w:sz w:val="21"/>
                <w:szCs w:val="21"/>
              </w:rPr>
              <w:t>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tcBorders>
              <w:bottom w:val="dotted" w:sz="4" w:space="0" w:color="auto"/>
            </w:tcBorders>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p>
        </w:tc>
      </w:tr>
      <w:tr w:rsidR="0064167D" w:rsidRPr="00BE0B36" w:rsidTr="00650C87">
        <w:trPr>
          <w:trHeight w:val="689"/>
        </w:trPr>
        <w:tc>
          <w:tcPr>
            <w:tcW w:w="1229" w:type="dxa"/>
            <w:vMerge/>
            <w:tcBorders>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64167D" w:rsidRPr="00BE0B36" w:rsidRDefault="0064167D" w:rsidP="0064167D">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通所介護を行う時間帯を通じて、専ら当該通所介護の提供に当たる看護職員を１名以上配置して</w:t>
            </w:r>
            <w:r w:rsidRPr="00BE0B36">
              <w:rPr>
                <w:rFonts w:ascii="MS UI Gothic" w:eastAsia="MS UI Gothic" w:hAnsi="MS UI Gothic" w:hint="eastAsia"/>
                <w:sz w:val="21"/>
                <w:szCs w:val="21"/>
              </w:rPr>
              <w:t>いますか。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tcBorders>
              <w:bottom w:val="dotted" w:sz="4" w:space="0" w:color="auto"/>
            </w:tcBorders>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p>
        </w:tc>
      </w:tr>
      <w:tr w:rsidR="0064167D" w:rsidRPr="00BE0B36" w:rsidTr="00650C87">
        <w:tc>
          <w:tcPr>
            <w:tcW w:w="1229" w:type="dxa"/>
            <w:tcBorders>
              <w:top w:val="nil"/>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64167D" w:rsidRPr="00BE0B36" w:rsidRDefault="0064167D" w:rsidP="0064167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中重度者ケア体制加算は、暦月ごとに、</w:t>
            </w:r>
            <w:r w:rsidRPr="00BE0B36">
              <w:rPr>
                <w:rFonts w:ascii="MS UI Gothic" w:eastAsia="MS UI Gothic" w:hAnsi="MS UI Gothic" w:hint="eastAsia"/>
                <w:sz w:val="21"/>
                <w:szCs w:val="21"/>
              </w:rPr>
              <w:t>人員基準における</w:t>
            </w:r>
            <w:r w:rsidRPr="00BE0B36">
              <w:rPr>
                <w:rFonts w:ascii="MS UI Gothic" w:eastAsia="MS UI Gothic" w:hAnsi="MS UI Gothic"/>
                <w:sz w:val="21"/>
                <w:szCs w:val="21"/>
              </w:rPr>
              <w:t>看護職員又は介護職員の員数に加え、看護職員又は介護職員を常勤換算で２以上確保する必要があります。</w:t>
            </w:r>
          </w:p>
          <w:p w:rsidR="0064167D" w:rsidRPr="00BE0B36" w:rsidRDefault="0064167D" w:rsidP="0064167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p w:rsidR="0064167D" w:rsidRPr="00BE0B36" w:rsidRDefault="0064167D" w:rsidP="0064167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081" w:type="dxa"/>
            <w:tcBorders>
              <w:top w:val="dotted" w:sz="4" w:space="0" w:color="auto"/>
              <w:bottom w:val="nil"/>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dotted" w:sz="4" w:space="0" w:color="auto"/>
              <w:bottom w:val="nil"/>
            </w:tcBorders>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)①</w:t>
            </w:r>
          </w:p>
        </w:tc>
      </w:tr>
      <w:tr w:rsidR="0064167D" w:rsidRPr="00BE0B36" w:rsidTr="006B49EF">
        <w:tc>
          <w:tcPr>
            <w:tcW w:w="1229" w:type="dxa"/>
            <w:tcBorders>
              <w:top w:val="nil"/>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64167D" w:rsidRPr="00BE0B36" w:rsidRDefault="0064167D" w:rsidP="0064167D">
            <w:pPr>
              <w:adjustRightInd w:val="0"/>
              <w:spacing w:line="240" w:lineRule="auto"/>
              <w:ind w:leftChars="16" w:left="224"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具体的な計算方法については、平成27年度介護報酬改定に関するQ&amp;A（平成27年4月1日）の問25を参照してください。</w:t>
            </w:r>
          </w:p>
        </w:tc>
        <w:tc>
          <w:tcPr>
            <w:tcW w:w="1081" w:type="dxa"/>
            <w:tcBorders>
              <w:top w:val="nil"/>
              <w:bottom w:val="nil"/>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4167D" w:rsidRPr="00BE0B36" w:rsidRDefault="0064167D" w:rsidP="0064167D">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平成27年度介護報酬改定に関するQ&amp;A（平成27年4月1日）問25</w:t>
            </w:r>
          </w:p>
        </w:tc>
      </w:tr>
      <w:tr w:rsidR="0064167D" w:rsidRPr="00BE0B36" w:rsidTr="006B49EF">
        <w:tc>
          <w:tcPr>
            <w:tcW w:w="1229" w:type="dxa"/>
            <w:tcBorders>
              <w:top w:val="nil"/>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64167D" w:rsidRPr="00BE0B36" w:rsidRDefault="0064167D" w:rsidP="0064167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tc>
        <w:tc>
          <w:tcPr>
            <w:tcW w:w="1081" w:type="dxa"/>
            <w:tcBorders>
              <w:top w:val="nil"/>
              <w:bottom w:val="nil"/>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)②</w:t>
            </w:r>
          </w:p>
        </w:tc>
      </w:tr>
      <w:tr w:rsidR="0064167D" w:rsidRPr="00BE0B36" w:rsidTr="006B49EF">
        <w:tc>
          <w:tcPr>
            <w:tcW w:w="1229" w:type="dxa"/>
            <w:tcBorders>
              <w:top w:val="nil"/>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64167D" w:rsidRPr="00BE0B36" w:rsidRDefault="0064167D" w:rsidP="0064167D">
            <w:pPr>
              <w:adjustRightInd w:val="0"/>
              <w:spacing w:line="240" w:lineRule="auto"/>
              <w:ind w:leftChars="100" w:left="219"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具体的な計算方法については、平成27年度介護報酬改定に関するQ&amp;A（平成27年4月1日）の問31を参照してください。</w:t>
            </w:r>
            <w:r w:rsidRPr="00BE0B36">
              <w:rPr>
                <w:rFonts w:ascii="MS UI Gothic" w:eastAsia="MS UI Gothic" w:hAnsi="MS UI Gothic" w:hint="eastAsia"/>
                <w:sz w:val="21"/>
                <w:szCs w:val="21"/>
              </w:rPr>
              <w:t xml:space="preserve">　</w:t>
            </w:r>
          </w:p>
          <w:p w:rsidR="0064167D" w:rsidRPr="00BE0B36" w:rsidRDefault="0064167D" w:rsidP="0064167D">
            <w:pPr>
              <w:adjustRightInd w:val="0"/>
              <w:spacing w:line="240" w:lineRule="auto"/>
              <w:ind w:leftChars="100" w:left="219"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なお、利用実人員数による計算を行う場合、月途中で要介護状態区分が変更になった場合は、月末の要介護状態区分を用いて計算します。</w:t>
            </w:r>
          </w:p>
        </w:tc>
        <w:tc>
          <w:tcPr>
            <w:tcW w:w="1081" w:type="dxa"/>
            <w:tcBorders>
              <w:top w:val="nil"/>
              <w:bottom w:val="nil"/>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4167D" w:rsidRPr="00BE0B36" w:rsidRDefault="0064167D" w:rsidP="0064167D">
            <w:pPr>
              <w:adjustRightInd w:val="0"/>
              <w:spacing w:line="200" w:lineRule="exact"/>
              <w:ind w:left="27" w:hangingChars="17" w:hanging="27"/>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平成27年度介護報酬改定に関するQ&amp;A（平成27年4月1日）問31</w:t>
            </w:r>
          </w:p>
        </w:tc>
      </w:tr>
      <w:tr w:rsidR="0064167D" w:rsidRPr="00BE0B36" w:rsidTr="006B49EF">
        <w:trPr>
          <w:trHeight w:val="1395"/>
        </w:trPr>
        <w:tc>
          <w:tcPr>
            <w:tcW w:w="1229" w:type="dxa"/>
            <w:tcBorders>
              <w:top w:val="nil"/>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64167D" w:rsidRPr="00BE0B36" w:rsidRDefault="0064167D" w:rsidP="0064167D">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利用実人員数又は利用延人員数の割合の計算方法は、次の取扱いによるものとします。</w:t>
            </w:r>
          </w:p>
          <w:p w:rsidR="0064167D" w:rsidRPr="00BE0B36" w:rsidRDefault="0064167D" w:rsidP="0064167D">
            <w:pPr>
              <w:adjustRightInd w:val="0"/>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前年度の実績が６月に満たない事業所（新たに事業を開始し、又は再開した事業所を含む。）については、前年度の実績による加算の届出はできないものとします。</w:t>
            </w:r>
          </w:p>
        </w:tc>
        <w:tc>
          <w:tcPr>
            <w:tcW w:w="1081" w:type="dxa"/>
            <w:tcBorders>
              <w:top w:val="nil"/>
              <w:bottom w:val="nil"/>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)③</w:t>
            </w:r>
          </w:p>
        </w:tc>
      </w:tr>
      <w:tr w:rsidR="0064167D" w:rsidRPr="00BE0B36" w:rsidTr="006B49EF">
        <w:trPr>
          <w:trHeight w:val="300"/>
        </w:trPr>
        <w:tc>
          <w:tcPr>
            <w:tcW w:w="1229" w:type="dxa"/>
            <w:tcBorders>
              <w:top w:val="nil"/>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64167D" w:rsidRPr="00BE0B36" w:rsidRDefault="0064167D" w:rsidP="0064167D">
            <w:pPr>
              <w:adjustRightInd w:val="0"/>
              <w:spacing w:line="30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ロ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tc>
        <w:tc>
          <w:tcPr>
            <w:tcW w:w="1081" w:type="dxa"/>
            <w:tcBorders>
              <w:top w:val="nil"/>
              <w:bottom w:val="nil"/>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p>
        </w:tc>
      </w:tr>
      <w:tr w:rsidR="0064167D" w:rsidRPr="00BE0B36" w:rsidTr="006B49EF">
        <w:tc>
          <w:tcPr>
            <w:tcW w:w="1229" w:type="dxa"/>
            <w:tcBorders>
              <w:top w:val="nil"/>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64167D" w:rsidRPr="00BE0B36" w:rsidRDefault="0064167D" w:rsidP="0064167D">
            <w:pPr>
              <w:adjustRightInd w:val="0"/>
              <w:spacing w:line="300" w:lineRule="exact"/>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看護職員は、通所介護を行う時間帯を通じて１名以上配置する必要があり、他の職務との兼務は認められません。</w:t>
            </w:r>
          </w:p>
        </w:tc>
        <w:tc>
          <w:tcPr>
            <w:tcW w:w="1081" w:type="dxa"/>
            <w:tcBorders>
              <w:top w:val="nil"/>
              <w:bottom w:val="nil"/>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)④</w:t>
            </w:r>
          </w:p>
        </w:tc>
      </w:tr>
      <w:tr w:rsidR="0064167D" w:rsidRPr="00BE0B36" w:rsidTr="006B49EF">
        <w:tc>
          <w:tcPr>
            <w:tcW w:w="1229" w:type="dxa"/>
            <w:tcBorders>
              <w:top w:val="nil"/>
              <w:bottom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64167D" w:rsidRPr="00BE0B36" w:rsidRDefault="0064167D" w:rsidP="0064167D">
            <w:pPr>
              <w:adjustRightInd w:val="0"/>
              <w:spacing w:line="30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中重度者ケア体制加算については、事業所を利用する利用者全員に算定することができます。また、認知症加算の算定要件も満たす場合は、中重度者ケア体制加算の算定とともに、認知症加算も算定できます。</w:t>
            </w:r>
          </w:p>
        </w:tc>
        <w:tc>
          <w:tcPr>
            <w:tcW w:w="1081" w:type="dxa"/>
            <w:tcBorders>
              <w:top w:val="nil"/>
              <w:bottom w:val="nil"/>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)⑤</w:t>
            </w:r>
          </w:p>
        </w:tc>
      </w:tr>
      <w:tr w:rsidR="0064167D" w:rsidRPr="00BE0B36" w:rsidTr="00650C87">
        <w:trPr>
          <w:trHeight w:val="2255"/>
        </w:trPr>
        <w:tc>
          <w:tcPr>
            <w:tcW w:w="1229" w:type="dxa"/>
            <w:tcBorders>
              <w:top w:val="nil"/>
            </w:tcBorders>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64167D" w:rsidRPr="00BE0B36" w:rsidRDefault="0064167D" w:rsidP="0064167D">
            <w:pPr>
              <w:adjustRightInd w:val="0"/>
              <w:spacing w:line="300" w:lineRule="exact"/>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中重度者ケア体制加算を算定している事業所にあっては、中重度の要介護者であっても社会性の維持を図り在宅生活の継続に資するケアを計画的に実施するプログラムを作成</w:t>
            </w:r>
            <w:r w:rsidRPr="00BE0B36">
              <w:rPr>
                <w:rFonts w:ascii="MS UI Gothic" w:eastAsia="MS UI Gothic" w:hAnsi="MS UI Gothic" w:hint="eastAsia"/>
                <w:sz w:val="21"/>
                <w:szCs w:val="21"/>
              </w:rPr>
              <w:t>してください。</w:t>
            </w:r>
          </w:p>
          <w:p w:rsidR="0064167D" w:rsidRPr="00BE0B36" w:rsidRDefault="0064167D" w:rsidP="0064167D">
            <w:pPr>
              <w:adjustRightInd w:val="0"/>
              <w:spacing w:line="300" w:lineRule="exact"/>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このプログラムとは、</w:t>
            </w:r>
            <w:r w:rsidRPr="00BE0B36">
              <w:rPr>
                <w:rFonts w:ascii="MS UI Gothic" w:eastAsia="MS UI Gothic" w:hAnsi="MS UI Gothic"/>
                <w:sz w:val="21"/>
                <w:szCs w:val="21"/>
              </w:rPr>
              <w:t>今までその人が築いてきた社会関係や人間関係を維持し続けられるように、家庭内の役割づくりのための支援や、地域の中で生きがいや役割をもって生活できるような支援をすることなどの目標を通所介護計画又は別途作成する計画に設定し、通所介護の提供を行うことが必要です</w:t>
            </w:r>
            <w:r w:rsidRPr="00BE0B36">
              <w:rPr>
                <w:rFonts w:ascii="MS UI Gothic" w:eastAsia="MS UI Gothic" w:hAnsi="MS UI Gothic" w:hint="eastAsia"/>
                <w:sz w:val="21"/>
                <w:szCs w:val="21"/>
              </w:rPr>
              <w:t>。</w:t>
            </w:r>
          </w:p>
        </w:tc>
        <w:tc>
          <w:tcPr>
            <w:tcW w:w="1081" w:type="dxa"/>
            <w:tcBorders>
              <w:top w:val="nil"/>
              <w:bottom w:val="single" w:sz="4" w:space="0" w:color="auto"/>
            </w:tcBorders>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64167D" w:rsidRPr="00BE0B36" w:rsidRDefault="0064167D" w:rsidP="0064167D">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64167D" w:rsidRPr="00BE0B36" w:rsidRDefault="0064167D" w:rsidP="0064167D">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)⑥</w:t>
            </w:r>
          </w:p>
          <w:p w:rsidR="0064167D" w:rsidRPr="00BE0B36" w:rsidRDefault="0064167D" w:rsidP="0064167D">
            <w:pPr>
              <w:adjustRightInd w:val="0"/>
              <w:spacing w:line="200" w:lineRule="exact"/>
              <w:ind w:leftChars="16" w:left="35" w:firstLineChars="0" w:firstLine="0"/>
              <w:contextualSpacing/>
              <w:jc w:val="left"/>
              <w:rPr>
                <w:rFonts w:ascii="MS UI Gothic" w:eastAsia="MS UI Gothic" w:hAnsi="MS UI Gothic"/>
                <w:sz w:val="18"/>
                <w:szCs w:val="18"/>
              </w:rPr>
            </w:pPr>
          </w:p>
          <w:p w:rsidR="0064167D" w:rsidRPr="00BE0B36" w:rsidRDefault="0064167D" w:rsidP="0064167D">
            <w:pPr>
              <w:adjustRightInd w:val="0"/>
              <w:spacing w:line="200" w:lineRule="exact"/>
              <w:ind w:leftChars="16" w:left="35"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平成27年度介護報酬改定に関するQ&amp;A（平成27年4月1日）問38</w:t>
            </w:r>
          </w:p>
          <w:p w:rsidR="0064167D" w:rsidRPr="00BE0B36" w:rsidRDefault="0064167D" w:rsidP="0064167D">
            <w:pPr>
              <w:adjustRightInd w:val="0"/>
              <w:spacing w:line="200" w:lineRule="exact"/>
              <w:ind w:leftChars="14" w:left="31" w:firstLineChars="0" w:firstLine="210"/>
              <w:contextualSpacing/>
              <w:jc w:val="left"/>
              <w:rPr>
                <w:rFonts w:ascii="MS UI Gothic" w:eastAsia="MS UI Gothic" w:hAnsi="MS UI Gothic"/>
                <w:sz w:val="18"/>
                <w:szCs w:val="18"/>
              </w:rPr>
            </w:pPr>
          </w:p>
        </w:tc>
      </w:tr>
      <w:tr w:rsidR="0064167D" w:rsidRPr="00BE0B36" w:rsidTr="00D56021">
        <w:tc>
          <w:tcPr>
            <w:tcW w:w="1229" w:type="dxa"/>
            <w:vMerge w:val="restart"/>
            <w:tcBorders>
              <w:top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６３</w:t>
            </w:r>
          </w:p>
          <w:p w:rsidR="0064167D" w:rsidRPr="00BE0B36" w:rsidRDefault="0064167D" w:rsidP="0064167D">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生活機能向上連携加算</w:t>
            </w:r>
          </w:p>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shd w:val="pct15" w:color="auto" w:fill="FFFFFF"/>
              </w:rPr>
              <w:t>（総合事業も同様）</w:t>
            </w:r>
          </w:p>
        </w:tc>
        <w:tc>
          <w:tcPr>
            <w:tcW w:w="6688" w:type="dxa"/>
            <w:gridSpan w:val="3"/>
            <w:tcBorders>
              <w:top w:val="single" w:sz="4" w:space="0" w:color="auto"/>
              <w:bottom w:val="dotted" w:sz="4" w:space="0" w:color="auto"/>
            </w:tcBorders>
            <w:shd w:val="clear" w:color="auto" w:fill="auto"/>
          </w:tcPr>
          <w:p w:rsidR="0064167D" w:rsidRPr="00BE0B36" w:rsidRDefault="0064167D" w:rsidP="0064167D">
            <w:pPr>
              <w:adjustRightInd w:val="0"/>
              <w:spacing w:line="240" w:lineRule="auto"/>
              <w:ind w:left="0" w:firstLineChars="0" w:firstLine="0"/>
              <w:contextualSpacing/>
              <w:jc w:val="left"/>
              <w:rPr>
                <w:rFonts w:ascii="MS UI Gothic" w:eastAsia="MS UI Gothic" w:hAnsi="MS UI Gothic"/>
                <w:sz w:val="21"/>
                <w:szCs w:val="21"/>
                <w:u w:val="single"/>
              </w:rPr>
            </w:pPr>
            <w:r w:rsidRPr="001228EA">
              <w:rPr>
                <w:rFonts w:ascii="MS UI Gothic" w:eastAsia="MS UI Gothic" w:hAnsi="MS UI Gothic" w:hint="eastAsia"/>
                <w:sz w:val="21"/>
                <w:szCs w:val="21"/>
              </w:rPr>
              <w:t xml:space="preserve">　別</w:t>
            </w:r>
            <w:r w:rsidRPr="00BE0B36">
              <w:rPr>
                <w:rFonts w:ascii="MS UI Gothic" w:eastAsia="MS UI Gothic" w:hAnsi="MS UI Gothic" w:hint="eastAsia"/>
                <w:sz w:val="21"/>
                <w:szCs w:val="21"/>
              </w:rPr>
              <w:t>に厚生労働大臣が定める基準に適合しているものとして市長に届け出た指定通所介護事業所において、外部との連携により、利用者の身体の状況等の評価を行い、かつ、個別機能訓練計画を作成した場合には、当該基準に掲げる区分に従い、</w:t>
            </w:r>
            <w:r w:rsidRPr="00BE0B36">
              <w:rPr>
                <w:rFonts w:ascii="MS UI Gothic" w:eastAsia="MS UI Gothic" w:hAnsi="MS UI Gothic" w:hint="eastAsia"/>
                <w:sz w:val="21"/>
                <w:szCs w:val="21"/>
                <w:u w:val="single"/>
              </w:rPr>
              <w:t>⑴については、利用者の急性増悪等により当該個別機能訓練計画を見直した場合を　除き３月に1回を限度として、1月につき、⑵については1月につき、次に掲げる単位数を加算していますか。</w:t>
            </w:r>
          </w:p>
          <w:p w:rsidR="0064167D" w:rsidRPr="00BE0B36" w:rsidRDefault="0064167D" w:rsidP="0064167D">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ただし、次に掲げるいずれかの加算を算定している場合においては、次に掲げるその他の加算は算定できません。また個別機能訓練加算を算定している場合、⑴は算定せず、⑵は1月につき100単位を所定単位数に加算してください。</w:t>
            </w:r>
          </w:p>
        </w:tc>
        <w:tc>
          <w:tcPr>
            <w:tcW w:w="1081" w:type="dxa"/>
            <w:tcBorders>
              <w:top w:val="single" w:sz="4" w:space="0" w:color="auto"/>
              <w:bottom w:val="nil"/>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single" w:sz="4" w:space="0" w:color="auto"/>
              <w:bottom w:val="nil"/>
            </w:tcBorders>
            <w:shd w:val="clear" w:color="auto" w:fill="auto"/>
          </w:tcPr>
          <w:p w:rsidR="0064167D" w:rsidRPr="00BE0B36" w:rsidRDefault="0064167D" w:rsidP="0064167D">
            <w:pPr>
              <w:adjustRightInd w:val="0"/>
              <w:spacing w:line="200" w:lineRule="exact"/>
              <w:ind w:left="75" w:hangingChars="47" w:hanging="75"/>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64167D" w:rsidRPr="00BE0B36" w:rsidRDefault="0064167D" w:rsidP="0064167D">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10</w:t>
            </w:r>
            <w:r w:rsidRPr="00BE0B36">
              <w:rPr>
                <w:rFonts w:ascii="MS UI Gothic" w:eastAsia="MS UI Gothic" w:hAnsi="MS UI Gothic" w:hint="eastAsia"/>
                <w:sz w:val="18"/>
                <w:szCs w:val="18"/>
                <w:shd w:val="pct15" w:color="auto" w:fill="FFFFFF"/>
              </w:rPr>
              <w:t>令3</w:t>
            </w:r>
            <w:r w:rsidRPr="00BE0B36">
              <w:rPr>
                <w:rFonts w:ascii="MS UI Gothic" w:eastAsia="MS UI Gothic" w:hAnsi="MS UI Gothic"/>
                <w:sz w:val="18"/>
                <w:szCs w:val="18"/>
                <w:shd w:val="pct15" w:color="auto" w:fill="FFFFFF"/>
              </w:rPr>
              <w:t>厚労告</w:t>
            </w:r>
            <w:r w:rsidRPr="00BE0B36">
              <w:rPr>
                <w:rFonts w:ascii="MS UI Gothic" w:eastAsia="MS UI Gothic" w:hAnsi="MS UI Gothic" w:hint="eastAsia"/>
                <w:sz w:val="18"/>
                <w:szCs w:val="18"/>
                <w:shd w:val="pct15" w:color="auto" w:fill="FFFFFF"/>
              </w:rPr>
              <w:t>72</w:t>
            </w:r>
          </w:p>
          <w:p w:rsidR="0064167D" w:rsidRPr="00BE0B36" w:rsidRDefault="0064167D" w:rsidP="0064167D">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shd w:val="pct15" w:color="auto" w:fill="FFFFFF"/>
              </w:rPr>
              <w:t>別表</w:t>
            </w:r>
            <w:r w:rsidRPr="00BE0B36">
              <w:rPr>
                <w:rFonts w:ascii="MS UI Gothic" w:eastAsia="MS UI Gothic" w:hAnsi="MS UI Gothic" w:hint="eastAsia"/>
                <w:sz w:val="18"/>
                <w:szCs w:val="18"/>
                <w:shd w:val="pct15" w:color="auto" w:fill="FFFFFF"/>
              </w:rPr>
              <w:t>2</w:t>
            </w:r>
            <w:r w:rsidRPr="00BE0B36">
              <w:rPr>
                <w:rFonts w:ascii="MS UI Gothic" w:eastAsia="MS UI Gothic" w:hAnsi="MS UI Gothic"/>
                <w:sz w:val="18"/>
                <w:szCs w:val="18"/>
                <w:shd w:val="pct15" w:color="auto" w:fill="FFFFFF"/>
              </w:rPr>
              <w:t>の</w:t>
            </w:r>
            <w:r w:rsidRPr="00BE0B36">
              <w:rPr>
                <w:rFonts w:ascii="MS UI Gothic" w:eastAsia="MS UI Gothic" w:hAnsi="MS UI Gothic" w:hint="eastAsia"/>
                <w:sz w:val="18"/>
                <w:szCs w:val="18"/>
                <w:shd w:val="pct15" w:color="auto" w:fill="FFFFFF"/>
              </w:rPr>
              <w:t>ハ</w:t>
            </w:r>
          </w:p>
        </w:tc>
      </w:tr>
      <w:tr w:rsidR="0064167D" w:rsidRPr="00BE0B36" w:rsidTr="00D56021">
        <w:tc>
          <w:tcPr>
            <w:tcW w:w="1229" w:type="dxa"/>
            <w:vMerge/>
            <w:tcBorders>
              <w:top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生活機能向上連携加算（Ⅰ）　100単位</w:t>
            </w:r>
          </w:p>
        </w:tc>
        <w:tc>
          <w:tcPr>
            <w:tcW w:w="1081" w:type="dxa"/>
            <w:tcBorders>
              <w:top w:val="nil"/>
              <w:bottom w:val="nil"/>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64167D" w:rsidRPr="00BE0B36" w:rsidRDefault="0064167D" w:rsidP="0064167D">
            <w:pPr>
              <w:adjustRightInd w:val="0"/>
              <w:spacing w:line="200" w:lineRule="exact"/>
              <w:ind w:left="75" w:hangingChars="47" w:hanging="75"/>
              <w:contextualSpacing/>
              <w:jc w:val="left"/>
              <w:rPr>
                <w:rFonts w:ascii="MS UI Gothic" w:eastAsia="MS UI Gothic" w:hAnsi="MS UI Gothic"/>
                <w:sz w:val="18"/>
                <w:szCs w:val="18"/>
              </w:rPr>
            </w:pPr>
          </w:p>
        </w:tc>
      </w:tr>
      <w:tr w:rsidR="0064167D" w:rsidRPr="00BE0B36" w:rsidTr="00844333">
        <w:tc>
          <w:tcPr>
            <w:tcW w:w="1229" w:type="dxa"/>
            <w:vMerge/>
            <w:tcBorders>
              <w:top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64167D" w:rsidRPr="00BE0B36" w:rsidRDefault="0064167D" w:rsidP="0064167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生活機能向上連携加算（Ⅱ）　200単位</w:t>
            </w:r>
          </w:p>
          <w:p w:rsidR="0064167D" w:rsidRPr="00BE0B36" w:rsidRDefault="0064167D" w:rsidP="0064167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　個別機能訓練加算を算定する場合は100単位</w:t>
            </w:r>
          </w:p>
        </w:tc>
        <w:tc>
          <w:tcPr>
            <w:tcW w:w="1081" w:type="dxa"/>
            <w:tcBorders>
              <w:top w:val="nil"/>
              <w:bottom w:val="single" w:sz="4" w:space="0" w:color="auto"/>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single" w:sz="4" w:space="0" w:color="auto"/>
            </w:tcBorders>
            <w:shd w:val="clear" w:color="auto" w:fill="auto"/>
          </w:tcPr>
          <w:p w:rsidR="0064167D" w:rsidRPr="00BE0B36" w:rsidRDefault="0064167D" w:rsidP="0064167D">
            <w:pPr>
              <w:adjustRightInd w:val="0"/>
              <w:spacing w:line="200" w:lineRule="exact"/>
              <w:ind w:left="75" w:hangingChars="47" w:hanging="75"/>
              <w:contextualSpacing/>
              <w:jc w:val="left"/>
              <w:rPr>
                <w:rFonts w:ascii="MS UI Gothic" w:eastAsia="MS UI Gothic" w:hAnsi="MS UI Gothic"/>
                <w:sz w:val="18"/>
                <w:szCs w:val="18"/>
              </w:rPr>
            </w:pPr>
          </w:p>
        </w:tc>
      </w:tr>
      <w:tr w:rsidR="0064167D" w:rsidRPr="00BE0B36" w:rsidTr="00844333">
        <w:tc>
          <w:tcPr>
            <w:tcW w:w="1229" w:type="dxa"/>
            <w:vMerge/>
            <w:tcBorders>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64167D" w:rsidRPr="00BE0B36" w:rsidRDefault="0064167D" w:rsidP="0064167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〔厚生労働大臣が定める基準〕</w:t>
            </w:r>
          </w:p>
        </w:tc>
        <w:tc>
          <w:tcPr>
            <w:tcW w:w="1081" w:type="dxa"/>
            <w:tcBorders>
              <w:top w:val="single" w:sz="4" w:space="0" w:color="auto"/>
              <w:bottom w:val="nil"/>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single" w:sz="4" w:space="0" w:color="auto"/>
              <w:bottom w:val="nil"/>
            </w:tcBorders>
            <w:shd w:val="clear" w:color="auto" w:fill="auto"/>
          </w:tcPr>
          <w:p w:rsidR="0064167D" w:rsidRPr="00BE0B36" w:rsidRDefault="00AF651C" w:rsidP="0064167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第十五のニ号イ</w:t>
            </w:r>
          </w:p>
        </w:tc>
      </w:tr>
      <w:tr w:rsidR="0064167D" w:rsidRPr="00BE0B36" w:rsidTr="00241537">
        <w:tc>
          <w:tcPr>
            <w:tcW w:w="1229" w:type="dxa"/>
            <w:tcBorders>
              <w:top w:val="nil"/>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38493E" w:rsidP="0064167D">
            <w:pPr>
              <w:adjustRightInd w:val="0"/>
              <w:spacing w:line="240" w:lineRule="auto"/>
              <w:ind w:left="0" w:firstLineChars="0" w:firstLine="0"/>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イ　生活機能向上</w:t>
            </w:r>
            <w:r w:rsidR="00703FED" w:rsidRPr="00BE0B36">
              <w:rPr>
                <w:rFonts w:ascii="MS UI Gothic" w:eastAsia="MS UI Gothic" w:hAnsi="MS UI Gothic" w:hint="eastAsia"/>
                <w:sz w:val="21"/>
                <w:szCs w:val="21"/>
                <w:u w:val="single"/>
              </w:rPr>
              <w:t>連携加算（Ⅰ）</w:t>
            </w:r>
          </w:p>
          <w:p w:rsidR="0064167D" w:rsidRPr="00BE0B36" w:rsidRDefault="0064167D" w:rsidP="0064167D">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次のいずれにも適合すること。</w:t>
            </w:r>
          </w:p>
        </w:tc>
        <w:tc>
          <w:tcPr>
            <w:tcW w:w="1081" w:type="dxa"/>
            <w:tcBorders>
              <w:top w:val="nil"/>
              <w:bottom w:val="dotted" w:sz="4" w:space="0" w:color="auto"/>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p>
        </w:tc>
      </w:tr>
      <w:tr w:rsidR="0064167D" w:rsidRPr="00BE0B36" w:rsidTr="00241537">
        <w:tc>
          <w:tcPr>
            <w:tcW w:w="1229" w:type="dxa"/>
            <w:tcBorders>
              <w:top w:val="nil"/>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64167D" w:rsidP="00DC5CC4">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指定訪問リハビリテーション事業所、指定通所リハビリテーション事業所又はリハビリテーションを実施している医療提供施設の理学療法士、作業療法士、言語聴覚士又は医師（以下「理学療法士等」という。）の助言に基づき、当該指定通所介護事業所の機能訓練指導員等が共同して利用者の身体状況等の評価及び個別機能訓練計画の作成を行っていますか。</w:t>
            </w:r>
          </w:p>
        </w:tc>
        <w:tc>
          <w:tcPr>
            <w:tcW w:w="1081" w:type="dxa"/>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p>
        </w:tc>
      </w:tr>
      <w:tr w:rsidR="0064167D" w:rsidRPr="00BE0B36" w:rsidTr="00DB7C08">
        <w:tc>
          <w:tcPr>
            <w:tcW w:w="1229" w:type="dxa"/>
            <w:tcBorders>
              <w:top w:val="nil"/>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081" w:type="dxa"/>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p>
        </w:tc>
      </w:tr>
      <w:tr w:rsidR="0064167D" w:rsidRPr="00BE0B36" w:rsidTr="00F27357">
        <w:tc>
          <w:tcPr>
            <w:tcW w:w="1229" w:type="dxa"/>
            <w:tcBorders>
              <w:top w:val="nil"/>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DC5CC4" w:rsidP="0064167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⑴の評価に基づき、個別機能訓練計画の進捗状況等を３月ごとに１</w:t>
            </w:r>
            <w:r w:rsidR="0064167D" w:rsidRPr="00BE0B36">
              <w:rPr>
                <w:rFonts w:ascii="MS UI Gothic" w:eastAsia="MS UI Gothic" w:hAnsi="MS UI Gothic" w:hint="eastAsia"/>
                <w:sz w:val="21"/>
                <w:szCs w:val="21"/>
                <w:u w:val="single"/>
              </w:rPr>
              <w:t>回以上評価し、利用者又はその家族に対し、機能訓練の内容と個別機能訓練計画の進捗状況等を説明し、必要に応じて訓練内容の見直し等を行っていますか。</w:t>
            </w:r>
          </w:p>
        </w:tc>
        <w:tc>
          <w:tcPr>
            <w:tcW w:w="1081" w:type="dxa"/>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dotted" w:sz="4" w:space="0" w:color="auto"/>
            </w:tcBorders>
            <w:shd w:val="clear" w:color="auto" w:fill="auto"/>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p>
        </w:tc>
      </w:tr>
      <w:tr w:rsidR="0064167D" w:rsidRPr="00BE0B36" w:rsidTr="00F27357">
        <w:trPr>
          <w:trHeight w:val="136"/>
        </w:trPr>
        <w:tc>
          <w:tcPr>
            <w:tcW w:w="1229" w:type="dxa"/>
            <w:tcBorders>
              <w:top w:val="nil"/>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⑴について、理学療法士等は、機能訓練指導員等に対し、日常生活上の留意点、介護の工夫等に関する助言を行ってください。</w:t>
            </w:r>
          </w:p>
          <w:p w:rsidR="0064167D" w:rsidRPr="00BE0B36" w:rsidRDefault="0064167D" w:rsidP="0064167D">
            <w:pPr>
              <w:adjustRightInd w:val="0"/>
              <w:spacing w:line="240" w:lineRule="auto"/>
              <w:ind w:left="144"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この場合の　「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です。</w:t>
            </w:r>
          </w:p>
        </w:tc>
        <w:tc>
          <w:tcPr>
            <w:tcW w:w="1081" w:type="dxa"/>
            <w:tcBorders>
              <w:top w:val="dotted" w:sz="4" w:space="0" w:color="auto"/>
              <w:bottom w:val="nil"/>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dotted" w:sz="4" w:space="0" w:color="auto"/>
              <w:bottom w:val="nil"/>
            </w:tcBorders>
            <w:shd w:val="clear" w:color="auto" w:fill="auto"/>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平12老企36</w:t>
            </w:r>
          </w:p>
          <w:p w:rsidR="0064167D" w:rsidRPr="00BE0B36" w:rsidRDefault="0064167D" w:rsidP="0064167D">
            <w:pPr>
              <w:adjustRightInd w:val="0"/>
              <w:spacing w:line="200" w:lineRule="exact"/>
              <w:ind w:leftChars="14" w:left="31"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第二の7(</w:t>
            </w:r>
            <w:r w:rsidRPr="00BE0B36">
              <w:rPr>
                <w:rFonts w:ascii="MS UI Gothic" w:eastAsia="MS UI Gothic" w:hAnsi="MS UI Gothic" w:hint="eastAsia"/>
                <w:sz w:val="18"/>
                <w:szCs w:val="18"/>
                <w:u w:val="single"/>
              </w:rPr>
              <w:t>10</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①イ</w:t>
            </w:r>
          </w:p>
        </w:tc>
      </w:tr>
      <w:tr w:rsidR="0064167D" w:rsidRPr="00BE0B36" w:rsidTr="0019390A">
        <w:trPr>
          <w:trHeight w:val="1035"/>
        </w:trPr>
        <w:tc>
          <w:tcPr>
            <w:tcW w:w="1229" w:type="dxa"/>
            <w:tcBorders>
              <w:top w:val="nil"/>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通所介護事業所の機能訓練指導員等と連携してＩＣＴを活用した動画やテレビ電話を用いて把握した上で、当該指定通所介護事業所の機能訓練指導員等に助言を行ってください。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081" w:type="dxa"/>
            <w:tcBorders>
              <w:top w:val="nil"/>
              <w:bottom w:val="nil"/>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平12老企36</w:t>
            </w:r>
          </w:p>
          <w:p w:rsidR="0064167D" w:rsidRPr="00BE0B36" w:rsidRDefault="0064167D" w:rsidP="0064167D">
            <w:pPr>
              <w:adjustRightInd w:val="0"/>
              <w:spacing w:line="200" w:lineRule="exact"/>
              <w:ind w:leftChars="14" w:left="152"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第二の7(</w:t>
            </w:r>
            <w:r w:rsidRPr="00BE0B36">
              <w:rPr>
                <w:rFonts w:ascii="MS UI Gothic" w:eastAsia="MS UI Gothic" w:hAnsi="MS UI Gothic" w:hint="eastAsia"/>
                <w:sz w:val="18"/>
                <w:szCs w:val="18"/>
                <w:u w:val="single"/>
              </w:rPr>
              <w:t>10</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①ロ</w:t>
            </w:r>
          </w:p>
        </w:tc>
      </w:tr>
      <w:tr w:rsidR="0064167D" w:rsidRPr="00BE0B36" w:rsidTr="00DC5CC4">
        <w:tc>
          <w:tcPr>
            <w:tcW w:w="1229" w:type="dxa"/>
            <w:tcBorders>
              <w:top w:val="nil"/>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個別機能訓練計画の進捗状況等の評価について</w:t>
            </w:r>
          </w:p>
          <w:p w:rsidR="0064167D" w:rsidRPr="00BE0B36" w:rsidRDefault="0064167D" w:rsidP="0064167D">
            <w:pPr>
              <w:adjustRightInd w:val="0"/>
              <w:spacing w:line="240" w:lineRule="auto"/>
              <w:ind w:leftChars="16" w:left="224"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rsidR="0064167D" w:rsidRPr="00BE0B36" w:rsidRDefault="0064167D" w:rsidP="0064167D">
            <w:pPr>
              <w:adjustRightInd w:val="0"/>
              <w:spacing w:line="240" w:lineRule="auto"/>
              <w:ind w:leftChars="16" w:left="224"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理学療法士等は、機能訓練指導員等と共同で、３月ごとに１回以上、個別機能訓練の進捗状況等について評価した上で、機能訓練指導員等が利用者又はその家族（以下「利用者等」という。）に対して個別機能訓練計画の内容（評価を含む。）や進捗状況等を説明してください。</w:t>
            </w:r>
          </w:p>
          <w:p w:rsidR="0064167D" w:rsidRPr="00BE0B36" w:rsidRDefault="0064167D" w:rsidP="0064167D">
            <w:pPr>
              <w:adjustRightInd w:val="0"/>
              <w:spacing w:line="240" w:lineRule="auto"/>
              <w:ind w:leftChars="116" w:left="254"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また、利用者等に対する説明は、テレビ電話装置等を活用して行うことができるものとし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1" w:type="dxa"/>
            <w:tcBorders>
              <w:top w:val="nil"/>
              <w:bottom w:val="nil"/>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第二の7(10)①ホ</w:t>
            </w:r>
          </w:p>
        </w:tc>
      </w:tr>
      <w:tr w:rsidR="00DC5CC4" w:rsidRPr="00BE0B36" w:rsidTr="00DC5CC4">
        <w:tc>
          <w:tcPr>
            <w:tcW w:w="1229" w:type="dxa"/>
            <w:tcBorders>
              <w:top w:val="nil"/>
              <w:bottom w:val="nil"/>
            </w:tcBorders>
            <w:shd w:val="clear" w:color="auto" w:fill="auto"/>
          </w:tcPr>
          <w:p w:rsidR="00DC5CC4" w:rsidRPr="00BE0B36" w:rsidRDefault="00DC5CC4"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DC5CC4" w:rsidRPr="00BE0B36" w:rsidRDefault="00DC5CC4" w:rsidP="00DC5CC4">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生活機能向上連携加算(Ⅰ)は個別機能訓練計画に基づき個別機能訓練を提供した初回の月に限り、算定されるものです。なお、理学療法士等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できません。</w:t>
            </w:r>
          </w:p>
        </w:tc>
        <w:tc>
          <w:tcPr>
            <w:tcW w:w="1081" w:type="dxa"/>
            <w:tcBorders>
              <w:top w:val="nil"/>
              <w:bottom w:val="single" w:sz="4" w:space="0" w:color="auto"/>
            </w:tcBorders>
            <w:shd w:val="clear" w:color="auto" w:fill="auto"/>
          </w:tcPr>
          <w:p w:rsidR="00DC5CC4" w:rsidRPr="00BE0B36" w:rsidRDefault="00DC5CC4" w:rsidP="0064167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shd w:val="clear" w:color="auto" w:fill="auto"/>
          </w:tcPr>
          <w:p w:rsidR="00DC5CC4" w:rsidRPr="00BE0B36" w:rsidRDefault="00DC5CC4" w:rsidP="00DC5CC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C5CC4" w:rsidRPr="00BE0B36" w:rsidRDefault="00DC5CC4" w:rsidP="00DC5CC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第二の7(10)①ト</w:t>
            </w:r>
          </w:p>
        </w:tc>
      </w:tr>
      <w:tr w:rsidR="0064167D" w:rsidRPr="00BE0B36" w:rsidTr="004E1091">
        <w:tc>
          <w:tcPr>
            <w:tcW w:w="1229" w:type="dxa"/>
            <w:tcBorders>
              <w:top w:val="nil"/>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64167D" w:rsidRPr="00BE0B36" w:rsidRDefault="0064167D" w:rsidP="0064167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ロ　生活機能向上連携加算（Ⅱ）</w:t>
            </w:r>
          </w:p>
          <w:p w:rsidR="0064167D" w:rsidRPr="00BE0B36" w:rsidRDefault="0064167D" w:rsidP="0064167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次のいずれにも適合していること。</w:t>
            </w:r>
          </w:p>
        </w:tc>
        <w:tc>
          <w:tcPr>
            <w:tcW w:w="1081" w:type="dxa"/>
            <w:tcBorders>
              <w:top w:val="single" w:sz="4" w:space="0" w:color="auto"/>
              <w:bottom w:val="nil"/>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single" w:sz="4" w:space="0" w:color="auto"/>
              <w:bottom w:val="nil"/>
            </w:tcBorders>
            <w:shd w:val="clear" w:color="auto" w:fill="auto"/>
          </w:tcPr>
          <w:p w:rsidR="0064167D" w:rsidRPr="00BE0B36" w:rsidRDefault="00AF651C" w:rsidP="0064167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第十五のニ号ロ</w:t>
            </w:r>
          </w:p>
        </w:tc>
      </w:tr>
      <w:tr w:rsidR="0064167D" w:rsidRPr="00BE0B36" w:rsidTr="004E1091">
        <w:tc>
          <w:tcPr>
            <w:tcW w:w="1229" w:type="dxa"/>
            <w:tcBorders>
              <w:top w:val="nil"/>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指定訪問リハビリテーション事業所、指定通所リハビリテーション事業所又はリハビ</w:t>
            </w:r>
            <w:r w:rsidRPr="00BE0B36">
              <w:rPr>
                <w:rFonts w:ascii="MS UI Gothic" w:eastAsia="MS UI Gothic" w:hAnsi="MS UI Gothic" w:hint="eastAsia"/>
                <w:sz w:val="21"/>
                <w:szCs w:val="21"/>
                <w:u w:val="single"/>
              </w:rPr>
              <w:lastRenderedPageBreak/>
              <w:t>リテーションを実施している医療提供施設の理学療法士等が、当該指定通所介護事業所、指定地域密着型通所介護事業所、指定認知症対応型通所介護事業所又は通所型サービス事業所を訪問し、当該事業所の機能訓練指導員等が共同して利用者の身体状況等の評価及び個別機能訓練計画の作成を行っていること。</w:t>
            </w:r>
          </w:p>
        </w:tc>
        <w:tc>
          <w:tcPr>
            <w:tcW w:w="1081" w:type="dxa"/>
            <w:tcBorders>
              <w:top w:val="nil"/>
              <w:bottom w:val="nil"/>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lastRenderedPageBreak/>
              <w:t>はい・いいえ</w:t>
            </w:r>
          </w:p>
        </w:tc>
        <w:tc>
          <w:tcPr>
            <w:tcW w:w="1361" w:type="dxa"/>
            <w:tcBorders>
              <w:top w:val="nil"/>
              <w:bottom w:val="nil"/>
            </w:tcBorders>
            <w:shd w:val="clear" w:color="auto" w:fill="auto"/>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p>
        </w:tc>
      </w:tr>
      <w:tr w:rsidR="0064167D" w:rsidRPr="00BE0B36" w:rsidTr="00F27357">
        <w:tc>
          <w:tcPr>
            <w:tcW w:w="1229" w:type="dxa"/>
            <w:tcBorders>
              <w:top w:val="nil"/>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個別機能訓練計画に基づき、利用者の身体機能又は生活機能の向上を目的とする機能訓練の項目を準備し、機能訓練指導員等が利用者の心身の状況に応じた機能訓練を適切に提供していること。</w:t>
            </w:r>
          </w:p>
        </w:tc>
        <w:tc>
          <w:tcPr>
            <w:tcW w:w="1081" w:type="dxa"/>
            <w:tcBorders>
              <w:top w:val="nil"/>
              <w:bottom w:val="nil"/>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p>
        </w:tc>
      </w:tr>
      <w:tr w:rsidR="0064167D" w:rsidRPr="00BE0B36" w:rsidTr="00B85D0D">
        <w:tc>
          <w:tcPr>
            <w:tcW w:w="1229" w:type="dxa"/>
            <w:tcBorders>
              <w:top w:val="nil"/>
              <w:bottom w:val="nil"/>
            </w:tcBorders>
            <w:shd w:val="clear" w:color="auto" w:fill="auto"/>
          </w:tcPr>
          <w:p w:rsidR="0064167D" w:rsidRPr="00BE0B36" w:rsidRDefault="0064167D" w:rsidP="0064167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4167D" w:rsidRPr="00BE0B36" w:rsidRDefault="0064167D" w:rsidP="0064167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⑴の評価に基づき、個別機能訓練計画の進捗状</w:t>
            </w:r>
            <w:r w:rsidR="00425B31">
              <w:rPr>
                <w:rFonts w:ascii="MS UI Gothic" w:eastAsia="MS UI Gothic" w:hAnsi="MS UI Gothic" w:hint="eastAsia"/>
                <w:sz w:val="21"/>
                <w:szCs w:val="21"/>
                <w:u w:val="single"/>
              </w:rPr>
              <w:t>況等を３月ごとに１</w:t>
            </w:r>
            <w:r w:rsidRPr="00BE0B36">
              <w:rPr>
                <w:rFonts w:ascii="MS UI Gothic" w:eastAsia="MS UI Gothic" w:hAnsi="MS UI Gothic" w:hint="eastAsia"/>
                <w:sz w:val="21"/>
                <w:szCs w:val="21"/>
                <w:u w:val="single"/>
              </w:rPr>
              <w:t>回以上評価し、利用者又はその家族に対し、機能訓練の内容と個別機能訓練計画の進捗状況等を説明し、必要に応じて訓練内容の見直し等を行っていること。</w:t>
            </w:r>
          </w:p>
        </w:tc>
        <w:tc>
          <w:tcPr>
            <w:tcW w:w="1081" w:type="dxa"/>
            <w:tcBorders>
              <w:top w:val="nil"/>
              <w:bottom w:val="dotted" w:sz="4" w:space="0" w:color="auto"/>
            </w:tcBorders>
            <w:shd w:val="clear" w:color="auto" w:fill="auto"/>
          </w:tcPr>
          <w:p w:rsidR="0064167D" w:rsidRPr="00BE0B36" w:rsidRDefault="0064167D" w:rsidP="0064167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64167D" w:rsidRPr="00BE0B36" w:rsidRDefault="0064167D" w:rsidP="0064167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B85D0D">
        <w:tc>
          <w:tcPr>
            <w:tcW w:w="1229" w:type="dxa"/>
            <w:tcBorders>
              <w:top w:val="nil"/>
              <w:bottom w:val="nil"/>
            </w:tcBorders>
            <w:shd w:val="clear" w:color="auto" w:fill="auto"/>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生活機能向上連携加算(Ⅱ)は、指定訪問リハビリテーション事業所、指定通所リハビリテーション事業所又はリハビリテーションを実施している医療提供施設の理学療法士等が、当該指定通所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とします。</w:t>
            </w:r>
          </w:p>
          <w:p w:rsidR="00B85D0D" w:rsidRPr="00BE0B36" w:rsidRDefault="00B85D0D" w:rsidP="00B85D0D">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とします。</w:t>
            </w:r>
          </w:p>
        </w:tc>
        <w:tc>
          <w:tcPr>
            <w:tcW w:w="1081" w:type="dxa"/>
            <w:tcBorders>
              <w:top w:val="nil"/>
              <w:bottom w:val="nil"/>
            </w:tcBorders>
            <w:shd w:val="clear" w:color="auto" w:fill="auto"/>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第二の7(10)②イ</w:t>
            </w:r>
          </w:p>
        </w:tc>
      </w:tr>
      <w:tr w:rsidR="00B85D0D" w:rsidRPr="00BE0B36" w:rsidTr="00B85D0D">
        <w:tc>
          <w:tcPr>
            <w:tcW w:w="1229" w:type="dxa"/>
            <w:tcBorders>
              <w:top w:val="nil"/>
              <w:bottom w:val="nil"/>
            </w:tcBorders>
            <w:shd w:val="clear" w:color="auto" w:fill="auto"/>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個別機能訓練計画の進捗状況等の評価について</w:t>
            </w:r>
          </w:p>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理学療法士等は、３月ごとに１回以上指定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ください。</w:t>
            </w:r>
          </w:p>
        </w:tc>
        <w:tc>
          <w:tcPr>
            <w:tcW w:w="1081" w:type="dxa"/>
            <w:tcBorders>
              <w:top w:val="nil"/>
              <w:bottom w:val="nil"/>
            </w:tcBorders>
            <w:shd w:val="clear" w:color="auto" w:fill="auto"/>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第二の7(10)②ロ</w:t>
            </w:r>
          </w:p>
        </w:tc>
      </w:tr>
      <w:tr w:rsidR="00B85D0D" w:rsidRPr="00BE0B36" w:rsidTr="00B85D0D">
        <w:tc>
          <w:tcPr>
            <w:tcW w:w="1229" w:type="dxa"/>
            <w:tcBorders>
              <w:top w:val="nil"/>
              <w:bottom w:val="nil"/>
            </w:tcBorders>
            <w:shd w:val="clear" w:color="auto" w:fill="auto"/>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生活機能向上連携加算（Ⅰ）（Ⅱ）共通の留意事項</w:t>
            </w:r>
          </w:p>
        </w:tc>
        <w:tc>
          <w:tcPr>
            <w:tcW w:w="1081" w:type="dxa"/>
            <w:tcBorders>
              <w:top w:val="nil"/>
              <w:bottom w:val="nil"/>
            </w:tcBorders>
            <w:shd w:val="clear" w:color="auto" w:fill="auto"/>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B85D0D">
        <w:tc>
          <w:tcPr>
            <w:tcW w:w="1229" w:type="dxa"/>
            <w:tcBorders>
              <w:top w:val="nil"/>
              <w:bottom w:val="nil"/>
            </w:tcBorders>
            <w:shd w:val="clear" w:color="auto" w:fill="auto"/>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には、利用者ごとにその目標、実施時間、実施方法等の内容を記載しなければなりません。また、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なお、個別機能訓練計画に相当する内容を通所介護計画の中に記載する場合は、その記載をもって個別機能訓練計画の作成に代えることができます。</w:t>
            </w:r>
          </w:p>
        </w:tc>
        <w:tc>
          <w:tcPr>
            <w:tcW w:w="1081" w:type="dxa"/>
            <w:tcBorders>
              <w:top w:val="nil"/>
              <w:bottom w:val="nil"/>
            </w:tcBorders>
            <w:shd w:val="clear" w:color="auto" w:fill="auto"/>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B85D0D" w:rsidRPr="00BE0B36" w:rsidRDefault="00B85D0D" w:rsidP="00B85D0D">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w:t>
            </w:r>
          </w:p>
          <w:p w:rsidR="00B85D0D" w:rsidRPr="00BE0B36" w:rsidRDefault="00B85D0D" w:rsidP="00B85D0D">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①ハ、②ハ</w:t>
            </w:r>
          </w:p>
        </w:tc>
      </w:tr>
      <w:tr w:rsidR="00B85D0D" w:rsidRPr="00BE0B36" w:rsidTr="00B85D0D">
        <w:tc>
          <w:tcPr>
            <w:tcW w:w="1229" w:type="dxa"/>
            <w:tcBorders>
              <w:top w:val="nil"/>
              <w:bottom w:val="nil"/>
            </w:tcBorders>
            <w:shd w:val="clear" w:color="auto" w:fill="auto"/>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個別機能訓練計画に基づき、利用者の身体機能又は生活機能向上を目的とする機能訓練の項目を準備し、機能訓練指導員等が、利用者の心身の状況に応じ</w:t>
            </w:r>
            <w:r w:rsidRPr="00BE0B36">
              <w:rPr>
                <w:rFonts w:ascii="MS UI Gothic" w:eastAsia="MS UI Gothic" w:hAnsi="MS UI Gothic" w:hint="eastAsia"/>
                <w:sz w:val="21"/>
                <w:szCs w:val="21"/>
                <w:u w:val="single"/>
              </w:rPr>
              <w:lastRenderedPageBreak/>
              <w:t>て計画的に機能訓練を適切に提供してください。</w:t>
            </w:r>
          </w:p>
        </w:tc>
        <w:tc>
          <w:tcPr>
            <w:tcW w:w="1081" w:type="dxa"/>
            <w:tcBorders>
              <w:top w:val="nil"/>
              <w:bottom w:val="dotted" w:sz="4" w:space="0" w:color="auto"/>
            </w:tcBorders>
            <w:shd w:val="clear" w:color="auto" w:fill="auto"/>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B85D0D" w:rsidRPr="00BE0B36" w:rsidRDefault="00B85D0D" w:rsidP="00B85D0D">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w:t>
            </w:r>
          </w:p>
          <w:p w:rsidR="00B85D0D" w:rsidRPr="00BE0B36" w:rsidRDefault="00B85D0D" w:rsidP="00B85D0D">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①ニ、②ハ</w:t>
            </w:r>
          </w:p>
        </w:tc>
      </w:tr>
      <w:tr w:rsidR="00B85D0D" w:rsidRPr="00BE0B36" w:rsidTr="00B85D0D">
        <w:tc>
          <w:tcPr>
            <w:tcW w:w="1229" w:type="dxa"/>
            <w:tcBorders>
              <w:top w:val="nil"/>
              <w:bottom w:val="nil"/>
            </w:tcBorders>
            <w:shd w:val="clear" w:color="auto" w:fill="auto"/>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機能訓練に関する記録（実施時間、訓練内容、担当者等）は、利用者ごとに保管され、常に当該事業所の機能訓練指導員等により閲覧が可能であるようにしてください。</w:t>
            </w:r>
          </w:p>
        </w:tc>
        <w:tc>
          <w:tcPr>
            <w:tcW w:w="1081" w:type="dxa"/>
            <w:tcBorders>
              <w:top w:val="dotted" w:sz="4" w:space="0" w:color="auto"/>
              <w:bottom w:val="nil"/>
            </w:tcBorders>
            <w:shd w:val="clear" w:color="auto" w:fill="auto"/>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w:t>
            </w:r>
          </w:p>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①へ、②ハ</w:t>
            </w:r>
          </w:p>
        </w:tc>
      </w:tr>
      <w:tr w:rsidR="00B85D0D" w:rsidRPr="00BE0B36" w:rsidTr="00F27357">
        <w:tc>
          <w:tcPr>
            <w:tcW w:w="1229" w:type="dxa"/>
            <w:tcBorders>
              <w:top w:val="nil"/>
              <w:bottom w:val="nil"/>
            </w:tcBorders>
            <w:shd w:val="clear" w:color="auto" w:fill="auto"/>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B85D0D" w:rsidRPr="00BE0B36" w:rsidRDefault="00B85D0D" w:rsidP="00CC7EDF">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個別機能訓練加算を算定している場合は、別に個別機能訓練計画を作成する必要はありません。</w:t>
            </w:r>
          </w:p>
        </w:tc>
        <w:tc>
          <w:tcPr>
            <w:tcW w:w="1081" w:type="dxa"/>
            <w:tcBorders>
              <w:top w:val="nil"/>
              <w:bottom w:val="single" w:sz="4" w:space="0" w:color="auto"/>
            </w:tcBorders>
            <w:shd w:val="clear" w:color="auto" w:fill="auto"/>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shd w:val="clear" w:color="auto" w:fill="auto"/>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第二の7(10)②ハ</w:t>
            </w:r>
          </w:p>
        </w:tc>
      </w:tr>
      <w:tr w:rsidR="00B85D0D" w:rsidRPr="00BE0B36" w:rsidTr="00D12506">
        <w:tc>
          <w:tcPr>
            <w:tcW w:w="1229" w:type="dxa"/>
            <w:tcBorders>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６４</w:t>
            </w:r>
          </w:p>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個別機能訓練加算</w:t>
            </w:r>
          </w:p>
        </w:tc>
        <w:tc>
          <w:tcPr>
            <w:tcW w:w="6688" w:type="dxa"/>
            <w:gridSpan w:val="3"/>
            <w:tcBorders>
              <w:bottom w:val="dotted" w:sz="4" w:space="0" w:color="auto"/>
            </w:tcBorders>
          </w:tcPr>
          <w:p w:rsidR="00B85D0D" w:rsidRPr="00BE0B36" w:rsidRDefault="00B85D0D" w:rsidP="00B85D0D">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別に厚生労働大臣が定める基準に適合しているものとして市長に届け出た</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通所介護の利用者に対して、機能訓練を行っている場合には、当該基準に掲げる区分に従い、</w:t>
            </w:r>
            <w:r w:rsidRPr="00BE0B36">
              <w:rPr>
                <w:rFonts w:ascii="MS UI Gothic" w:eastAsia="MS UI Gothic" w:hAnsi="MS UI Gothic" w:hint="eastAsia"/>
                <w:sz w:val="21"/>
                <w:szCs w:val="21"/>
                <w:u w:val="single"/>
              </w:rPr>
              <w:t>⑴及び⑵については</w:t>
            </w:r>
            <w:r w:rsidRPr="00BE0B36">
              <w:rPr>
                <w:rFonts w:ascii="MS UI Gothic" w:eastAsia="MS UI Gothic" w:hAnsi="MS UI Gothic" w:hint="eastAsia"/>
                <w:sz w:val="21"/>
                <w:szCs w:val="21"/>
              </w:rPr>
              <w:t>1日につき次に掲げる単位数を、</w:t>
            </w:r>
            <w:r w:rsidRPr="00BE0B36">
              <w:rPr>
                <w:rFonts w:ascii="MS UI Gothic" w:eastAsia="MS UI Gothic" w:hAnsi="MS UI Gothic" w:hint="eastAsia"/>
                <w:sz w:val="21"/>
                <w:szCs w:val="21"/>
                <w:u w:val="single"/>
              </w:rPr>
              <w:t>⑶については1月につき次に掲げる単位数</w:t>
            </w:r>
            <w:r w:rsidRPr="00BE0B36">
              <w:rPr>
                <w:rFonts w:ascii="MS UI Gothic" w:eastAsia="MS UI Gothic" w:hAnsi="MS UI Gothic" w:hint="eastAsia"/>
                <w:sz w:val="21"/>
                <w:szCs w:val="21"/>
              </w:rPr>
              <w:t>を所定単位数に加算していますか。</w:t>
            </w:r>
          </w:p>
          <w:p w:rsidR="00B85D0D" w:rsidRPr="00BE0B36" w:rsidRDefault="00B85D0D" w:rsidP="00B85D0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ただし、個別機能訓練加算（Ⅰ）イを算定している場合には、個別機能訓練加算（Ⅰ）ロは算定できません。</w:t>
            </w:r>
          </w:p>
        </w:tc>
        <w:tc>
          <w:tcPr>
            <w:tcW w:w="1081" w:type="dxa"/>
            <w:tcBorders>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11</w:t>
            </w:r>
          </w:p>
        </w:tc>
      </w:tr>
      <w:tr w:rsidR="00B85D0D" w:rsidRPr="00BE0B36" w:rsidTr="00D12506">
        <w:trPr>
          <w:trHeight w:val="325"/>
        </w:trPr>
        <w:tc>
          <w:tcPr>
            <w:tcW w:w="1229" w:type="dxa"/>
            <w:vMerge w:val="restart"/>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⑴　</w:t>
            </w:r>
            <w:r w:rsidRPr="00BE0B36">
              <w:rPr>
                <w:rFonts w:ascii="MS UI Gothic" w:eastAsia="MS UI Gothic" w:hAnsi="MS UI Gothic"/>
                <w:sz w:val="21"/>
                <w:szCs w:val="21"/>
                <w:u w:val="single"/>
              </w:rPr>
              <w:t>個別機能訓練加算(Ⅰ)</w:t>
            </w:r>
            <w:r w:rsidRPr="00BE0B36">
              <w:rPr>
                <w:rFonts w:ascii="MS UI Gothic" w:eastAsia="MS UI Gothic" w:hAnsi="MS UI Gothic" w:hint="eastAsia"/>
                <w:sz w:val="21"/>
                <w:szCs w:val="21"/>
                <w:u w:val="single"/>
              </w:rPr>
              <w:t>イ</w:t>
            </w:r>
            <w:r w:rsidR="00AF651C" w:rsidRPr="00BE0B36">
              <w:rPr>
                <w:rFonts w:ascii="MS UI Gothic" w:eastAsia="MS UI Gothic" w:hAnsi="MS UI Gothic" w:hint="eastAsia"/>
                <w:sz w:val="21"/>
                <w:szCs w:val="21"/>
                <w:u w:val="single"/>
              </w:rPr>
              <w:t xml:space="preserve">　</w:t>
            </w:r>
            <w:r w:rsidRPr="00BE0B36">
              <w:rPr>
                <w:rFonts w:ascii="MS UI Gothic" w:eastAsia="MS UI Gothic" w:hAnsi="MS UI Gothic"/>
                <w:sz w:val="21"/>
                <w:szCs w:val="21"/>
                <w:u w:val="single"/>
              </w:rPr>
              <w:t xml:space="preserve">　</w:t>
            </w:r>
            <w:r w:rsidRPr="00BE0B36">
              <w:rPr>
                <w:rFonts w:ascii="MS UI Gothic" w:eastAsia="MS UI Gothic" w:hAnsi="MS UI Gothic" w:hint="eastAsia"/>
                <w:sz w:val="21"/>
                <w:szCs w:val="21"/>
                <w:u w:val="single"/>
              </w:rPr>
              <w:t>56</w:t>
            </w:r>
            <w:r w:rsidRPr="00BE0B36">
              <w:rPr>
                <w:rFonts w:ascii="MS UI Gothic" w:eastAsia="MS UI Gothic" w:hAnsi="MS UI Gothic"/>
                <w:sz w:val="21"/>
                <w:szCs w:val="21"/>
                <w:u w:val="single"/>
              </w:rPr>
              <w:t>単位</w:t>
            </w:r>
          </w:p>
        </w:tc>
        <w:tc>
          <w:tcPr>
            <w:tcW w:w="1081" w:type="dxa"/>
            <w:tcBorders>
              <w:top w:val="dotted"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w:t>
            </w:r>
          </w:p>
        </w:tc>
        <w:tc>
          <w:tcPr>
            <w:tcW w:w="1361" w:type="dxa"/>
            <w:vMerge w:val="restart"/>
            <w:tcBorders>
              <w:top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rPr>
            </w:pPr>
          </w:p>
        </w:tc>
      </w:tr>
      <w:tr w:rsidR="00B85D0D" w:rsidRPr="00BE0B36" w:rsidTr="00D12506">
        <w:trPr>
          <w:trHeight w:val="351"/>
        </w:trPr>
        <w:tc>
          <w:tcPr>
            <w:tcW w:w="1229" w:type="dxa"/>
            <w:vMerge/>
            <w:tcBorders>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sz w:val="21"/>
                <w:szCs w:val="21"/>
              </w:rPr>
            </w:pPr>
          </w:p>
        </w:tc>
        <w:tc>
          <w:tcPr>
            <w:tcW w:w="6688" w:type="dxa"/>
            <w:gridSpan w:val="3"/>
            <w:tcBorders>
              <w:top w:val="dotted" w:sz="4" w:space="0" w:color="auto"/>
              <w:bottom w:val="dotted" w:sz="4" w:space="0" w:color="auto"/>
            </w:tcBorders>
          </w:tcPr>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⑵　</w:t>
            </w:r>
            <w:r w:rsidRPr="00BE0B36">
              <w:rPr>
                <w:rFonts w:ascii="MS UI Gothic" w:eastAsia="MS UI Gothic" w:hAnsi="MS UI Gothic"/>
                <w:sz w:val="21"/>
                <w:szCs w:val="21"/>
                <w:u w:val="single"/>
              </w:rPr>
              <w:t>個別機能訓練加算</w:t>
            </w:r>
            <w:r w:rsidR="00AF651C" w:rsidRPr="00BE0B36">
              <w:rPr>
                <w:rFonts w:ascii="MS UI Gothic" w:eastAsia="MS UI Gothic" w:hAnsi="MS UI Gothic"/>
                <w:sz w:val="21"/>
                <w:szCs w:val="21"/>
                <w:u w:val="single"/>
              </w:rPr>
              <w:t>(</w:t>
            </w:r>
            <w:r w:rsidR="00AF651C" w:rsidRPr="00BE0B36">
              <w:rPr>
                <w:rFonts w:ascii="MS UI Gothic" w:eastAsia="MS UI Gothic" w:hAnsi="MS UI Gothic" w:hint="eastAsia"/>
                <w:sz w:val="21"/>
                <w:szCs w:val="21"/>
                <w:u w:val="single"/>
              </w:rPr>
              <w:t>Ⅰ</w:t>
            </w:r>
            <w:r w:rsidRPr="00BE0B36">
              <w:rPr>
                <w:rFonts w:ascii="MS UI Gothic" w:eastAsia="MS UI Gothic" w:hAnsi="MS UI Gothic"/>
                <w:sz w:val="21"/>
                <w:szCs w:val="21"/>
                <w:u w:val="single"/>
              </w:rPr>
              <w:t>)</w:t>
            </w:r>
            <w:r w:rsidR="00AF651C" w:rsidRPr="00BE0B36">
              <w:rPr>
                <w:rFonts w:ascii="MS UI Gothic" w:eastAsia="MS UI Gothic" w:hAnsi="MS UI Gothic" w:hint="eastAsia"/>
                <w:sz w:val="21"/>
                <w:szCs w:val="21"/>
                <w:u w:val="single"/>
              </w:rPr>
              <w:t xml:space="preserve">ロ　　</w:t>
            </w:r>
            <w:r w:rsidRPr="00BE0B36">
              <w:rPr>
                <w:rFonts w:ascii="MS UI Gothic" w:eastAsia="MS UI Gothic" w:hAnsi="MS UI Gothic" w:hint="eastAsia"/>
                <w:sz w:val="21"/>
                <w:szCs w:val="21"/>
                <w:u w:val="single"/>
              </w:rPr>
              <w:t>85</w:t>
            </w:r>
            <w:r w:rsidRPr="00BE0B36">
              <w:rPr>
                <w:rFonts w:ascii="MS UI Gothic" w:eastAsia="MS UI Gothic" w:hAnsi="MS UI Gothic"/>
                <w:sz w:val="21"/>
                <w:szCs w:val="21"/>
                <w:u w:val="single"/>
              </w:rPr>
              <w:t>単位</w:t>
            </w:r>
          </w:p>
        </w:tc>
        <w:tc>
          <w:tcPr>
            <w:tcW w:w="1081" w:type="dxa"/>
            <w:tcBorders>
              <w:top w:val="dotted"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w:t>
            </w:r>
          </w:p>
        </w:tc>
        <w:tc>
          <w:tcPr>
            <w:tcW w:w="1361" w:type="dxa"/>
            <w:vMerge/>
            <w:tcBorders>
              <w:bottom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rPr>
            </w:pPr>
          </w:p>
        </w:tc>
      </w:tr>
      <w:tr w:rsidR="00B85D0D" w:rsidRPr="00BE0B36" w:rsidTr="00D12506">
        <w:trPr>
          <w:trHeight w:val="351"/>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tcPr>
          <w:p w:rsidR="00B85D0D" w:rsidRPr="00BE0B36" w:rsidRDefault="00AF651C"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個別機能訓練加算(Ⅱ)</w:t>
            </w:r>
            <w:r w:rsidR="00B85D0D" w:rsidRPr="00BE0B36">
              <w:rPr>
                <w:rFonts w:ascii="MS UI Gothic" w:eastAsia="MS UI Gothic" w:hAnsi="MS UI Gothic" w:hint="eastAsia"/>
                <w:sz w:val="21"/>
                <w:szCs w:val="21"/>
                <w:u w:val="single"/>
              </w:rPr>
              <w:t xml:space="preserve">　</w:t>
            </w:r>
            <w:r w:rsidRPr="00BE0B36">
              <w:rPr>
                <w:rFonts w:ascii="MS UI Gothic" w:eastAsia="MS UI Gothic" w:hAnsi="MS UI Gothic" w:hint="eastAsia"/>
                <w:sz w:val="21"/>
                <w:szCs w:val="21"/>
                <w:u w:val="single"/>
              </w:rPr>
              <w:t xml:space="preserve">　</w:t>
            </w:r>
            <w:r w:rsidR="00B85D0D" w:rsidRPr="00BE0B36">
              <w:rPr>
                <w:rFonts w:ascii="MS UI Gothic" w:eastAsia="MS UI Gothic" w:hAnsi="MS UI Gothic" w:hint="eastAsia"/>
                <w:sz w:val="21"/>
                <w:szCs w:val="21"/>
                <w:u w:val="single"/>
              </w:rPr>
              <w:t xml:space="preserve">　20単位</w:t>
            </w:r>
          </w:p>
        </w:tc>
        <w:tc>
          <w:tcPr>
            <w:tcW w:w="1081" w:type="dxa"/>
            <w:tcBorders>
              <w:top w:val="dotted" w:sz="4" w:space="0" w:color="auto"/>
              <w:bottom w:val="single"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w:t>
            </w:r>
          </w:p>
        </w:tc>
        <w:tc>
          <w:tcPr>
            <w:tcW w:w="1361" w:type="dxa"/>
            <w:tcBorders>
              <w:top w:val="nil"/>
              <w:bottom w:val="single" w:sz="4" w:space="0" w:color="auto"/>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rPr>
            </w:pPr>
          </w:p>
        </w:tc>
      </w:tr>
      <w:tr w:rsidR="00B85D0D" w:rsidRPr="00BE0B36" w:rsidTr="00D12506">
        <w:trPr>
          <w:trHeight w:val="333"/>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Pr="00BE0B36">
              <w:rPr>
                <w:rFonts w:ascii="MS UI Gothic" w:eastAsia="MS UI Gothic" w:hAnsi="MS UI Gothic" w:hint="eastAsia"/>
                <w:sz w:val="21"/>
                <w:szCs w:val="21"/>
              </w:rPr>
              <w:t>〕</w:t>
            </w:r>
          </w:p>
        </w:tc>
        <w:tc>
          <w:tcPr>
            <w:tcW w:w="1081" w:type="dxa"/>
            <w:tcBorders>
              <w:top w:val="single" w:sz="4" w:space="0" w:color="auto"/>
              <w:bottom w:val="nil"/>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rPr>
            </w:pPr>
          </w:p>
        </w:tc>
      </w:tr>
      <w:tr w:rsidR="00B85D0D" w:rsidRPr="00BE0B36" w:rsidTr="00D12506">
        <w:trPr>
          <w:trHeight w:val="715"/>
        </w:trPr>
        <w:tc>
          <w:tcPr>
            <w:tcW w:w="1229" w:type="dxa"/>
            <w:tcBorders>
              <w:top w:val="nil"/>
              <w:bottom w:val="nil"/>
            </w:tcBorders>
            <w:shd w:val="clear" w:color="auto" w:fill="auto"/>
          </w:tcPr>
          <w:p w:rsidR="00B85D0D" w:rsidRPr="00BE0B36" w:rsidRDefault="00B85D0D" w:rsidP="00B85D0D">
            <w:pPr>
              <w:ind w:left="0" w:firstLineChars="0" w:firstLine="0"/>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イ　</w:t>
            </w:r>
            <w:r w:rsidRPr="00BE0B36">
              <w:rPr>
                <w:rFonts w:ascii="MS UI Gothic" w:eastAsia="MS UI Gothic" w:hAnsi="MS UI Gothic"/>
                <w:sz w:val="21"/>
                <w:szCs w:val="21"/>
                <w:u w:val="single"/>
              </w:rPr>
              <w:t>個別機能訓練加算(Ⅰ)</w:t>
            </w:r>
            <w:r w:rsidR="00AF651C" w:rsidRPr="00BE0B36">
              <w:rPr>
                <w:rFonts w:ascii="MS UI Gothic" w:eastAsia="MS UI Gothic" w:hAnsi="MS UI Gothic" w:hint="eastAsia"/>
                <w:sz w:val="21"/>
                <w:szCs w:val="21"/>
                <w:u w:val="single"/>
              </w:rPr>
              <w:t>イ</w:t>
            </w:r>
          </w:p>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sz w:val="21"/>
                <w:szCs w:val="21"/>
                <w:u w:val="single"/>
              </w:rPr>
              <w:t xml:space="preserve">　次に掲げる基準のいずれにも適合すること。</w:t>
            </w:r>
          </w:p>
        </w:tc>
        <w:tc>
          <w:tcPr>
            <w:tcW w:w="1081" w:type="dxa"/>
            <w:tcBorders>
              <w:top w:val="nil"/>
              <w:bottom w:val="dotted" w:sz="4" w:space="0" w:color="auto"/>
            </w:tcBorders>
            <w:shd w:val="clear" w:color="auto" w:fill="auto"/>
          </w:tcPr>
          <w:p w:rsidR="00B85D0D" w:rsidRPr="00BE0B36" w:rsidRDefault="00B85D0D" w:rsidP="00B85D0D">
            <w:pPr>
              <w:adjustRightInd w:val="0"/>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B85D0D" w:rsidRPr="00BE0B36" w:rsidRDefault="00AF651C"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大臣基準告示</w:t>
            </w:r>
          </w:p>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第十六号</w:t>
            </w:r>
            <w:r w:rsidRPr="00BE0B36">
              <w:rPr>
                <w:rFonts w:ascii="MS UI Gothic" w:eastAsia="MS UI Gothic" w:hAnsi="MS UI Gothic" w:hint="eastAsia"/>
                <w:sz w:val="18"/>
                <w:szCs w:val="18"/>
                <w:u w:val="single"/>
              </w:rPr>
              <w:t>イ</w:t>
            </w:r>
          </w:p>
        </w:tc>
      </w:tr>
      <w:tr w:rsidR="00B85D0D" w:rsidRPr="00BE0B36" w:rsidTr="00D12506">
        <w:trPr>
          <w:trHeight w:val="147"/>
        </w:trPr>
        <w:tc>
          <w:tcPr>
            <w:tcW w:w="1229" w:type="dxa"/>
            <w:tcBorders>
              <w:top w:val="nil"/>
              <w:bottom w:val="nil"/>
            </w:tcBorders>
          </w:tcPr>
          <w:p w:rsidR="00B85D0D" w:rsidRPr="00BE0B36" w:rsidRDefault="00B85D0D" w:rsidP="00B85D0D">
            <w:pPr>
              <w:ind w:left="0" w:firstLineChars="0" w:firstLine="0"/>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ますか。</w:t>
            </w:r>
          </w:p>
        </w:tc>
        <w:tc>
          <w:tcPr>
            <w:tcW w:w="1081" w:type="dxa"/>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B85D0D" w:rsidRPr="00BE0B36" w:rsidRDefault="00B85D0D" w:rsidP="00B85D0D">
            <w:pPr>
              <w:adjustRightInd w:val="0"/>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D12506">
        <w:trPr>
          <w:trHeight w:val="147"/>
        </w:trPr>
        <w:tc>
          <w:tcPr>
            <w:tcW w:w="1229" w:type="dxa"/>
            <w:tcBorders>
              <w:top w:val="nil"/>
              <w:bottom w:val="nil"/>
            </w:tcBorders>
          </w:tcPr>
          <w:p w:rsidR="00B85D0D" w:rsidRPr="00BE0B36" w:rsidRDefault="00B85D0D" w:rsidP="00B85D0D">
            <w:pPr>
              <w:ind w:left="0" w:firstLineChars="0" w:firstLine="0"/>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B85D0D" w:rsidRPr="00BE0B36" w:rsidRDefault="00B85D0D" w:rsidP="00D2787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１週間のうち特定の曜日だけ理学療法士等を配置している場合は、その曜日において理学療法士等から直接機能訓練の提供を受けた利用者のみが当該加算の算定対象となります。ただし、この場合、当該加算を算定できる人員体制を確保している曜日があらかじめ定められ、利用者や居宅介護支援事業者に周知されている必要があります。　　</w:t>
            </w:r>
          </w:p>
        </w:tc>
        <w:tc>
          <w:tcPr>
            <w:tcW w:w="1081" w:type="dxa"/>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第二の7(11)①イ</w:t>
            </w:r>
          </w:p>
        </w:tc>
      </w:tr>
      <w:tr w:rsidR="00D27876" w:rsidRPr="00BE0B36" w:rsidTr="00D12506">
        <w:trPr>
          <w:trHeight w:val="147"/>
        </w:trPr>
        <w:tc>
          <w:tcPr>
            <w:tcW w:w="1229" w:type="dxa"/>
            <w:tcBorders>
              <w:top w:val="nil"/>
              <w:bottom w:val="nil"/>
            </w:tcBorders>
          </w:tcPr>
          <w:p w:rsidR="00D27876" w:rsidRPr="00BE0B36" w:rsidRDefault="00D27876" w:rsidP="00B85D0D">
            <w:pPr>
              <w:ind w:left="0" w:firstLineChars="0" w:firstLine="0"/>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27876" w:rsidRPr="00BE0B36" w:rsidRDefault="00D27876" w:rsidP="00D2787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指定通所介護事業所の看護職員が当該加算に係る理学療法士等の職務に従事する場合には、当該職務の時間は、指定通所介護事業所における看護職員としての人員基準の算定に含めることができません。</w:t>
            </w:r>
          </w:p>
        </w:tc>
        <w:tc>
          <w:tcPr>
            <w:tcW w:w="1081" w:type="dxa"/>
            <w:tcBorders>
              <w:top w:val="dotted" w:sz="4" w:space="0" w:color="auto"/>
              <w:bottom w:val="dotted" w:sz="4" w:space="0" w:color="auto"/>
            </w:tcBorders>
            <w:shd w:val="clear" w:color="auto" w:fill="auto"/>
          </w:tcPr>
          <w:p w:rsidR="00D27876" w:rsidRPr="00BE0B36" w:rsidRDefault="00D2787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27876" w:rsidRPr="00BE0B36" w:rsidRDefault="00D27876"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D12506">
        <w:trPr>
          <w:trHeight w:val="638"/>
        </w:trPr>
        <w:tc>
          <w:tcPr>
            <w:tcW w:w="1229" w:type="dxa"/>
            <w:tcBorders>
              <w:top w:val="dotted" w:sz="4" w:space="0" w:color="auto"/>
              <w:bottom w:val="dotted" w:sz="4" w:space="0" w:color="auto"/>
            </w:tcBorders>
          </w:tcPr>
          <w:p w:rsidR="00B85D0D" w:rsidRPr="00BE0B36" w:rsidRDefault="00B85D0D" w:rsidP="00B85D0D">
            <w:pPr>
              <w:ind w:left="0" w:firstLineChars="0" w:firstLine="0"/>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機能訓練指導員等が共同して、利用者ごとに個別機能訓練計画を作成し、当該計画に基づき、理学療法士等が計画的に機能訓練を行っていますか。</w:t>
            </w:r>
          </w:p>
        </w:tc>
        <w:tc>
          <w:tcPr>
            <w:tcW w:w="1081" w:type="dxa"/>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B85D0D" w:rsidRPr="00BE0B36" w:rsidRDefault="00B85D0D" w:rsidP="00B85D0D">
            <w:pPr>
              <w:adjustRightInd w:val="0"/>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D12506">
        <w:trPr>
          <w:trHeight w:val="1061"/>
        </w:trPr>
        <w:tc>
          <w:tcPr>
            <w:tcW w:w="1229" w:type="dxa"/>
            <w:tcBorders>
              <w:top w:val="dotted" w:sz="4" w:space="0" w:color="auto"/>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個別機能訓練計画の作成及び実施においては、利用者の身体機能及び生活機能の向上に資するよう複数種類に機能訓練項目を準備し、その項目の選択に当たっては、利用者の生活意欲が増進されるよう利用者を援助し、利用者の選択に基づき、心身の状況に応じた機能訓練を適切に行っていますか。</w:t>
            </w:r>
          </w:p>
        </w:tc>
        <w:tc>
          <w:tcPr>
            <w:tcW w:w="1081" w:type="dxa"/>
            <w:tcBorders>
              <w:top w:val="dotted"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D12506">
        <w:trPr>
          <w:trHeight w:val="1305"/>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⑷　</w:t>
            </w:r>
            <w:r w:rsidRPr="00BE0B36">
              <w:rPr>
                <w:rFonts w:ascii="MS UI Gothic" w:eastAsia="MS UI Gothic" w:hAnsi="MS UI Gothic"/>
                <w:sz w:val="21"/>
                <w:szCs w:val="21"/>
                <w:u w:val="single"/>
              </w:rPr>
              <w:t>機能訓練指導員等が利用者の居宅を訪問し、</w:t>
            </w:r>
            <w:r w:rsidRPr="00BE0B36">
              <w:rPr>
                <w:rFonts w:ascii="MS UI Gothic" w:eastAsia="MS UI Gothic" w:hAnsi="MS UI Gothic" w:hint="eastAsia"/>
                <w:sz w:val="21"/>
                <w:szCs w:val="21"/>
                <w:u w:val="single"/>
              </w:rPr>
              <w:t>利用者の居宅での生活状況を確認した上で、</w:t>
            </w:r>
            <w:r w:rsidRPr="00BE0B36">
              <w:rPr>
                <w:rFonts w:ascii="MS UI Gothic" w:eastAsia="MS UI Gothic" w:hAnsi="MS UI Gothic"/>
                <w:sz w:val="21"/>
                <w:szCs w:val="21"/>
                <w:u w:val="single"/>
              </w:rPr>
              <w:t>個別機能訓練計画を作成し</w:t>
            </w:r>
            <w:r w:rsidRPr="00BE0B36">
              <w:rPr>
                <w:rFonts w:ascii="MS UI Gothic" w:eastAsia="MS UI Gothic" w:hAnsi="MS UI Gothic" w:hint="eastAsia"/>
                <w:sz w:val="21"/>
                <w:szCs w:val="21"/>
                <w:u w:val="single"/>
              </w:rPr>
              <w:t>ていますか。また</w:t>
            </w:r>
            <w:r w:rsidRPr="00BE0B36">
              <w:rPr>
                <w:rFonts w:ascii="MS UI Gothic" w:eastAsia="MS UI Gothic" w:hAnsi="MS UI Gothic"/>
                <w:sz w:val="21"/>
                <w:szCs w:val="21"/>
                <w:u w:val="single"/>
              </w:rPr>
              <w:t>、その後３月ごとに１回以上、利用者の居宅を訪問した上で、</w:t>
            </w:r>
            <w:r w:rsidRPr="00BE0B36">
              <w:rPr>
                <w:rFonts w:ascii="MS UI Gothic" w:eastAsia="MS UI Gothic" w:hAnsi="MS UI Gothic" w:hint="eastAsia"/>
                <w:sz w:val="21"/>
                <w:szCs w:val="21"/>
                <w:u w:val="single"/>
              </w:rPr>
              <w:t>当該利用者の居宅における生活状況をその都度確認するとともに、</w:t>
            </w:r>
            <w:r w:rsidRPr="00BE0B36">
              <w:rPr>
                <w:rFonts w:ascii="MS UI Gothic" w:eastAsia="MS UI Gothic" w:hAnsi="MS UI Gothic"/>
                <w:sz w:val="21"/>
                <w:szCs w:val="21"/>
                <w:u w:val="single"/>
              </w:rPr>
              <w:t>当該利用者又はその家族に対して、個別機能訓練計画の進捗状況等を説明し、</w:t>
            </w:r>
            <w:r w:rsidRPr="00BE0B36">
              <w:rPr>
                <w:rFonts w:ascii="MS UI Gothic" w:eastAsia="MS UI Gothic" w:hAnsi="MS UI Gothic" w:hint="eastAsia"/>
                <w:sz w:val="21"/>
                <w:szCs w:val="21"/>
                <w:u w:val="single"/>
              </w:rPr>
              <w:t>必要に応じて個別機能計画</w:t>
            </w:r>
            <w:r w:rsidRPr="00BE0B36">
              <w:rPr>
                <w:rFonts w:ascii="MS UI Gothic" w:eastAsia="MS UI Gothic" w:hAnsi="MS UI Gothic"/>
                <w:sz w:val="21"/>
                <w:szCs w:val="21"/>
                <w:u w:val="single"/>
              </w:rPr>
              <w:t>の見直し等を行ってい</w:t>
            </w:r>
            <w:r w:rsidRPr="00BE0B36">
              <w:rPr>
                <w:rFonts w:ascii="MS UI Gothic" w:eastAsia="MS UI Gothic" w:hAnsi="MS UI Gothic" w:hint="eastAsia"/>
                <w:sz w:val="21"/>
                <w:szCs w:val="21"/>
                <w:u w:val="single"/>
              </w:rPr>
              <w:t>ますか</w:t>
            </w:r>
            <w:r w:rsidRPr="00BE0B36">
              <w:rPr>
                <w:rFonts w:ascii="MS UI Gothic" w:eastAsia="MS UI Gothic" w:hAnsi="MS UI Gothic"/>
                <w:sz w:val="21"/>
                <w:szCs w:val="21"/>
                <w:u w:val="single"/>
              </w:rPr>
              <w:t>。</w:t>
            </w:r>
          </w:p>
        </w:tc>
        <w:tc>
          <w:tcPr>
            <w:tcW w:w="1081" w:type="dxa"/>
            <w:tcBorders>
              <w:top w:val="dotted"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D12506">
        <w:trPr>
          <w:trHeight w:val="423"/>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⑸　定員超過減算及び人員欠如減算に該当していませんか。</w:t>
            </w:r>
          </w:p>
        </w:tc>
        <w:tc>
          <w:tcPr>
            <w:tcW w:w="1081" w:type="dxa"/>
            <w:tcBorders>
              <w:top w:val="dotted"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single" w:sz="4" w:space="0" w:color="auto"/>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D12506">
        <w:trPr>
          <w:trHeight w:val="365"/>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ロ　</w:t>
            </w:r>
            <w:r w:rsidRPr="00BE0B36">
              <w:rPr>
                <w:rFonts w:ascii="MS UI Gothic" w:eastAsia="MS UI Gothic" w:hAnsi="MS UI Gothic"/>
                <w:sz w:val="21"/>
                <w:szCs w:val="21"/>
                <w:u w:val="single"/>
              </w:rPr>
              <w:t>個別機能訓練加算(</w:t>
            </w:r>
            <w:r w:rsidRPr="00BE0B36">
              <w:rPr>
                <w:rFonts w:ascii="MS UI Gothic" w:eastAsia="MS UI Gothic" w:hAnsi="MS UI Gothic" w:hint="eastAsia"/>
                <w:sz w:val="21"/>
                <w:szCs w:val="21"/>
                <w:u w:val="single"/>
              </w:rPr>
              <w:t>Ⅰ</w:t>
            </w:r>
            <w:r w:rsidRPr="00BE0B36">
              <w:rPr>
                <w:rFonts w:ascii="MS UI Gothic" w:eastAsia="MS UI Gothic" w:hAnsi="MS UI Gothic"/>
                <w:sz w:val="21"/>
                <w:szCs w:val="21"/>
                <w:u w:val="single"/>
              </w:rPr>
              <w:t>)</w:t>
            </w:r>
            <w:r w:rsidRPr="00BE0B36">
              <w:rPr>
                <w:rFonts w:ascii="MS UI Gothic" w:eastAsia="MS UI Gothic" w:hAnsi="MS UI Gothic" w:hint="eastAsia"/>
                <w:sz w:val="21"/>
                <w:szCs w:val="21"/>
                <w:u w:val="single"/>
              </w:rPr>
              <w:t>ロ</w:t>
            </w:r>
          </w:p>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w:t>
            </w:r>
            <w:r w:rsidRPr="00BE0B36">
              <w:rPr>
                <w:rFonts w:ascii="MS UI Gothic" w:eastAsia="MS UI Gothic" w:hAnsi="MS UI Gothic"/>
                <w:sz w:val="21"/>
                <w:szCs w:val="21"/>
                <w:u w:val="single"/>
              </w:rPr>
              <w:t>次に掲げる基準のいずれにも適合すること。</w:t>
            </w:r>
          </w:p>
        </w:tc>
        <w:tc>
          <w:tcPr>
            <w:tcW w:w="1081" w:type="dxa"/>
            <w:tcBorders>
              <w:top w:val="single"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single" w:sz="4" w:space="0" w:color="auto"/>
              <w:bottom w:val="nil"/>
            </w:tcBorders>
          </w:tcPr>
          <w:p w:rsidR="00B85D0D" w:rsidRPr="00BE0B36" w:rsidRDefault="00AF651C"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第十六号ロ</w:t>
            </w:r>
          </w:p>
        </w:tc>
      </w:tr>
      <w:tr w:rsidR="00B85D0D" w:rsidRPr="00BE0B36" w:rsidTr="00D12506">
        <w:trPr>
          <w:trHeight w:val="1005"/>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個別機能訓練加算（Ⅰ）イにより配置された専ら機能訓練指導員の職務に従事する理学療法士等に加えて、専ら機能訓練指導員の職務に従事する理学療法士等を指定通所介護を行う時間帯を通じて１名以上配置していますか。</w:t>
            </w:r>
          </w:p>
        </w:tc>
        <w:tc>
          <w:tcPr>
            <w:tcW w:w="1081" w:type="dxa"/>
            <w:tcBorders>
              <w:top w:val="dotted"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D12506">
        <w:trPr>
          <w:trHeight w:val="750"/>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B85D0D" w:rsidRPr="00BE0B36" w:rsidRDefault="00B85D0D" w:rsidP="00D811CB">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１週間のうち特定の曜日だけ、専ら機能訓練を実施する理学療法士等を１名以上及び専ら機能訓練を実施する理学療法士等を指定通所介護を行う時間帯を通じて１名以上配置している場合は、その曜日において理学療法士等から直接訓練の提供を受けた利用者のみが当該加算の算定対象となります。この場合、当該加算を算定できる人員体制を確保している曜日はあらかじめ定められ、利用者や居宅介護支援事業者に周知されている必要があります。</w:t>
            </w:r>
          </w:p>
        </w:tc>
        <w:tc>
          <w:tcPr>
            <w:tcW w:w="1081" w:type="dxa"/>
            <w:tcBorders>
              <w:top w:val="dotted"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第二の7(11)①ロ</w:t>
            </w:r>
          </w:p>
        </w:tc>
      </w:tr>
      <w:tr w:rsidR="00D811CB" w:rsidRPr="00BE0B36" w:rsidTr="00D12506">
        <w:trPr>
          <w:trHeight w:val="750"/>
        </w:trPr>
        <w:tc>
          <w:tcPr>
            <w:tcW w:w="1229" w:type="dxa"/>
            <w:tcBorders>
              <w:top w:val="nil"/>
              <w:bottom w:val="nil"/>
            </w:tcBorders>
          </w:tcPr>
          <w:p w:rsidR="00D811CB" w:rsidRPr="00BE0B36" w:rsidRDefault="00D811CB"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811CB" w:rsidRPr="00BE0B36" w:rsidRDefault="00D811CB"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指定通所介護事業所の看護職員が当該加算に係る機能訓練指導員の職務に従事する場合には、当該職務の時間は、指定通所介護事業所における看護職員としての人員基準の算定に含めることができません。</w:t>
            </w:r>
          </w:p>
        </w:tc>
        <w:tc>
          <w:tcPr>
            <w:tcW w:w="1081" w:type="dxa"/>
            <w:tcBorders>
              <w:top w:val="dotted" w:sz="4" w:space="0" w:color="auto"/>
              <w:bottom w:val="dotted" w:sz="4" w:space="0" w:color="auto"/>
            </w:tcBorders>
          </w:tcPr>
          <w:p w:rsidR="00D811CB" w:rsidRPr="00BE0B36" w:rsidRDefault="00D811CB"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D811CB" w:rsidRPr="00BE0B36" w:rsidRDefault="00D811CB"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D12506">
        <w:trPr>
          <w:trHeight w:val="555"/>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B85D0D" w:rsidRPr="00BE0B36" w:rsidRDefault="00B85D0D" w:rsidP="00B85D0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個別機能訓練加算（Ⅰ）イの⑵から⑸に掲げる基準のいずれにも適合していますか。</w:t>
            </w:r>
          </w:p>
        </w:tc>
        <w:tc>
          <w:tcPr>
            <w:tcW w:w="1081" w:type="dxa"/>
            <w:tcBorders>
              <w:top w:val="dotted"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single" w:sz="4" w:space="0" w:color="auto"/>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D12506">
        <w:trPr>
          <w:trHeight w:val="272"/>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ハ　</w:t>
            </w:r>
            <w:r w:rsidRPr="00BE0B36">
              <w:rPr>
                <w:rFonts w:ascii="MS UI Gothic" w:eastAsia="MS UI Gothic" w:hAnsi="MS UI Gothic"/>
                <w:sz w:val="21"/>
                <w:szCs w:val="21"/>
                <w:u w:val="single"/>
              </w:rPr>
              <w:t>個別機能訓練加算(</w:t>
            </w:r>
            <w:r w:rsidRPr="00BE0B36">
              <w:rPr>
                <w:rFonts w:ascii="MS UI Gothic" w:eastAsia="MS UI Gothic" w:hAnsi="MS UI Gothic" w:hint="eastAsia"/>
                <w:sz w:val="21"/>
                <w:szCs w:val="21"/>
                <w:u w:val="single"/>
              </w:rPr>
              <w:t>Ⅱ</w:t>
            </w:r>
            <w:r w:rsidRPr="00BE0B36">
              <w:rPr>
                <w:rFonts w:ascii="MS UI Gothic" w:eastAsia="MS UI Gothic" w:hAnsi="MS UI Gothic"/>
                <w:sz w:val="21"/>
                <w:szCs w:val="21"/>
                <w:u w:val="single"/>
              </w:rPr>
              <w:t>)</w:t>
            </w:r>
          </w:p>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w:t>
            </w:r>
            <w:r w:rsidRPr="00BE0B36">
              <w:rPr>
                <w:rFonts w:ascii="MS UI Gothic" w:eastAsia="MS UI Gothic" w:hAnsi="MS UI Gothic"/>
                <w:sz w:val="21"/>
                <w:szCs w:val="21"/>
                <w:u w:val="single"/>
              </w:rPr>
              <w:t>次に掲げる基準のいずれにも適合すること。</w:t>
            </w:r>
          </w:p>
        </w:tc>
        <w:tc>
          <w:tcPr>
            <w:tcW w:w="1081" w:type="dxa"/>
            <w:tcBorders>
              <w:top w:val="single"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single" w:sz="4" w:space="0" w:color="auto"/>
              <w:bottom w:val="nil"/>
            </w:tcBorders>
          </w:tcPr>
          <w:p w:rsidR="00B85D0D" w:rsidRPr="00BE0B36" w:rsidRDefault="00AF651C"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第十六号ハ</w:t>
            </w:r>
          </w:p>
        </w:tc>
      </w:tr>
      <w:tr w:rsidR="00B85D0D" w:rsidRPr="00BE0B36" w:rsidTr="00D12506">
        <w:trPr>
          <w:trHeight w:val="272"/>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個別機能訓練加算（Ⅰ）イの⑴から⑸に掲げる基準及び個別機能訓練加算（Ⅰ）ロの⑴と⑵に掲げる基準をいずれも満たしていますか。</w:t>
            </w:r>
          </w:p>
        </w:tc>
        <w:tc>
          <w:tcPr>
            <w:tcW w:w="1081" w:type="dxa"/>
            <w:tcBorders>
              <w:top w:val="dotted"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D12506">
        <w:trPr>
          <w:trHeight w:val="272"/>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利用者ごとの個別機能訓練計画書の内容等の情報を厚生労働省に提出し、機能訓練の実施に当たって、当該情報その他機能訓練の適切かつ有効な実施のために必要な情報を活用していますか。</w:t>
            </w:r>
          </w:p>
        </w:tc>
        <w:tc>
          <w:tcPr>
            <w:tcW w:w="1081" w:type="dxa"/>
            <w:tcBorders>
              <w:top w:val="dotted" w:sz="4" w:space="0" w:color="auto"/>
              <w:bottom w:val="dotted"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p>
        </w:tc>
      </w:tr>
      <w:tr w:rsidR="00B85D0D" w:rsidRPr="00BE0B36" w:rsidTr="00D12506">
        <w:trPr>
          <w:trHeight w:val="272"/>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厚生労働省への情報の提出については、ＬＩＦＥを用いて行うこととします。ＬＩＦＥへの提出情報、提出頻度等については、「科学的介護情報システム（ＬＩＦＥ）関連加算に関する基本的考え</w:t>
            </w:r>
            <w:r w:rsidR="00D811CB" w:rsidRPr="00BE0B36">
              <w:rPr>
                <w:rFonts w:ascii="MS UI Gothic" w:eastAsia="MS UI Gothic" w:hAnsi="MS UI Gothic" w:hint="eastAsia"/>
                <w:sz w:val="21"/>
                <w:szCs w:val="21"/>
                <w:u w:val="single"/>
              </w:rPr>
              <w:t>方並びに事務処理手順及び様式例の提示について」（令和３年３月16</w:t>
            </w:r>
            <w:r w:rsidRPr="00BE0B36">
              <w:rPr>
                <w:rFonts w:ascii="MS UI Gothic" w:eastAsia="MS UI Gothic" w:hAnsi="MS UI Gothic" w:hint="eastAsia"/>
                <w:sz w:val="21"/>
                <w:szCs w:val="21"/>
                <w:u w:val="single"/>
              </w:rPr>
              <w:t>日老老発第３号）を参照してください。</w:t>
            </w:r>
          </w:p>
        </w:tc>
        <w:tc>
          <w:tcPr>
            <w:tcW w:w="1081" w:type="dxa"/>
            <w:tcBorders>
              <w:top w:val="dotted" w:sz="4" w:space="0" w:color="auto"/>
              <w:bottom w:val="nil"/>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B85D0D" w:rsidRPr="00BE0B36" w:rsidRDefault="00B85D0D" w:rsidP="00B85D0D">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第二の7(11)②</w:t>
            </w:r>
          </w:p>
        </w:tc>
      </w:tr>
      <w:tr w:rsidR="00B85D0D" w:rsidRPr="00BE0B36" w:rsidTr="00D12506">
        <w:trPr>
          <w:trHeight w:val="272"/>
        </w:trPr>
        <w:tc>
          <w:tcPr>
            <w:tcW w:w="1229" w:type="dxa"/>
            <w:tcBorders>
              <w:top w:val="nil"/>
              <w:bottom w:val="nil"/>
            </w:tcBorders>
          </w:tcPr>
          <w:p w:rsidR="00B85D0D" w:rsidRPr="00BE0B36" w:rsidRDefault="00B85D0D"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B85D0D" w:rsidRPr="00BE0B36" w:rsidRDefault="00B85D0D"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tc>
        <w:tc>
          <w:tcPr>
            <w:tcW w:w="1081" w:type="dxa"/>
            <w:tcBorders>
              <w:top w:val="nil"/>
              <w:bottom w:val="single" w:sz="4" w:space="0" w:color="auto"/>
            </w:tcBorders>
          </w:tcPr>
          <w:p w:rsidR="00B85D0D" w:rsidRPr="00BE0B36" w:rsidRDefault="00B85D0D"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B85D0D" w:rsidRPr="00BE0B36" w:rsidRDefault="00B85D0D" w:rsidP="00B85D0D">
            <w:pPr>
              <w:adjustRightInd w:val="0"/>
              <w:spacing w:line="200" w:lineRule="exact"/>
              <w:ind w:left="121" w:hanging="121"/>
              <w:contextualSpacing/>
              <w:jc w:val="left"/>
              <w:rPr>
                <w:rFonts w:ascii="MS UI Gothic" w:eastAsia="MS UI Gothic" w:hAnsi="MS UI Gothic"/>
                <w:sz w:val="18"/>
                <w:szCs w:val="18"/>
                <w:u w:val="single"/>
              </w:rPr>
            </w:pPr>
          </w:p>
        </w:tc>
      </w:tr>
      <w:tr w:rsidR="00D811CB" w:rsidRPr="00BE0B36" w:rsidTr="00D12506">
        <w:trPr>
          <w:trHeight w:val="272"/>
        </w:trPr>
        <w:tc>
          <w:tcPr>
            <w:tcW w:w="1229" w:type="dxa"/>
            <w:tcBorders>
              <w:top w:val="nil"/>
              <w:bottom w:val="nil"/>
            </w:tcBorders>
          </w:tcPr>
          <w:p w:rsidR="00D811CB" w:rsidRPr="00BE0B36" w:rsidRDefault="00D811CB"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7769" w:type="dxa"/>
            <w:gridSpan w:val="4"/>
            <w:tcBorders>
              <w:top w:val="dotted" w:sz="4" w:space="0" w:color="auto"/>
              <w:bottom w:val="single" w:sz="4" w:space="0" w:color="auto"/>
            </w:tcBorders>
            <w:shd w:val="clear" w:color="auto" w:fill="auto"/>
          </w:tcPr>
          <w:p w:rsidR="00D811CB" w:rsidRPr="00BE0B36" w:rsidRDefault="00D811CB" w:rsidP="00D811CB">
            <w:pPr>
              <w:tabs>
                <w:tab w:val="left" w:pos="1971"/>
              </w:tabs>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各個別機能訓練加算に共通する事項</w:t>
            </w:r>
          </w:p>
          <w:p w:rsidR="00D811CB" w:rsidRPr="00BE0B36" w:rsidRDefault="00D811CB" w:rsidP="00D811CB">
            <w:pPr>
              <w:tabs>
                <w:tab w:val="left" w:pos="1971"/>
              </w:tabs>
              <w:adjustRightInd w:val="0"/>
              <w:spacing w:line="240" w:lineRule="auto"/>
              <w:ind w:left="144" w:hanging="144"/>
              <w:contextualSpacing/>
              <w:jc w:val="left"/>
              <w:rPr>
                <w:rFonts w:ascii="MS UI Gothic" w:eastAsia="MS UI Gothic" w:hAnsi="MS UI Gothic"/>
                <w:w w:val="83"/>
                <w:kern w:val="0"/>
                <w:sz w:val="21"/>
                <w:szCs w:val="21"/>
                <w:u w:val="single"/>
              </w:rPr>
            </w:pPr>
            <w:r w:rsidRPr="00BE0B36">
              <w:rPr>
                <w:rFonts w:ascii="MS UI Gothic" w:eastAsia="MS UI Gothic" w:hAnsi="MS UI Gothic" w:hint="eastAsia"/>
                <w:sz w:val="21"/>
                <w:szCs w:val="21"/>
                <w:u w:val="single"/>
              </w:rPr>
              <w:lastRenderedPageBreak/>
              <w:t xml:space="preserve">　個別機能訓練加算のいずれかを算定している場合はいかについても点検してください。</w:t>
            </w:r>
          </w:p>
        </w:tc>
        <w:tc>
          <w:tcPr>
            <w:tcW w:w="1361" w:type="dxa"/>
            <w:tcBorders>
              <w:top w:val="nil"/>
              <w:bottom w:val="nil"/>
            </w:tcBorders>
          </w:tcPr>
          <w:p w:rsidR="00D811CB" w:rsidRPr="00BE0B36" w:rsidRDefault="00D811CB" w:rsidP="00B85D0D">
            <w:pPr>
              <w:adjustRightInd w:val="0"/>
              <w:spacing w:line="200" w:lineRule="exact"/>
              <w:ind w:left="121" w:hanging="121"/>
              <w:contextualSpacing/>
              <w:jc w:val="left"/>
              <w:rPr>
                <w:rFonts w:ascii="MS UI Gothic" w:eastAsia="MS UI Gothic" w:hAnsi="MS UI Gothic"/>
                <w:sz w:val="18"/>
                <w:szCs w:val="18"/>
                <w:u w:val="single"/>
              </w:rPr>
            </w:pPr>
          </w:p>
        </w:tc>
      </w:tr>
      <w:tr w:rsidR="00D811CB" w:rsidRPr="00BE0B36" w:rsidTr="00D12506">
        <w:trPr>
          <w:trHeight w:val="272"/>
        </w:trPr>
        <w:tc>
          <w:tcPr>
            <w:tcW w:w="1229" w:type="dxa"/>
            <w:tcBorders>
              <w:top w:val="nil"/>
              <w:bottom w:val="nil"/>
            </w:tcBorders>
          </w:tcPr>
          <w:p w:rsidR="00D811CB" w:rsidRPr="00BE0B36" w:rsidRDefault="00D811CB"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7769" w:type="dxa"/>
            <w:gridSpan w:val="4"/>
            <w:tcBorders>
              <w:top w:val="dotted" w:sz="4" w:space="0" w:color="auto"/>
              <w:bottom w:val="single" w:sz="4" w:space="0" w:color="auto"/>
            </w:tcBorders>
            <w:shd w:val="clear" w:color="auto" w:fill="auto"/>
          </w:tcPr>
          <w:p w:rsidR="00D811CB" w:rsidRPr="00BE0B36" w:rsidRDefault="00D811CB" w:rsidP="00D811CB">
            <w:pPr>
              <w:adjustRightInd w:val="0"/>
              <w:spacing w:line="240" w:lineRule="auto"/>
              <w:ind w:left="144" w:hanging="144"/>
              <w:contextualSpacing/>
              <w:jc w:val="left"/>
              <w:rPr>
                <w:rFonts w:ascii="MS UI Gothic" w:eastAsia="MS UI Gothic" w:hAnsi="MS UI Gothic"/>
                <w:w w:val="83"/>
                <w:kern w:val="0"/>
                <w:sz w:val="21"/>
                <w:szCs w:val="21"/>
                <w:u w:val="single"/>
              </w:rPr>
            </w:pPr>
            <w:r w:rsidRPr="00BE0B36">
              <w:rPr>
                <w:rFonts w:ascii="MS UI Gothic" w:eastAsia="MS UI Gothic" w:hAnsi="MS UI Gothic" w:hint="eastAsia"/>
                <w:sz w:val="21"/>
                <w:szCs w:val="21"/>
                <w:u w:val="single"/>
              </w:rPr>
              <w:t>〔個別機能訓練計画書について〕</w:t>
            </w:r>
          </w:p>
        </w:tc>
        <w:tc>
          <w:tcPr>
            <w:tcW w:w="1361" w:type="dxa"/>
            <w:tcBorders>
              <w:top w:val="nil"/>
              <w:bottom w:val="nil"/>
            </w:tcBorders>
          </w:tcPr>
          <w:p w:rsidR="00D811CB" w:rsidRPr="00BE0B36" w:rsidRDefault="00D811CB" w:rsidP="00B85D0D">
            <w:pPr>
              <w:adjustRightInd w:val="0"/>
              <w:spacing w:line="200" w:lineRule="exact"/>
              <w:ind w:left="121" w:hanging="121"/>
              <w:contextualSpacing/>
              <w:jc w:val="left"/>
              <w:rPr>
                <w:rFonts w:ascii="MS UI Gothic" w:eastAsia="MS UI Gothic" w:hAnsi="MS UI Gothic"/>
                <w:sz w:val="18"/>
                <w:szCs w:val="18"/>
                <w:u w:val="single"/>
              </w:rPr>
            </w:pPr>
          </w:p>
        </w:tc>
      </w:tr>
      <w:tr w:rsidR="00D811CB" w:rsidRPr="00BE0B36" w:rsidTr="00D12506">
        <w:trPr>
          <w:trHeight w:val="272"/>
        </w:trPr>
        <w:tc>
          <w:tcPr>
            <w:tcW w:w="1229" w:type="dxa"/>
            <w:tcBorders>
              <w:top w:val="nil"/>
              <w:bottom w:val="nil"/>
            </w:tcBorders>
          </w:tcPr>
          <w:p w:rsidR="00D811CB" w:rsidRPr="00BE0B36" w:rsidRDefault="00D811CB"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D811CB" w:rsidRPr="00BE0B36" w:rsidRDefault="00D811CB"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各加算に関わる個別機能訓練を行うにあたっては、機能訓練指導員等が共同して、利用者ごとにその目標、、目標を踏まえた訓練項目、訓練実施時間、訓練実施回数等を内容とする個別機能訓練計画書を作成していますか。</w:t>
            </w:r>
          </w:p>
        </w:tc>
        <w:tc>
          <w:tcPr>
            <w:tcW w:w="1081" w:type="dxa"/>
            <w:tcBorders>
              <w:top w:val="dotted" w:sz="4" w:space="0" w:color="auto"/>
              <w:bottom w:val="single" w:sz="4" w:space="0" w:color="auto"/>
            </w:tcBorders>
          </w:tcPr>
          <w:p w:rsidR="00D811CB"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D12506" w:rsidRPr="00BE0B36" w:rsidRDefault="00D12506" w:rsidP="00D1250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811CB" w:rsidRPr="00BE0B36" w:rsidRDefault="00D12506" w:rsidP="00D1250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第二の7(11)①ハ</w:t>
            </w:r>
          </w:p>
        </w:tc>
      </w:tr>
      <w:tr w:rsidR="00D811CB" w:rsidRPr="00BE0B36" w:rsidTr="00D12506">
        <w:trPr>
          <w:trHeight w:val="272"/>
        </w:trPr>
        <w:tc>
          <w:tcPr>
            <w:tcW w:w="1229" w:type="dxa"/>
            <w:tcBorders>
              <w:top w:val="nil"/>
              <w:bottom w:val="nil"/>
            </w:tcBorders>
          </w:tcPr>
          <w:p w:rsidR="00D811CB" w:rsidRPr="00BE0B36" w:rsidRDefault="00D811CB"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D811CB" w:rsidRPr="00BE0B36" w:rsidRDefault="00D811CB" w:rsidP="00D811CB">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て設定していますか。</w:t>
            </w:r>
          </w:p>
        </w:tc>
        <w:tc>
          <w:tcPr>
            <w:tcW w:w="1081" w:type="dxa"/>
            <w:tcBorders>
              <w:top w:val="dotted" w:sz="4" w:space="0" w:color="auto"/>
              <w:bottom w:val="single" w:sz="4" w:space="0" w:color="auto"/>
            </w:tcBorders>
          </w:tcPr>
          <w:p w:rsidR="00D811CB"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D811CB" w:rsidRPr="00BE0B36" w:rsidRDefault="00D811CB" w:rsidP="00B85D0D">
            <w:pPr>
              <w:adjustRightInd w:val="0"/>
              <w:spacing w:line="200" w:lineRule="exact"/>
              <w:ind w:left="121" w:hanging="121"/>
              <w:contextualSpacing/>
              <w:jc w:val="left"/>
              <w:rPr>
                <w:rFonts w:ascii="MS UI Gothic" w:eastAsia="MS UI Gothic" w:hAnsi="MS UI Gothic"/>
                <w:sz w:val="18"/>
                <w:szCs w:val="18"/>
                <w:u w:val="single"/>
              </w:rPr>
            </w:pPr>
          </w:p>
        </w:tc>
      </w:tr>
      <w:tr w:rsidR="00D811CB" w:rsidRPr="00BE0B36" w:rsidTr="00D12506">
        <w:trPr>
          <w:trHeight w:val="272"/>
        </w:trPr>
        <w:tc>
          <w:tcPr>
            <w:tcW w:w="1229" w:type="dxa"/>
            <w:tcBorders>
              <w:top w:val="nil"/>
              <w:bottom w:val="nil"/>
            </w:tcBorders>
          </w:tcPr>
          <w:p w:rsidR="00D811CB" w:rsidRPr="00BE0B36" w:rsidRDefault="00D811CB"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D811CB" w:rsidRPr="00BE0B36" w:rsidRDefault="00D811CB"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利用者の意欲の向上につながるよう長期目標・短期目標のように段階的な目標とするなど可能な限り具体的かつ分かりやすい目標を設定していますか</w:t>
            </w:r>
          </w:p>
        </w:tc>
        <w:tc>
          <w:tcPr>
            <w:tcW w:w="1081" w:type="dxa"/>
            <w:tcBorders>
              <w:top w:val="dotted" w:sz="4" w:space="0" w:color="auto"/>
              <w:bottom w:val="single" w:sz="4" w:space="0" w:color="auto"/>
            </w:tcBorders>
          </w:tcPr>
          <w:p w:rsidR="00D811CB"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D811CB" w:rsidRPr="00BE0B36" w:rsidRDefault="00D811CB" w:rsidP="00B85D0D">
            <w:pPr>
              <w:adjustRightInd w:val="0"/>
              <w:spacing w:line="200" w:lineRule="exact"/>
              <w:ind w:left="121" w:hanging="121"/>
              <w:contextualSpacing/>
              <w:jc w:val="left"/>
              <w:rPr>
                <w:rFonts w:ascii="MS UI Gothic" w:eastAsia="MS UI Gothic" w:hAnsi="MS UI Gothic"/>
                <w:sz w:val="18"/>
                <w:szCs w:val="18"/>
                <w:u w:val="single"/>
              </w:rPr>
            </w:pPr>
          </w:p>
        </w:tc>
      </w:tr>
      <w:tr w:rsidR="00D811CB" w:rsidRPr="00BE0B36" w:rsidTr="00D12506">
        <w:trPr>
          <w:trHeight w:val="272"/>
        </w:trPr>
        <w:tc>
          <w:tcPr>
            <w:tcW w:w="1229" w:type="dxa"/>
            <w:tcBorders>
              <w:top w:val="nil"/>
              <w:bottom w:val="nil"/>
            </w:tcBorders>
          </w:tcPr>
          <w:p w:rsidR="00D811CB" w:rsidRPr="00BE0B36" w:rsidRDefault="00D811CB"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D811CB" w:rsidRPr="00BE0B36" w:rsidRDefault="00D811CB" w:rsidP="00D811CB">
            <w:pPr>
              <w:tabs>
                <w:tab w:val="left" w:pos="1095"/>
              </w:tabs>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④　単に身体機能の向上を目指すことのみを目標とするのではなく、日常生活における生活機能の維持・向上を目指すことを含めた目標を設定していますか。</w:t>
            </w:r>
          </w:p>
        </w:tc>
        <w:tc>
          <w:tcPr>
            <w:tcW w:w="1081" w:type="dxa"/>
            <w:tcBorders>
              <w:top w:val="dotted" w:sz="4" w:space="0" w:color="auto"/>
              <w:bottom w:val="single" w:sz="4" w:space="0" w:color="auto"/>
            </w:tcBorders>
          </w:tcPr>
          <w:p w:rsidR="00D811CB"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D811CB" w:rsidRPr="00BE0B36" w:rsidRDefault="00D811CB" w:rsidP="00B85D0D">
            <w:pPr>
              <w:adjustRightInd w:val="0"/>
              <w:spacing w:line="200" w:lineRule="exact"/>
              <w:ind w:left="121" w:hanging="121"/>
              <w:contextualSpacing/>
              <w:jc w:val="left"/>
              <w:rPr>
                <w:rFonts w:ascii="MS UI Gothic" w:eastAsia="MS UI Gothic" w:hAnsi="MS UI Gothic"/>
                <w:sz w:val="18"/>
                <w:szCs w:val="18"/>
                <w:u w:val="single"/>
              </w:rPr>
            </w:pPr>
          </w:p>
        </w:tc>
      </w:tr>
      <w:tr w:rsidR="00D811CB" w:rsidRPr="00BE0B36" w:rsidTr="00D12506">
        <w:trPr>
          <w:trHeight w:val="272"/>
        </w:trPr>
        <w:tc>
          <w:tcPr>
            <w:tcW w:w="1229" w:type="dxa"/>
            <w:tcBorders>
              <w:top w:val="nil"/>
              <w:bottom w:val="nil"/>
            </w:tcBorders>
          </w:tcPr>
          <w:p w:rsidR="00D811CB" w:rsidRPr="00BE0B36" w:rsidRDefault="00D811CB"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811CB" w:rsidRPr="00BE0B36" w:rsidRDefault="00D811CB" w:rsidP="00B85D0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⑤　個別機能訓練項目の設定にあたっては、利用者の生活機能の向上に資するよう複数の種類の機能訓練の項目を準備し、その項目の選択に当たっては、利用者の生活意欲の向上に繋がるよう利用者を援助していますか。</w:t>
            </w:r>
          </w:p>
        </w:tc>
        <w:tc>
          <w:tcPr>
            <w:tcW w:w="1081" w:type="dxa"/>
            <w:tcBorders>
              <w:top w:val="dotted" w:sz="4" w:space="0" w:color="auto"/>
              <w:bottom w:val="nil"/>
            </w:tcBorders>
          </w:tcPr>
          <w:p w:rsidR="00D811CB"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D811CB" w:rsidRPr="00BE0B36" w:rsidRDefault="00D811CB" w:rsidP="00B85D0D">
            <w:pPr>
              <w:adjustRightInd w:val="0"/>
              <w:spacing w:line="200" w:lineRule="exact"/>
              <w:ind w:left="121" w:hanging="121"/>
              <w:contextualSpacing/>
              <w:jc w:val="left"/>
              <w:rPr>
                <w:rFonts w:ascii="MS UI Gothic" w:eastAsia="MS UI Gothic" w:hAnsi="MS UI Gothic"/>
                <w:sz w:val="18"/>
                <w:szCs w:val="18"/>
                <w:u w:val="single"/>
              </w:rPr>
            </w:pPr>
          </w:p>
        </w:tc>
      </w:tr>
      <w:tr w:rsidR="00D811CB" w:rsidRPr="00BE0B36" w:rsidTr="00D12506">
        <w:trPr>
          <w:trHeight w:val="272"/>
        </w:trPr>
        <w:tc>
          <w:tcPr>
            <w:tcW w:w="1229" w:type="dxa"/>
            <w:tcBorders>
              <w:top w:val="nil"/>
              <w:bottom w:val="nil"/>
            </w:tcBorders>
          </w:tcPr>
          <w:p w:rsidR="00D811CB" w:rsidRPr="00BE0B36" w:rsidRDefault="00D811CB"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D811CB" w:rsidRPr="00BE0B36" w:rsidRDefault="00D811CB"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個別機能訓練計画に相当する内容を通所介護計画の中に記載する場合は、その記載をもって個別機能訓練計画の作成に代えることができます。</w:t>
            </w:r>
          </w:p>
        </w:tc>
        <w:tc>
          <w:tcPr>
            <w:tcW w:w="1081" w:type="dxa"/>
            <w:tcBorders>
              <w:top w:val="nil"/>
              <w:bottom w:val="single" w:sz="4" w:space="0" w:color="auto"/>
            </w:tcBorders>
          </w:tcPr>
          <w:p w:rsidR="00D811CB" w:rsidRPr="00BE0B36" w:rsidRDefault="00D811CB"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D811CB" w:rsidRPr="00BE0B36" w:rsidRDefault="00D811CB"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7769" w:type="dxa"/>
            <w:gridSpan w:val="4"/>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w w:val="83"/>
                <w:kern w:val="0"/>
                <w:sz w:val="21"/>
                <w:szCs w:val="21"/>
                <w:u w:val="single"/>
              </w:rPr>
            </w:pPr>
            <w:r w:rsidRPr="00BE0B36">
              <w:rPr>
                <w:rFonts w:ascii="MS UI Gothic" w:eastAsia="MS UI Gothic" w:hAnsi="MS UI Gothic" w:hint="eastAsia"/>
                <w:sz w:val="21"/>
                <w:szCs w:val="21"/>
                <w:u w:val="single"/>
              </w:rPr>
              <w:t>〔個別機能訓練の実施体制・実施回数について〕</w:t>
            </w: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個別機能訓練は、類似の目標を持ち、同様の訓練項目を選択した５人程度以下の小集団（個別対応含む）に対して機能訓練指導員が直接行っていますか。</w:t>
            </w:r>
          </w:p>
        </w:tc>
        <w:tc>
          <w:tcPr>
            <w:tcW w:w="1081" w:type="dxa"/>
            <w:tcBorders>
              <w:top w:val="dotted" w:sz="4" w:space="0" w:color="auto"/>
              <w:bottom w:val="nil"/>
            </w:tcBorders>
          </w:tcPr>
          <w:p w:rsidR="001B1E62"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D12506" w:rsidRPr="00BE0B36" w:rsidRDefault="00D12506" w:rsidP="00D1250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1B1E62" w:rsidRPr="00BE0B36" w:rsidRDefault="00D12506" w:rsidP="00D1250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第二の7(11)①ニ</w:t>
            </w: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必要に応じて事業所内外の設備等を用いた実践的かつ反復的な訓練をしてください。</w:t>
            </w:r>
          </w:p>
        </w:tc>
        <w:tc>
          <w:tcPr>
            <w:tcW w:w="1081" w:type="dxa"/>
            <w:tcBorders>
              <w:top w:val="nil"/>
              <w:bottom w:val="single" w:sz="4" w:space="0" w:color="auto"/>
            </w:tcBorders>
          </w:tcPr>
          <w:p w:rsidR="001B1E62" w:rsidRPr="00BE0B36" w:rsidRDefault="001B1E62"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訓練時間については、個別機能訓練計画に定めた訓練項目の実施に必要な１回あたりの訓練時間を考慮し適切に設定していますか。</w:t>
            </w:r>
          </w:p>
        </w:tc>
        <w:tc>
          <w:tcPr>
            <w:tcW w:w="1081" w:type="dxa"/>
            <w:tcBorders>
              <w:top w:val="dotted" w:sz="4" w:space="0" w:color="auto"/>
              <w:bottom w:val="single" w:sz="4" w:space="0" w:color="auto"/>
            </w:tcBorders>
          </w:tcPr>
          <w:p w:rsidR="001B1E62"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個別機能訓練は、概ね週１回以上実施することを目安に行っていますか。</w:t>
            </w:r>
          </w:p>
        </w:tc>
        <w:tc>
          <w:tcPr>
            <w:tcW w:w="1081" w:type="dxa"/>
            <w:tcBorders>
              <w:top w:val="dotted" w:sz="4" w:space="0" w:color="auto"/>
              <w:bottom w:val="nil"/>
            </w:tcBorders>
          </w:tcPr>
          <w:p w:rsidR="001B1E62"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本加算に係る個別機能訓練は、住み慣れた地域で居宅において可能な限り自立して暮らし続けることを目的とし、生活機能の維持・向上を図るため、計画的・継続的に個別機能訓練を実施する必要があります。</w:t>
            </w:r>
          </w:p>
        </w:tc>
        <w:tc>
          <w:tcPr>
            <w:tcW w:w="1081" w:type="dxa"/>
            <w:tcBorders>
              <w:top w:val="nil"/>
              <w:bottom w:val="single" w:sz="4" w:space="0" w:color="auto"/>
            </w:tcBorders>
          </w:tcPr>
          <w:p w:rsidR="001B1E62" w:rsidRPr="00BE0B36" w:rsidRDefault="001B1E62"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7769" w:type="dxa"/>
            <w:gridSpan w:val="4"/>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w w:val="83"/>
                <w:kern w:val="0"/>
                <w:sz w:val="21"/>
                <w:szCs w:val="21"/>
                <w:u w:val="single"/>
              </w:rPr>
            </w:pPr>
            <w:r w:rsidRPr="00BE0B36">
              <w:rPr>
                <w:rFonts w:ascii="MS UI Gothic" w:eastAsia="MS UI Gothic" w:hAnsi="MS UI Gothic" w:hint="eastAsia"/>
                <w:sz w:val="21"/>
                <w:szCs w:val="21"/>
                <w:u w:val="single"/>
              </w:rPr>
              <w:t>〔個別機能訓練実施後の対応について〕</w:t>
            </w: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個別機能訓練を開始した後は、個別機能訓練項目や訓練実施時間、個別機能訓練の効果（例えば当該利用者のＡＤＬ及びＩＡＤＬの改善状況）等についての評価を行っていますか。</w:t>
            </w:r>
          </w:p>
        </w:tc>
        <w:tc>
          <w:tcPr>
            <w:tcW w:w="1081" w:type="dxa"/>
            <w:tcBorders>
              <w:top w:val="dotted" w:sz="4" w:space="0" w:color="auto"/>
              <w:bottom w:val="single" w:sz="4" w:space="0" w:color="auto"/>
            </w:tcBorders>
          </w:tcPr>
          <w:p w:rsidR="001B1E62"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D12506" w:rsidRPr="00BE0B36" w:rsidRDefault="00D12506" w:rsidP="00D1250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1B1E62" w:rsidRPr="00BE0B36" w:rsidRDefault="00D12506" w:rsidP="00D1250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第二の7(11)①ホ</w:t>
            </w: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３月ごとに１回以上、利用者の居宅を訪問し、利用者の居宅での生活状況（起居動作、ＡＤＬ、ＩＡＤＬ等の状況）の確認を行っていますか。</w:t>
            </w:r>
          </w:p>
        </w:tc>
        <w:tc>
          <w:tcPr>
            <w:tcW w:w="1081" w:type="dxa"/>
            <w:tcBorders>
              <w:top w:val="dotted" w:sz="4" w:space="0" w:color="auto"/>
              <w:bottom w:val="single" w:sz="4" w:space="0" w:color="auto"/>
            </w:tcBorders>
          </w:tcPr>
          <w:p w:rsidR="001B1E62"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利用者又はその家族（以下このホにおいて「利用者等」という。）に対して個別機能訓練の実施状況や個別機能訓練の効果等について説明し、記録していますか。</w:t>
            </w:r>
          </w:p>
        </w:tc>
        <w:tc>
          <w:tcPr>
            <w:tcW w:w="1081" w:type="dxa"/>
            <w:tcBorders>
              <w:top w:val="dotted" w:sz="4" w:space="0" w:color="auto"/>
              <w:bottom w:val="single" w:sz="4" w:space="0" w:color="auto"/>
            </w:tcBorders>
          </w:tcPr>
          <w:p w:rsidR="001B1E62"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vMerge w:val="restart"/>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④　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w:t>
            </w:r>
            <w:r w:rsidRPr="00BE0B36">
              <w:rPr>
                <w:rFonts w:ascii="MS UI Gothic" w:eastAsia="MS UI Gothic" w:hAnsi="MS UI Gothic" w:hint="eastAsia"/>
                <w:sz w:val="21"/>
                <w:szCs w:val="21"/>
                <w:u w:val="single"/>
              </w:rPr>
              <w:lastRenderedPageBreak/>
              <w:t>利用者のＡＤＬ及びＩＡＤＬの改善状況）等をふまえた個別機能訓練の目標の見直しや訓練項目の変更など、適切な対応を行っていますか。</w:t>
            </w:r>
          </w:p>
        </w:tc>
        <w:tc>
          <w:tcPr>
            <w:tcW w:w="1081" w:type="dxa"/>
            <w:tcBorders>
              <w:top w:val="dotted" w:sz="4" w:space="0" w:color="auto"/>
              <w:bottom w:val="single" w:sz="4" w:space="0" w:color="auto"/>
            </w:tcBorders>
          </w:tcPr>
          <w:p w:rsidR="001B1E62"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lastRenderedPageBreak/>
              <w:t>はい・いいえ</w:t>
            </w: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vMerge/>
            <w:tcBorders>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⑤　利用者等に対する説明は、テレビ電話装置等を活用して行う場合、テレビ電話装置等の活用について当該利用者等の同意を得ていますか。</w:t>
            </w:r>
          </w:p>
        </w:tc>
        <w:tc>
          <w:tcPr>
            <w:tcW w:w="1081" w:type="dxa"/>
            <w:tcBorders>
              <w:top w:val="dotted" w:sz="4" w:space="0" w:color="auto"/>
              <w:bottom w:val="nil"/>
            </w:tcBorders>
          </w:tcPr>
          <w:p w:rsidR="001B1E62" w:rsidRPr="00BE0B36" w:rsidRDefault="00D12506" w:rsidP="00B85D0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1" w:type="dxa"/>
            <w:tcBorders>
              <w:top w:val="nil"/>
              <w:bottom w:val="single" w:sz="4" w:space="0" w:color="auto"/>
            </w:tcBorders>
          </w:tcPr>
          <w:p w:rsidR="001B1E62" w:rsidRPr="00BE0B36" w:rsidRDefault="001B1E62"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7769" w:type="dxa"/>
            <w:gridSpan w:val="4"/>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w w:val="83"/>
                <w:kern w:val="0"/>
                <w:sz w:val="21"/>
                <w:szCs w:val="21"/>
                <w:u w:val="single"/>
              </w:rPr>
            </w:pPr>
            <w:r w:rsidRPr="00BE0B36">
              <w:rPr>
                <w:rFonts w:ascii="MS UI Gothic" w:eastAsia="MS UI Gothic" w:hAnsi="MS UI Gothic" w:hint="eastAsia"/>
                <w:sz w:val="21"/>
                <w:szCs w:val="21"/>
                <w:u w:val="single"/>
              </w:rPr>
              <w:t>〔その他の留意事項について〕</w:t>
            </w: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定員超過減算及び人員欠如減算のいずれかに該当する場合は、個別機能訓練加算(Ⅰ)イ及び個別機能訓練加算(Ⅰ)ロを算定することはできません。</w:t>
            </w:r>
          </w:p>
        </w:tc>
        <w:tc>
          <w:tcPr>
            <w:tcW w:w="1081" w:type="dxa"/>
            <w:tcBorders>
              <w:top w:val="dotted" w:sz="4" w:space="0" w:color="auto"/>
              <w:bottom w:val="nil"/>
            </w:tcBorders>
          </w:tcPr>
          <w:p w:rsidR="001B1E62" w:rsidRPr="00BE0B36" w:rsidRDefault="001B1E62"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D12506" w:rsidRPr="00BE0B36" w:rsidRDefault="00D12506" w:rsidP="00D1250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1B1E62" w:rsidRPr="00BE0B36" w:rsidRDefault="00D12506" w:rsidP="00D12506">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第二の7(11)①へ</w:t>
            </w: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加算(Ⅰ)イを算定している場合は個別機能訓練加算(Ⅰ)ロを算定することはできません。また個別機能訓練加算(Ⅰ)ロを算定している場合は、個別機能訓練加算(Ⅰ)イを算定することはできません。</w:t>
            </w:r>
          </w:p>
        </w:tc>
        <w:tc>
          <w:tcPr>
            <w:tcW w:w="1081" w:type="dxa"/>
            <w:tcBorders>
              <w:top w:val="nil"/>
              <w:bottom w:val="nil"/>
            </w:tcBorders>
          </w:tcPr>
          <w:p w:rsidR="001B1E62" w:rsidRPr="00BE0B36" w:rsidRDefault="001B1E62"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B85D0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に基づく個別機能訓練の実施が予定されていた場合でも、利用者の都合等により実際に個別機能訓練が実施されなかった場合は、個別機能訓練加算(Ⅰ)イ及び個別機能訓練加算(Ⅰ)ロを算定することはできません。</w:t>
            </w:r>
          </w:p>
        </w:tc>
        <w:tc>
          <w:tcPr>
            <w:tcW w:w="1081" w:type="dxa"/>
            <w:tcBorders>
              <w:top w:val="nil"/>
              <w:bottom w:val="nil"/>
            </w:tcBorders>
          </w:tcPr>
          <w:p w:rsidR="001B1E62" w:rsidRPr="00BE0B36" w:rsidRDefault="001B1E62" w:rsidP="00B85D0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1B1E62" w:rsidRPr="00BE0B36" w:rsidRDefault="001B1E62" w:rsidP="00B85D0D">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D12506">
        <w:trPr>
          <w:trHeight w:val="272"/>
        </w:trPr>
        <w:tc>
          <w:tcPr>
            <w:tcW w:w="1229" w:type="dxa"/>
            <w:tcBorders>
              <w:top w:val="nil"/>
              <w:bottom w:val="nil"/>
            </w:tcBorders>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に関する記録（個別機能訓練の目標、目標をふまえた訓練項目、訓練実施時間、個別機能訓練実施者等）は、利用者ごとに保管され、常に当該事業所の個別機能訓練従事者により閲覧が可能であるようにしてください。</w:t>
            </w:r>
          </w:p>
        </w:tc>
        <w:tc>
          <w:tcPr>
            <w:tcW w:w="1081" w:type="dxa"/>
            <w:tcBorders>
              <w:top w:val="nil"/>
              <w:bottom w:val="nil"/>
            </w:tcBorders>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A30FB5">
        <w:trPr>
          <w:trHeight w:val="272"/>
        </w:trPr>
        <w:tc>
          <w:tcPr>
            <w:tcW w:w="1229" w:type="dxa"/>
            <w:tcBorders>
              <w:top w:val="nil"/>
              <w:bottom w:val="single" w:sz="4" w:space="0" w:color="auto"/>
            </w:tcBorders>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1B1E62" w:rsidRPr="00BE0B36" w:rsidRDefault="001B1E62" w:rsidP="001B1E62">
            <w:pPr>
              <w:adjustRightInd w:val="0"/>
              <w:spacing w:line="240" w:lineRule="auto"/>
              <w:ind w:leftChars="16" w:left="224"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加算(Ⅰ)イ及び個別機能訓練加算(Ⅰ)ロの目標設定・個別機能訓練計画の作成方法の詳細を含む事務処理手順例等については、「リハビリテーション・個別機能訓練、栄養管理及び口腔管理の実施に関する基本的な考</w:t>
            </w:r>
            <w:r w:rsidRPr="00D746E2">
              <w:rPr>
                <w:rFonts w:ascii="MS UI Gothic" w:eastAsia="MS UI Gothic" w:hAnsi="MS UI Gothic" w:hint="eastAsia"/>
                <w:sz w:val="21"/>
                <w:u w:val="single"/>
              </w:rPr>
              <w:t>え方並びに事務処理手順及び様式例の提示について（令和３年３月16</w:t>
            </w:r>
            <w:r w:rsidRPr="00BE0B36">
              <w:rPr>
                <w:rFonts w:ascii="MS UI Gothic" w:eastAsia="MS UI Gothic" w:hAnsi="MS UI Gothic" w:hint="eastAsia"/>
                <w:sz w:val="21"/>
                <w:szCs w:val="21"/>
                <w:u w:val="single"/>
              </w:rPr>
              <w:t>日老認発0316第３号、老老発0316第２号）」を参照してください。</w:t>
            </w:r>
          </w:p>
        </w:tc>
        <w:tc>
          <w:tcPr>
            <w:tcW w:w="1081" w:type="dxa"/>
            <w:tcBorders>
              <w:top w:val="nil"/>
              <w:bottom w:val="single" w:sz="4" w:space="0" w:color="auto"/>
            </w:tcBorders>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u w:val="single"/>
              </w:rPr>
            </w:pPr>
          </w:p>
        </w:tc>
      </w:tr>
      <w:tr w:rsidR="001B1E62" w:rsidRPr="00BE0B36" w:rsidTr="00A30FB5">
        <w:trPr>
          <w:trHeight w:val="2320"/>
        </w:trPr>
        <w:tc>
          <w:tcPr>
            <w:tcW w:w="1229" w:type="dxa"/>
            <w:tcBorders>
              <w:top w:val="single" w:sz="4" w:space="0" w:color="auto"/>
              <w:bottom w:val="nil"/>
            </w:tcBorders>
            <w:shd w:val="clear" w:color="auto" w:fill="auto"/>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６５</w:t>
            </w:r>
          </w:p>
          <w:p w:rsidR="001B1E62" w:rsidRPr="00BE0B36" w:rsidRDefault="001B1E62" w:rsidP="001B1E62">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ＡＤL維持等加算</w:t>
            </w:r>
          </w:p>
        </w:tc>
        <w:tc>
          <w:tcPr>
            <w:tcW w:w="6688" w:type="dxa"/>
            <w:gridSpan w:val="3"/>
            <w:tcBorders>
              <w:top w:val="single" w:sz="4" w:space="0" w:color="auto"/>
            </w:tcBorders>
            <w:shd w:val="clear" w:color="auto" w:fill="auto"/>
          </w:tcPr>
          <w:p w:rsidR="001B1E62" w:rsidRPr="00BE0B36" w:rsidRDefault="001B1E62" w:rsidP="001B1E62">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別に厚生労働大臣が定める基準に適合しているものとして市長に届け出た指定通所介護事業所において、利用者に対して指定通所介護を行った場合は、評価対象期間（別に厚生労働大臣が定める期間をいう。）の満了日の属する</w:t>
            </w:r>
            <w:r w:rsidRPr="00BE0B36">
              <w:rPr>
                <w:rFonts w:ascii="MS UI Gothic" w:eastAsia="MS UI Gothic" w:hAnsi="MS UI Gothic" w:hint="eastAsia"/>
                <w:sz w:val="21"/>
                <w:szCs w:val="21"/>
                <w:u w:val="single"/>
              </w:rPr>
              <w:t>月の翌月から12月以内の期間</w:t>
            </w:r>
            <w:r w:rsidRPr="00BE0B36">
              <w:rPr>
                <w:rFonts w:ascii="MS UI Gothic" w:eastAsia="MS UI Gothic" w:hAnsi="MS UI Gothic" w:hint="eastAsia"/>
                <w:sz w:val="21"/>
                <w:szCs w:val="21"/>
              </w:rPr>
              <w:t>に限り、当該基準に掲げる区分に従い、１月につき次に掲げる単位数を所定単位数に加算していますか。</w:t>
            </w:r>
          </w:p>
          <w:p w:rsidR="001B1E62" w:rsidRPr="00BE0B36" w:rsidRDefault="001B1E62" w:rsidP="001B1E62">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ただし、次に掲げるいずれかの加算を算定している場合においては、次に掲げるその他の加算は算定できません。</w:t>
            </w:r>
          </w:p>
        </w:tc>
        <w:tc>
          <w:tcPr>
            <w:tcW w:w="1081" w:type="dxa"/>
            <w:tcBorders>
              <w:top w:val="single" w:sz="4" w:space="0" w:color="auto"/>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12</w:t>
            </w:r>
          </w:p>
        </w:tc>
      </w:tr>
      <w:tr w:rsidR="001B1E62" w:rsidRPr="00BE0B36" w:rsidTr="00A30FB5">
        <w:tc>
          <w:tcPr>
            <w:tcW w:w="1229" w:type="dxa"/>
            <w:tcBorders>
              <w:top w:val="nil"/>
              <w:bottom w:val="nil"/>
            </w:tcBorders>
            <w:shd w:val="clear" w:color="auto" w:fill="auto"/>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auto"/>
          </w:tcPr>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ＡＤＬ維持等加算（Ⅰ）　　30単位</w:t>
            </w:r>
          </w:p>
        </w:tc>
        <w:tc>
          <w:tcPr>
            <w:tcW w:w="1081" w:type="dxa"/>
            <w:tcBorders>
              <w:top w:val="single" w:sz="4" w:space="0" w:color="auto"/>
              <w:bottom w:val="single" w:sz="4" w:space="0" w:color="auto"/>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p>
        </w:tc>
      </w:tr>
      <w:tr w:rsidR="001B1E62" w:rsidRPr="00BE0B36" w:rsidTr="00A30FB5">
        <w:tc>
          <w:tcPr>
            <w:tcW w:w="1229" w:type="dxa"/>
            <w:tcBorders>
              <w:top w:val="nil"/>
              <w:bottom w:val="nil"/>
            </w:tcBorders>
            <w:shd w:val="clear" w:color="auto" w:fill="auto"/>
          </w:tcPr>
          <w:p w:rsidR="00A30FB5" w:rsidRPr="00BE0B36" w:rsidRDefault="00A30FB5" w:rsidP="00A30FB5">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auto"/>
          </w:tcPr>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ロ　ＡＤＬ維持等加算（Ⅱ）　　60単位</w:t>
            </w:r>
          </w:p>
        </w:tc>
        <w:tc>
          <w:tcPr>
            <w:tcW w:w="1081" w:type="dxa"/>
            <w:tcBorders>
              <w:top w:val="single" w:sz="4" w:space="0" w:color="auto"/>
              <w:bottom w:val="single" w:sz="4" w:space="0" w:color="auto"/>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p>
        </w:tc>
      </w:tr>
      <w:tr w:rsidR="001B1E62" w:rsidRPr="00BE0B36" w:rsidTr="00A30FB5">
        <w:tc>
          <w:tcPr>
            <w:tcW w:w="1229" w:type="dxa"/>
            <w:tcBorders>
              <w:top w:val="nil"/>
              <w:bottom w:val="nil"/>
            </w:tcBorders>
            <w:shd w:val="clear" w:color="auto" w:fill="auto"/>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auto"/>
          </w:tcPr>
          <w:p w:rsidR="001B1E62" w:rsidRPr="00BE0B36" w:rsidRDefault="00A2010D" w:rsidP="001B1E62">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ハ</w:t>
            </w:r>
            <w:r w:rsidR="001B1E62" w:rsidRPr="00BE0B36">
              <w:rPr>
                <w:rFonts w:ascii="MS UI Gothic" w:eastAsia="MS UI Gothic" w:hAnsi="MS UI Gothic" w:hint="eastAsia"/>
                <w:sz w:val="21"/>
                <w:szCs w:val="21"/>
              </w:rPr>
              <w:t xml:space="preserve">　ＡＤＬ維持等加算（Ⅱ）　　 ３単位</w:t>
            </w:r>
          </w:p>
        </w:tc>
        <w:tc>
          <w:tcPr>
            <w:tcW w:w="1081" w:type="dxa"/>
            <w:tcBorders>
              <w:top w:val="single" w:sz="4" w:space="0" w:color="auto"/>
              <w:bottom w:val="single" w:sz="4" w:space="0" w:color="auto"/>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single" w:sz="4" w:space="0" w:color="auto"/>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p>
        </w:tc>
      </w:tr>
      <w:tr w:rsidR="001B1E62" w:rsidRPr="00BE0B36" w:rsidTr="00A30FB5">
        <w:tc>
          <w:tcPr>
            <w:tcW w:w="1229" w:type="dxa"/>
            <w:tcBorders>
              <w:top w:val="nil"/>
              <w:bottom w:val="dotted" w:sz="4" w:space="0" w:color="auto"/>
            </w:tcBorders>
            <w:shd w:val="clear" w:color="auto" w:fill="auto"/>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tc>
        <w:tc>
          <w:tcPr>
            <w:tcW w:w="1081" w:type="dxa"/>
            <w:tcBorders>
              <w:top w:val="single" w:sz="4" w:space="0" w:color="auto"/>
              <w:bottom w:val="dotted" w:sz="4" w:space="0" w:color="auto"/>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大臣基準告示</w:t>
            </w:r>
          </w:p>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第十六のニ号</w:t>
            </w:r>
          </w:p>
        </w:tc>
      </w:tr>
      <w:tr w:rsidR="001B1E62" w:rsidRPr="00BE0B36" w:rsidTr="00A30FB5">
        <w:trPr>
          <w:trHeight w:val="375"/>
        </w:trPr>
        <w:tc>
          <w:tcPr>
            <w:tcW w:w="1229" w:type="dxa"/>
            <w:vMerge w:val="restart"/>
            <w:tcBorders>
              <w:top w:val="dotted" w:sz="4" w:space="0" w:color="auto"/>
              <w:bottom w:val="nil"/>
            </w:tcBorders>
            <w:shd w:val="clear" w:color="auto" w:fill="auto"/>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ＡＤＬ維持等加算(Ⅰ)</w:t>
            </w:r>
          </w:p>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次に掲げる基準のいずれにも適合すること。</w:t>
            </w:r>
          </w:p>
        </w:tc>
        <w:tc>
          <w:tcPr>
            <w:tcW w:w="1081" w:type="dxa"/>
            <w:tcBorders>
              <w:top w:val="dotted" w:sz="4" w:space="0" w:color="auto"/>
              <w:bottom w:val="nil"/>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p>
        </w:tc>
      </w:tr>
      <w:tr w:rsidR="001B1E62" w:rsidRPr="00BE0B36" w:rsidTr="00A30FB5">
        <w:trPr>
          <w:trHeight w:val="707"/>
        </w:trPr>
        <w:tc>
          <w:tcPr>
            <w:tcW w:w="1229" w:type="dxa"/>
            <w:vMerge/>
            <w:tcBorders>
              <w:top w:val="nil"/>
              <w:bottom w:val="nil"/>
            </w:tcBorders>
            <w:shd w:val="clear" w:color="auto" w:fill="auto"/>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評価対象者（当該指定通所介護事業所の利用期間（⑵において「評価対象利用期間」という。）が６月を超える者をいう。）の総数が10人以上ですか。</w:t>
            </w:r>
          </w:p>
        </w:tc>
        <w:tc>
          <w:tcPr>
            <w:tcW w:w="1081" w:type="dxa"/>
            <w:tcBorders>
              <w:top w:val="nil"/>
              <w:bottom w:val="dotted" w:sz="4" w:space="0" w:color="auto"/>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p>
        </w:tc>
      </w:tr>
      <w:tr w:rsidR="001B1E62" w:rsidRPr="00BE0B36" w:rsidTr="00A30FB5">
        <w:tc>
          <w:tcPr>
            <w:tcW w:w="1229" w:type="dxa"/>
            <w:tcBorders>
              <w:top w:val="nil"/>
              <w:bottom w:val="nil"/>
            </w:tcBorders>
            <w:shd w:val="clear" w:color="auto" w:fill="auto"/>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評価対象者全員について、評価対象利用期間の初月（以下「評価対象利用開始月」という。）と、当該月の翌月から起算して６月目（６月目にサービスの利用が無い場合については当該サービスの利用があった最終の月）においてＡＤＬを評価し、その評価に基づく値（以下「ＡＤＬ値」という。）を測定し、測定した日が属する月ごとにに厚生労働省に当該測定を提出していますか。</w:t>
            </w:r>
          </w:p>
        </w:tc>
        <w:tc>
          <w:tcPr>
            <w:tcW w:w="1081" w:type="dxa"/>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p>
        </w:tc>
      </w:tr>
      <w:tr w:rsidR="001B1E62" w:rsidRPr="00BE0B36" w:rsidTr="00A30FB5">
        <w:tc>
          <w:tcPr>
            <w:tcW w:w="1229" w:type="dxa"/>
            <w:tcBorders>
              <w:top w:val="nil"/>
              <w:bottom w:val="nil"/>
            </w:tcBorders>
            <w:shd w:val="clear" w:color="auto" w:fill="auto"/>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評価対象者の評価対象利用開始月の翌月から起算して６月目の月に測定したＡＤＬ値から評価対象利用開始月に測定したＡＤＬ値を控除して得た値を用いて一定の期基準に基づき算出した値（以下「ＡＤＬ利得」という。）の平均値が１以上ですか。</w:t>
            </w:r>
          </w:p>
        </w:tc>
        <w:tc>
          <w:tcPr>
            <w:tcW w:w="1081" w:type="dxa"/>
            <w:tcBorders>
              <w:top w:val="dotted" w:sz="4" w:space="0" w:color="auto"/>
              <w:bottom w:val="single" w:sz="4" w:space="0" w:color="auto"/>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single" w:sz="4" w:space="0" w:color="auto"/>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p>
        </w:tc>
      </w:tr>
      <w:tr w:rsidR="001B1E62" w:rsidRPr="00BE0B36" w:rsidTr="00A30FB5">
        <w:trPr>
          <w:trHeight w:val="705"/>
        </w:trPr>
        <w:tc>
          <w:tcPr>
            <w:tcW w:w="1229" w:type="dxa"/>
            <w:tcBorders>
              <w:top w:val="nil"/>
              <w:bottom w:val="nil"/>
            </w:tcBorders>
            <w:shd w:val="clear" w:color="auto" w:fill="auto"/>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ロ　ＡＤＬ維持等加算(Ⅱ)</w:t>
            </w:r>
          </w:p>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次に掲げる基準のいずれにも適合すること。</w:t>
            </w:r>
          </w:p>
        </w:tc>
        <w:tc>
          <w:tcPr>
            <w:tcW w:w="1081" w:type="dxa"/>
            <w:tcBorders>
              <w:top w:val="single" w:sz="4" w:space="0" w:color="auto"/>
              <w:bottom w:val="nil"/>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p>
        </w:tc>
      </w:tr>
      <w:tr w:rsidR="001B1E62" w:rsidRPr="00BE0B36" w:rsidTr="00A30FB5">
        <w:trPr>
          <w:trHeight w:val="300"/>
        </w:trPr>
        <w:tc>
          <w:tcPr>
            <w:tcW w:w="1229" w:type="dxa"/>
            <w:tcBorders>
              <w:top w:val="nil"/>
              <w:bottom w:val="nil"/>
            </w:tcBorders>
            <w:shd w:val="clear" w:color="auto" w:fill="auto"/>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ＡＤＬ維持等加算（Ⅰ）の⑴及び⑵の基準に適合していますか。</w:t>
            </w:r>
          </w:p>
        </w:tc>
        <w:tc>
          <w:tcPr>
            <w:tcW w:w="1081" w:type="dxa"/>
            <w:tcBorders>
              <w:top w:val="nil"/>
              <w:bottom w:val="dotted" w:sz="4" w:space="0" w:color="auto"/>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dotted" w:sz="4" w:space="0" w:color="auto"/>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p>
        </w:tc>
      </w:tr>
      <w:tr w:rsidR="001B1E62" w:rsidRPr="00BE0B36" w:rsidTr="00A30FB5">
        <w:tc>
          <w:tcPr>
            <w:tcW w:w="1229" w:type="dxa"/>
            <w:tcBorders>
              <w:top w:val="nil"/>
              <w:bottom w:val="nil"/>
            </w:tcBorders>
            <w:shd w:val="clear" w:color="auto" w:fill="auto"/>
          </w:tcPr>
          <w:p w:rsidR="001B1E62" w:rsidRPr="00BE0B36" w:rsidRDefault="001B1E62" w:rsidP="001B1E62">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評価対象者のＡＤＬ利得の平均値が２以上ですか。</w:t>
            </w:r>
          </w:p>
        </w:tc>
        <w:tc>
          <w:tcPr>
            <w:tcW w:w="1081" w:type="dxa"/>
            <w:tcBorders>
              <w:top w:val="dotted" w:sz="4" w:space="0" w:color="auto"/>
              <w:bottom w:val="dotted" w:sz="4" w:space="0" w:color="auto"/>
            </w:tcBorders>
            <w:shd w:val="clear" w:color="auto" w:fill="auto"/>
          </w:tcPr>
          <w:p w:rsidR="001B1E62" w:rsidRPr="00BE0B36" w:rsidRDefault="001B1E62" w:rsidP="001B1E62">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dotted" w:sz="4" w:space="0" w:color="auto"/>
            </w:tcBorders>
            <w:shd w:val="clear" w:color="auto" w:fill="auto"/>
          </w:tcPr>
          <w:p w:rsidR="001B1E62" w:rsidRPr="00BE0B36" w:rsidRDefault="001B1E62" w:rsidP="001B1E62">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A30FB5">
        <w:trPr>
          <w:trHeight w:val="360"/>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nil"/>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〔厚生労働大臣が定める期間〕</w:t>
            </w:r>
          </w:p>
        </w:tc>
        <w:tc>
          <w:tcPr>
            <w:tcW w:w="1081" w:type="dxa"/>
            <w:tcBorders>
              <w:top w:val="single" w:sz="4" w:space="0" w:color="auto"/>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single" w:sz="4" w:space="0" w:color="auto"/>
            </w:tcBorders>
            <w:shd w:val="clear" w:color="auto" w:fill="FFFFFF" w:themeFill="background1"/>
          </w:tcPr>
          <w:p w:rsidR="00DD0BCD" w:rsidRPr="00BE0B36" w:rsidRDefault="00DD0BCD" w:rsidP="00DD0BCD">
            <w:pPr>
              <w:autoSpaceDE w:val="0"/>
              <w:autoSpaceDN w:val="0"/>
              <w:spacing w:line="200" w:lineRule="exact"/>
              <w:ind w:left="106" w:hanging="106"/>
              <w:jc w:val="left"/>
              <w:rPr>
                <w:rFonts w:ascii="MS UI Gothic" w:eastAsia="MS UI Gothic" w:hAnsi="MS UI Gothic"/>
                <w:sz w:val="16"/>
                <w:szCs w:val="16"/>
                <w:u w:val="single"/>
              </w:rPr>
            </w:pPr>
            <w:r w:rsidRPr="00BE0B36">
              <w:rPr>
                <w:rFonts w:ascii="MS UI Gothic" w:eastAsia="MS UI Gothic" w:hAnsi="MS UI Gothic" w:hint="eastAsia"/>
                <w:sz w:val="16"/>
                <w:szCs w:val="16"/>
                <w:u w:val="single"/>
              </w:rPr>
              <w:t>利用者等告示</w:t>
            </w:r>
          </w:p>
          <w:p w:rsidR="00DD0BCD" w:rsidRPr="00BE0B36" w:rsidRDefault="007C6827" w:rsidP="007C6827">
            <w:pPr>
              <w:autoSpaceDE w:val="0"/>
              <w:autoSpaceDN w:val="0"/>
              <w:spacing w:line="200" w:lineRule="exact"/>
              <w:ind w:left="106" w:hanging="106"/>
              <w:jc w:val="left"/>
              <w:rPr>
                <w:rFonts w:ascii="MS UI Gothic" w:eastAsia="MS UI Gothic" w:hAnsi="MS UI Gothic"/>
                <w:sz w:val="16"/>
                <w:szCs w:val="16"/>
                <w:u w:val="single"/>
              </w:rPr>
            </w:pPr>
            <w:r w:rsidRPr="00BE0B36">
              <w:rPr>
                <w:rFonts w:ascii="MS UI Gothic" w:eastAsia="MS UI Gothic" w:hAnsi="MS UI Gothic" w:hint="eastAsia"/>
                <w:sz w:val="16"/>
                <w:szCs w:val="16"/>
                <w:u w:val="single"/>
              </w:rPr>
              <w:t>第</w:t>
            </w:r>
            <w:r w:rsidR="00DD0BCD" w:rsidRPr="00BE0B36">
              <w:rPr>
                <w:rFonts w:ascii="MS UI Gothic" w:eastAsia="MS UI Gothic" w:hAnsi="MS UI Gothic" w:hint="eastAsia"/>
                <w:sz w:val="16"/>
                <w:szCs w:val="16"/>
                <w:u w:val="single"/>
              </w:rPr>
              <w:t>十五の二</w:t>
            </w:r>
          </w:p>
        </w:tc>
      </w:tr>
      <w:tr w:rsidR="00DD0BCD" w:rsidRPr="00BE0B36" w:rsidTr="00A30FB5">
        <w:trPr>
          <w:trHeight w:val="316"/>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ＡＤＬ維持等加算の算定を開始する月の前年の同月から起算して12月までの期間</w:t>
            </w:r>
          </w:p>
        </w:tc>
        <w:tc>
          <w:tcPr>
            <w:tcW w:w="1081" w:type="dxa"/>
            <w:tcBorders>
              <w:top w:val="nil"/>
              <w:bottom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A30FB5">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〔ＡＤＬ維持等加算（Ⅰ）及び（Ⅱ）の算定上の留意事項〕</w:t>
            </w:r>
          </w:p>
        </w:tc>
        <w:tc>
          <w:tcPr>
            <w:tcW w:w="1081" w:type="dxa"/>
            <w:tcBorders>
              <w:top w:val="single" w:sz="4" w:space="0" w:color="auto"/>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A30FB5">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ＡＤＬの評価は、一定の研修を受けた者により、Barthel Index を用いて行うものとします。</w:t>
            </w: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第二の7(</w:t>
            </w:r>
            <w:r w:rsidRPr="00BE0B36">
              <w:rPr>
                <w:rFonts w:ascii="MS UI Gothic" w:eastAsia="MS UI Gothic" w:hAnsi="MS UI Gothic" w:hint="eastAsia"/>
                <w:sz w:val="18"/>
                <w:szCs w:val="18"/>
                <w:u w:val="single"/>
              </w:rPr>
              <w:t>12</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①イ</w:t>
            </w:r>
          </w:p>
        </w:tc>
      </w:tr>
      <w:tr w:rsidR="00DD0BCD" w:rsidRPr="00BE0B36" w:rsidTr="00A30FB5">
        <w:trPr>
          <w:trHeight w:val="586"/>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ＡＤＬ維持等加算（Ⅰ）の⑵におけるＡＤＬ値の提出は、ＬＩＦＥを用いて行うものとします。</w:t>
            </w: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第二の7(</w:t>
            </w:r>
            <w:r w:rsidRPr="00BE0B36">
              <w:rPr>
                <w:rFonts w:ascii="MS UI Gothic" w:eastAsia="MS UI Gothic" w:hAnsi="MS UI Gothic" w:hint="eastAsia"/>
                <w:sz w:val="18"/>
                <w:szCs w:val="18"/>
                <w:u w:val="single"/>
              </w:rPr>
              <w:t>12</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①ロ</w:t>
            </w:r>
          </w:p>
        </w:tc>
      </w:tr>
      <w:tr w:rsidR="00DD0BCD" w:rsidRPr="00BE0B36" w:rsidTr="00A30FB5">
        <w:trPr>
          <w:trHeight w:val="5145"/>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ＡＤＬ維持等加算（Ⅰ）の⑶及びＡＤＬ維持等加算（Ⅱ）の⑵における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ます。</w:t>
            </w:r>
          </w:p>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p>
          <w:tbl>
            <w:tblPr>
              <w:tblStyle w:val="a9"/>
              <w:tblW w:w="6462" w:type="dxa"/>
              <w:tblInd w:w="189" w:type="dxa"/>
              <w:tblLayout w:type="fixed"/>
              <w:tblLook w:val="04A0" w:firstRow="1" w:lastRow="0" w:firstColumn="1" w:lastColumn="0" w:noHBand="0" w:noVBand="1"/>
            </w:tblPr>
            <w:tblGrid>
              <w:gridCol w:w="2532"/>
              <w:gridCol w:w="2835"/>
              <w:gridCol w:w="1095"/>
            </w:tblGrid>
            <w:tr w:rsidR="00DD0BCD" w:rsidRPr="00BE0B36" w:rsidTr="007C6827">
              <w:trPr>
                <w:trHeight w:val="72"/>
              </w:trPr>
              <w:tc>
                <w:tcPr>
                  <w:tcW w:w="2532" w:type="dxa"/>
                  <w:vMerge w:val="restart"/>
                  <w:tcBorders>
                    <w:top w:val="single" w:sz="4" w:space="0" w:color="auto"/>
                    <w:bottom w:val="single" w:sz="4" w:space="0" w:color="auto"/>
                  </w:tcBorders>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１</w:t>
                  </w:r>
                  <w:r w:rsidRPr="00BE0B36">
                    <w:rPr>
                      <w:rFonts w:ascii="ＭＳ明朝" w:eastAsia="ＭＳ明朝" w:hAnsi="Times New Roman" w:cs="ＭＳ明朝"/>
                      <w:kern w:val="0"/>
                      <w:sz w:val="18"/>
                      <w:szCs w:val="18"/>
                      <w:u w:val="single"/>
                    </w:rPr>
                    <w:t xml:space="preserve"> </w:t>
                  </w:r>
                  <w:r w:rsidRPr="00BE0B36">
                    <w:rPr>
                      <w:rFonts w:ascii="ＭＳ明朝" w:eastAsia="ＭＳ明朝" w:hAnsi="Times New Roman" w:cs="ＭＳ明朝" w:hint="eastAsia"/>
                      <w:kern w:val="0"/>
                      <w:sz w:val="18"/>
                      <w:szCs w:val="18"/>
                      <w:u w:val="single"/>
                    </w:rPr>
                    <w:t>２以外の者</w:t>
                  </w:r>
                </w:p>
              </w:tc>
              <w:tc>
                <w:tcPr>
                  <w:tcW w:w="2835" w:type="dxa"/>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ＡＤＬ値が０以上</w:t>
                  </w:r>
                  <w:r w:rsidRPr="00BE0B36">
                    <w:rPr>
                      <w:rFonts w:ascii="ＭＳ明朝" w:eastAsia="ＭＳ明朝" w:hAnsi="Times New Roman" w:cs="ＭＳ明朝"/>
                      <w:kern w:val="0"/>
                      <w:sz w:val="18"/>
                      <w:szCs w:val="18"/>
                      <w:u w:val="single"/>
                    </w:rPr>
                    <w:t xml:space="preserve">25 </w:t>
                  </w:r>
                  <w:r w:rsidRPr="00BE0B36">
                    <w:rPr>
                      <w:rFonts w:ascii="ＭＳ明朝" w:eastAsia="ＭＳ明朝" w:hAnsi="Times New Roman" w:cs="ＭＳ明朝" w:hint="eastAsia"/>
                      <w:kern w:val="0"/>
                      <w:sz w:val="18"/>
                      <w:szCs w:val="18"/>
                      <w:u w:val="single"/>
                    </w:rPr>
                    <w:t>以下</w:t>
                  </w:r>
                </w:p>
              </w:tc>
              <w:tc>
                <w:tcPr>
                  <w:tcW w:w="1095" w:type="dxa"/>
                </w:tcPr>
                <w:p w:rsidR="00DD0BCD" w:rsidRPr="00BE0B36" w:rsidRDefault="00DD0BCD" w:rsidP="00DD0BCD">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１</w:t>
                  </w:r>
                </w:p>
              </w:tc>
            </w:tr>
            <w:tr w:rsidR="00DD0BCD" w:rsidRPr="00BE0B36" w:rsidTr="007C6827">
              <w:trPr>
                <w:trHeight w:val="72"/>
              </w:trPr>
              <w:tc>
                <w:tcPr>
                  <w:tcW w:w="2532" w:type="dxa"/>
                  <w:vMerge/>
                  <w:tcBorders>
                    <w:top w:val="single" w:sz="4" w:space="0" w:color="auto"/>
                    <w:bottom w:val="single" w:sz="4" w:space="0" w:color="auto"/>
                  </w:tcBorders>
                </w:tcPr>
                <w:p w:rsidR="00DD0BCD" w:rsidRPr="00BE0B36" w:rsidRDefault="00DD0BCD" w:rsidP="00DD0BCD">
                  <w:pPr>
                    <w:adjustRightInd w:val="0"/>
                    <w:spacing w:line="240" w:lineRule="auto"/>
                    <w:ind w:left="0" w:firstLineChars="0" w:firstLine="0"/>
                    <w:contextualSpacing/>
                    <w:jc w:val="left"/>
                    <w:rPr>
                      <w:rFonts w:ascii="ＭＳ明朝" w:eastAsia="ＭＳ明朝" w:hAnsi="Times New Roman" w:cs="ＭＳ明朝"/>
                      <w:kern w:val="0"/>
                      <w:sz w:val="18"/>
                      <w:szCs w:val="18"/>
                      <w:u w:val="single"/>
                    </w:rPr>
                  </w:pPr>
                </w:p>
              </w:tc>
              <w:tc>
                <w:tcPr>
                  <w:tcW w:w="2835" w:type="dxa"/>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30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50 </w:t>
                  </w:r>
                  <w:r w:rsidRPr="00BE0B36">
                    <w:rPr>
                      <w:rFonts w:ascii="ＭＳ明朝" w:eastAsia="ＭＳ明朝" w:hAnsi="Times New Roman" w:cs="ＭＳ明朝" w:hint="eastAsia"/>
                      <w:kern w:val="0"/>
                      <w:sz w:val="18"/>
                      <w:szCs w:val="18"/>
                      <w:u w:val="single"/>
                    </w:rPr>
                    <w:t>以下</w:t>
                  </w:r>
                </w:p>
              </w:tc>
              <w:tc>
                <w:tcPr>
                  <w:tcW w:w="1095" w:type="dxa"/>
                </w:tcPr>
                <w:p w:rsidR="00DD0BCD" w:rsidRPr="00BE0B36" w:rsidRDefault="00DD0BCD" w:rsidP="00DD0BCD">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１</w:t>
                  </w:r>
                </w:p>
              </w:tc>
            </w:tr>
            <w:tr w:rsidR="00DD0BCD" w:rsidRPr="00BE0B36" w:rsidTr="007C6827">
              <w:trPr>
                <w:trHeight w:val="72"/>
              </w:trPr>
              <w:tc>
                <w:tcPr>
                  <w:tcW w:w="2532" w:type="dxa"/>
                  <w:vMerge/>
                  <w:tcBorders>
                    <w:top w:val="single" w:sz="4" w:space="0" w:color="auto"/>
                    <w:bottom w:val="single" w:sz="4" w:space="0" w:color="auto"/>
                  </w:tcBorders>
                </w:tcPr>
                <w:p w:rsidR="00DD0BCD" w:rsidRPr="00BE0B36" w:rsidRDefault="00DD0BCD" w:rsidP="00DD0BCD">
                  <w:pPr>
                    <w:adjustRightInd w:val="0"/>
                    <w:spacing w:line="240" w:lineRule="auto"/>
                    <w:ind w:left="0" w:firstLineChars="0" w:firstLine="0"/>
                    <w:contextualSpacing/>
                    <w:jc w:val="left"/>
                    <w:rPr>
                      <w:rFonts w:ascii="ＭＳ明朝" w:eastAsia="ＭＳ明朝" w:hAnsi="Times New Roman" w:cs="ＭＳ明朝"/>
                      <w:kern w:val="0"/>
                      <w:sz w:val="18"/>
                      <w:szCs w:val="18"/>
                      <w:u w:val="single"/>
                    </w:rPr>
                  </w:pPr>
                </w:p>
              </w:tc>
              <w:tc>
                <w:tcPr>
                  <w:tcW w:w="2835" w:type="dxa"/>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55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75 </w:t>
                  </w:r>
                  <w:r w:rsidRPr="00BE0B36">
                    <w:rPr>
                      <w:rFonts w:ascii="ＭＳ明朝" w:eastAsia="ＭＳ明朝" w:hAnsi="Times New Roman" w:cs="ＭＳ明朝" w:hint="eastAsia"/>
                      <w:kern w:val="0"/>
                      <w:sz w:val="18"/>
                      <w:szCs w:val="18"/>
                      <w:u w:val="single"/>
                    </w:rPr>
                    <w:t>以下</w:t>
                  </w:r>
                </w:p>
              </w:tc>
              <w:tc>
                <w:tcPr>
                  <w:tcW w:w="1095" w:type="dxa"/>
                </w:tcPr>
                <w:p w:rsidR="00DD0BCD" w:rsidRPr="00BE0B36" w:rsidRDefault="00DD0BCD" w:rsidP="00DD0BCD">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２</w:t>
                  </w:r>
                </w:p>
              </w:tc>
            </w:tr>
            <w:tr w:rsidR="00DD0BCD" w:rsidRPr="00BE0B36" w:rsidTr="007C6827">
              <w:trPr>
                <w:trHeight w:val="72"/>
              </w:trPr>
              <w:tc>
                <w:tcPr>
                  <w:tcW w:w="2532" w:type="dxa"/>
                  <w:vMerge/>
                  <w:tcBorders>
                    <w:top w:val="single" w:sz="4" w:space="0" w:color="auto"/>
                    <w:bottom w:val="single" w:sz="4" w:space="0" w:color="auto"/>
                  </w:tcBorders>
                </w:tcPr>
                <w:p w:rsidR="00DD0BCD" w:rsidRPr="00BE0B36" w:rsidRDefault="00DD0BCD" w:rsidP="00DD0BCD">
                  <w:pPr>
                    <w:adjustRightInd w:val="0"/>
                    <w:spacing w:line="240" w:lineRule="auto"/>
                    <w:ind w:left="0" w:firstLineChars="0" w:firstLine="0"/>
                    <w:contextualSpacing/>
                    <w:jc w:val="left"/>
                    <w:rPr>
                      <w:rFonts w:ascii="ＭＳ明朝" w:eastAsia="ＭＳ明朝" w:hAnsi="Times New Roman" w:cs="ＭＳ明朝"/>
                      <w:kern w:val="0"/>
                      <w:sz w:val="18"/>
                      <w:szCs w:val="18"/>
                      <w:u w:val="single"/>
                    </w:rPr>
                  </w:pPr>
                </w:p>
              </w:tc>
              <w:tc>
                <w:tcPr>
                  <w:tcW w:w="2835" w:type="dxa"/>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80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100 </w:t>
                  </w:r>
                  <w:r w:rsidRPr="00BE0B36">
                    <w:rPr>
                      <w:rFonts w:ascii="ＭＳ明朝" w:eastAsia="ＭＳ明朝" w:hAnsi="Times New Roman" w:cs="ＭＳ明朝" w:hint="eastAsia"/>
                      <w:kern w:val="0"/>
                      <w:sz w:val="18"/>
                      <w:szCs w:val="18"/>
                      <w:u w:val="single"/>
                    </w:rPr>
                    <w:t>以下</w:t>
                  </w:r>
                </w:p>
              </w:tc>
              <w:tc>
                <w:tcPr>
                  <w:tcW w:w="1095" w:type="dxa"/>
                </w:tcPr>
                <w:p w:rsidR="00DD0BCD" w:rsidRPr="00BE0B36" w:rsidRDefault="00DD0BCD" w:rsidP="00DD0BCD">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３</w:t>
                  </w:r>
                </w:p>
              </w:tc>
            </w:tr>
            <w:tr w:rsidR="00DD0BCD" w:rsidRPr="00BE0B36" w:rsidTr="007C6827">
              <w:trPr>
                <w:trHeight w:val="284"/>
              </w:trPr>
              <w:tc>
                <w:tcPr>
                  <w:tcW w:w="2532" w:type="dxa"/>
                  <w:vMerge w:val="restart"/>
                  <w:tcBorders>
                    <w:top w:val="single" w:sz="4" w:space="0" w:color="auto"/>
                  </w:tcBorders>
                </w:tcPr>
                <w:p w:rsidR="00DD0BCD" w:rsidRPr="00BE0B36" w:rsidRDefault="00DD0BCD" w:rsidP="00DD0BCD">
                  <w:pPr>
                    <w:autoSpaceDE w:val="0"/>
                    <w:autoSpaceDN w:val="0"/>
                    <w:adjustRightInd w:val="0"/>
                    <w:spacing w:line="240" w:lineRule="auto"/>
                    <w:ind w:left="80" w:hangingChars="50" w:hanging="80"/>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２</w:t>
                  </w:r>
                  <w:r w:rsidRPr="00BE0B36">
                    <w:rPr>
                      <w:rFonts w:ascii="ＭＳ明朝" w:eastAsia="ＭＳ明朝" w:hAnsi="Times New Roman" w:cs="ＭＳ明朝"/>
                      <w:kern w:val="0"/>
                      <w:sz w:val="18"/>
                      <w:szCs w:val="18"/>
                      <w:u w:val="single"/>
                    </w:rPr>
                    <w:t xml:space="preserve"> </w:t>
                  </w:r>
                  <w:r w:rsidRPr="00BE0B36">
                    <w:rPr>
                      <w:rFonts w:ascii="ＭＳ明朝" w:eastAsia="ＭＳ明朝" w:hAnsi="Times New Roman" w:cs="ＭＳ明朝" w:hint="eastAsia"/>
                      <w:kern w:val="0"/>
                      <w:sz w:val="18"/>
                      <w:szCs w:val="18"/>
                      <w:u w:val="single"/>
                    </w:rPr>
                    <w:t>評価対象利用開始月において、初回の要介護認定があった月から起算して</w:t>
                  </w:r>
                  <w:r w:rsidRPr="00BE0B36">
                    <w:rPr>
                      <w:rFonts w:ascii="ＭＳ明朝" w:eastAsia="ＭＳ明朝" w:hAnsi="Times New Roman" w:cs="ＭＳ明朝"/>
                      <w:kern w:val="0"/>
                      <w:sz w:val="18"/>
                      <w:szCs w:val="18"/>
                      <w:u w:val="single"/>
                    </w:rPr>
                    <w:t xml:space="preserve">12 </w:t>
                  </w:r>
                  <w:r w:rsidRPr="00BE0B36">
                    <w:rPr>
                      <w:rFonts w:ascii="ＭＳ明朝" w:eastAsia="ＭＳ明朝" w:hAnsi="Times New Roman" w:cs="ＭＳ明朝" w:hint="eastAsia"/>
                      <w:kern w:val="0"/>
                      <w:sz w:val="18"/>
                      <w:szCs w:val="18"/>
                      <w:u w:val="single"/>
                    </w:rPr>
                    <w:t>月以内である者</w:t>
                  </w:r>
                </w:p>
              </w:tc>
              <w:tc>
                <w:tcPr>
                  <w:tcW w:w="2835" w:type="dxa"/>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ＡＤＬ値が０以上</w:t>
                  </w:r>
                  <w:r w:rsidRPr="00BE0B36">
                    <w:rPr>
                      <w:rFonts w:ascii="ＭＳ明朝" w:eastAsia="ＭＳ明朝" w:hAnsi="Times New Roman" w:cs="ＭＳ明朝"/>
                      <w:kern w:val="0"/>
                      <w:sz w:val="18"/>
                      <w:szCs w:val="18"/>
                      <w:u w:val="single"/>
                    </w:rPr>
                    <w:t xml:space="preserve">25 </w:t>
                  </w:r>
                  <w:r w:rsidRPr="00BE0B36">
                    <w:rPr>
                      <w:rFonts w:ascii="ＭＳ明朝" w:eastAsia="ＭＳ明朝" w:hAnsi="Times New Roman" w:cs="ＭＳ明朝" w:hint="eastAsia"/>
                      <w:kern w:val="0"/>
                      <w:sz w:val="18"/>
                      <w:szCs w:val="18"/>
                      <w:u w:val="single"/>
                    </w:rPr>
                    <w:t>以下</w:t>
                  </w:r>
                </w:p>
              </w:tc>
              <w:tc>
                <w:tcPr>
                  <w:tcW w:w="1095" w:type="dxa"/>
                </w:tcPr>
                <w:p w:rsidR="00DD0BCD" w:rsidRPr="00BE0B36" w:rsidRDefault="00DD0BCD" w:rsidP="00DD0BCD">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０</w:t>
                  </w:r>
                </w:p>
              </w:tc>
            </w:tr>
            <w:tr w:rsidR="00DD0BCD" w:rsidRPr="00BE0B36" w:rsidTr="00B85D0D">
              <w:trPr>
                <w:trHeight w:val="281"/>
              </w:trPr>
              <w:tc>
                <w:tcPr>
                  <w:tcW w:w="2532" w:type="dxa"/>
                  <w:vMerge/>
                  <w:tcBorders>
                    <w:top w:val="dotted" w:sz="4" w:space="0" w:color="auto"/>
                  </w:tcBorders>
                </w:tcPr>
                <w:p w:rsidR="00DD0BCD" w:rsidRPr="00BE0B36" w:rsidRDefault="00DD0BCD" w:rsidP="00DD0BCD">
                  <w:pPr>
                    <w:autoSpaceDE w:val="0"/>
                    <w:autoSpaceDN w:val="0"/>
                    <w:adjustRightInd w:val="0"/>
                    <w:spacing w:line="240" w:lineRule="auto"/>
                    <w:ind w:left="80" w:hangingChars="50" w:hanging="80"/>
                    <w:jc w:val="left"/>
                    <w:rPr>
                      <w:rFonts w:ascii="ＭＳ明朝" w:eastAsia="ＭＳ明朝" w:hAnsi="Times New Roman" w:cs="ＭＳ明朝"/>
                      <w:kern w:val="0"/>
                      <w:sz w:val="18"/>
                      <w:szCs w:val="18"/>
                      <w:u w:val="single"/>
                    </w:rPr>
                  </w:pPr>
                </w:p>
              </w:tc>
              <w:tc>
                <w:tcPr>
                  <w:tcW w:w="2835" w:type="dxa"/>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30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50 </w:t>
                  </w:r>
                  <w:r w:rsidRPr="00BE0B36">
                    <w:rPr>
                      <w:rFonts w:ascii="ＭＳ明朝" w:eastAsia="ＭＳ明朝" w:hAnsi="Times New Roman" w:cs="ＭＳ明朝" w:hint="eastAsia"/>
                      <w:kern w:val="0"/>
                      <w:sz w:val="18"/>
                      <w:szCs w:val="18"/>
                      <w:u w:val="single"/>
                    </w:rPr>
                    <w:t>以下</w:t>
                  </w:r>
                </w:p>
              </w:tc>
              <w:tc>
                <w:tcPr>
                  <w:tcW w:w="1095" w:type="dxa"/>
                </w:tcPr>
                <w:p w:rsidR="00DD0BCD" w:rsidRPr="00BE0B36" w:rsidRDefault="00DD0BCD" w:rsidP="00DD0BCD">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０</w:t>
                  </w:r>
                </w:p>
              </w:tc>
            </w:tr>
            <w:tr w:rsidR="00DD0BCD" w:rsidRPr="00BE0B36" w:rsidTr="00B85D0D">
              <w:trPr>
                <w:trHeight w:val="281"/>
              </w:trPr>
              <w:tc>
                <w:tcPr>
                  <w:tcW w:w="2532" w:type="dxa"/>
                  <w:vMerge/>
                  <w:tcBorders>
                    <w:top w:val="dotted" w:sz="4" w:space="0" w:color="auto"/>
                  </w:tcBorders>
                </w:tcPr>
                <w:p w:rsidR="00DD0BCD" w:rsidRPr="00BE0B36" w:rsidRDefault="00DD0BCD" w:rsidP="00DD0BCD">
                  <w:pPr>
                    <w:autoSpaceDE w:val="0"/>
                    <w:autoSpaceDN w:val="0"/>
                    <w:adjustRightInd w:val="0"/>
                    <w:spacing w:line="240" w:lineRule="auto"/>
                    <w:ind w:left="80" w:hangingChars="50" w:hanging="80"/>
                    <w:jc w:val="left"/>
                    <w:rPr>
                      <w:rFonts w:ascii="ＭＳ明朝" w:eastAsia="ＭＳ明朝" w:hAnsi="Times New Roman" w:cs="ＭＳ明朝"/>
                      <w:kern w:val="0"/>
                      <w:sz w:val="18"/>
                      <w:szCs w:val="18"/>
                      <w:u w:val="single"/>
                    </w:rPr>
                  </w:pPr>
                </w:p>
              </w:tc>
              <w:tc>
                <w:tcPr>
                  <w:tcW w:w="2835" w:type="dxa"/>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55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75 </w:t>
                  </w:r>
                  <w:r w:rsidRPr="00BE0B36">
                    <w:rPr>
                      <w:rFonts w:ascii="ＭＳ明朝" w:eastAsia="ＭＳ明朝" w:hAnsi="Times New Roman" w:cs="ＭＳ明朝" w:hint="eastAsia"/>
                      <w:kern w:val="0"/>
                      <w:sz w:val="18"/>
                      <w:szCs w:val="18"/>
                      <w:u w:val="single"/>
                    </w:rPr>
                    <w:t>以下</w:t>
                  </w:r>
                </w:p>
              </w:tc>
              <w:tc>
                <w:tcPr>
                  <w:tcW w:w="1095" w:type="dxa"/>
                </w:tcPr>
                <w:p w:rsidR="00DD0BCD" w:rsidRPr="00BE0B36" w:rsidRDefault="00DD0BCD" w:rsidP="00DD0BCD">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１</w:t>
                  </w:r>
                </w:p>
              </w:tc>
            </w:tr>
            <w:tr w:rsidR="00DD0BCD" w:rsidRPr="00BE0B36" w:rsidTr="00B85D0D">
              <w:trPr>
                <w:trHeight w:val="281"/>
              </w:trPr>
              <w:tc>
                <w:tcPr>
                  <w:tcW w:w="2532" w:type="dxa"/>
                  <w:vMerge/>
                  <w:tcBorders>
                    <w:top w:val="dotted" w:sz="4" w:space="0" w:color="auto"/>
                  </w:tcBorders>
                </w:tcPr>
                <w:p w:rsidR="00DD0BCD" w:rsidRPr="00BE0B36" w:rsidRDefault="00DD0BCD" w:rsidP="00DD0BCD">
                  <w:pPr>
                    <w:autoSpaceDE w:val="0"/>
                    <w:autoSpaceDN w:val="0"/>
                    <w:adjustRightInd w:val="0"/>
                    <w:spacing w:line="240" w:lineRule="auto"/>
                    <w:ind w:left="80" w:hangingChars="50" w:hanging="80"/>
                    <w:jc w:val="left"/>
                    <w:rPr>
                      <w:rFonts w:ascii="ＭＳ明朝" w:eastAsia="ＭＳ明朝" w:hAnsi="Times New Roman" w:cs="ＭＳ明朝"/>
                      <w:kern w:val="0"/>
                      <w:sz w:val="18"/>
                      <w:szCs w:val="18"/>
                      <w:u w:val="single"/>
                    </w:rPr>
                  </w:pPr>
                </w:p>
              </w:tc>
              <w:tc>
                <w:tcPr>
                  <w:tcW w:w="2835" w:type="dxa"/>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80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100 </w:t>
                  </w:r>
                  <w:r w:rsidRPr="00BE0B36">
                    <w:rPr>
                      <w:rFonts w:ascii="ＭＳ明朝" w:eastAsia="ＭＳ明朝" w:hAnsi="Times New Roman" w:cs="ＭＳ明朝" w:hint="eastAsia"/>
                      <w:kern w:val="0"/>
                      <w:sz w:val="18"/>
                      <w:szCs w:val="18"/>
                      <w:u w:val="single"/>
                    </w:rPr>
                    <w:t>以下</w:t>
                  </w:r>
                </w:p>
              </w:tc>
              <w:tc>
                <w:tcPr>
                  <w:tcW w:w="1095" w:type="dxa"/>
                </w:tcPr>
                <w:p w:rsidR="00DD0BCD" w:rsidRPr="00BE0B36" w:rsidRDefault="00DD0BCD" w:rsidP="00DD0BCD">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２</w:t>
                  </w:r>
                </w:p>
              </w:tc>
            </w:tr>
          </w:tbl>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第二の7(</w:t>
            </w:r>
            <w:r w:rsidRPr="00BE0B36">
              <w:rPr>
                <w:rFonts w:ascii="MS UI Gothic" w:eastAsia="MS UI Gothic" w:hAnsi="MS UI Gothic" w:hint="eastAsia"/>
                <w:sz w:val="18"/>
                <w:szCs w:val="18"/>
                <w:u w:val="single"/>
              </w:rPr>
              <w:t>12</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①ハ</w:t>
            </w:r>
          </w:p>
        </w:tc>
      </w:tr>
      <w:tr w:rsidR="00DD0BCD" w:rsidRPr="00BE0B36" w:rsidTr="00A30FB5">
        <w:trPr>
          <w:trHeight w:val="555"/>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④　③においてＡＤＬ利得の平均を計算するに当たって対象とする者は、ＡＤＬ利得の多い順に、上位100 分の10 に相当する利用者（その数に１未満の端数が生じたときは、これを切り捨てるものとする。）及び下位100 分の10 に相当する利用者（その数に１未満の端数が生じたときは、これを切り捨てるものとする。）を除く利用者</w:t>
            </w:r>
            <w:r w:rsidRPr="00BE0B36">
              <w:rPr>
                <w:rFonts w:ascii="MS UI Gothic" w:eastAsia="MS UI Gothic" w:hAnsi="MS UI Gothic" w:hint="eastAsia"/>
                <w:sz w:val="21"/>
                <w:szCs w:val="21"/>
                <w:u w:val="single"/>
              </w:rPr>
              <w:lastRenderedPageBreak/>
              <w:t>（以下「評価対象利用者」という。）とします。</w:t>
            </w: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第二の7(12)①ニ</w:t>
            </w:r>
          </w:p>
        </w:tc>
      </w:tr>
      <w:tr w:rsidR="00DD0BCD" w:rsidRPr="00BE0B36" w:rsidTr="00A30FB5">
        <w:trPr>
          <w:trHeight w:val="555"/>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⑤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します。</w:t>
            </w: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第二の7(12)①ホ</w:t>
            </w:r>
          </w:p>
        </w:tc>
      </w:tr>
      <w:tr w:rsidR="00DD0BCD" w:rsidRPr="00BE0B36" w:rsidTr="00A30FB5">
        <w:trPr>
          <w:trHeight w:val="555"/>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⑥　令和３年度については、評価対象期間において次のａからｃまでの要件を満たしている場合に、評価対象期間の満了日の属する月の翌月から12月（令和３年４月１日までに指定居宅サービス介護給付費単位数表の通所介護費の注12に掲げる基準（以下この項目において「基準」という。）に適合しているものとして市長に届出を行う場合にあっては、令和３年度内）に限り、ＡＤＬ維持等加算（Ⅰ）又は（Ⅱ）を算定できることとします。</w:t>
            </w: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第二の7(12)①へ</w:t>
            </w:r>
          </w:p>
        </w:tc>
      </w:tr>
      <w:tr w:rsidR="00DD0BCD" w:rsidRPr="00BE0B36" w:rsidTr="00A30FB5">
        <w:trPr>
          <w:trHeight w:val="555"/>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DD0BCD" w:rsidRPr="00BE0B36" w:rsidRDefault="00DD0BCD" w:rsidP="00DD0BCD">
            <w:pPr>
              <w:adjustRightInd w:val="0"/>
              <w:spacing w:line="240" w:lineRule="auto"/>
              <w:ind w:leftChars="100" w:left="314" w:hangingChars="50" w:hanging="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ａ　ＡＤＬ維持等加算（Ⅰ）の⑴、⑵及び⑶並びにＡＤＬ等維持加算⑵の基準（ＡＤＬ維持等加算⑵については、厚生労働省への提出を除く。）を満たすことを示す書類を保存していること。</w:t>
            </w: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DD0BCD" w:rsidRPr="00BE0B36" w:rsidTr="00A30FB5">
        <w:trPr>
          <w:trHeight w:val="555"/>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DD0BCD" w:rsidRPr="00BE0B36" w:rsidRDefault="00DD0BCD" w:rsidP="00DD0BCD">
            <w:pPr>
              <w:adjustRightInd w:val="0"/>
              <w:spacing w:line="240" w:lineRule="auto"/>
              <w:ind w:leftChars="100" w:left="314" w:hangingChars="50" w:hanging="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ｂ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DD0BCD" w:rsidRPr="00BE0B36" w:rsidRDefault="00DD0BCD" w:rsidP="00DD0BCD">
            <w:pPr>
              <w:adjustRightInd w:val="0"/>
              <w:spacing w:line="240" w:lineRule="auto"/>
              <w:ind w:leftChars="150" w:left="32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DD0BCD" w:rsidRPr="00BE0B36" w:rsidTr="00A30FB5">
        <w:trPr>
          <w:trHeight w:val="555"/>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DD0BCD" w:rsidRPr="00BE0B36" w:rsidRDefault="00DD0BCD" w:rsidP="00DD0BCD">
            <w:pPr>
              <w:adjustRightInd w:val="0"/>
              <w:spacing w:line="240" w:lineRule="auto"/>
              <w:ind w:leftChars="100" w:left="314" w:hangingChars="50" w:hanging="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ｃ　ＡＤＬ維持等加算(Ⅰ)又は(Ⅱ)の算定を開始しようとする月の末日までに、ＬＩＦＥを用いてＡＤＬ利得に係る基準を満たすことを確認すること。</w:t>
            </w: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DD0BCD" w:rsidRPr="00BE0B36" w:rsidTr="00A30FB5">
        <w:trPr>
          <w:trHeight w:val="555"/>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D0BCD" w:rsidRPr="00BE0B36" w:rsidRDefault="00DD0BCD" w:rsidP="00DD0BCD">
            <w:pPr>
              <w:adjustRightInd w:val="0"/>
              <w:spacing w:line="240" w:lineRule="auto"/>
              <w:ind w:leftChars="16" w:left="224"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⑦　令和３年度の評価対象期間は、加算の算定を開始する月の前年の同月から12 月後までの１年間とします。ただし、令和３年４月１日までに算定基準に適合しているものとして市長に届出を行う場合については、次のいずれかの期間を評価対象期間とすることができます。</w:t>
            </w:r>
          </w:p>
          <w:p w:rsidR="00DD0BCD" w:rsidRPr="00BE0B36" w:rsidRDefault="00DD0BCD" w:rsidP="00DD0BCD">
            <w:pPr>
              <w:adjustRightInd w:val="0"/>
              <w:spacing w:line="240" w:lineRule="auto"/>
              <w:ind w:leftChars="24" w:left="53"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ａ 令和２年４月から令和３年３月までの期間</w:t>
            </w:r>
          </w:p>
          <w:p w:rsidR="00DD0BCD" w:rsidRPr="00BE0B36" w:rsidRDefault="00DD0BCD" w:rsidP="00DD0BCD">
            <w:pPr>
              <w:adjustRightInd w:val="0"/>
              <w:spacing w:line="240" w:lineRule="auto"/>
              <w:ind w:leftChars="24" w:left="53"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ｂ 令和２年１月から令和２年12月までの期間</w:t>
            </w: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第二の7(12)①ト</w:t>
            </w:r>
          </w:p>
        </w:tc>
      </w:tr>
      <w:tr w:rsidR="00DD0BCD" w:rsidRPr="00BE0B36" w:rsidTr="00A30FB5">
        <w:trPr>
          <w:trHeight w:val="555"/>
        </w:trPr>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DD0BCD" w:rsidRPr="00BE0B36" w:rsidRDefault="00DD0BCD" w:rsidP="00DD0BCD">
            <w:pPr>
              <w:adjustRightInd w:val="0"/>
              <w:spacing w:line="240" w:lineRule="auto"/>
              <w:ind w:leftChars="16" w:left="224"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⑧　令和４年度以降に加算を算定する場合であって、加算を取得する月の前年の同月に、基準に適合しているものとして市長に届け出ている場合には、届出の日から12月後までの期間を評価対象期間とします。</w:t>
            </w:r>
          </w:p>
        </w:tc>
        <w:tc>
          <w:tcPr>
            <w:tcW w:w="1081" w:type="dxa"/>
            <w:tcBorders>
              <w:top w:val="nil"/>
              <w:bottom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第二の7(12)①チ</w:t>
            </w:r>
          </w:p>
        </w:tc>
      </w:tr>
      <w:tr w:rsidR="00DD0BCD" w:rsidRPr="00BE0B36" w:rsidTr="00A30FB5">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〔ＡＤＬ維持等加算（Ⅲ）について〕</w:t>
            </w:r>
          </w:p>
        </w:tc>
        <w:tc>
          <w:tcPr>
            <w:tcW w:w="1081" w:type="dxa"/>
            <w:tcBorders>
              <w:top w:val="single" w:sz="4" w:space="0" w:color="auto"/>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DD0BCD" w:rsidRPr="00BE0B36" w:rsidTr="00A30FB5">
        <w:tc>
          <w:tcPr>
            <w:tcW w:w="1229" w:type="dxa"/>
            <w:tcBorders>
              <w:top w:val="nil"/>
              <w:bottom w:val="nil"/>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令和３年３月31日において現に、令和３年度介護報酬改定による改正前のＡＤＬ維持等加算に係る届け出を行っている事業所であって、〔ＡＤＬ維持等加算（Ⅰ）及び（Ⅱ）の算定上の留意事項〕に係る届け出を行っていないものは、令和５年３月</w:t>
            </w:r>
            <w:r w:rsidRPr="00BE0B36">
              <w:rPr>
                <w:rFonts w:ascii="MS UI Gothic" w:eastAsia="MS UI Gothic" w:hAnsi="MS UI Gothic"/>
                <w:sz w:val="21"/>
                <w:szCs w:val="21"/>
                <w:u w:val="single"/>
              </w:rPr>
              <w:t>31</w:t>
            </w:r>
            <w:r w:rsidRPr="00BE0B36">
              <w:rPr>
                <w:rFonts w:ascii="MS UI Gothic" w:eastAsia="MS UI Gothic" w:hAnsi="MS UI Gothic" w:hint="eastAsia"/>
                <w:sz w:val="21"/>
                <w:szCs w:val="21"/>
                <w:u w:val="single"/>
              </w:rPr>
              <w:t>日までの間はＡＤＬ維持等加算(Ⅲ)を算定することができます。この場合の算定要件等は、令和３年度介護報酬改定による改正前のＡＤＬ維持等加算(Ⅰ)の要件</w:t>
            </w:r>
            <w:r w:rsidRPr="00BE0B36">
              <w:rPr>
                <w:rFonts w:ascii="MS UI Gothic" w:eastAsia="MS UI Gothic" w:hAnsi="MS UI Gothic" w:hint="eastAsia"/>
                <w:sz w:val="21"/>
                <w:szCs w:val="21"/>
                <w:u w:val="single"/>
              </w:rPr>
              <w:lastRenderedPageBreak/>
              <w:t>によるものとします。</w:t>
            </w: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第二の7(12)②イ</w:t>
            </w:r>
          </w:p>
        </w:tc>
      </w:tr>
      <w:tr w:rsidR="00DD0BCD" w:rsidRPr="00BE0B36" w:rsidTr="008842AF">
        <w:tc>
          <w:tcPr>
            <w:tcW w:w="1229" w:type="dxa"/>
            <w:tcBorders>
              <w:top w:val="nil"/>
              <w:bottom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ＡＤＬ維持等加算(Ⅲ)の算定に係る事務処理手続等の詳細については、「ＡＤＬ維持等加算に関する事務処理手順及び様式例について」（平成30年４月６日老振発第0406第１号、老老発第0406第３号）におけるＡＤＬ維持等加算 (Ⅰ)の事務処理手順等を参考にしてください。</w:t>
            </w:r>
          </w:p>
        </w:tc>
        <w:tc>
          <w:tcPr>
            <w:tcW w:w="1081" w:type="dxa"/>
            <w:tcBorders>
              <w:top w:val="nil"/>
              <w:bottom w:val="nil"/>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第二の7(12)②ロ</w:t>
            </w:r>
          </w:p>
        </w:tc>
      </w:tr>
      <w:tr w:rsidR="00DD0BCD" w:rsidRPr="00BE0B36" w:rsidTr="008842AF">
        <w:tc>
          <w:tcPr>
            <w:tcW w:w="1229" w:type="dxa"/>
            <w:tcBorders>
              <w:top w:val="single"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６６</w:t>
            </w:r>
          </w:p>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認知症加算</w:t>
            </w:r>
          </w:p>
        </w:tc>
        <w:tc>
          <w:tcPr>
            <w:tcW w:w="6688" w:type="dxa"/>
            <w:gridSpan w:val="3"/>
            <w:tcBorders>
              <w:bottom w:val="dotted" w:sz="4" w:space="0" w:color="auto"/>
            </w:tcBorders>
            <w:shd w:val="clear" w:color="auto" w:fill="auto"/>
          </w:tcPr>
          <w:p w:rsidR="00DD0BCD" w:rsidRPr="00BE0B36" w:rsidRDefault="00DD0BCD" w:rsidP="00DD0BCD">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別に厚生労働大臣が定める基準に適合しているものとして市長に届け出た</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通所介護事業所において、別に厚生労働大臣が定める利用者に対して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通所介護を行った場合は、認知症加算として、１日につき６０単位を所定単位数に加算していますか。</w:t>
            </w:r>
          </w:p>
        </w:tc>
        <w:tc>
          <w:tcPr>
            <w:tcW w:w="1081" w:type="dxa"/>
            <w:tcBorders>
              <w:bottom w:val="nil"/>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single" w:sz="4" w:space="0" w:color="auto"/>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13</w:t>
            </w:r>
          </w:p>
        </w:tc>
      </w:tr>
      <w:tr w:rsidR="00DD0BCD" w:rsidRPr="00BE0B36" w:rsidTr="008842AF">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DD0BCD" w:rsidRPr="00BE0B36" w:rsidRDefault="00DD0BCD" w:rsidP="00DD0BCD">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認知症加算は、共生型通所介護を算定している場合は、算定しません。</w:t>
            </w:r>
          </w:p>
        </w:tc>
        <w:tc>
          <w:tcPr>
            <w:tcW w:w="1081" w:type="dxa"/>
            <w:tcBorders>
              <w:top w:val="nil"/>
              <w:bottom w:val="single"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8842AF">
        <w:trPr>
          <w:trHeight w:val="285"/>
        </w:trPr>
        <w:tc>
          <w:tcPr>
            <w:tcW w:w="1229" w:type="dxa"/>
            <w:vMerge w:val="restart"/>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Pr="00BE0B36">
              <w:rPr>
                <w:rFonts w:ascii="MS UI Gothic" w:eastAsia="MS UI Gothic" w:hAnsi="MS UI Gothic" w:hint="eastAsia"/>
                <w:sz w:val="21"/>
                <w:szCs w:val="21"/>
              </w:rPr>
              <w:t>〕</w:t>
            </w:r>
          </w:p>
        </w:tc>
        <w:tc>
          <w:tcPr>
            <w:tcW w:w="1081" w:type="dxa"/>
            <w:tcBorders>
              <w:top w:val="single" w:sz="4" w:space="0" w:color="auto"/>
              <w:bottom w:val="dotted" w:sz="4" w:space="0" w:color="auto"/>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single" w:sz="4" w:space="0" w:color="auto"/>
              <w:bottom w:val="single" w:sz="4" w:space="0" w:color="auto"/>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大臣基準告示</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第十七号</w:t>
            </w:r>
          </w:p>
        </w:tc>
      </w:tr>
      <w:tr w:rsidR="00DD0BCD" w:rsidRPr="00BE0B36" w:rsidTr="008842AF">
        <w:trPr>
          <w:trHeight w:val="420"/>
        </w:trPr>
        <w:tc>
          <w:tcPr>
            <w:tcW w:w="1229" w:type="dxa"/>
            <w:vMerge/>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⑴</w:t>
            </w: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指定基準</w:t>
            </w:r>
            <w:r w:rsidRPr="00BE0B36">
              <w:rPr>
                <w:rFonts w:ascii="MS UI Gothic" w:eastAsia="MS UI Gothic" w:hAnsi="MS UI Gothic"/>
                <w:sz w:val="21"/>
                <w:szCs w:val="21"/>
              </w:rPr>
              <w:t>に規定する看護職員又は介護職員の員数に加え、看護職員又は介護職員を常勤換算方法で２以上確保してい</w:t>
            </w:r>
            <w:r w:rsidRPr="00BE0B36">
              <w:rPr>
                <w:rFonts w:ascii="MS UI Gothic" w:eastAsia="MS UI Gothic" w:hAnsi="MS UI Gothic" w:hint="eastAsia"/>
                <w:sz w:val="21"/>
                <w:szCs w:val="21"/>
              </w:rPr>
              <w:t>ますか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bottom w:val="single" w:sz="4" w:space="0" w:color="auto"/>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8842AF">
        <w:trPr>
          <w:trHeight w:val="1077"/>
        </w:trPr>
        <w:tc>
          <w:tcPr>
            <w:tcW w:w="1229" w:type="dxa"/>
            <w:vMerge/>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⑵</w:t>
            </w:r>
            <w:r w:rsidRPr="00BE0B36">
              <w:rPr>
                <w:rFonts w:ascii="MS UI Gothic" w:eastAsia="MS UI Gothic" w:hAnsi="MS UI Gothic"/>
                <w:sz w:val="21"/>
                <w:szCs w:val="21"/>
              </w:rPr>
              <w:t xml:space="preserve">　通所介護事業所における前年度又は算定日が属する月の前３月間の利用者の総数のうち、日常生活に支障を来すおそれのある症状又は行動が認められることから介護を必要とする認知症の者の占める割合が</w:t>
            </w:r>
            <w:r w:rsidRPr="00BE0B36">
              <w:rPr>
                <w:rFonts w:ascii="MS UI Gothic" w:eastAsia="MS UI Gothic" w:hAnsi="MS UI Gothic" w:hint="eastAsia"/>
                <w:sz w:val="21"/>
                <w:szCs w:val="21"/>
              </w:rPr>
              <w:t>100</w:t>
            </w:r>
            <w:r w:rsidRPr="00BE0B36">
              <w:rPr>
                <w:rFonts w:ascii="MS UI Gothic" w:eastAsia="MS UI Gothic" w:hAnsi="MS UI Gothic"/>
                <w:sz w:val="21"/>
                <w:szCs w:val="21"/>
              </w:rPr>
              <w:t>分の</w:t>
            </w:r>
            <w:r w:rsidRPr="00BE0B36">
              <w:rPr>
                <w:rFonts w:ascii="MS UI Gothic" w:eastAsia="MS UI Gothic" w:hAnsi="MS UI Gothic" w:hint="eastAsia"/>
                <w:sz w:val="21"/>
                <w:szCs w:val="21"/>
              </w:rPr>
              <w:t>20</w:t>
            </w:r>
            <w:r w:rsidRPr="00BE0B36">
              <w:rPr>
                <w:rFonts w:ascii="MS UI Gothic" w:eastAsia="MS UI Gothic" w:hAnsi="MS UI Gothic"/>
                <w:sz w:val="21"/>
                <w:szCs w:val="21"/>
              </w:rPr>
              <w:t>以上で</w:t>
            </w:r>
            <w:r w:rsidRPr="00BE0B36">
              <w:rPr>
                <w:rFonts w:ascii="MS UI Gothic" w:eastAsia="MS UI Gothic" w:hAnsi="MS UI Gothic" w:hint="eastAsia"/>
                <w:sz w:val="21"/>
                <w:szCs w:val="21"/>
              </w:rPr>
              <w:t>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bottom w:val="single" w:sz="4" w:space="0" w:color="auto"/>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8842AF">
        <w:trPr>
          <w:trHeight w:val="311"/>
        </w:trPr>
        <w:tc>
          <w:tcPr>
            <w:tcW w:w="1229" w:type="dxa"/>
            <w:vMerge/>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⑶</w:t>
            </w:r>
            <w:r w:rsidRPr="00BE0B36">
              <w:rPr>
                <w:rFonts w:ascii="MS UI Gothic" w:eastAsia="MS UI Gothic" w:hAnsi="MS UI Gothic"/>
                <w:sz w:val="21"/>
                <w:szCs w:val="21"/>
              </w:rPr>
              <w:t xml:space="preserve">　通所介護を行う時間帯を通じて、専ら当該通所介護の提供に当たる認知症介護の指導に係る専門的な研修、認知症介護に係る専門的な研修、認知症</w:t>
            </w:r>
            <w:r w:rsidR="00EA4DBF" w:rsidRPr="00BE0B36">
              <w:rPr>
                <w:rFonts w:ascii="MS UI Gothic" w:eastAsia="MS UI Gothic" w:hAnsi="MS UI Gothic"/>
                <w:sz w:val="21"/>
                <w:szCs w:val="21"/>
              </w:rPr>
              <w:t>介護に係る実践的な研修等を修了した者を１名以上配置してい</w:t>
            </w:r>
            <w:r w:rsidR="00EA4DBF" w:rsidRPr="00BE0B36">
              <w:rPr>
                <w:rFonts w:ascii="MS UI Gothic" w:eastAsia="MS UI Gothic" w:hAnsi="MS UI Gothic" w:hint="eastAsia"/>
                <w:sz w:val="21"/>
                <w:szCs w:val="21"/>
              </w:rPr>
              <w:t>ますか。</w:t>
            </w:r>
          </w:p>
        </w:tc>
        <w:tc>
          <w:tcPr>
            <w:tcW w:w="1081" w:type="dxa"/>
            <w:tcBorders>
              <w:top w:val="dotted" w:sz="4" w:space="0" w:color="auto"/>
              <w:bottom w:val="single"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bottom w:val="single" w:sz="4" w:space="0" w:color="auto"/>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8842AF">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厚生労働大臣が定める利用者</w:t>
            </w:r>
            <w:r w:rsidRPr="00BE0B36">
              <w:rPr>
                <w:rFonts w:ascii="MS UI Gothic" w:eastAsia="MS UI Gothic" w:hAnsi="MS UI Gothic" w:hint="eastAsia"/>
                <w:sz w:val="21"/>
                <w:szCs w:val="21"/>
              </w:rPr>
              <w:t>〕</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日常生活に支障を来すおそれのある症状又は行動が認められることから介護を必要とする認知症の者</w:t>
            </w:r>
          </w:p>
        </w:tc>
        <w:tc>
          <w:tcPr>
            <w:tcW w:w="1081" w:type="dxa"/>
            <w:tcBorders>
              <w:top w:val="single" w:sz="4" w:space="0" w:color="auto"/>
              <w:bottom w:val="single" w:sz="4" w:space="0" w:color="auto"/>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single" w:sz="4" w:space="0" w:color="auto"/>
            </w:tcBorders>
          </w:tcPr>
          <w:p w:rsidR="00DD0BCD" w:rsidRPr="00BE0B36" w:rsidRDefault="00EA4DBF"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利用者等告示</w:t>
            </w:r>
          </w:p>
          <w:p w:rsidR="00EA4DBF" w:rsidRPr="00BE0B36" w:rsidRDefault="00EA4DBF"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第十六号</w:t>
            </w:r>
          </w:p>
        </w:tc>
      </w:tr>
      <w:tr w:rsidR="00DD0BCD" w:rsidRPr="00BE0B36" w:rsidTr="008842AF">
        <w:trPr>
          <w:trHeight w:val="3347"/>
        </w:trPr>
        <w:tc>
          <w:tcPr>
            <w:tcW w:w="1229" w:type="dxa"/>
            <w:vMerge w:val="restart"/>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nil"/>
            </w:tcBorders>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認知症加算は、暦月ごとに、</w:t>
            </w:r>
            <w:r w:rsidRPr="00BE0B36">
              <w:rPr>
                <w:rFonts w:ascii="MS UI Gothic" w:eastAsia="MS UI Gothic" w:hAnsi="MS UI Gothic" w:hint="eastAsia"/>
                <w:sz w:val="21"/>
                <w:szCs w:val="21"/>
              </w:rPr>
              <w:t>指定基準</w:t>
            </w:r>
            <w:r w:rsidRPr="00BE0B36">
              <w:rPr>
                <w:rFonts w:ascii="MS UI Gothic" w:eastAsia="MS UI Gothic" w:hAnsi="MS UI Gothic"/>
                <w:sz w:val="21"/>
                <w:szCs w:val="21"/>
              </w:rPr>
              <w:t>に規定する看護職員又は介護職員の員数に加え、看護職員又は介護職員を常勤換算で２以上確保する必要があります。</w:t>
            </w:r>
          </w:p>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このため、常勤換算方法による職員数の算定方法は、暦月ごとの看護職員又は介護職員の勤務延時間数を、当該事業所において常勤の職員が勤務すべき時間数で除することによって算定し、暦月において</w:t>
            </w:r>
            <w:r w:rsidRPr="00BE0B36">
              <w:rPr>
                <w:rFonts w:ascii="MS UI Gothic" w:eastAsia="MS UI Gothic" w:hAnsi="MS UI Gothic" w:hint="eastAsia"/>
                <w:sz w:val="21"/>
                <w:szCs w:val="21"/>
              </w:rPr>
              <w:t>基準数に加えて</w:t>
            </w:r>
            <w:r w:rsidRPr="00BE0B36">
              <w:rPr>
                <w:rFonts w:ascii="MS UI Gothic" w:eastAsia="MS UI Gothic" w:hAnsi="MS UI Gothic"/>
                <w:sz w:val="21"/>
                <w:szCs w:val="21"/>
              </w:rPr>
              <w:t>常勤換算方法で２以上確保していれば加算の要件を満たすこととします。</w:t>
            </w:r>
          </w:p>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081" w:type="dxa"/>
            <w:tcBorders>
              <w:top w:val="single" w:sz="4" w:space="0" w:color="auto"/>
              <w:bottom w:val="nil"/>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)①</w:t>
            </w:r>
          </w:p>
          <w:p w:rsidR="00EA4DBF"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DD0BCD" w:rsidRPr="00BE0B36" w:rsidRDefault="00DD0BCD" w:rsidP="00EA4DBF">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w:t>
            </w:r>
            <w:r w:rsidR="00EA4DBF" w:rsidRPr="00BE0B36">
              <w:rPr>
                <w:rFonts w:ascii="MS UI Gothic" w:eastAsia="MS UI Gothic" w:hAnsi="MS UI Gothic" w:hint="eastAsia"/>
                <w:sz w:val="18"/>
                <w:szCs w:val="18"/>
              </w:rPr>
              <w:t>第二の</w:t>
            </w:r>
            <w:r w:rsidRPr="00BE0B36">
              <w:rPr>
                <w:rFonts w:ascii="MS UI Gothic" w:eastAsia="MS UI Gothic" w:hAnsi="MS UI Gothic" w:hint="eastAsia"/>
                <w:sz w:val="18"/>
                <w:szCs w:val="18"/>
              </w:rPr>
              <w:t>7（9）①）</w:t>
            </w:r>
          </w:p>
        </w:tc>
      </w:tr>
      <w:tr w:rsidR="00DD0BCD" w:rsidRPr="00BE0B36" w:rsidTr="008842AF">
        <w:trPr>
          <w:trHeight w:val="692"/>
        </w:trPr>
        <w:tc>
          <w:tcPr>
            <w:tcW w:w="1229" w:type="dxa"/>
            <w:vMerge/>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DD0BCD" w:rsidRPr="00BE0B36" w:rsidRDefault="00DD0BCD" w:rsidP="00DD0BCD">
            <w:pPr>
              <w:adjustRightInd w:val="0"/>
              <w:spacing w:line="240" w:lineRule="auto"/>
              <w:ind w:left="144"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具体的な計算方法については、平成27年度介護報酬改定に関するQ&amp;A（平成27年4月1日）の問25を参照してください。</w:t>
            </w:r>
          </w:p>
        </w:tc>
        <w:tc>
          <w:tcPr>
            <w:tcW w:w="1081" w:type="dxa"/>
            <w:tcBorders>
              <w:top w:val="nil"/>
              <w:bottom w:val="nil"/>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平成27年度介護報酬改定に関するQ&amp;A（平成27年4月1日）問25</w:t>
            </w:r>
          </w:p>
        </w:tc>
      </w:tr>
      <w:tr w:rsidR="00DD0BCD" w:rsidRPr="00BE0B36" w:rsidTr="008842AF">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日常生活に支障を来すおそれのある症状又は行動が認められることから介護を必要とする認知症の者」とは、日常生活自立度のランクⅢ、Ⅳ又はＭに該当する者を指すものとし、これらの者の割合については、前年度（３月を除く。）又は届出日の属する月の前３月の１月当りの実績の平均について、利用実人員数又は利用延人員数を用いて算定するものとし、要支援者に関しては人員数には含めません。</w:t>
            </w:r>
          </w:p>
        </w:tc>
        <w:tc>
          <w:tcPr>
            <w:tcW w:w="1081" w:type="dxa"/>
            <w:tcBorders>
              <w:top w:val="nil"/>
              <w:bottom w:val="nil"/>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)②</w:t>
            </w:r>
          </w:p>
        </w:tc>
      </w:tr>
      <w:tr w:rsidR="00DD0BCD" w:rsidRPr="00BE0B36" w:rsidTr="008842AF">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具体的な計算方法については、平成27年度介護報酬改定に関するQ&amp;A（平成27年4月1日）の問31を参照してください。</w:t>
            </w:r>
          </w:p>
        </w:tc>
        <w:tc>
          <w:tcPr>
            <w:tcW w:w="1081" w:type="dxa"/>
            <w:tcBorders>
              <w:top w:val="nil"/>
              <w:bottom w:val="nil"/>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tcBorders>
          </w:tcPr>
          <w:p w:rsidR="00DD0BCD" w:rsidRPr="00BE0B36" w:rsidRDefault="00DD0BCD" w:rsidP="00DD0BCD">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平成27年度介護報酬改定に関するQ&amp;A（平成27年4月1日）問31</w:t>
            </w:r>
          </w:p>
        </w:tc>
      </w:tr>
      <w:tr w:rsidR="00DD0BCD" w:rsidRPr="00BE0B36" w:rsidTr="008842AF">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DD0BCD" w:rsidRPr="00BE0B36" w:rsidRDefault="00DD0BCD" w:rsidP="00DD0BCD">
            <w:pPr>
              <w:adjustRightInd w:val="0"/>
              <w:spacing w:line="240" w:lineRule="auto"/>
              <w:ind w:leftChars="5" w:left="200"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なお、利用実人員数による計算を行う場合、月途中で認知症高齢者の日常生活自立度が変更になった場合は、月末の認知症高齢者の日常生活自立度を用いて計算します。</w:t>
            </w:r>
          </w:p>
        </w:tc>
        <w:tc>
          <w:tcPr>
            <w:tcW w:w="1081" w:type="dxa"/>
            <w:tcBorders>
              <w:top w:val="nil"/>
              <w:bottom w:val="nil"/>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8842AF">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利用実人員数又は利用延人員数の割合の計算方法は、次の取扱いによるものとします。</w:t>
            </w:r>
          </w:p>
          <w:p w:rsidR="00DD0BCD" w:rsidRPr="00BE0B36" w:rsidRDefault="00DD0BCD" w:rsidP="00DD0BCD">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前年度の実績が６月に満たない事業所（新たに事業を開始し、又は再開した事業所を含む。）については、前年度の実績による加算の届出はできません。</w:t>
            </w:r>
          </w:p>
          <w:p w:rsidR="00DD0BCD" w:rsidRPr="00BE0B36" w:rsidRDefault="00DD0BCD" w:rsidP="00DD0BCD">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ロ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tc>
        <w:tc>
          <w:tcPr>
            <w:tcW w:w="1081" w:type="dxa"/>
            <w:tcBorders>
              <w:top w:val="nil"/>
              <w:bottom w:val="nil"/>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)③</w:t>
            </w:r>
          </w:p>
          <w:p w:rsidR="00721E59"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w:t>
            </w:r>
            <w:r w:rsidR="00721E59" w:rsidRPr="00BE0B36">
              <w:rPr>
                <w:rFonts w:ascii="MS UI Gothic" w:eastAsia="MS UI Gothic" w:hAnsi="MS UI Gothic" w:hint="eastAsia"/>
                <w:sz w:val="18"/>
                <w:szCs w:val="18"/>
              </w:rPr>
              <w:t>第二の</w:t>
            </w:r>
            <w:r w:rsidRPr="00BE0B36">
              <w:rPr>
                <w:rFonts w:ascii="MS UI Gothic" w:eastAsia="MS UI Gothic" w:hAnsi="MS UI Gothic" w:hint="eastAsia"/>
                <w:sz w:val="18"/>
                <w:szCs w:val="18"/>
              </w:rPr>
              <w:t>7（9）③）</w:t>
            </w:r>
          </w:p>
        </w:tc>
      </w:tr>
      <w:tr w:rsidR="00DD0BCD" w:rsidRPr="00BE0B36" w:rsidTr="008842AF">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「認知症介護の指導に係る専門的な研修」、「認知症介護に係る専門的な研修」</w:t>
            </w:r>
            <w:r w:rsidRPr="00BE0B36">
              <w:rPr>
                <w:rFonts w:ascii="MS UI Gothic" w:eastAsia="MS UI Gothic" w:hAnsi="MS UI Gothic" w:hint="eastAsia"/>
                <w:sz w:val="21"/>
                <w:szCs w:val="21"/>
              </w:rPr>
              <w:t>及び</w:t>
            </w:r>
            <w:r w:rsidRPr="00BE0B36">
              <w:rPr>
                <w:rFonts w:ascii="MS UI Gothic" w:eastAsia="MS UI Gothic" w:hAnsi="MS UI Gothic"/>
                <w:sz w:val="21"/>
                <w:szCs w:val="21"/>
              </w:rPr>
              <w:t>「認知症介護に係る実践的な研修」とは、それぞれ、「認知症介護実践者等養成事業の実施について(平成18年3月31日老発第0331010号厚生労働省老健局長通知)」及び「認知症介護実践者等養成事業の円滑な運営について(平成18年3月31日老計第0331007号厚生労働省計画課長通知)」に規定する「認知症介護指導者研修」</w:t>
            </w:r>
            <w:r w:rsidRPr="00BE0B36">
              <w:rPr>
                <w:rFonts w:ascii="MS UI Gothic" w:eastAsia="MS UI Gothic" w:hAnsi="MS UI Gothic" w:hint="eastAsia"/>
                <w:sz w:val="21"/>
                <w:szCs w:val="21"/>
              </w:rPr>
              <w:t>及び</w:t>
            </w:r>
            <w:r w:rsidRPr="00BE0B36">
              <w:rPr>
                <w:rFonts w:ascii="MS UI Gothic" w:eastAsia="MS UI Gothic" w:hAnsi="MS UI Gothic" w:hint="eastAsia"/>
                <w:sz w:val="21"/>
                <w:szCs w:val="21"/>
                <w:u w:val="single"/>
              </w:rPr>
              <w:t>認知症看護に係る適切な研修</w:t>
            </w:r>
            <w:r w:rsidRPr="00BE0B36">
              <w:rPr>
                <w:rFonts w:ascii="MS UI Gothic" w:eastAsia="MS UI Gothic" w:hAnsi="MS UI Gothic"/>
                <w:sz w:val="21"/>
                <w:szCs w:val="21"/>
              </w:rPr>
              <w:t>、「認知症介護実践リーダー研修」、「認知症介護実践者研修」を指します。</w:t>
            </w:r>
          </w:p>
        </w:tc>
        <w:tc>
          <w:tcPr>
            <w:tcW w:w="1081" w:type="dxa"/>
            <w:tcBorders>
              <w:top w:val="nil"/>
              <w:bottom w:val="nil"/>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)④～⑥</w:t>
            </w:r>
          </w:p>
        </w:tc>
      </w:tr>
      <w:tr w:rsidR="00DD0BCD" w:rsidRPr="00BE0B36" w:rsidTr="008842AF">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認</w:t>
            </w:r>
            <w:r w:rsidRPr="00BE0B36">
              <w:rPr>
                <w:rFonts w:ascii="MS UI Gothic" w:eastAsia="MS UI Gothic" w:hAnsi="MS UI Gothic"/>
                <w:sz w:val="21"/>
                <w:szCs w:val="21"/>
              </w:rPr>
              <w:t>知症介護指導者研修、認知症介護実践リーダー研修、認知症介護実践者研修</w:t>
            </w:r>
            <w:r w:rsidRPr="00BE0B36">
              <w:rPr>
                <w:rFonts w:ascii="MS UI Gothic" w:eastAsia="MS UI Gothic" w:hAnsi="MS UI Gothic" w:hint="eastAsia"/>
                <w:sz w:val="21"/>
                <w:szCs w:val="21"/>
              </w:rPr>
              <w:t>、</w:t>
            </w:r>
            <w:r w:rsidRPr="00BE0B36">
              <w:rPr>
                <w:rFonts w:ascii="MS UI Gothic" w:eastAsia="MS UI Gothic" w:hAnsi="MS UI Gothic" w:hint="eastAsia"/>
                <w:sz w:val="21"/>
                <w:szCs w:val="21"/>
                <w:u w:val="single"/>
              </w:rPr>
              <w:t>認知症看護に係る適切な研修</w:t>
            </w:r>
            <w:r w:rsidRPr="00BE0B36">
              <w:rPr>
                <w:rFonts w:ascii="MS UI Gothic" w:eastAsia="MS UI Gothic" w:hAnsi="MS UI Gothic"/>
                <w:sz w:val="21"/>
                <w:szCs w:val="21"/>
              </w:rPr>
              <w:t>の修了者は、通所介護を行う時間帯を通じて１名以上配置する必要があります。</w:t>
            </w:r>
          </w:p>
        </w:tc>
        <w:tc>
          <w:tcPr>
            <w:tcW w:w="1081" w:type="dxa"/>
            <w:tcBorders>
              <w:top w:val="nil"/>
              <w:bottom w:val="nil"/>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)⑦</w:t>
            </w:r>
          </w:p>
        </w:tc>
      </w:tr>
      <w:tr w:rsidR="00DD0BCD" w:rsidRPr="00BE0B36" w:rsidTr="008842AF">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認知症加算について、日常生活自立度のランクⅢ、Ⅳ又はＭに該当する者に対して算定することができます。また、中重度者ケア体制加算の算定要件も満たす場合は、認知症加算の算定とともに、中重度者ケア体制加算も算定できます。</w:t>
            </w:r>
          </w:p>
        </w:tc>
        <w:tc>
          <w:tcPr>
            <w:tcW w:w="1081" w:type="dxa"/>
            <w:tcBorders>
              <w:top w:val="nil"/>
              <w:bottom w:val="nil"/>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)⑧</w:t>
            </w:r>
          </w:p>
        </w:tc>
      </w:tr>
      <w:tr w:rsidR="00DD0BCD" w:rsidRPr="00BE0B36" w:rsidTr="008842AF">
        <w:tc>
          <w:tcPr>
            <w:tcW w:w="1229" w:type="dxa"/>
            <w:tcBorders>
              <w:top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認知症加算を算定している事業所にあっては、認知症の症状の進行の緩和に資するケアを計画的に実施するプログラムを作成</w:t>
            </w:r>
            <w:r w:rsidRPr="00BE0B36">
              <w:rPr>
                <w:rFonts w:ascii="MS UI Gothic" w:eastAsia="MS UI Gothic" w:hAnsi="MS UI Gothic" w:hint="eastAsia"/>
                <w:sz w:val="21"/>
                <w:szCs w:val="21"/>
              </w:rPr>
              <w:t>することとします。</w:t>
            </w:r>
          </w:p>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なお、利用者の認知症の症状の進行の緩和に資するケアを行うなどの目標を通所介護計画又は別途作成する計画に設定し、通所介護の提供を行うことが必要です。</w:t>
            </w:r>
          </w:p>
        </w:tc>
        <w:tc>
          <w:tcPr>
            <w:tcW w:w="1081" w:type="dxa"/>
            <w:tcBorders>
              <w:top w:val="nil"/>
              <w:bottom w:val="single" w:sz="4" w:space="0" w:color="auto"/>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DD0BCD" w:rsidRPr="00BE0B36" w:rsidRDefault="00DD0BCD" w:rsidP="00DD0BCD">
            <w:pPr>
              <w:adjustRightInd w:val="0"/>
              <w:spacing w:line="200" w:lineRule="exact"/>
              <w:ind w:left="27" w:hangingChars="17" w:hanging="27"/>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27" w:hangingChars="17" w:hanging="27"/>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)⑨</w:t>
            </w:r>
          </w:p>
          <w:p w:rsidR="00DD0BCD" w:rsidRPr="00BE0B36" w:rsidRDefault="00DD0BCD" w:rsidP="00DD0BCD">
            <w:pPr>
              <w:adjustRightInd w:val="0"/>
              <w:spacing w:line="200" w:lineRule="exact"/>
              <w:ind w:left="27" w:hangingChars="17" w:hanging="27"/>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平成27年度介護報酬改定に関するQ&amp;A（平成27年4月1日）問36</w:t>
            </w:r>
          </w:p>
        </w:tc>
      </w:tr>
      <w:tr w:rsidR="00DD0BCD" w:rsidRPr="00BE0B36" w:rsidTr="00B85D0D">
        <w:tc>
          <w:tcPr>
            <w:tcW w:w="1229" w:type="dxa"/>
            <w:vMerge w:val="restart"/>
            <w:tcBorders>
              <w:top w:val="dotted" w:sz="4" w:space="0" w:color="auto"/>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６７</w:t>
            </w:r>
          </w:p>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若年性認知症利用者受入加算</w:t>
            </w:r>
          </w:p>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(総合事業</w:t>
            </w:r>
            <w:r w:rsidRPr="00BE0B36">
              <w:rPr>
                <w:rFonts w:ascii="MS UI Gothic" w:eastAsia="MS UI Gothic" w:hAnsi="MS UI Gothic"/>
                <w:sz w:val="21"/>
                <w:szCs w:val="21"/>
                <w:shd w:val="pct15" w:color="auto" w:fill="FFFFFF"/>
              </w:rPr>
              <w:t>も同様</w:t>
            </w:r>
            <w:r w:rsidRPr="00BE0B36">
              <w:rPr>
                <w:rFonts w:ascii="MS UI Gothic" w:eastAsia="MS UI Gothic" w:hAnsi="MS UI Gothic" w:hint="eastAsia"/>
                <w:sz w:val="21"/>
                <w:szCs w:val="21"/>
                <w:shd w:val="pct15" w:color="auto" w:fill="FFFFFF"/>
              </w:rPr>
              <w:t>)</w:t>
            </w:r>
          </w:p>
        </w:tc>
        <w:tc>
          <w:tcPr>
            <w:tcW w:w="6688" w:type="dxa"/>
            <w:gridSpan w:val="3"/>
            <w:tcBorders>
              <w:bottom w:val="dotted" w:sz="4" w:space="0" w:color="auto"/>
            </w:tcBorders>
            <w:shd w:val="clear" w:color="auto" w:fill="auto"/>
          </w:tcPr>
          <w:p w:rsidR="00DD0BCD" w:rsidRPr="00BE0B36" w:rsidRDefault="00DD0BCD" w:rsidP="00DD0BCD">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別に厚生労働大臣が定める基準に適合しているものとして市長に届け出た通所介護事業所において、若年性認知症利用者に対して通所介護を行った場合には、若年性認知症利用者受入加算として、１日につき</w:t>
            </w:r>
            <w:r w:rsidRPr="00BE0B36">
              <w:rPr>
                <w:rFonts w:ascii="MS UI Gothic" w:eastAsia="MS UI Gothic" w:hAnsi="MS UI Gothic" w:hint="eastAsia"/>
                <w:sz w:val="21"/>
                <w:szCs w:val="21"/>
              </w:rPr>
              <w:t>60</w:t>
            </w:r>
            <w:r w:rsidRPr="00BE0B36">
              <w:rPr>
                <w:rFonts w:ascii="MS UI Gothic" w:eastAsia="MS UI Gothic" w:hAnsi="MS UI Gothic"/>
                <w:sz w:val="21"/>
                <w:szCs w:val="21"/>
              </w:rPr>
              <w:t>単位（</w:t>
            </w:r>
            <w:r w:rsidRPr="00BE0B36">
              <w:rPr>
                <w:rFonts w:ascii="MS UI Gothic" w:eastAsia="MS UI Gothic" w:hAnsi="MS UI Gothic" w:hint="eastAsia"/>
                <w:sz w:val="21"/>
                <w:szCs w:val="21"/>
                <w:shd w:val="pct15" w:color="auto" w:fill="FFFFFF"/>
              </w:rPr>
              <w:t>通所介護相当サービス</w:t>
            </w:r>
            <w:r w:rsidRPr="00BE0B36">
              <w:rPr>
                <w:rFonts w:ascii="MS UI Gothic" w:eastAsia="MS UI Gothic" w:hAnsi="MS UI Gothic"/>
                <w:sz w:val="21"/>
                <w:szCs w:val="21"/>
                <w:shd w:val="pct15" w:color="auto" w:fill="FFFFFF"/>
              </w:rPr>
              <w:t>は１月につき</w:t>
            </w:r>
            <w:r w:rsidRPr="00BE0B36">
              <w:rPr>
                <w:rFonts w:ascii="MS UI Gothic" w:eastAsia="MS UI Gothic" w:hAnsi="MS UI Gothic" w:hint="eastAsia"/>
                <w:sz w:val="21"/>
                <w:szCs w:val="21"/>
                <w:shd w:val="pct15" w:color="auto" w:fill="FFFFFF"/>
              </w:rPr>
              <w:t>240</w:t>
            </w:r>
            <w:r w:rsidRPr="00BE0B36">
              <w:rPr>
                <w:rFonts w:ascii="MS UI Gothic" w:eastAsia="MS UI Gothic" w:hAnsi="MS UI Gothic"/>
                <w:sz w:val="21"/>
                <w:szCs w:val="21"/>
                <w:shd w:val="pct15" w:color="auto" w:fill="FFFFFF"/>
              </w:rPr>
              <w:t>単位</w:t>
            </w:r>
            <w:r w:rsidRPr="00BE0B36">
              <w:rPr>
                <w:rFonts w:ascii="MS UI Gothic" w:eastAsia="MS UI Gothic" w:hAnsi="MS UI Gothic"/>
                <w:sz w:val="21"/>
                <w:szCs w:val="21"/>
              </w:rPr>
              <w:t>）を所定単位数に加算していますか。</w:t>
            </w:r>
          </w:p>
        </w:tc>
        <w:tc>
          <w:tcPr>
            <w:tcW w:w="1081" w:type="dxa"/>
            <w:tcBorders>
              <w:bottom w:val="nil"/>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r w:rsidRPr="00BE0B36">
              <w:rPr>
                <w:rFonts w:ascii="MS UI Gothic" w:eastAsia="MS UI Gothic" w:hAnsi="MS UI Gothic" w:hint="eastAsia"/>
                <w:sz w:val="18"/>
                <w:szCs w:val="18"/>
              </w:rPr>
              <w:t>4</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実施要綱第6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第2号</w:t>
            </w:r>
          </w:p>
          <w:p w:rsidR="00DD0BCD" w:rsidRPr="00BE0B36" w:rsidRDefault="00DD0BCD" w:rsidP="00DD0BCD">
            <w:pPr>
              <w:adjustRightInd w:val="0"/>
              <w:spacing w:line="200" w:lineRule="exact"/>
              <w:ind w:left="0" w:firstLineChars="0" w:firstLine="0"/>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令3</w:t>
            </w:r>
            <w:r w:rsidRPr="00BE0B36">
              <w:rPr>
                <w:rFonts w:ascii="MS UI Gothic" w:eastAsia="MS UI Gothic" w:hAnsi="MS UI Gothic"/>
                <w:sz w:val="18"/>
                <w:szCs w:val="18"/>
                <w:shd w:val="pct15" w:color="auto" w:fill="FFFFFF"/>
              </w:rPr>
              <w:t>厚労告</w:t>
            </w:r>
            <w:r w:rsidRPr="00BE0B36">
              <w:rPr>
                <w:rFonts w:ascii="MS UI Gothic" w:eastAsia="MS UI Gothic" w:hAnsi="MS UI Gothic" w:hint="eastAsia"/>
                <w:sz w:val="18"/>
                <w:szCs w:val="18"/>
                <w:shd w:val="pct15" w:color="auto" w:fill="FFFFFF"/>
              </w:rPr>
              <w:t>72</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shd w:val="pct15" w:color="auto" w:fill="FFFFFF"/>
              </w:rPr>
              <w:t>別表</w:t>
            </w:r>
            <w:r w:rsidRPr="00BE0B36">
              <w:rPr>
                <w:rFonts w:ascii="MS UI Gothic" w:eastAsia="MS UI Gothic" w:hAnsi="MS UI Gothic" w:hint="eastAsia"/>
                <w:sz w:val="18"/>
                <w:szCs w:val="18"/>
                <w:shd w:val="pct15" w:color="auto" w:fill="FFFFFF"/>
              </w:rPr>
              <w:t>2</w:t>
            </w:r>
            <w:r w:rsidRPr="00BE0B36">
              <w:rPr>
                <w:rFonts w:ascii="MS UI Gothic" w:eastAsia="MS UI Gothic" w:hAnsi="MS UI Gothic"/>
                <w:sz w:val="18"/>
                <w:szCs w:val="18"/>
                <w:shd w:val="pct15" w:color="auto" w:fill="FFFFFF"/>
              </w:rPr>
              <w:t>の</w:t>
            </w:r>
            <w:r w:rsidRPr="00BE0B36">
              <w:rPr>
                <w:rFonts w:ascii="MS UI Gothic" w:eastAsia="MS UI Gothic" w:hAnsi="MS UI Gothic" w:hint="eastAsia"/>
                <w:sz w:val="18"/>
                <w:szCs w:val="18"/>
                <w:shd w:val="pct15" w:color="auto" w:fill="FFFFFF"/>
              </w:rPr>
              <w:t>二</w:t>
            </w:r>
          </w:p>
        </w:tc>
      </w:tr>
      <w:tr w:rsidR="00DD0BCD" w:rsidRPr="00BE0B36" w:rsidTr="00B85D0D">
        <w:tc>
          <w:tcPr>
            <w:tcW w:w="1229" w:type="dxa"/>
            <w:vMerge/>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D0BCD" w:rsidRPr="00BE0B36" w:rsidRDefault="00DD0BCD" w:rsidP="00DD0BCD">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Pr="00BE0B36">
              <w:rPr>
                <w:rFonts w:ascii="MS UI Gothic" w:eastAsia="MS UI Gothic" w:hAnsi="MS UI Gothic" w:hint="eastAsia"/>
                <w:sz w:val="21"/>
                <w:szCs w:val="21"/>
              </w:rPr>
              <w:t>〕</w:t>
            </w:r>
          </w:p>
          <w:p w:rsidR="00DD0BCD" w:rsidRPr="00BE0B36" w:rsidRDefault="00DD0BCD" w:rsidP="00DD0BCD">
            <w:pPr>
              <w:adjustRightInd w:val="0"/>
              <w:spacing w:line="240" w:lineRule="auto"/>
              <w:ind w:left="265" w:hangingChars="140" w:hanging="265"/>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受け入れた若年性認知症利用者ごとに個別の担当者を定めていること。</w:t>
            </w:r>
          </w:p>
        </w:tc>
        <w:tc>
          <w:tcPr>
            <w:tcW w:w="1081" w:type="dxa"/>
            <w:tcBorders>
              <w:top w:val="nil"/>
              <w:bottom w:val="nil"/>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大臣基準告示</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第十八号</w:t>
            </w:r>
          </w:p>
        </w:tc>
      </w:tr>
      <w:tr w:rsidR="00DD0BCD" w:rsidRPr="00BE0B36" w:rsidTr="00B85D0D">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受け入れた若年性認知症利用者ごとに個別に担当者を定め、その者を中心に、当該利用者の特性やニーズに応じたサービス提供を行ってください。</w:t>
            </w:r>
          </w:p>
        </w:tc>
        <w:tc>
          <w:tcPr>
            <w:tcW w:w="1081" w:type="dxa"/>
            <w:tcBorders>
              <w:top w:val="nil"/>
              <w:bottom w:val="nil"/>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4</w:t>
            </w:r>
            <w:r w:rsidRPr="00BE0B36">
              <w:rPr>
                <w:rFonts w:ascii="MS UI Gothic" w:eastAsia="MS UI Gothic" w:hAnsi="MS UI Gothic"/>
                <w:sz w:val="18"/>
                <w:szCs w:val="18"/>
              </w:rPr>
              <w:t>)</w:t>
            </w:r>
          </w:p>
        </w:tc>
      </w:tr>
      <w:tr w:rsidR="00DD0BCD" w:rsidRPr="00BE0B36" w:rsidTr="0013025D">
        <w:tc>
          <w:tcPr>
            <w:tcW w:w="1229" w:type="dxa"/>
            <w:tcBorders>
              <w:top w:val="dotted" w:sz="4" w:space="0" w:color="auto"/>
              <w:bottom w:val="single" w:sz="4" w:space="0" w:color="auto"/>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若年性認知症利用者受入加算は、認知症加算を算定している場合は算定しません。</w:t>
            </w:r>
          </w:p>
        </w:tc>
        <w:tc>
          <w:tcPr>
            <w:tcW w:w="1081" w:type="dxa"/>
            <w:tcBorders>
              <w:top w:val="nil"/>
              <w:bottom w:val="single" w:sz="4" w:space="0" w:color="auto"/>
            </w:tcBorders>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r w:rsidRPr="00BE0B36">
              <w:rPr>
                <w:rFonts w:ascii="MS UI Gothic" w:eastAsia="MS UI Gothic" w:hAnsi="MS UI Gothic" w:hint="eastAsia"/>
                <w:sz w:val="18"/>
                <w:szCs w:val="18"/>
              </w:rPr>
              <w:t>3</w:t>
            </w:r>
          </w:p>
        </w:tc>
      </w:tr>
      <w:tr w:rsidR="00BE0B36" w:rsidRPr="00BE0B36" w:rsidTr="0013025D">
        <w:tc>
          <w:tcPr>
            <w:tcW w:w="1229" w:type="dxa"/>
            <w:tcBorders>
              <w:top w:val="single"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６８</w:t>
            </w:r>
          </w:p>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栄養アセスメント加算</w:t>
            </w:r>
          </w:p>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shd w:val="pct15" w:color="auto" w:fill="FFFFFF"/>
              </w:rPr>
              <w:t>（総合事業も同様）</w:t>
            </w:r>
          </w:p>
        </w:tc>
        <w:tc>
          <w:tcPr>
            <w:tcW w:w="6688" w:type="dxa"/>
            <w:gridSpan w:val="3"/>
            <w:tcBorders>
              <w:top w:val="single" w:sz="4" w:space="0" w:color="auto"/>
              <w:bottom w:val="dotted" w:sz="4" w:space="0" w:color="auto"/>
            </w:tcBorders>
          </w:tcPr>
          <w:p w:rsidR="00DD0BCD" w:rsidRPr="00BE0B36" w:rsidRDefault="00DD0BCD" w:rsidP="00DD0BCD">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次の⑴から⑷のいずれの基準にも適合しているものとして市長に届け出た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50単位を所定単位数に加算していますか。</w:t>
            </w:r>
          </w:p>
          <w:p w:rsidR="00DD0BCD" w:rsidRPr="00BE0B36" w:rsidRDefault="00DD0BCD" w:rsidP="00DD0BCD">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ただし、当該利用者が栄養改善加算の算定に係る栄養改善サービスを受けている間及び当該栄養改善サービスが終了した日の属する月は、算定できません。</w:t>
            </w:r>
          </w:p>
        </w:tc>
        <w:tc>
          <w:tcPr>
            <w:tcW w:w="1081" w:type="dxa"/>
            <w:tcBorders>
              <w:top w:val="single" w:sz="4" w:space="0" w:color="auto"/>
              <w:bottom w:val="nil"/>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平12厚告19</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別表6の注1</w:t>
            </w:r>
            <w:r w:rsidRPr="00BE0B36">
              <w:rPr>
                <w:rFonts w:ascii="MS UI Gothic" w:eastAsia="MS UI Gothic" w:hAnsi="MS UI Gothic" w:hint="eastAsia"/>
                <w:sz w:val="18"/>
                <w:szCs w:val="18"/>
                <w:u w:val="single"/>
              </w:rPr>
              <w:t>5</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shd w:val="pct15" w:color="auto" w:fill="FFFFFF"/>
              </w:rPr>
            </w:pPr>
            <w:r w:rsidRPr="00BE0B36">
              <w:rPr>
                <w:rFonts w:ascii="MS UI Gothic" w:eastAsia="MS UI Gothic" w:hAnsi="MS UI Gothic" w:hint="eastAsia"/>
                <w:sz w:val="18"/>
                <w:szCs w:val="18"/>
                <w:u w:val="single"/>
                <w:shd w:val="pct15" w:color="auto" w:fill="FFFFFF"/>
              </w:rPr>
              <w:t>令3厚労告72</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shd w:val="pct15" w:color="auto" w:fill="FFFFFF"/>
              </w:rPr>
              <w:t>別表2のホ</w:t>
            </w:r>
          </w:p>
        </w:tc>
      </w:tr>
      <w:tr w:rsidR="00BE0B36" w:rsidRPr="00BE0B36" w:rsidTr="0013025D">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DD0BCD" w:rsidRPr="00BE0B36" w:rsidRDefault="00DD0BCD" w:rsidP="00DD0BCD">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栄養アセスメント加算の算定に係る栄養アセスメントは、利用者ごとに行われるケアマネジメントの一環として行われることに留意してください。</w:t>
            </w:r>
          </w:p>
        </w:tc>
        <w:tc>
          <w:tcPr>
            <w:tcW w:w="1081" w:type="dxa"/>
            <w:tcBorders>
              <w:top w:val="nil"/>
              <w:bottom w:val="single"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第二の7(15)①</w:t>
            </w:r>
          </w:p>
        </w:tc>
      </w:tr>
      <w:tr w:rsidR="00BE0B36" w:rsidRPr="00BE0B36" w:rsidTr="0013025D">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当該事業所の従業者として又は外部との連携により管理栄養士を１名以上配置していますか</w:t>
            </w:r>
          </w:p>
        </w:tc>
        <w:tc>
          <w:tcPr>
            <w:tcW w:w="1081" w:type="dxa"/>
            <w:tcBorders>
              <w:top w:val="single"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13025D">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081" w:type="dxa"/>
            <w:tcBorders>
              <w:top w:val="dotted" w:sz="4" w:space="0" w:color="auto"/>
              <w:bottom w:val="single"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第二の7(15)②</w:t>
            </w:r>
          </w:p>
        </w:tc>
      </w:tr>
      <w:tr w:rsidR="00BE0B36" w:rsidRPr="00BE0B36" w:rsidTr="0013025D">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w:t>
            </w:r>
            <w:r w:rsidRPr="00BE0B36">
              <w:rPr>
                <w:rFonts w:ascii="MS UI Gothic" w:eastAsia="MS UI Gothic" w:hAnsi="MS UI Gothic"/>
                <w:sz w:val="21"/>
                <w:szCs w:val="21"/>
                <w:u w:val="single"/>
              </w:rPr>
              <w:t xml:space="preserve"> </w:t>
            </w:r>
            <w:r w:rsidRPr="00BE0B36">
              <w:rPr>
                <w:rFonts w:ascii="MS UI Gothic" w:eastAsia="MS UI Gothic" w:hAnsi="MS UI Gothic" w:hint="eastAsia"/>
                <w:sz w:val="21"/>
                <w:szCs w:val="21"/>
                <w:u w:val="single"/>
              </w:rPr>
              <w:t>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ますか。</w:t>
            </w:r>
          </w:p>
        </w:tc>
        <w:tc>
          <w:tcPr>
            <w:tcW w:w="1081" w:type="dxa"/>
            <w:tcBorders>
              <w:top w:val="single"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13025D">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⑵－２</w:t>
            </w:r>
          </w:p>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栄養アセスメントについては、３月に１回以上、アからエまでに掲げる手順により行っていますか。</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利用者ごとの低栄養状態のリスクを、利用開始時に把握すること。</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管理栄養士、看護職員、介護職員、生活相談員その他の職種の者が共同して、利用者ごとの摂食・嚥下機能及び食形態にも配慮しつつ、解決すべき栄養管理上の課題の把握を行うこと。</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ウ ア及びイの結果を当該利用者又はその家族に対して説明し、必要に応じ解決すべき栄養管理上の課題に応じた栄養食事相談、情報提供等を行うこと。</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エ 低栄養状態にある利用者又はそのおそれのある利用者については、介護支援専門員と情報共有を行い、栄養改善加算に係る栄養改善サービスの提供を検討するように依頼すること。</w:t>
            </w:r>
          </w:p>
        </w:tc>
        <w:tc>
          <w:tcPr>
            <w:tcW w:w="1081" w:type="dxa"/>
            <w:tcBorders>
              <w:top w:val="dotted"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第二の7(15)③</w:t>
            </w:r>
          </w:p>
        </w:tc>
      </w:tr>
      <w:tr w:rsidR="00BE0B36" w:rsidRPr="00BE0B36" w:rsidTr="0013025D">
        <w:tc>
          <w:tcPr>
            <w:tcW w:w="1229" w:type="dxa"/>
            <w:tcBorders>
              <w:top w:val="nil"/>
              <w:bottom w:val="nil"/>
            </w:tcBorders>
          </w:tcPr>
          <w:p w:rsidR="00BB35ED" w:rsidRPr="00BE0B36" w:rsidRDefault="00BB35E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BB35ED" w:rsidRPr="00BE0B36" w:rsidRDefault="00BB35ED" w:rsidP="00BB35E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⑵－３</w:t>
            </w:r>
          </w:p>
          <w:p w:rsidR="00BB35ED" w:rsidRPr="00BE0B36" w:rsidRDefault="00BB35E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利用者の体重については、１月毎に測定していますか。</w:t>
            </w:r>
          </w:p>
        </w:tc>
        <w:tc>
          <w:tcPr>
            <w:tcW w:w="1081" w:type="dxa"/>
            <w:tcBorders>
              <w:top w:val="dotted" w:sz="4" w:space="0" w:color="auto"/>
              <w:bottom w:val="dotted" w:sz="4" w:space="0" w:color="auto"/>
            </w:tcBorders>
          </w:tcPr>
          <w:p w:rsidR="00BB35ED" w:rsidRPr="00BE0B36" w:rsidRDefault="00BB35E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BB35ED" w:rsidRPr="00BE0B36" w:rsidRDefault="00BB35ED" w:rsidP="00DD0BCD">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13025D">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原則として、当該利用者が栄養改善加算の算定に係る栄養改善サービスを受けている間及び当該栄養改善サービスが終了した日の属する月は、栄養アセスメント加算は算定できませんが、栄養アセスメント加算に基づく栄養アセスメントの結果、</w:t>
            </w:r>
            <w:r w:rsidRPr="00BE0B36">
              <w:rPr>
                <w:rFonts w:ascii="MS UI Gothic" w:eastAsia="MS UI Gothic" w:hAnsi="MS UI Gothic" w:hint="eastAsia"/>
                <w:sz w:val="21"/>
                <w:szCs w:val="21"/>
                <w:u w:val="single"/>
              </w:rPr>
              <w:lastRenderedPageBreak/>
              <w:t>栄養改善加算に係る栄養改善サービスの提供が必要と判断された場合は、栄養アセスメント加算の算定月でも栄養改善加算を算定することができます。</w:t>
            </w:r>
          </w:p>
        </w:tc>
        <w:tc>
          <w:tcPr>
            <w:tcW w:w="1081" w:type="dxa"/>
            <w:tcBorders>
              <w:top w:val="dotted" w:sz="4" w:space="0" w:color="auto"/>
              <w:bottom w:val="single"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第二の7(15)④</w:t>
            </w:r>
          </w:p>
        </w:tc>
      </w:tr>
      <w:tr w:rsidR="00BE0B36" w:rsidRPr="00BE0B36" w:rsidTr="0013025D">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w:t>
            </w:r>
            <w:r w:rsidRPr="00BE0B36">
              <w:rPr>
                <w:rFonts w:ascii="MS UI Gothic" w:eastAsia="MS UI Gothic" w:hAnsi="MS UI Gothic"/>
                <w:sz w:val="21"/>
                <w:szCs w:val="21"/>
                <w:u w:val="single"/>
              </w:rPr>
              <w:t xml:space="preserve"> </w:t>
            </w:r>
            <w:r w:rsidRPr="00BE0B36">
              <w:rPr>
                <w:rFonts w:ascii="MS UI Gothic" w:eastAsia="MS UI Gothic" w:hAnsi="MS UI Gothic" w:hint="eastAsia"/>
                <w:sz w:val="21"/>
                <w:szCs w:val="21"/>
                <w:u w:val="single"/>
              </w:rPr>
              <w:t>利用者ごとの栄養状態等の情報を厚生労働省に提出し、栄養管理の実施に当たって、当該情報その他栄養管理の適切かつ有効な実施のために必要な情報を活用していますか。</w:t>
            </w:r>
          </w:p>
        </w:tc>
        <w:tc>
          <w:tcPr>
            <w:tcW w:w="1081" w:type="dxa"/>
            <w:tcBorders>
              <w:top w:val="single"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BE0B36" w:rsidRPr="00BE0B36" w:rsidTr="0013025D">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してください。</w:t>
            </w:r>
          </w:p>
          <w:p w:rsidR="00DD0BCD" w:rsidRPr="00BE0B36" w:rsidRDefault="00DD0BCD" w:rsidP="00DD0BCD">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tc>
        <w:tc>
          <w:tcPr>
            <w:tcW w:w="1081" w:type="dxa"/>
            <w:tcBorders>
              <w:top w:val="dotted" w:sz="4" w:space="0" w:color="auto"/>
              <w:bottom w:val="single"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第二の7(15)⑤</w:t>
            </w:r>
          </w:p>
        </w:tc>
      </w:tr>
      <w:tr w:rsidR="00DD0BCD" w:rsidRPr="00BE0B36" w:rsidTr="0013025D">
        <w:tc>
          <w:tcPr>
            <w:tcW w:w="1229" w:type="dxa"/>
            <w:tcBorders>
              <w:top w:val="nil"/>
              <w:bottom w:val="single" w:sz="4" w:space="0" w:color="auto"/>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⑷</w:t>
            </w:r>
            <w:r w:rsidRPr="00BE0B36">
              <w:rPr>
                <w:rFonts w:ascii="MS UI Gothic" w:eastAsia="MS UI Gothic" w:hAnsi="MS UI Gothic"/>
                <w:sz w:val="21"/>
                <w:szCs w:val="21"/>
                <w:u w:val="single"/>
              </w:rPr>
              <w:t xml:space="preserve"> </w:t>
            </w:r>
            <w:r w:rsidRPr="00BE0B36">
              <w:rPr>
                <w:rFonts w:ascii="MS UI Gothic" w:eastAsia="MS UI Gothic" w:hAnsi="MS UI Gothic" w:hint="eastAsia"/>
                <w:sz w:val="21"/>
                <w:szCs w:val="21"/>
                <w:u w:val="single"/>
              </w:rPr>
              <w:t>定員超過減算及び人員欠如減算に該当していませんか。</w:t>
            </w:r>
          </w:p>
        </w:tc>
        <w:tc>
          <w:tcPr>
            <w:tcW w:w="1081" w:type="dxa"/>
            <w:tcBorders>
              <w:top w:val="nil"/>
              <w:bottom w:val="single"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single" w:sz="4" w:space="0" w:color="auto"/>
            </w:tcBorders>
          </w:tcPr>
          <w:p w:rsidR="00810D2C" w:rsidRPr="00BE0B36" w:rsidRDefault="00810D2C" w:rsidP="00810D2C">
            <w:pPr>
              <w:spacing w:line="200" w:lineRule="exact"/>
              <w:ind w:left="152" w:firstLineChars="0" w:hanging="152"/>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napToGrid w:val="0"/>
                <w:spacing w:val="-2"/>
                <w:kern w:val="0"/>
                <w:sz w:val="16"/>
                <w:szCs w:val="16"/>
                <w:u w:val="single"/>
              </w:rPr>
              <w:t>大臣基準告示</w:t>
            </w:r>
          </w:p>
          <w:p w:rsidR="00DD0BCD" w:rsidRPr="00BE0B36" w:rsidRDefault="00810D2C" w:rsidP="00810D2C">
            <w:pPr>
              <w:adjustRightInd w:val="0"/>
              <w:spacing w:line="200" w:lineRule="exact"/>
              <w:ind w:left="103" w:hanging="103"/>
              <w:contextualSpacing/>
              <w:jc w:val="left"/>
              <w:rPr>
                <w:rFonts w:ascii="MS UI Gothic" w:eastAsia="MS UI Gothic" w:hAnsi="MS UI Gothic"/>
                <w:sz w:val="18"/>
                <w:szCs w:val="18"/>
                <w:u w:val="single"/>
              </w:rPr>
            </w:pPr>
            <w:r w:rsidRPr="00BE0B36">
              <w:rPr>
                <w:rFonts w:ascii="MS UI Gothic" w:eastAsia="MS UI Gothic" w:hAnsi="MS UI Gothic"/>
                <w:snapToGrid w:val="0"/>
                <w:spacing w:val="-2"/>
                <w:kern w:val="0"/>
                <w:sz w:val="16"/>
                <w:szCs w:val="16"/>
                <w:u w:val="single"/>
              </w:rPr>
              <w:t>第</w:t>
            </w:r>
            <w:r w:rsidRPr="00BE0B36">
              <w:rPr>
                <w:rFonts w:ascii="MS UI Gothic" w:eastAsia="MS UI Gothic" w:hAnsi="MS UI Gothic" w:hint="eastAsia"/>
                <w:snapToGrid w:val="0"/>
                <w:spacing w:val="-2"/>
                <w:kern w:val="0"/>
                <w:sz w:val="16"/>
                <w:szCs w:val="16"/>
                <w:u w:val="single"/>
              </w:rPr>
              <w:t>十八の二</w:t>
            </w:r>
          </w:p>
        </w:tc>
      </w:tr>
      <w:tr w:rsidR="00DD0BCD" w:rsidRPr="00BE0B36" w:rsidTr="00B85D0D">
        <w:trPr>
          <w:trHeight w:val="2054"/>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６９</w:t>
            </w:r>
          </w:p>
          <w:p w:rsidR="00DD0BCD" w:rsidRPr="00BE0B36" w:rsidRDefault="00DD0BCD" w:rsidP="00DD0BCD">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栄養改善加算</w:t>
            </w:r>
          </w:p>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(総合事業も同様)</w:t>
            </w:r>
          </w:p>
        </w:tc>
        <w:tc>
          <w:tcPr>
            <w:tcW w:w="6688" w:type="dxa"/>
            <w:gridSpan w:val="3"/>
            <w:tcBorders>
              <w:bottom w:val="dotted" w:sz="4" w:space="0" w:color="auto"/>
            </w:tcBorders>
          </w:tcPr>
          <w:p w:rsidR="00DD0BCD" w:rsidRPr="00BE0B36" w:rsidRDefault="00DD0BCD" w:rsidP="00DD0BCD">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次</w:t>
            </w:r>
            <w:r w:rsidRPr="00BE0B36">
              <w:rPr>
                <w:rFonts w:ascii="MS UI Gothic" w:eastAsia="MS UI Gothic" w:hAnsi="MS UI Gothic" w:hint="eastAsia"/>
                <w:sz w:val="21"/>
                <w:szCs w:val="21"/>
              </w:rPr>
              <w:t>の⑴から⑸の</w:t>
            </w:r>
            <w:r w:rsidRPr="00BE0B36">
              <w:rPr>
                <w:rFonts w:ascii="MS UI Gothic" w:eastAsia="MS UI Gothic" w:hAnsi="MS UI Gothic"/>
                <w:sz w:val="21"/>
                <w:szCs w:val="21"/>
              </w:rPr>
              <w:t>いずれの基準にも適合しているものとして市長に届け出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w:t>
            </w:r>
            <w:r w:rsidRPr="00BE0B36">
              <w:rPr>
                <w:rFonts w:ascii="MS UI Gothic" w:eastAsia="MS UI Gothic" w:hAnsi="MS UI Gothic" w:hint="eastAsia"/>
                <w:sz w:val="21"/>
                <w:szCs w:val="21"/>
                <w:u w:val="single"/>
              </w:rPr>
              <w:t>200</w:t>
            </w:r>
            <w:r w:rsidRPr="00BE0B36">
              <w:rPr>
                <w:rFonts w:ascii="MS UI Gothic" w:eastAsia="MS UI Gothic" w:hAnsi="MS UI Gothic"/>
                <w:sz w:val="21"/>
                <w:szCs w:val="21"/>
              </w:rPr>
              <w:t>単位を所定単位数に加算していますか。</w:t>
            </w:r>
          </w:p>
          <w:p w:rsidR="00DD0BCD" w:rsidRPr="00BE0B36" w:rsidRDefault="00DD0BCD" w:rsidP="00DD0BCD">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081" w:type="dxa"/>
            <w:tcBorders>
              <w:bottom w:val="nil"/>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大臣基準告示</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第十九号</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p w:rsidR="00DD0BCD" w:rsidRPr="00BE0B36" w:rsidRDefault="00DD0BCD" w:rsidP="00DD0BCD">
            <w:pPr>
              <w:shd w:val="clear" w:color="auto" w:fill="D9D9D9" w:themeFill="background1" w:themeFillShade="D9"/>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w:t>
            </w:r>
          </w:p>
          <w:p w:rsidR="00DD0BCD" w:rsidRPr="00BE0B36" w:rsidRDefault="00DD0BCD" w:rsidP="00DD0BCD">
            <w:pPr>
              <w:shd w:val="clear" w:color="auto" w:fill="D9D9D9" w:themeFill="background1" w:themeFillShade="D9"/>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DD0BCD" w:rsidRPr="00BE0B36" w:rsidRDefault="00DD0BCD" w:rsidP="00DD0BCD">
            <w:pPr>
              <w:shd w:val="clear" w:color="auto" w:fill="D9D9D9" w:themeFill="background1" w:themeFillShade="D9"/>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DD0BCD" w:rsidRPr="00BE0B36" w:rsidRDefault="00DD0BCD" w:rsidP="00DD0BCD">
            <w:pPr>
              <w:shd w:val="clear" w:color="auto" w:fill="D9D9D9" w:themeFill="background1" w:themeFillShade="D9"/>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へ</w:t>
            </w:r>
          </w:p>
        </w:tc>
      </w:tr>
      <w:tr w:rsidR="00DD0BCD" w:rsidRPr="00BE0B36" w:rsidTr="00B85D0D">
        <w:trPr>
          <w:trHeight w:val="800"/>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栄養改善加算の算定に係る栄養改善サービスの提供は、利用者ごとに行われるケアマネジメントの一環として行われることに留意してください。</w:t>
            </w:r>
            <w:r w:rsidRPr="00BE0B36">
              <w:rPr>
                <w:rFonts w:ascii="MS UI Gothic" w:eastAsia="MS UI Gothic" w:hAnsi="MS UI Gothic" w:hint="eastAsia"/>
                <w:sz w:val="21"/>
                <w:szCs w:val="21"/>
                <w:shd w:val="pct15" w:color="auto" w:fill="FFFFFF"/>
              </w:rPr>
              <w:t>また、通所介護相当サービスにおいて栄養改善サービスを提供する目的は、当該サービスを通じて要支援者とうができる限り要介護状態にならないで自立した日常生活を営むことができるよう支援することであることに留意してください。</w:t>
            </w:r>
          </w:p>
        </w:tc>
        <w:tc>
          <w:tcPr>
            <w:tcW w:w="1081" w:type="dxa"/>
            <w:tcBorders>
              <w:top w:val="nil"/>
              <w:bottom w:val="single"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第二の7(16)</w:t>
            </w:r>
            <w:r w:rsidRPr="00BE0B36">
              <w:rPr>
                <w:rFonts w:ascii="ＭＳ 明朝" w:eastAsia="ＭＳ 明朝" w:hAnsi="ＭＳ 明朝" w:cs="ＭＳ 明朝" w:hint="eastAsia"/>
                <w:sz w:val="18"/>
                <w:szCs w:val="18"/>
              </w:rPr>
              <w:t>①</w:t>
            </w:r>
          </w:p>
          <w:p w:rsidR="00DD0BCD" w:rsidRPr="00BE0B36" w:rsidRDefault="00DD0BCD" w:rsidP="00DD0BCD">
            <w:pPr>
              <w:adjustRightInd w:val="0"/>
              <w:spacing w:line="200" w:lineRule="exact"/>
              <w:ind w:left="0" w:firstLineChars="0" w:firstLine="0"/>
              <w:contextualSpacing/>
              <w:jc w:val="left"/>
              <w:rPr>
                <w:rFonts w:ascii="MS UI Gothic" w:eastAsia="MS UI Gothic" w:hAnsi="MS UI Gothic"/>
                <w:sz w:val="16"/>
                <w:szCs w:val="18"/>
                <w:shd w:val="pct15" w:color="auto" w:fill="FFFFFF"/>
              </w:rPr>
            </w:pPr>
            <w:r w:rsidRPr="00BE0B36">
              <w:rPr>
                <w:rFonts w:ascii="MS UI Gothic" w:eastAsia="MS UI Gothic" w:hAnsi="MS UI Gothic" w:hint="eastAsia"/>
                <w:sz w:val="16"/>
                <w:szCs w:val="18"/>
                <w:shd w:val="pct15" w:color="auto" w:fill="FFFFFF"/>
              </w:rPr>
              <w:t>令3老認発0319</w:t>
            </w:r>
          </w:p>
          <w:p w:rsidR="00DD0BCD" w:rsidRPr="00BE0B36" w:rsidRDefault="00DD0BCD" w:rsidP="00DD0BCD">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6"/>
                <w:szCs w:val="18"/>
                <w:shd w:val="pct15" w:color="auto" w:fill="FFFFFF"/>
              </w:rPr>
              <w:t>第3号第2の3(6)</w:t>
            </w:r>
          </w:p>
        </w:tc>
      </w:tr>
      <w:tr w:rsidR="00DD0BCD" w:rsidRPr="00BE0B36" w:rsidTr="00B85D0D">
        <w:trPr>
          <w:trHeight w:val="420"/>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⑴　当該事業所の従業者として、又は外部（他の介護事業所、医療機関又は栄養ケア・ステーション）との連携により</w:t>
            </w:r>
            <w:r w:rsidRPr="00BE0B36">
              <w:rPr>
                <w:rFonts w:ascii="MS UI Gothic" w:eastAsia="MS UI Gothic" w:hAnsi="MS UI Gothic"/>
                <w:sz w:val="21"/>
                <w:szCs w:val="21"/>
              </w:rPr>
              <w:t>管理栄養士を１名以上配置してい</w:t>
            </w:r>
            <w:r w:rsidRPr="00BE0B36">
              <w:rPr>
                <w:rFonts w:ascii="MS UI Gothic" w:eastAsia="MS UI Gothic" w:hAnsi="MS UI Gothic" w:hint="eastAsia"/>
                <w:sz w:val="21"/>
                <w:szCs w:val="21"/>
              </w:rPr>
              <w:t>ますか</w:t>
            </w:r>
            <w:r w:rsidRPr="00BE0B36">
              <w:rPr>
                <w:rFonts w:ascii="MS UI Gothic" w:eastAsia="MS UI Gothic" w:hAnsi="MS UI Gothic"/>
                <w:sz w:val="21"/>
                <w:szCs w:val="21"/>
              </w:rPr>
              <w:t>。</w:t>
            </w:r>
          </w:p>
        </w:tc>
        <w:tc>
          <w:tcPr>
            <w:tcW w:w="1081" w:type="dxa"/>
            <w:tcBorders>
              <w:top w:val="single"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D0BCD" w:rsidRPr="00BE0B36" w:rsidRDefault="00DD0BCD" w:rsidP="00DD0BCD">
            <w:pPr>
              <w:adjustRightInd w:val="0"/>
              <w:spacing w:line="200" w:lineRule="exact"/>
              <w:ind w:left="75" w:hangingChars="47" w:hanging="75"/>
              <w:contextualSpacing/>
              <w:jc w:val="left"/>
              <w:rPr>
                <w:rFonts w:ascii="MS UI Gothic" w:eastAsia="MS UI Gothic" w:hAnsi="MS UI Gothic"/>
                <w:sz w:val="18"/>
                <w:szCs w:val="18"/>
              </w:rPr>
            </w:pPr>
          </w:p>
        </w:tc>
      </w:tr>
      <w:tr w:rsidR="00DD0BCD" w:rsidRPr="00BE0B36" w:rsidTr="00B85D0D">
        <w:trPr>
          <w:trHeight w:val="420"/>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当該事業所の職員として、又は外部（他の介護事業所</w:t>
            </w:r>
            <w:r w:rsidRPr="00BE0B36">
              <w:rPr>
                <w:rFonts w:ascii="MS UI Gothic" w:eastAsia="MS UI Gothic" w:hAnsi="MS UI Gothic" w:hint="eastAsia"/>
                <w:sz w:val="21"/>
                <w:szCs w:val="21"/>
                <w:u w:val="single"/>
              </w:rPr>
              <w:t>（栄養改善加算の対象事業所に限る。）</w:t>
            </w:r>
            <w:r w:rsidRPr="00BE0B36">
              <w:rPr>
                <w:rFonts w:ascii="MS UI Gothic" w:eastAsia="MS UI Gothic" w:hAnsi="MS UI Gothic" w:hint="eastAsia"/>
                <w:sz w:val="21"/>
                <w:szCs w:val="21"/>
              </w:rPr>
              <w:t>、医療機関</w:t>
            </w:r>
            <w:r w:rsidRPr="00BE0B36">
              <w:rPr>
                <w:rFonts w:ascii="MS UI Gothic" w:eastAsia="MS UI Gothic" w:hAnsi="MS UI Gothic" w:hint="eastAsia"/>
                <w:sz w:val="21"/>
                <w:szCs w:val="21"/>
                <w:u w:val="single"/>
              </w:rPr>
              <w:t>、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w:t>
            </w:r>
            <w:r w:rsidRPr="00BE0B36">
              <w:rPr>
                <w:rFonts w:ascii="MS UI Gothic" w:eastAsia="MS UI Gothic" w:hAnsi="MS UI Gothic" w:hint="eastAsia"/>
                <w:sz w:val="21"/>
                <w:szCs w:val="21"/>
              </w:rPr>
              <w:t>「栄養ケア・ステーション」）との連携により、管理栄養士を１名以上配置して行ってください。</w:t>
            </w:r>
          </w:p>
        </w:tc>
        <w:tc>
          <w:tcPr>
            <w:tcW w:w="1081" w:type="dxa"/>
            <w:tcBorders>
              <w:top w:val="dotted" w:sz="4" w:space="0" w:color="auto"/>
              <w:bottom w:val="single"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第二の7(16)②</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B85D0D">
        <w:trPr>
          <w:trHeight w:val="1365"/>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⑵</w:t>
            </w:r>
            <w:r w:rsidRPr="00BE0B36">
              <w:rPr>
                <w:rFonts w:ascii="MS UI Gothic" w:eastAsia="MS UI Gothic" w:hAnsi="MS UI Gothic"/>
                <w:sz w:val="21"/>
                <w:szCs w:val="21"/>
              </w:rPr>
              <w:t xml:space="preserve">　利用者の栄養状態を利用開始時に把握し、管理栄養士、看護職員、介護職員、生活相談員その他の職種の者（以下「管理栄養士等」という。）が共同して、利用者ごとの摂食・嚥下機能及び食形態にも配慮した栄養ケア計画を作成してい</w:t>
            </w:r>
            <w:r w:rsidRPr="00BE0B36">
              <w:rPr>
                <w:rFonts w:ascii="MS UI Gothic" w:eastAsia="MS UI Gothic" w:hAnsi="MS UI Gothic" w:hint="eastAsia"/>
                <w:sz w:val="21"/>
                <w:szCs w:val="21"/>
              </w:rPr>
              <w:t>ますか。</w:t>
            </w:r>
          </w:p>
        </w:tc>
        <w:tc>
          <w:tcPr>
            <w:tcW w:w="1081" w:type="dxa"/>
            <w:tcBorders>
              <w:top w:val="single"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B85D0D">
        <w:trPr>
          <w:trHeight w:val="1365"/>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〔栄養改善加算を算定できる利用者〕</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栄養改善加算を算定できる利用者は、次のア～オのいずれかに該当する者であって、栄養改善サービスの提供が必要と認められる者とします。</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ＢＭＩが18.5未満である者</w:t>
            </w:r>
          </w:p>
          <w:p w:rsidR="00DD0BCD" w:rsidRPr="00BE0B36" w:rsidRDefault="00DD0BCD" w:rsidP="00DD0BCD">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１～６月間で３％以上の体重の減少が認められる者又は「地域支援事業の実施について」（平成18年６月９日老発第0609001号厚生労働省老健局長通知）に規定する基本チェックリストのNo.(11)の項目が「１」に該当する者</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血清アルブミン値が3.5g／dl以下である者</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　食事摂取量が不良（75％以下）である者</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オ　その他低栄養状態にある又はそのおそれがあると認められる者</w:t>
            </w:r>
          </w:p>
        </w:tc>
        <w:tc>
          <w:tcPr>
            <w:tcW w:w="1081" w:type="dxa"/>
            <w:tcBorders>
              <w:top w:val="dotted"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第二の7(16)③</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B85D0D">
        <w:trPr>
          <w:trHeight w:val="1365"/>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なお、次のような問題を有する者については、上記ア～オのいずれかの項目に該当するかどうか、適宜確認してください。</w:t>
            </w:r>
          </w:p>
          <w:p w:rsidR="00DD0BCD" w:rsidRPr="00BE0B36" w:rsidRDefault="00DD0BCD" w:rsidP="00DD0BCD">
            <w:pPr>
              <w:adjustRightInd w:val="0"/>
              <w:spacing w:line="240" w:lineRule="auto"/>
              <w:ind w:left="284" w:hangingChars="150" w:hanging="28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口腔及び摂食・嚥下機能の問題（基本チェックリストの口腔機能に関連する(13)、(14)、(15)のいずれかの項目において「１」に該当する者などを含む。）</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生活機能の低下の問題</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褥瘡に関する問題</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食欲の低下の問題</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閉じこもりの問題（基本チェックリストの閉じこもりに関連する(16)、(17)のいずれかの項目において「１」に該当する者などを含む。）</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認知症の問題（基本チェックリストの認知症に関連する(18)、(19)、(20)のいずれかの項目において「１」に該当する者などを含む。）</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うつの問題（基本チェックリストのうつに関連する(21)から(25)の項目において、２項目以上「１」に該当する者などを含む。）</w:t>
            </w:r>
          </w:p>
        </w:tc>
        <w:tc>
          <w:tcPr>
            <w:tcW w:w="1081" w:type="dxa"/>
            <w:tcBorders>
              <w:top w:val="dotted"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B85D0D">
        <w:trPr>
          <w:trHeight w:val="675"/>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⑶</w:t>
            </w:r>
            <w:r w:rsidRPr="00BE0B36">
              <w:rPr>
                <w:rFonts w:ascii="MS UI Gothic" w:eastAsia="MS UI Gothic" w:hAnsi="MS UI Gothic"/>
                <w:sz w:val="21"/>
                <w:szCs w:val="21"/>
              </w:rPr>
              <w:t xml:space="preserve">　利用者ごとの栄養ケア計画に従い</w:t>
            </w:r>
            <w:r w:rsidRPr="00BE0B36">
              <w:rPr>
                <w:rFonts w:ascii="MS UI Gothic" w:eastAsia="MS UI Gothic" w:hAnsi="MS UI Gothic" w:hint="eastAsia"/>
                <w:sz w:val="21"/>
                <w:szCs w:val="21"/>
              </w:rPr>
              <w:t>、</w:t>
            </w:r>
            <w:r w:rsidRPr="00BE0B36">
              <w:rPr>
                <w:rFonts w:ascii="MS UI Gothic" w:eastAsia="MS UI Gothic" w:hAnsi="MS UI Gothic" w:hint="eastAsia"/>
                <w:sz w:val="21"/>
                <w:szCs w:val="21"/>
                <w:u w:val="single"/>
              </w:rPr>
              <w:t>必要に応じて当該利用者の居宅を訪問し、</w:t>
            </w:r>
            <w:r w:rsidRPr="00BE0B36">
              <w:rPr>
                <w:rFonts w:ascii="MS UI Gothic" w:eastAsia="MS UI Gothic" w:hAnsi="MS UI Gothic"/>
                <w:sz w:val="21"/>
                <w:szCs w:val="21"/>
              </w:rPr>
              <w:t>管理栄養士等が栄養改善サービスを行っているとともに、利用者の栄養状態を定期的に記録してい</w:t>
            </w:r>
            <w:r w:rsidRPr="00BE0B36">
              <w:rPr>
                <w:rFonts w:ascii="MS UI Gothic" w:eastAsia="MS UI Gothic" w:hAnsi="MS UI Gothic" w:hint="eastAsia"/>
                <w:sz w:val="21"/>
                <w:szCs w:val="21"/>
              </w:rPr>
              <w:t>ますか。</w:t>
            </w:r>
          </w:p>
        </w:tc>
        <w:tc>
          <w:tcPr>
            <w:tcW w:w="1081" w:type="dxa"/>
            <w:tcBorders>
              <w:top w:val="single"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B85D0D">
        <w:trPr>
          <w:trHeight w:val="675"/>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⑶－２　</w:t>
            </w:r>
          </w:p>
          <w:p w:rsidR="00DD0BCD" w:rsidRPr="00BE0B36" w:rsidRDefault="00DD0BCD" w:rsidP="00DD0BCD">
            <w:pPr>
              <w:adjustRightInd w:val="0"/>
              <w:spacing w:line="240" w:lineRule="auto"/>
              <w:ind w:leftChars="100" w:left="219"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栄養改善サービスの提供は、次のアからカに掲げる手順を経て行っていますか。</w:t>
            </w:r>
          </w:p>
        </w:tc>
        <w:tc>
          <w:tcPr>
            <w:tcW w:w="1081" w:type="dxa"/>
            <w:tcBorders>
              <w:top w:val="dotted"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第二の7(16)④</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B85D0D">
        <w:trPr>
          <w:trHeight w:val="675"/>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ア　利用者ごとの</w:t>
            </w:r>
            <w:r w:rsidRPr="00BE0B36">
              <w:rPr>
                <w:rFonts w:ascii="MS UI Gothic" w:eastAsia="MS UI Gothic" w:hAnsi="MS UI Gothic"/>
                <w:sz w:val="21"/>
                <w:szCs w:val="21"/>
              </w:rPr>
              <w:t>低栄養状態のリスクを、利用開始時に把握</w:t>
            </w:r>
            <w:r w:rsidRPr="00BE0B36">
              <w:rPr>
                <w:rFonts w:ascii="MS UI Gothic" w:eastAsia="MS UI Gothic" w:hAnsi="MS UI Gothic" w:hint="eastAsia"/>
                <w:sz w:val="21"/>
                <w:szCs w:val="21"/>
              </w:rPr>
              <w:t>すること。</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イ　</w:t>
            </w:r>
            <w:r w:rsidRPr="00BE0B36">
              <w:rPr>
                <w:rFonts w:ascii="MS UI Gothic" w:eastAsia="MS UI Gothic" w:hAnsi="MS UI Gothic"/>
                <w:sz w:val="21"/>
                <w:szCs w:val="21"/>
              </w:rPr>
              <w:t>利用開始時に、管理栄養士が中心となって、利用者ごとの摂食・嚥下機能及び食形態にも配慮しつつ、栄養状態に関する解決すべき課題の把握（以下「栄養アセスメント」という。）を行</w:t>
            </w:r>
            <w:r w:rsidRPr="00BE0B36">
              <w:rPr>
                <w:rFonts w:ascii="MS UI Gothic" w:eastAsia="MS UI Gothic" w:hAnsi="MS UI Gothic" w:hint="eastAsia"/>
                <w:sz w:val="21"/>
                <w:szCs w:val="21"/>
              </w:rPr>
              <w:t>い、管理栄養士等及びその他の職種の者が共同して、栄養食時相談に関する事項（食事に関する内容の説明等）、解決すべき栄養管理上の課題等に対して取り組むべき事項等を記載した栄養ケア計画を作成すること。</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ウ　栄養ケア計画に基づき、管理栄養士等が利用者ごとに栄養改善サービスを提供すること。その際、栄養ケア計画に実施上の問題点があれば直ちに当該計画を修正す</w:t>
            </w:r>
            <w:r w:rsidRPr="00BE0B36">
              <w:rPr>
                <w:rFonts w:ascii="MS UI Gothic" w:eastAsia="MS UI Gothic" w:hAnsi="MS UI Gothic" w:hint="eastAsia"/>
                <w:sz w:val="21"/>
                <w:szCs w:val="21"/>
              </w:rPr>
              <w:lastRenderedPageBreak/>
              <w:t>ること。</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オ　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すること。</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カ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1081" w:type="dxa"/>
            <w:tcBorders>
              <w:top w:val="dotted" w:sz="4" w:space="0" w:color="auto"/>
              <w:bottom w:val="nil"/>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B85D0D">
        <w:trPr>
          <w:trHeight w:val="675"/>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イにおいて作成した栄養計画については、栄養改善サービスの対象となる利用者又はその家族に説明し、その同意を得てください。なお、通所介護においては、栄養計画に相当する内容を通所介護計画の中に記載する場合は、その記載をもって栄養ケア計画の作成に代えることができます。</w:t>
            </w:r>
          </w:p>
        </w:tc>
        <w:tc>
          <w:tcPr>
            <w:tcW w:w="1081" w:type="dxa"/>
            <w:tcBorders>
              <w:top w:val="nil"/>
              <w:bottom w:val="single"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B85D0D">
        <w:trPr>
          <w:trHeight w:val="360"/>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DD0BCD" w:rsidRPr="00BE0B36" w:rsidRDefault="00DD0BCD" w:rsidP="00DD0BCD">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⑷</w:t>
            </w:r>
            <w:r w:rsidRPr="00BE0B36">
              <w:rPr>
                <w:rFonts w:ascii="MS UI Gothic" w:eastAsia="MS UI Gothic" w:hAnsi="MS UI Gothic"/>
                <w:sz w:val="21"/>
                <w:szCs w:val="21"/>
              </w:rPr>
              <w:t xml:space="preserve">　利用者ごとの栄養ケア計画の進捗状況を定期的に評価してい</w:t>
            </w:r>
            <w:r w:rsidRPr="00BE0B36">
              <w:rPr>
                <w:rFonts w:ascii="MS UI Gothic" w:eastAsia="MS UI Gothic" w:hAnsi="MS UI Gothic" w:hint="eastAsia"/>
                <w:sz w:val="21"/>
                <w:szCs w:val="21"/>
              </w:rPr>
              <w:t>ますか。</w:t>
            </w:r>
          </w:p>
        </w:tc>
        <w:tc>
          <w:tcPr>
            <w:tcW w:w="1081" w:type="dxa"/>
            <w:tcBorders>
              <w:top w:val="single"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B85D0D">
        <w:trPr>
          <w:trHeight w:val="360"/>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DD0BCD" w:rsidRPr="00BE0B36" w:rsidRDefault="00DD0BCD" w:rsidP="00DD0BCD">
            <w:pPr>
              <w:adjustRightInd w:val="0"/>
              <w:spacing w:line="240" w:lineRule="auto"/>
              <w:ind w:left="170" w:hangingChars="90" w:hanging="17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おおむね３月ごとの評価の結果、〔栄養改善加算を算定できる利用者〕のアからオに該当するものであって、継続的に管理栄養士等がサービス提供を行うことにより、栄養改善の効果が期待できるものと認められるものについては、継続的に栄養改善サービスを提供してください。</w:t>
            </w:r>
          </w:p>
        </w:tc>
        <w:tc>
          <w:tcPr>
            <w:tcW w:w="1081" w:type="dxa"/>
            <w:tcBorders>
              <w:top w:val="dotted" w:sz="4" w:space="0" w:color="auto"/>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第二の7(16)⑤</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B85D0D">
        <w:trPr>
          <w:trHeight w:val="301"/>
        </w:trPr>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DD0BCD" w:rsidRPr="00BE0B36" w:rsidRDefault="00DD0BCD" w:rsidP="00DD0BCD">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⑸</w:t>
            </w:r>
            <w:r w:rsidRPr="00BE0B36">
              <w:rPr>
                <w:rFonts w:ascii="MS UI Gothic" w:eastAsia="MS UI Gothic" w:hAnsi="MS UI Gothic"/>
                <w:sz w:val="21"/>
                <w:szCs w:val="21"/>
              </w:rPr>
              <w:t xml:space="preserve">　定員超過利用・人員基準欠如に該当してい</w:t>
            </w:r>
            <w:r w:rsidRPr="00BE0B36">
              <w:rPr>
                <w:rFonts w:ascii="MS UI Gothic" w:eastAsia="MS UI Gothic" w:hAnsi="MS UI Gothic" w:hint="eastAsia"/>
                <w:sz w:val="21"/>
                <w:szCs w:val="21"/>
              </w:rPr>
              <w:t>ませんか。</w:t>
            </w:r>
          </w:p>
        </w:tc>
        <w:tc>
          <w:tcPr>
            <w:tcW w:w="1081" w:type="dxa"/>
            <w:tcBorders>
              <w:top w:val="single" w:sz="4" w:space="0" w:color="auto"/>
              <w:bottom w:val="single"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single" w:sz="4" w:space="0" w:color="auto"/>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6A22D3">
        <w:trPr>
          <w:trHeight w:val="1036"/>
        </w:trPr>
        <w:tc>
          <w:tcPr>
            <w:tcW w:w="1229" w:type="dxa"/>
            <w:tcBorders>
              <w:top w:val="dotted" w:sz="4" w:space="0" w:color="auto"/>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要支援者に対する当該サービスの実施に当たっては、栄養ケア計画に定める栄養改善サービスをおおむね３月実施した時点で栄養状態の改善状況について評価を行い、その結果を当該要支援者に係る介護予防支援事業者等に報告するとともに、栄養状態に係る課題が解決され当該サービスを継続する必要性が認められない場合は、当該サービスを終了してください。</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DD0BCD" w:rsidRPr="00BE0B36" w:rsidRDefault="00DD0BCD" w:rsidP="00DD0BCD">
            <w:pPr>
              <w:adjustRightInd w:val="0"/>
              <w:spacing w:line="200" w:lineRule="exact"/>
              <w:ind w:left="0" w:firstLineChars="0" w:firstLine="0"/>
              <w:contextualSpacing/>
              <w:jc w:val="left"/>
              <w:rPr>
                <w:rFonts w:ascii="MS UI Gothic" w:eastAsia="MS UI Gothic" w:hAnsi="MS UI Gothic"/>
                <w:sz w:val="16"/>
                <w:szCs w:val="18"/>
                <w:shd w:val="pct15" w:color="auto" w:fill="FFFFFF"/>
              </w:rPr>
            </w:pPr>
            <w:r w:rsidRPr="00BE0B36">
              <w:rPr>
                <w:rFonts w:ascii="MS UI Gothic" w:eastAsia="MS UI Gothic" w:hAnsi="MS UI Gothic" w:hint="eastAsia"/>
                <w:sz w:val="16"/>
                <w:szCs w:val="18"/>
                <w:shd w:val="pct15" w:color="auto" w:fill="FFFFFF"/>
              </w:rPr>
              <w:t>令3老認発0319</w:t>
            </w:r>
          </w:p>
          <w:p w:rsidR="00DD0BCD" w:rsidRPr="00BE0B36" w:rsidRDefault="00DD0BCD" w:rsidP="00DD0BCD">
            <w:pPr>
              <w:adjustRightInd w:val="0"/>
              <w:spacing w:line="200" w:lineRule="exact"/>
              <w:ind w:left="106" w:hanging="106"/>
              <w:contextualSpacing/>
              <w:jc w:val="left"/>
              <w:rPr>
                <w:rFonts w:ascii="MS UI Gothic" w:eastAsia="MS UI Gothic" w:hAnsi="MS UI Gothic"/>
                <w:sz w:val="18"/>
                <w:szCs w:val="18"/>
              </w:rPr>
            </w:pPr>
            <w:r w:rsidRPr="00BE0B36">
              <w:rPr>
                <w:rFonts w:ascii="MS UI Gothic" w:eastAsia="MS UI Gothic" w:hAnsi="MS UI Gothic" w:hint="eastAsia"/>
                <w:sz w:val="16"/>
                <w:szCs w:val="18"/>
                <w:shd w:val="pct15" w:color="auto" w:fill="FFFFFF"/>
              </w:rPr>
              <w:t>第3号第2の3(6)</w:t>
            </w:r>
          </w:p>
        </w:tc>
      </w:tr>
      <w:tr w:rsidR="00DD0BCD" w:rsidRPr="00BE0B36" w:rsidTr="006A22D3">
        <w:tc>
          <w:tcPr>
            <w:tcW w:w="1229" w:type="dxa"/>
            <w:tcBorders>
              <w:top w:val="single" w:sz="4" w:space="0" w:color="auto"/>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７０</w:t>
            </w:r>
          </w:p>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口腔・栄養スクリーニング加算</w:t>
            </w:r>
          </w:p>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shd w:val="pct15" w:color="auto" w:fill="FFFFFF"/>
              </w:rPr>
              <w:t>（総合事業も同様）</w:t>
            </w: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別に厚生労働大臣が定める基準に適合する指定通所介護事業所の従業者が、利用開始時及び利用中６月ごとに利用者の</w:t>
            </w:r>
            <w:r w:rsidRPr="00BE0B36">
              <w:rPr>
                <w:rFonts w:ascii="MS UI Gothic" w:eastAsia="MS UI Gothic" w:hAnsi="MS UI Gothic" w:hint="eastAsia"/>
                <w:sz w:val="21"/>
                <w:szCs w:val="21"/>
                <w:u w:val="single"/>
              </w:rPr>
              <w:t>口腔の健康状態のスクリーニング又は</w:t>
            </w:r>
            <w:r w:rsidRPr="00BE0B36">
              <w:rPr>
                <w:rFonts w:ascii="MS UI Gothic" w:eastAsia="MS UI Gothic" w:hAnsi="MS UI Gothic" w:hint="eastAsia"/>
                <w:sz w:val="21"/>
                <w:szCs w:val="21"/>
              </w:rPr>
              <w:t>栄養状態</w:t>
            </w:r>
            <w:r w:rsidRPr="00BE0B36">
              <w:rPr>
                <w:rFonts w:ascii="MS UI Gothic" w:eastAsia="MS UI Gothic" w:hAnsi="MS UI Gothic" w:hint="eastAsia"/>
                <w:sz w:val="21"/>
                <w:szCs w:val="21"/>
                <w:u w:val="single"/>
              </w:rPr>
              <w:t>のスクリーニングを行った</w:t>
            </w:r>
            <w:r w:rsidRPr="00BE0B36">
              <w:rPr>
                <w:rFonts w:ascii="MS UI Gothic" w:eastAsia="MS UI Gothic" w:hAnsi="MS UI Gothic" w:hint="eastAsia"/>
                <w:sz w:val="21"/>
                <w:szCs w:val="21"/>
              </w:rPr>
              <w:t>場合に、</w:t>
            </w:r>
            <w:r w:rsidRPr="00BE0B36">
              <w:rPr>
                <w:rFonts w:ascii="MS UI Gothic" w:eastAsia="MS UI Gothic" w:hAnsi="MS UI Gothic" w:hint="eastAsia"/>
                <w:sz w:val="21"/>
                <w:szCs w:val="21"/>
                <w:u w:val="single"/>
              </w:rPr>
              <w:t>口腔・栄養スクリーニング加算</w:t>
            </w:r>
            <w:r w:rsidRPr="00BE0B36">
              <w:rPr>
                <w:rFonts w:ascii="MS UI Gothic" w:eastAsia="MS UI Gothic" w:hAnsi="MS UI Gothic" w:hint="eastAsia"/>
                <w:sz w:val="21"/>
                <w:szCs w:val="21"/>
              </w:rPr>
              <w:t>として、</w:t>
            </w:r>
            <w:r w:rsidRPr="00BE0B36">
              <w:rPr>
                <w:rFonts w:ascii="MS UI Gothic" w:eastAsia="MS UI Gothic" w:hAnsi="MS UI Gothic" w:hint="eastAsia"/>
                <w:sz w:val="21"/>
                <w:szCs w:val="21"/>
                <w:u w:val="single"/>
              </w:rPr>
              <w:t>次に掲げる区分に応じ、</w:t>
            </w:r>
            <w:r w:rsidRPr="00BE0B36">
              <w:rPr>
                <w:rFonts w:ascii="MS UI Gothic" w:eastAsia="MS UI Gothic" w:hAnsi="MS UI Gothic" w:hint="eastAsia"/>
                <w:sz w:val="21"/>
                <w:szCs w:val="21"/>
              </w:rPr>
              <w:t>１回につき</w:t>
            </w:r>
            <w:r w:rsidRPr="00BE0B36">
              <w:rPr>
                <w:rFonts w:ascii="MS UI Gothic" w:eastAsia="MS UI Gothic" w:hAnsi="MS UI Gothic" w:hint="eastAsia"/>
                <w:sz w:val="21"/>
                <w:szCs w:val="21"/>
                <w:u w:val="single"/>
              </w:rPr>
              <w:t>次に掲げる単位数</w:t>
            </w:r>
            <w:r w:rsidRPr="00BE0B36">
              <w:rPr>
                <w:rFonts w:ascii="MS UI Gothic" w:eastAsia="MS UI Gothic" w:hAnsi="MS UI Gothic" w:hint="eastAsia"/>
                <w:sz w:val="21"/>
                <w:szCs w:val="21"/>
              </w:rPr>
              <w:t>を所定単位数に加算していますか。</w:t>
            </w:r>
          </w:p>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ただし、</w:t>
            </w:r>
            <w:r w:rsidRPr="00BE0B36">
              <w:rPr>
                <w:rFonts w:ascii="MS UI Gothic" w:eastAsia="MS UI Gothic" w:hAnsi="MS UI Gothic" w:hint="eastAsia"/>
                <w:sz w:val="21"/>
                <w:szCs w:val="21"/>
                <w:u w:val="single"/>
              </w:rPr>
              <w:t>次に掲げるいずれかの加算を算定している場合においては、次に掲げるその他の加算は算定せず、</w:t>
            </w:r>
            <w:r w:rsidRPr="00BE0B36">
              <w:rPr>
                <w:rFonts w:ascii="MS UI Gothic" w:eastAsia="MS UI Gothic" w:hAnsi="MS UI Gothic" w:hint="eastAsia"/>
                <w:sz w:val="21"/>
                <w:szCs w:val="21"/>
              </w:rPr>
              <w:t>当該利用者について、当該事業所以外で既に</w:t>
            </w:r>
            <w:r w:rsidRPr="00BE0B36">
              <w:rPr>
                <w:rFonts w:ascii="MS UI Gothic" w:eastAsia="MS UI Gothic" w:hAnsi="MS UI Gothic" w:hint="eastAsia"/>
                <w:sz w:val="21"/>
                <w:szCs w:val="21"/>
                <w:u w:val="single"/>
              </w:rPr>
              <w:t>口腔・栄養スクリーニング加算</w:t>
            </w:r>
            <w:r w:rsidRPr="00BE0B36">
              <w:rPr>
                <w:rFonts w:ascii="MS UI Gothic" w:eastAsia="MS UI Gothic" w:hAnsi="MS UI Gothic" w:hint="eastAsia"/>
                <w:sz w:val="21"/>
                <w:szCs w:val="21"/>
              </w:rPr>
              <w:t>を算定している場合にあっては算定できません。</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single" w:sz="4" w:space="0" w:color="auto"/>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17</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令3厚労告72</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shd w:val="pct15" w:color="auto" w:fill="FFFFFF"/>
              </w:rPr>
              <w:t>別表2のヲ</w:t>
            </w: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口腔・栄養スクリーニング加算(Ⅰ)　　20単位</w:t>
            </w:r>
          </w:p>
        </w:tc>
        <w:tc>
          <w:tcPr>
            <w:tcW w:w="1081" w:type="dxa"/>
            <w:tcBorders>
              <w:top w:val="dotted"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ロ　口腔・栄養スクリーニング加算(Ⅱ)　　５ 単位</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大臣基準告示</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第十九のニ号イ</w:t>
            </w: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口腔・栄養スクリーニング加算（Ⅰ）</w:t>
            </w:r>
          </w:p>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次に掲げる基準のいずれにも適合すること。</w:t>
            </w:r>
          </w:p>
        </w:tc>
        <w:tc>
          <w:tcPr>
            <w:tcW w:w="1081" w:type="dxa"/>
            <w:tcBorders>
              <w:top w:val="dotted" w:sz="4" w:space="0" w:color="auto"/>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auto"/>
          </w:tcPr>
          <w:p w:rsidR="00DD0BCD" w:rsidRPr="00BE0B36" w:rsidRDefault="00050EAB"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利用開始時及び利用中６</w:t>
            </w:r>
            <w:r w:rsidR="00DD0BCD" w:rsidRPr="00BE0B36">
              <w:rPr>
                <w:rFonts w:ascii="MS UI Gothic" w:eastAsia="MS UI Gothic" w:hAnsi="MS UI Gothic" w:hint="eastAsia"/>
                <w:sz w:val="21"/>
                <w:szCs w:val="21"/>
                <w:u w:val="single"/>
              </w:rPr>
              <w:t>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1081" w:type="dxa"/>
            <w:tcBorders>
              <w:top w:val="dotted" w:sz="4" w:space="0" w:color="auto"/>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vMerge/>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auto"/>
          </w:tcPr>
          <w:p w:rsidR="00DD0BCD" w:rsidRPr="00BE0B36" w:rsidRDefault="00050EAB"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利用開始時及び利用中６</w:t>
            </w:r>
            <w:r w:rsidR="00DD0BCD" w:rsidRPr="00BE0B36">
              <w:rPr>
                <w:rFonts w:ascii="MS UI Gothic" w:eastAsia="MS UI Gothic" w:hAnsi="MS UI Gothic" w:hint="eastAsia"/>
                <w:sz w:val="21"/>
                <w:szCs w:val="21"/>
                <w:u w:val="single"/>
              </w:rPr>
              <w:t>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081" w:type="dxa"/>
            <w:tcBorders>
              <w:top w:val="dotted" w:sz="4" w:space="0" w:color="auto"/>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vMerge/>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定員超過利用・人員基準欠如に該当していませんか。</w:t>
            </w:r>
          </w:p>
        </w:tc>
        <w:tc>
          <w:tcPr>
            <w:tcW w:w="1081" w:type="dxa"/>
            <w:tcBorders>
              <w:top w:val="dotted" w:sz="4" w:space="0" w:color="auto"/>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vMerge/>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⑷　算定日が属する月が、次に掲げる基準のいずれにも該当していませんか。</w:t>
            </w:r>
          </w:p>
        </w:tc>
        <w:tc>
          <w:tcPr>
            <w:tcW w:w="1081" w:type="dxa"/>
            <w:tcBorders>
              <w:top w:val="nil"/>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vMerge/>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378" w:hangingChars="200" w:hanging="37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㈠　栄養アセスメント加算を算定している又は当該利用者が栄養改善加算の算定に係る栄養改善サービスを受けている間である若しくは当該栄養改善サービスが終了した日の属する月であること。</w:t>
            </w:r>
          </w:p>
          <w:p w:rsidR="00DD0BCD" w:rsidRPr="00BE0B36" w:rsidRDefault="00DD0BCD" w:rsidP="00DD0BCD">
            <w:pPr>
              <w:adjustRightInd w:val="0"/>
              <w:spacing w:line="240" w:lineRule="auto"/>
              <w:ind w:left="378" w:hangingChars="200" w:hanging="37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㈡　当該利用者が口腔機能向上加算の算定に係る口腔機能向上サービスを受けている間である又は当該口腔機能向上サービスが終了した日の属する月であること。</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378" w:hangingChars="200" w:hanging="37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ロ　口腔・栄養スクリーニング加算（Ⅱ）</w:t>
            </w:r>
          </w:p>
          <w:p w:rsidR="00DD0BCD" w:rsidRPr="00BE0B36" w:rsidRDefault="00DD0BCD" w:rsidP="00DD0BCD">
            <w:pPr>
              <w:adjustRightInd w:val="0"/>
              <w:spacing w:line="240" w:lineRule="auto"/>
              <w:ind w:left="378" w:hangingChars="200" w:hanging="37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次に掲げる⑴若しくは⑵のいずれかに適合すること。</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第十九のニ号ロ</w:t>
            </w: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378" w:hangingChars="200" w:hanging="37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次に掲げる基準のいずれにも適合していますか</w:t>
            </w:r>
          </w:p>
        </w:tc>
        <w:tc>
          <w:tcPr>
            <w:tcW w:w="1081" w:type="dxa"/>
            <w:tcBorders>
              <w:top w:val="dotted"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DD0BCD" w:rsidRPr="00BE0B36" w:rsidRDefault="00DD0BCD" w:rsidP="00DD0BCD">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第十九のニ号ロ(1)</w:t>
            </w: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㈠　口腔・栄養スクリーニング加算（Ⅰ）の⑴及び⑶に適合すること</w:t>
            </w:r>
          </w:p>
          <w:p w:rsidR="00DD0BCD" w:rsidRPr="00BE0B36" w:rsidRDefault="00DD0BCD" w:rsidP="00DD0BCD">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㈡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rsidR="00DD0BCD" w:rsidRPr="00BE0B36" w:rsidRDefault="00DD0BCD" w:rsidP="00DD0BCD">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㈢　算定日が属する月が、当該利用者が口腔機能向上加算の算定に係る口腔機能向上サービスを受けている間及び当該口腔機能向上サービスが終了した日の属する月ではないこと。</w:t>
            </w:r>
          </w:p>
        </w:tc>
        <w:tc>
          <w:tcPr>
            <w:tcW w:w="1081" w:type="dxa"/>
            <w:tcBorders>
              <w:top w:val="dotted"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Chars="3" w:left="83"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次に掲げる基準のいずれにも適合していますか。</w:t>
            </w:r>
          </w:p>
        </w:tc>
        <w:tc>
          <w:tcPr>
            <w:tcW w:w="1081" w:type="dxa"/>
            <w:tcBorders>
              <w:top w:val="dotted"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DD0BCD" w:rsidRPr="00BE0B36" w:rsidRDefault="00DD0BCD" w:rsidP="00DD0BCD">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第十九のニ号ロ(2)</w:t>
            </w: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㈠　口腔・栄養スクリーニング加算（Ⅰ）の⑵及び⑶に適合すること</w:t>
            </w:r>
          </w:p>
          <w:p w:rsidR="00DD0BCD" w:rsidRPr="00BE0B36" w:rsidRDefault="00DD0BCD" w:rsidP="00DD0BCD">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rsidR="00DD0BCD" w:rsidRPr="00BE0B36" w:rsidRDefault="00DD0BCD" w:rsidP="00DD0BCD">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㈢　算定日が属する月が、当該利用者が口腔機能向上加算の算定に係る口腔機能向上サービスを受けている間及び当該口腔機能向上サービスが終了した日の属する月であること。</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u w:val="single"/>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〔留意事項〕</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hint="eastAsia"/>
                <w:sz w:val="21"/>
                <w:szCs w:val="21"/>
                <w:u w:val="single"/>
              </w:rPr>
              <w:t>口腔・栄養スクリーニング加算</w:t>
            </w:r>
            <w:r w:rsidRPr="00BE0B36">
              <w:rPr>
                <w:rFonts w:ascii="MS UI Gothic" w:eastAsia="MS UI Gothic" w:hAnsi="MS UI Gothic" w:hint="eastAsia"/>
                <w:sz w:val="21"/>
                <w:szCs w:val="21"/>
              </w:rPr>
              <w:t>の算定に係る</w:t>
            </w:r>
            <w:r w:rsidRPr="00BE0B36">
              <w:rPr>
                <w:rFonts w:ascii="MS UI Gothic" w:eastAsia="MS UI Gothic" w:hAnsi="MS UI Gothic" w:hint="eastAsia"/>
                <w:sz w:val="21"/>
                <w:szCs w:val="21"/>
                <w:u w:val="single"/>
              </w:rPr>
              <w:t>口腔の健康状態のスクリーニング（以下「口腔スクリーニング」という。）</w:t>
            </w:r>
            <w:r w:rsidRPr="00BE0B36">
              <w:rPr>
                <w:rFonts w:ascii="MS UI Gothic" w:eastAsia="MS UI Gothic" w:hAnsi="MS UI Gothic" w:hint="eastAsia"/>
                <w:sz w:val="21"/>
                <w:szCs w:val="21"/>
              </w:rPr>
              <w:t>及び栄養状態のスクリーニング</w:t>
            </w:r>
            <w:r w:rsidRPr="00BE0B36">
              <w:rPr>
                <w:rFonts w:ascii="MS UI Gothic" w:eastAsia="MS UI Gothic" w:hAnsi="MS UI Gothic" w:hint="eastAsia"/>
                <w:sz w:val="21"/>
                <w:szCs w:val="21"/>
                <w:u w:val="single"/>
              </w:rPr>
              <w:t>（以下「栄養スクリーニング」という。）</w:t>
            </w:r>
            <w:r w:rsidRPr="00BE0B36">
              <w:rPr>
                <w:rFonts w:ascii="MS UI Gothic" w:eastAsia="MS UI Gothic" w:hAnsi="MS UI Gothic" w:hint="eastAsia"/>
                <w:sz w:val="21"/>
                <w:szCs w:val="21"/>
              </w:rPr>
              <w:t>は、利用者ごとに行われるケアマネジメントの一環として行っています</w:t>
            </w:r>
            <w:r w:rsidRPr="00BE0B36">
              <w:rPr>
                <w:rFonts w:ascii="MS UI Gothic" w:eastAsia="MS UI Gothic" w:hAnsi="MS UI Gothic" w:hint="eastAsia"/>
                <w:sz w:val="21"/>
                <w:szCs w:val="21"/>
              </w:rPr>
              <w:lastRenderedPageBreak/>
              <w:t>か。</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第2の7(1</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r w:rsidRPr="00BE0B36">
              <w:rPr>
                <w:rFonts w:ascii="MS UI Gothic" w:eastAsia="MS UI Gothic" w:hAnsi="MS UI Gothic" w:hint="eastAsia"/>
                <w:sz w:val="18"/>
                <w:szCs w:val="18"/>
              </w:rPr>
              <w:t>①</w:t>
            </w: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口腔スクリーニング及び栄養スクリーニングは、利用者に対して、原則として一体的に実施していますか。</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第2の7(1</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r w:rsidRPr="00BE0B36">
              <w:rPr>
                <w:rFonts w:ascii="MS UI Gothic" w:eastAsia="MS UI Gothic" w:hAnsi="MS UI Gothic" w:hint="eastAsia"/>
                <w:sz w:val="18"/>
                <w:szCs w:val="18"/>
              </w:rPr>
              <w:t>②</w:t>
            </w: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口腔・栄養スクリーニング加算（Ⅱ）の場合にあっては、口腔スクリーニング又は栄養スクリーニングの一方のみを行い、口腔・栄養スクリーニング加算(Ⅱ)を算定することができます。</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w:t>
            </w:r>
            <w:r w:rsidRPr="00BE0B36">
              <w:rPr>
                <w:rFonts w:ascii="MS UI Gothic" w:eastAsia="MS UI Gothic" w:hAnsi="MS UI Gothic" w:hint="eastAsia"/>
                <w:sz w:val="21"/>
                <w:szCs w:val="21"/>
                <w:u w:val="single"/>
              </w:rPr>
              <w:t xml:space="preserve">　口腔スクリーニング及び栄養スクリーニングを行う</w:t>
            </w:r>
            <w:r w:rsidRPr="00BE0B36">
              <w:rPr>
                <w:rFonts w:ascii="MS UI Gothic" w:eastAsia="MS UI Gothic" w:hAnsi="MS UI Gothic" w:hint="eastAsia"/>
                <w:sz w:val="21"/>
                <w:szCs w:val="21"/>
              </w:rPr>
              <w:t>に当たっては、利用者について</w:t>
            </w:r>
            <w:r w:rsidRPr="00BE0B36">
              <w:rPr>
                <w:rFonts w:ascii="MS UI Gothic" w:eastAsia="MS UI Gothic" w:hAnsi="MS UI Gothic" w:hint="eastAsia"/>
                <w:sz w:val="21"/>
                <w:szCs w:val="21"/>
                <w:u w:val="single"/>
              </w:rPr>
              <w:t>、それぞれ</w:t>
            </w:r>
            <w:r w:rsidRPr="00BE0B36">
              <w:rPr>
                <w:rFonts w:ascii="MS UI Gothic" w:eastAsia="MS UI Gothic" w:hAnsi="MS UI Gothic" w:hint="eastAsia"/>
                <w:sz w:val="21"/>
                <w:szCs w:val="21"/>
              </w:rPr>
              <w:t>次に掲げる確認を行い、確認した情報を介護支援専門員に対し、提供していますか。</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第2の7(1</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r w:rsidRPr="00BE0B36">
              <w:rPr>
                <w:rFonts w:ascii="MS UI Gothic" w:eastAsia="MS UI Gothic" w:hAnsi="MS UI Gothic" w:hint="eastAsia"/>
                <w:sz w:val="18"/>
                <w:szCs w:val="18"/>
              </w:rPr>
              <w:t>③</w:t>
            </w: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口腔スクリーニング</w:t>
            </w:r>
          </w:p>
          <w:p w:rsidR="00DD0BCD" w:rsidRPr="00BE0B36" w:rsidRDefault="00DD0BCD" w:rsidP="00DD0BCD">
            <w:pPr>
              <w:adjustRightInd w:val="0"/>
              <w:spacing w:line="240" w:lineRule="auto"/>
              <w:ind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硬いものを避け、柔らかいものばかりを中心に食べる者</w:t>
            </w:r>
          </w:p>
          <w:p w:rsidR="00DD0BCD" w:rsidRPr="00BE0B36" w:rsidRDefault="00DD0BCD" w:rsidP="00DD0BCD">
            <w:pPr>
              <w:adjustRightInd w:val="0"/>
              <w:spacing w:line="240" w:lineRule="auto"/>
              <w:ind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入れ歯を使っている者</w:t>
            </w:r>
          </w:p>
          <w:p w:rsidR="00DD0BCD" w:rsidRPr="00BE0B36" w:rsidRDefault="00DD0BCD" w:rsidP="00DD0BCD">
            <w:pPr>
              <w:adjustRightInd w:val="0"/>
              <w:spacing w:line="240" w:lineRule="auto"/>
              <w:ind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ウ むせやすい者</w:t>
            </w:r>
          </w:p>
        </w:tc>
        <w:tc>
          <w:tcPr>
            <w:tcW w:w="1081" w:type="dxa"/>
            <w:tcBorders>
              <w:top w:val="dotted" w:sz="4" w:space="0" w:color="auto"/>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w:t>
            </w:r>
            <w:r w:rsidRPr="00BE0B36">
              <w:rPr>
                <w:rFonts w:ascii="MS UI Gothic" w:eastAsia="MS UI Gothic" w:hAnsi="MS UI Gothic" w:hint="eastAsia"/>
                <w:sz w:val="21"/>
                <w:szCs w:val="21"/>
                <w:u w:val="single"/>
              </w:rPr>
              <w:t xml:space="preserve"> 栄養スクリーニング</w:t>
            </w:r>
          </w:p>
          <w:p w:rsidR="00DD0BCD" w:rsidRPr="00BE0B36" w:rsidRDefault="00DD0BCD" w:rsidP="00DD0BCD">
            <w:pPr>
              <w:adjustRightInd w:val="0"/>
              <w:spacing w:line="240" w:lineRule="auto"/>
              <w:ind w:firstLineChars="50" w:firstLine="95"/>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ア　ＢＭＩが18.5未満である者</w:t>
            </w:r>
          </w:p>
          <w:p w:rsidR="00DD0BCD" w:rsidRPr="00BE0B36" w:rsidRDefault="00DD0BCD" w:rsidP="00DD0BCD">
            <w:pPr>
              <w:adjustRightInd w:val="0"/>
              <w:spacing w:line="240" w:lineRule="auto"/>
              <w:ind w:leftChars="84" w:left="279" w:hangingChars="50" w:hanging="95"/>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１～６月間で３％以上の体重の減少が認められる者又は「地域支援事業の実施について」（平成18 年6月9日老発第0609001 号厚生労働省老健局長通知）に規定する基本チェックリストのNo.11 の項目が「１」に該当する者</w:t>
            </w:r>
          </w:p>
          <w:p w:rsidR="00DD0BCD" w:rsidRPr="00BE0B36" w:rsidRDefault="00DD0BCD" w:rsidP="00DD0BCD">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ウ 血清アルブミン値が3.5g/dl 以下である者</w:t>
            </w:r>
          </w:p>
          <w:p w:rsidR="00DD0BCD" w:rsidRPr="00BE0B36" w:rsidRDefault="00DD0BCD" w:rsidP="00DD0BCD">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エ 食事摂取量が不良（75％以下）である者</w:t>
            </w:r>
          </w:p>
        </w:tc>
        <w:tc>
          <w:tcPr>
            <w:tcW w:w="1081" w:type="dxa"/>
            <w:tcBorders>
              <w:top w:val="nil"/>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DD0BCD" w:rsidRPr="00BE0B36" w:rsidTr="006A22D3">
        <w:tc>
          <w:tcPr>
            <w:tcW w:w="1229"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口腔・栄養スクリーニング加算の算定を行う事業所については、サービス担当者会議で決定することとし、原則として、当該事業所が当該加算に基づく</w:t>
            </w:r>
            <w:r w:rsidRPr="00BE0B36">
              <w:rPr>
                <w:rFonts w:ascii="MS UI Gothic" w:eastAsia="MS UI Gothic" w:hAnsi="MS UI Gothic" w:hint="eastAsia"/>
                <w:sz w:val="21"/>
                <w:szCs w:val="21"/>
                <w:u w:val="single"/>
              </w:rPr>
              <w:t>口腔スクリーニング又は栄養スクリーニング</w:t>
            </w:r>
            <w:r w:rsidRPr="00BE0B36">
              <w:rPr>
                <w:rFonts w:ascii="MS UI Gothic" w:eastAsia="MS UI Gothic" w:hAnsi="MS UI Gothic" w:hint="eastAsia"/>
                <w:sz w:val="21"/>
                <w:szCs w:val="21"/>
              </w:rPr>
              <w:t>を継続的に実施していますか。</w:t>
            </w:r>
          </w:p>
        </w:tc>
        <w:tc>
          <w:tcPr>
            <w:tcW w:w="1081" w:type="dxa"/>
            <w:tcBorders>
              <w:top w:val="single" w:sz="4" w:space="0" w:color="auto"/>
              <w:left w:val="single" w:sz="4" w:space="0" w:color="auto"/>
              <w:bottom w:val="nil"/>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left w:val="single" w:sz="4" w:space="0" w:color="auto"/>
              <w:bottom w:val="nil"/>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第2の7(1</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r w:rsidRPr="00BE0B36">
              <w:rPr>
                <w:rFonts w:ascii="MS UI Gothic" w:eastAsia="MS UI Gothic" w:hAnsi="MS UI Gothic" w:hint="eastAsia"/>
                <w:sz w:val="18"/>
                <w:szCs w:val="18"/>
              </w:rPr>
              <w:t>④</w:t>
            </w:r>
          </w:p>
        </w:tc>
      </w:tr>
      <w:tr w:rsidR="00DD0BCD" w:rsidRPr="00BE0B36" w:rsidTr="006A22D3">
        <w:tc>
          <w:tcPr>
            <w:tcW w:w="1229" w:type="dxa"/>
            <w:tcBorders>
              <w:top w:val="nil"/>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口腔・栄養スクリーニング加算</w:t>
            </w:r>
            <w:r w:rsidRPr="00BE0B36">
              <w:rPr>
                <w:rFonts w:ascii="MS UI Gothic" w:eastAsia="MS UI Gothic" w:hAnsi="MS UI Gothic" w:hint="eastAsia"/>
                <w:sz w:val="21"/>
                <w:szCs w:val="21"/>
              </w:rPr>
              <w:t>に基づく口腔スクリーニング又は栄養スクリーニングの結果、栄養改善加算</w:t>
            </w:r>
            <w:r w:rsidRPr="00BE0B36">
              <w:rPr>
                <w:rFonts w:ascii="MS UI Gothic" w:eastAsia="MS UI Gothic" w:hAnsi="MS UI Gothic" w:hint="eastAsia"/>
                <w:sz w:val="21"/>
                <w:szCs w:val="21"/>
                <w:u w:val="single"/>
              </w:rPr>
              <w:t>の算定</w:t>
            </w:r>
            <w:r w:rsidRPr="00BE0B36">
              <w:rPr>
                <w:rFonts w:ascii="MS UI Gothic" w:eastAsia="MS UI Gothic" w:hAnsi="MS UI Gothic" w:hint="eastAsia"/>
                <w:sz w:val="21"/>
                <w:szCs w:val="21"/>
              </w:rPr>
              <w:t>に係る栄養改善サービス</w:t>
            </w:r>
            <w:r w:rsidRPr="00BE0B36">
              <w:rPr>
                <w:rFonts w:ascii="MS UI Gothic" w:eastAsia="MS UI Gothic" w:hAnsi="MS UI Gothic" w:hint="eastAsia"/>
                <w:sz w:val="21"/>
                <w:szCs w:val="21"/>
                <w:u w:val="single"/>
              </w:rPr>
              <w:t>又は口腔機能向上加算の算定に係る口腔機能向上サービス</w:t>
            </w:r>
            <w:r w:rsidRPr="00BE0B36">
              <w:rPr>
                <w:rFonts w:ascii="MS UI Gothic" w:eastAsia="MS UI Gothic" w:hAnsi="MS UI Gothic" w:hint="eastAsia"/>
                <w:sz w:val="21"/>
                <w:szCs w:val="21"/>
              </w:rPr>
              <w:t>の提供が必要だと判断された場合は、</w:t>
            </w:r>
            <w:r w:rsidRPr="00BE0B36">
              <w:rPr>
                <w:rFonts w:ascii="MS UI Gothic" w:eastAsia="MS UI Gothic" w:hAnsi="MS UI Gothic" w:hint="eastAsia"/>
                <w:sz w:val="21"/>
                <w:szCs w:val="21"/>
                <w:u w:val="single"/>
              </w:rPr>
              <w:t>口腔・栄養スクリーニング加算</w:t>
            </w:r>
            <w:r w:rsidRPr="00BE0B36">
              <w:rPr>
                <w:rFonts w:ascii="MS UI Gothic" w:eastAsia="MS UI Gothic" w:hAnsi="MS UI Gothic" w:hint="eastAsia"/>
                <w:sz w:val="21"/>
                <w:szCs w:val="21"/>
              </w:rPr>
              <w:t>の算定月でも栄養改善加算</w:t>
            </w:r>
            <w:r w:rsidRPr="00BE0B36">
              <w:rPr>
                <w:rFonts w:ascii="MS UI Gothic" w:eastAsia="MS UI Gothic" w:hAnsi="MS UI Gothic" w:hint="eastAsia"/>
                <w:sz w:val="21"/>
                <w:szCs w:val="21"/>
                <w:u w:val="single"/>
              </w:rPr>
              <w:t>又は口腔機能向上加算</w:t>
            </w:r>
            <w:r w:rsidRPr="00BE0B36">
              <w:rPr>
                <w:rFonts w:ascii="MS UI Gothic" w:eastAsia="MS UI Gothic" w:hAnsi="MS UI Gothic" w:hint="eastAsia"/>
                <w:sz w:val="21"/>
                <w:szCs w:val="21"/>
              </w:rPr>
              <w:t>が算定できます。</w:t>
            </w:r>
          </w:p>
        </w:tc>
        <w:tc>
          <w:tcPr>
            <w:tcW w:w="1081" w:type="dxa"/>
            <w:tcBorders>
              <w:top w:val="nil"/>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auto"/>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第2の7(1</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r w:rsidRPr="00BE0B36">
              <w:rPr>
                <w:rFonts w:ascii="MS UI Gothic" w:eastAsia="MS UI Gothic" w:hAnsi="MS UI Gothic" w:hint="eastAsia"/>
                <w:sz w:val="18"/>
                <w:szCs w:val="18"/>
              </w:rPr>
              <w:t>⑤</w:t>
            </w:r>
          </w:p>
        </w:tc>
      </w:tr>
      <w:tr w:rsidR="00DD0BCD" w:rsidRPr="00BE0B36" w:rsidTr="00EE3A56">
        <w:tc>
          <w:tcPr>
            <w:tcW w:w="1229" w:type="dxa"/>
            <w:tcBorders>
              <w:top w:val="dotted" w:sz="4" w:space="0" w:color="auto"/>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７１</w:t>
            </w:r>
          </w:p>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口腔機能向上加算</w:t>
            </w:r>
          </w:p>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（総合事業も同様）</w:t>
            </w:r>
          </w:p>
        </w:tc>
        <w:tc>
          <w:tcPr>
            <w:tcW w:w="6688" w:type="dxa"/>
            <w:gridSpan w:val="3"/>
            <w:tcBorders>
              <w:bottom w:val="dotted" w:sz="4" w:space="0" w:color="auto"/>
            </w:tcBorders>
          </w:tcPr>
          <w:p w:rsidR="00DD0BCD" w:rsidRPr="00BE0B36" w:rsidRDefault="00DD0BCD" w:rsidP="00DD0BCD">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別に厚生労働大臣が定める基準に</w:t>
            </w:r>
            <w:r w:rsidRPr="00BE0B36">
              <w:rPr>
                <w:rFonts w:ascii="MS UI Gothic" w:eastAsia="MS UI Gothic" w:hAnsi="MS UI Gothic" w:hint="eastAsia"/>
                <w:sz w:val="21"/>
                <w:szCs w:val="21"/>
              </w:rPr>
              <w:t>適合しているものとして</w:t>
            </w:r>
            <w:r w:rsidRPr="00BE0B36">
              <w:rPr>
                <w:rFonts w:ascii="MS UI Gothic" w:eastAsia="MS UI Gothic" w:hAnsi="MS UI Gothic"/>
                <w:sz w:val="21"/>
                <w:szCs w:val="21"/>
              </w:rPr>
              <w:t>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w:t>
            </w:r>
            <w:r w:rsidRPr="00BE0B36">
              <w:rPr>
                <w:rFonts w:ascii="MS UI Gothic" w:eastAsia="MS UI Gothic" w:hAnsi="MS UI Gothic" w:hint="eastAsia"/>
                <w:sz w:val="21"/>
                <w:szCs w:val="21"/>
                <w:u w:val="single"/>
              </w:rPr>
              <w:t>基準に掲げる区分に従い、</w:t>
            </w:r>
            <w:r w:rsidRPr="00BE0B36">
              <w:rPr>
                <w:rFonts w:ascii="MS UI Gothic" w:eastAsia="MS UI Gothic" w:hAnsi="MS UI Gothic"/>
                <w:sz w:val="21"/>
                <w:szCs w:val="21"/>
              </w:rPr>
              <w:t>３月以内の期間に限り１月に２回を限度として１回につき</w:t>
            </w:r>
            <w:r w:rsidRPr="00BE0B36">
              <w:rPr>
                <w:rFonts w:ascii="MS UI Gothic" w:eastAsia="MS UI Gothic" w:hAnsi="MS UI Gothic" w:hint="eastAsia"/>
                <w:sz w:val="21"/>
                <w:szCs w:val="21"/>
                <w:u w:val="single"/>
              </w:rPr>
              <w:t>次に掲げる単位数</w:t>
            </w:r>
            <w:r w:rsidRPr="00BE0B36">
              <w:rPr>
                <w:rFonts w:ascii="MS UI Gothic" w:eastAsia="MS UI Gothic" w:hAnsi="MS UI Gothic" w:hint="eastAsia"/>
                <w:sz w:val="21"/>
                <w:szCs w:val="21"/>
              </w:rPr>
              <w:t>を</w:t>
            </w:r>
            <w:r w:rsidRPr="00BE0B36">
              <w:rPr>
                <w:rFonts w:ascii="MS UI Gothic" w:eastAsia="MS UI Gothic" w:hAnsi="MS UI Gothic"/>
                <w:sz w:val="21"/>
                <w:szCs w:val="21"/>
              </w:rPr>
              <w:t>所定単位数に加算していますか。</w:t>
            </w:r>
          </w:p>
          <w:p w:rsidR="00DD0BCD" w:rsidRPr="00BE0B36" w:rsidRDefault="006A22D3" w:rsidP="006A22D3">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ただし、</w:t>
            </w:r>
            <w:r w:rsidR="00DD0BCD" w:rsidRPr="00BE0B36">
              <w:rPr>
                <w:rFonts w:ascii="MS UI Gothic" w:eastAsia="MS UI Gothic" w:hAnsi="MS UI Gothic" w:hint="eastAsia"/>
                <w:sz w:val="21"/>
                <w:szCs w:val="21"/>
                <w:u w:val="single"/>
              </w:rPr>
              <w:t>次に掲げるいずれかの加算を算定している場合においては、次に掲げるその他の加算は算定できません。</w:t>
            </w:r>
          </w:p>
        </w:tc>
        <w:tc>
          <w:tcPr>
            <w:tcW w:w="1081" w:type="dxa"/>
            <w:tcBorders>
              <w:bottom w:val="nil"/>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DD0BCD" w:rsidRPr="00BE0B36" w:rsidRDefault="00DD0BCD" w:rsidP="00DD0BCD">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r w:rsidRPr="00BE0B36">
              <w:rPr>
                <w:rFonts w:ascii="MS UI Gothic" w:eastAsia="MS UI Gothic" w:hAnsi="MS UI Gothic" w:hint="eastAsia"/>
                <w:sz w:val="18"/>
                <w:szCs w:val="18"/>
              </w:rPr>
              <w:t>8</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令3厚労告72</w:t>
            </w:r>
          </w:p>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shd w:val="pct15" w:color="auto" w:fill="FFFFFF"/>
              </w:rPr>
              <w:t>別表2のト</w:t>
            </w:r>
          </w:p>
        </w:tc>
      </w:tr>
      <w:tr w:rsidR="00DD0BCD" w:rsidRPr="00BE0B36" w:rsidTr="00EE3A56">
        <w:tc>
          <w:tcPr>
            <w:tcW w:w="1229" w:type="dxa"/>
            <w:tcBorders>
              <w:top w:val="nil"/>
              <w:bottom w:val="nil"/>
            </w:tcBorders>
          </w:tcPr>
          <w:p w:rsidR="00DD0BCD" w:rsidRPr="00BE0B36" w:rsidRDefault="00DD0BCD" w:rsidP="00DD0BCD">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D0BCD" w:rsidRPr="00BE0B36" w:rsidRDefault="00DD0BCD" w:rsidP="00DD0BCD">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口腔機能向上サービスの開始から３月ごとの利用者の口腔機能の評価の結果、口腔機能が向上せず、口腔機能向上サービスを引き続き行うことが必要であると認</w:t>
            </w:r>
            <w:r w:rsidRPr="00BE0B36">
              <w:rPr>
                <w:rFonts w:ascii="MS UI Gothic" w:eastAsia="MS UI Gothic" w:hAnsi="MS UI Gothic" w:hint="eastAsia"/>
                <w:sz w:val="21"/>
                <w:szCs w:val="21"/>
                <w:u w:val="single"/>
              </w:rPr>
              <w:lastRenderedPageBreak/>
              <w:t>められる利用者については、引き続き算定することができます。</w:t>
            </w:r>
          </w:p>
        </w:tc>
        <w:tc>
          <w:tcPr>
            <w:tcW w:w="1081" w:type="dxa"/>
            <w:tcBorders>
              <w:top w:val="nil"/>
              <w:bottom w:val="dotted" w:sz="4" w:space="0" w:color="auto"/>
            </w:tcBorders>
          </w:tcPr>
          <w:p w:rsidR="00DD0BCD" w:rsidRPr="00BE0B36" w:rsidRDefault="00DD0BCD" w:rsidP="00DD0BCD">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DD0BCD" w:rsidRPr="00BE0B36" w:rsidRDefault="00DD0BCD" w:rsidP="00DD0BCD">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EE3A56">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EE3A56" w:rsidRPr="00BE0B36" w:rsidRDefault="00EE3A56" w:rsidP="00EE3A56">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口腔機能向上加算の算定に係る口腔機能向上サービスの提供には、利用者ごとに行われるケアマネジメントの一環として行われることに留意してください。</w:t>
            </w:r>
            <w:r w:rsidRPr="00BE0B36">
              <w:rPr>
                <w:rFonts w:ascii="MS UI Gothic" w:eastAsia="MS UI Gothic" w:hAnsi="MS UI Gothic" w:hint="eastAsia"/>
                <w:sz w:val="21"/>
                <w:szCs w:val="21"/>
                <w:shd w:val="pct15" w:color="auto" w:fill="FFFFFF"/>
              </w:rPr>
              <w:t>また、通所介護相当サービスにおいて口腔機能向上サービスを提供する目的は、当該サービスを通じて要支援者とうができる限り要介護状態にならないで自立した日常生活を営むことができるよう支援することであることに留意してください。</w:t>
            </w:r>
          </w:p>
        </w:tc>
        <w:tc>
          <w:tcPr>
            <w:tcW w:w="1081" w:type="dxa"/>
            <w:tcBorders>
              <w:top w:val="dotted" w:sz="4" w:space="0" w:color="auto"/>
              <w:bottom w:val="dotted"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dotted" w:sz="4" w:space="0" w:color="auto"/>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第二の7(18)①</w:t>
            </w:r>
          </w:p>
          <w:p w:rsidR="00EE3A56" w:rsidRPr="00BE0B36" w:rsidRDefault="00EE3A56" w:rsidP="00EE3A56">
            <w:pPr>
              <w:adjustRightInd w:val="0"/>
              <w:spacing w:line="200" w:lineRule="exact"/>
              <w:ind w:left="0" w:firstLineChars="0" w:firstLine="0"/>
              <w:contextualSpacing/>
              <w:jc w:val="left"/>
              <w:rPr>
                <w:rFonts w:ascii="MS UI Gothic" w:eastAsia="MS UI Gothic" w:hAnsi="MS UI Gothic"/>
                <w:sz w:val="16"/>
                <w:szCs w:val="18"/>
                <w:shd w:val="pct15" w:color="auto" w:fill="FFFFFF"/>
              </w:rPr>
            </w:pPr>
            <w:r w:rsidRPr="00BE0B36">
              <w:rPr>
                <w:rFonts w:ascii="MS UI Gothic" w:eastAsia="MS UI Gothic" w:hAnsi="MS UI Gothic" w:hint="eastAsia"/>
                <w:sz w:val="16"/>
                <w:szCs w:val="18"/>
                <w:shd w:val="pct15" w:color="auto" w:fill="FFFFFF"/>
              </w:rPr>
              <w:t>令3老認発0319</w:t>
            </w:r>
          </w:p>
          <w:p w:rsidR="00EE3A56" w:rsidRPr="00BE0B36" w:rsidRDefault="00EE3A56" w:rsidP="00EE3A56">
            <w:pPr>
              <w:adjustRightInd w:val="0"/>
              <w:spacing w:line="200" w:lineRule="exact"/>
              <w:ind w:left="106" w:hanging="106"/>
              <w:contextualSpacing/>
              <w:jc w:val="left"/>
              <w:rPr>
                <w:rFonts w:ascii="MS UI Gothic" w:eastAsia="MS UI Gothic" w:hAnsi="MS UI Gothic"/>
                <w:sz w:val="18"/>
                <w:szCs w:val="18"/>
              </w:rPr>
            </w:pPr>
            <w:r w:rsidRPr="00BE0B36">
              <w:rPr>
                <w:rFonts w:ascii="MS UI Gothic" w:eastAsia="MS UI Gothic" w:hAnsi="MS UI Gothic" w:hint="eastAsia"/>
                <w:sz w:val="16"/>
                <w:szCs w:val="18"/>
                <w:shd w:val="pct15" w:color="auto" w:fill="FFFFFF"/>
              </w:rPr>
              <w:t>第3号第2の3(7)</w:t>
            </w:r>
          </w:p>
        </w:tc>
      </w:tr>
      <w:tr w:rsidR="00EE3A56" w:rsidRPr="00BE0B36" w:rsidTr="00EE3A56">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EE3A56" w:rsidRPr="00BE0B36" w:rsidRDefault="00EE3A56" w:rsidP="00EE3A56">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口腔機能向上加算（Ⅰ）　150単位</w:t>
            </w:r>
          </w:p>
        </w:tc>
        <w:tc>
          <w:tcPr>
            <w:tcW w:w="1081" w:type="dxa"/>
            <w:tcBorders>
              <w:top w:val="dotted" w:sz="4" w:space="0" w:color="auto"/>
              <w:bottom w:val="dotted"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dotted" w:sz="4" w:space="0" w:color="auto"/>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EE3A56">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EE3A56" w:rsidRPr="00BE0B36" w:rsidRDefault="00EE3A56" w:rsidP="00EE3A56">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ロ　口腔機能向上加算（Ⅱ）　160単位</w:t>
            </w:r>
          </w:p>
        </w:tc>
        <w:tc>
          <w:tcPr>
            <w:tcW w:w="1081" w:type="dxa"/>
            <w:tcBorders>
              <w:top w:val="dotted" w:sz="4" w:space="0" w:color="auto"/>
              <w:bottom w:val="dotted"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single" w:sz="4" w:space="0" w:color="auto"/>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EE3A56">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EE3A56" w:rsidRPr="00BE0B36" w:rsidRDefault="00EE3A56" w:rsidP="00EE3A56">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tc>
        <w:tc>
          <w:tcPr>
            <w:tcW w:w="1081" w:type="dxa"/>
            <w:tcBorders>
              <w:top w:val="single" w:sz="4" w:space="0" w:color="auto"/>
              <w:bottom w:val="single"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EE3A56">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EE3A56" w:rsidRPr="00BE0B36" w:rsidRDefault="00EE3A56" w:rsidP="00EE3A56">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口腔機能向上加算（Ⅰ）</w:t>
            </w:r>
          </w:p>
          <w:p w:rsidR="00EE3A56" w:rsidRPr="00BE0B36" w:rsidRDefault="00EE3A56" w:rsidP="00EE3A56">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次に掲げる基準のいずれにも適合すること。</w:t>
            </w:r>
          </w:p>
        </w:tc>
        <w:tc>
          <w:tcPr>
            <w:tcW w:w="1081" w:type="dxa"/>
            <w:tcBorders>
              <w:top w:val="single" w:sz="4" w:space="0" w:color="auto"/>
              <w:bottom w:val="single"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大臣基準告示</w:t>
            </w:r>
          </w:p>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第二十号</w:t>
            </w:r>
          </w:p>
        </w:tc>
      </w:tr>
      <w:tr w:rsidR="00EE3A56" w:rsidRPr="00BE0B36" w:rsidTr="00D760B4">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EE3A56" w:rsidRPr="00BE0B36" w:rsidRDefault="00EE3A56" w:rsidP="00EE3A56">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言語聴覚士、歯科衛生士又は看護職員を１名以上配置しているますか。</w:t>
            </w:r>
          </w:p>
        </w:tc>
        <w:tc>
          <w:tcPr>
            <w:tcW w:w="1081" w:type="dxa"/>
            <w:tcBorders>
              <w:top w:val="single" w:sz="4" w:space="0" w:color="auto"/>
              <w:bottom w:val="dotted"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D760B4">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EE3A56" w:rsidRPr="00BE0B36" w:rsidRDefault="00EE3A56" w:rsidP="00EE3A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利用者の口腔機能を利用開始時に把握し、言語聴覚士、歯科衛生士、看護職員、介護職員、生活相談員その他の職種の者が共同して、利用者ごとの口腔機能改善管理指導計画を作成していますか。</w:t>
            </w:r>
          </w:p>
        </w:tc>
        <w:tc>
          <w:tcPr>
            <w:tcW w:w="1081" w:type="dxa"/>
            <w:tcBorders>
              <w:top w:val="dotted" w:sz="4" w:space="0" w:color="auto"/>
              <w:bottom w:val="dotted"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D760B4">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EE3A56" w:rsidRPr="00BE0B36" w:rsidRDefault="00EE3A56" w:rsidP="00EE3A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利用者ごとの口腔機能改善管理指導計画に従い言語聴覚士、歯科衛生士又は看護職員が口腔機能向上サービスを行っているとともに、利用者の口腔機能を定期的に記録していますか。</w:t>
            </w:r>
          </w:p>
        </w:tc>
        <w:tc>
          <w:tcPr>
            <w:tcW w:w="1081" w:type="dxa"/>
            <w:tcBorders>
              <w:top w:val="dotted" w:sz="4" w:space="0" w:color="auto"/>
              <w:bottom w:val="dotted"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D760B4">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EE3A56" w:rsidRPr="00BE0B36" w:rsidRDefault="00EE3A56" w:rsidP="00EE3A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⑷　利用者ごとの口腔機能改善管理指導計画の進捗状況を定期的に評価していますか。</w:t>
            </w:r>
          </w:p>
        </w:tc>
        <w:tc>
          <w:tcPr>
            <w:tcW w:w="1081" w:type="dxa"/>
            <w:tcBorders>
              <w:top w:val="dotted" w:sz="4" w:space="0" w:color="auto"/>
              <w:bottom w:val="dotted"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D760B4">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EE3A56" w:rsidRPr="00BE0B36" w:rsidRDefault="00EE3A56" w:rsidP="00EE3A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⑸　定員超過減算及び人員欠如減算に該当していませんか。</w:t>
            </w:r>
          </w:p>
        </w:tc>
        <w:tc>
          <w:tcPr>
            <w:tcW w:w="1081" w:type="dxa"/>
            <w:tcBorders>
              <w:top w:val="dotted" w:sz="4" w:space="0" w:color="auto"/>
              <w:bottom w:val="single"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single" w:sz="4" w:space="0" w:color="auto"/>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EE3A56">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EE3A56" w:rsidRPr="00BE0B36" w:rsidRDefault="00EE3A56" w:rsidP="00EE3A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ロ　口腔機能向上加算（Ⅱ）</w:t>
            </w:r>
          </w:p>
          <w:p w:rsidR="00EE3A56" w:rsidRPr="00BE0B36" w:rsidRDefault="00EE3A56" w:rsidP="00EE3A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次に掲げる基準のいずれにも適合すること。</w:t>
            </w:r>
          </w:p>
        </w:tc>
        <w:tc>
          <w:tcPr>
            <w:tcW w:w="1081" w:type="dxa"/>
            <w:tcBorders>
              <w:top w:val="single" w:sz="4" w:space="0" w:color="auto"/>
              <w:bottom w:val="single"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D760B4">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EE3A56" w:rsidRPr="00BE0B36" w:rsidRDefault="00EE3A56" w:rsidP="00EE3A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口腔機能向上加算（Ⅰ）の⑴から⑸までのいずれにも適合していますか。</w:t>
            </w:r>
          </w:p>
        </w:tc>
        <w:tc>
          <w:tcPr>
            <w:tcW w:w="1081" w:type="dxa"/>
            <w:tcBorders>
              <w:top w:val="single" w:sz="4" w:space="0" w:color="auto"/>
              <w:bottom w:val="dotted" w:sz="4" w:space="0" w:color="auto"/>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D760B4">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EE3A56" w:rsidRPr="00BE0B36" w:rsidRDefault="00EE3A56" w:rsidP="00EE3A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1081" w:type="dxa"/>
            <w:tcBorders>
              <w:top w:val="dotted" w:sz="4" w:space="0" w:color="auto"/>
              <w:bottom w:val="nil"/>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D760B4">
        <w:trPr>
          <w:trHeight w:val="3061"/>
        </w:trPr>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EE3A56" w:rsidRPr="00BE0B36" w:rsidRDefault="00EE3A56" w:rsidP="00EE3A5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EE3A56" w:rsidRPr="00BE0B36" w:rsidRDefault="00EE3A56" w:rsidP="00EE3A56">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ってください。</w:t>
            </w:r>
          </w:p>
        </w:tc>
        <w:tc>
          <w:tcPr>
            <w:tcW w:w="1081" w:type="dxa"/>
            <w:tcBorders>
              <w:top w:val="nil"/>
              <w:bottom w:val="single" w:sz="4" w:space="0" w:color="auto"/>
            </w:tcBorders>
          </w:tcPr>
          <w:p w:rsidR="00EE3A56" w:rsidRPr="00BE0B36" w:rsidRDefault="00EE3A56" w:rsidP="00EE3A56">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第二の7(18)⑦</w:t>
            </w:r>
          </w:p>
        </w:tc>
      </w:tr>
      <w:tr w:rsidR="00EE3A56" w:rsidRPr="00BE0B36" w:rsidTr="00EE3A56">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nil"/>
            </w:tcBorders>
          </w:tcPr>
          <w:p w:rsidR="00EE3A56" w:rsidRPr="00BE0B36" w:rsidRDefault="00EE3A56" w:rsidP="00EE3A56">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口腔機能向上加算を算定できる利用者</w:t>
            </w:r>
            <w:r w:rsidRPr="00BE0B36">
              <w:rPr>
                <w:rFonts w:ascii="MS UI Gothic" w:eastAsia="MS UI Gothic" w:hAnsi="MS UI Gothic" w:hint="eastAsia"/>
                <w:sz w:val="21"/>
                <w:szCs w:val="21"/>
              </w:rPr>
              <w:t xml:space="preserve">〕　　</w:t>
            </w:r>
          </w:p>
        </w:tc>
        <w:tc>
          <w:tcPr>
            <w:tcW w:w="1081" w:type="dxa"/>
            <w:tcBorders>
              <w:top w:val="single" w:sz="4" w:space="0" w:color="auto"/>
              <w:bottom w:val="nil"/>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EE3A56">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nil"/>
            </w:tcBorders>
          </w:tcPr>
          <w:p w:rsidR="00EE3A56" w:rsidRPr="00BE0B36" w:rsidRDefault="00EE3A56" w:rsidP="00EE3A56">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口腔機能向上加算を算定できる利用者は、次のア～ウまでのいずれかに該当する者であって、口腔機能向上サービスの提供が必要と認められる者としていますか。</w:t>
            </w:r>
          </w:p>
        </w:tc>
        <w:tc>
          <w:tcPr>
            <w:tcW w:w="1081" w:type="dxa"/>
            <w:tcBorders>
              <w:top w:val="single" w:sz="4" w:space="0" w:color="auto"/>
              <w:bottom w:val="nil"/>
            </w:tcBorders>
          </w:tcPr>
          <w:p w:rsidR="00EE3A56" w:rsidRPr="00BE0B36" w:rsidRDefault="00EE3A56" w:rsidP="00EE3A56">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663287" w:rsidRPr="00BE0B36" w:rsidRDefault="00663287" w:rsidP="0066328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EE3A56" w:rsidRPr="00BE0B36" w:rsidRDefault="00663287" w:rsidP="0066328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第二の7(18)③</w:t>
            </w:r>
          </w:p>
        </w:tc>
      </w:tr>
      <w:tr w:rsidR="00EE3A56" w:rsidRPr="00BE0B36" w:rsidTr="00EE3A56">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EE3A56" w:rsidRPr="00BE0B36" w:rsidRDefault="00EE3A56" w:rsidP="00EE3A56">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ア　認定調査票における嚥下、食事摂取、口腔清潔の３項目のいずれかの項目にお</w:t>
            </w:r>
            <w:r w:rsidRPr="00BE0B36">
              <w:rPr>
                <w:rFonts w:ascii="MS UI Gothic" w:eastAsia="MS UI Gothic" w:hAnsi="MS UI Gothic"/>
                <w:sz w:val="21"/>
                <w:szCs w:val="21"/>
              </w:rPr>
              <w:lastRenderedPageBreak/>
              <w:t>いて「１」以外に該当する者</w:t>
            </w:r>
          </w:p>
          <w:p w:rsidR="00EE3A56" w:rsidRPr="00BE0B36" w:rsidRDefault="00EE3A56" w:rsidP="00EE3A56">
            <w:pPr>
              <w:adjustRightInd w:val="0"/>
              <w:spacing w:line="240" w:lineRule="auto"/>
              <w:ind w:leftChars="17" w:left="226"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イ　基本チェックリストの口腔機能に関連する(13)、(14)、(15)の３項目のうち、２項目以上が｢１｣に該当する者</w:t>
            </w:r>
          </w:p>
          <w:p w:rsidR="00EE3A56" w:rsidRPr="00BE0B36" w:rsidRDefault="00EE3A56" w:rsidP="00EE3A56">
            <w:pPr>
              <w:adjustRightInd w:val="0"/>
              <w:spacing w:line="240" w:lineRule="auto"/>
              <w:ind w:leftChars="12" w:left="102" w:hangingChars="40"/>
              <w:contextualSpacing/>
              <w:jc w:val="left"/>
              <w:rPr>
                <w:rFonts w:ascii="MS UI Gothic" w:eastAsia="MS UI Gothic" w:hAnsi="MS UI Gothic"/>
                <w:sz w:val="21"/>
                <w:szCs w:val="21"/>
              </w:rPr>
            </w:pPr>
            <w:r w:rsidRPr="00BE0B36">
              <w:rPr>
                <w:rFonts w:ascii="MS UI Gothic" w:eastAsia="MS UI Gothic" w:hAnsi="MS UI Gothic"/>
                <w:sz w:val="21"/>
                <w:szCs w:val="21"/>
              </w:rPr>
              <w:t>ウ　その他口腔機能の低下している者又はそのおそれのある者</w:t>
            </w:r>
          </w:p>
        </w:tc>
        <w:tc>
          <w:tcPr>
            <w:tcW w:w="1081" w:type="dxa"/>
            <w:tcBorders>
              <w:top w:val="nil"/>
              <w:bottom w:val="nil"/>
            </w:tcBorders>
          </w:tcPr>
          <w:p w:rsidR="00EE3A56" w:rsidRPr="00BE0B36" w:rsidRDefault="00EE3A56" w:rsidP="00EE3A56">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EE3A56" w:rsidRPr="00BE0B36" w:rsidTr="00EE3A56">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EE3A56" w:rsidRPr="00BE0B36" w:rsidRDefault="00EE3A56" w:rsidP="00EE3A56">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081" w:type="dxa"/>
            <w:tcBorders>
              <w:top w:val="nil"/>
              <w:bottom w:val="nil"/>
            </w:tcBorders>
          </w:tcPr>
          <w:p w:rsidR="00EE3A56" w:rsidRPr="00BE0B36" w:rsidRDefault="00EE3A56" w:rsidP="00EE3A56">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EE3A56" w:rsidRPr="00BE0B36" w:rsidRDefault="00EE3A56" w:rsidP="00EE3A56">
            <w:pPr>
              <w:adjustRightInd w:val="0"/>
              <w:spacing w:line="200" w:lineRule="exact"/>
              <w:ind w:left="75" w:hangingChars="47" w:hanging="75"/>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第二の7(18)④</w:t>
            </w:r>
          </w:p>
        </w:tc>
      </w:tr>
      <w:tr w:rsidR="00EE3A56" w:rsidRPr="00BE0B36" w:rsidTr="00EE3A56">
        <w:tc>
          <w:tcPr>
            <w:tcW w:w="1229" w:type="dxa"/>
            <w:tcBorders>
              <w:top w:val="nil"/>
              <w:bottom w:val="nil"/>
            </w:tcBorders>
          </w:tcPr>
          <w:p w:rsidR="00EE3A56" w:rsidRPr="00BE0B36" w:rsidRDefault="00EE3A56" w:rsidP="00EE3A56">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EE3A56" w:rsidRPr="00BE0B36" w:rsidRDefault="00EE3A56" w:rsidP="00EE3A56">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利用者が歯科医療を受診している場合であって、次のア又はイのいずれかに該当する場合にあっては、本加算は算定できません。</w:t>
            </w:r>
          </w:p>
          <w:p w:rsidR="00EE3A56" w:rsidRPr="00BE0B36" w:rsidRDefault="00EE3A56" w:rsidP="00EE3A56">
            <w:pPr>
              <w:adjustRightInd w:val="0"/>
              <w:spacing w:line="240" w:lineRule="auto"/>
              <w:ind w:leftChars="50" w:left="299"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ア　医療保険において歯科診療報酬点数表に掲げる摂食機能療法を算定している場合　</w:t>
            </w:r>
          </w:p>
          <w:p w:rsidR="00EE3A56" w:rsidRPr="00BE0B36" w:rsidRDefault="00EE3A56" w:rsidP="00EE3A56">
            <w:pPr>
              <w:adjustRightInd w:val="0"/>
              <w:spacing w:line="240" w:lineRule="auto"/>
              <w:ind w:leftChars="50" w:left="299"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1081" w:type="dxa"/>
            <w:tcBorders>
              <w:top w:val="nil"/>
            </w:tcBorders>
          </w:tcPr>
          <w:p w:rsidR="00EE3A56" w:rsidRPr="00BE0B36" w:rsidRDefault="00EE3A56" w:rsidP="00EE3A56">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EE3A56" w:rsidRPr="00BE0B36" w:rsidRDefault="00EE3A56" w:rsidP="00EE3A56">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BC369B">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〔口腔機能向上サービスの提供の手順〕</w:t>
            </w:r>
          </w:p>
        </w:tc>
        <w:tc>
          <w:tcPr>
            <w:tcW w:w="1081" w:type="dxa"/>
            <w:tcBorders>
              <w:top w:val="nil"/>
              <w:bottom w:val="single"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第二の7(18)⑤</w:t>
            </w: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利用者ごとの口腔機能を、利用開始時に把握していますか。</w:t>
            </w:r>
          </w:p>
        </w:tc>
        <w:tc>
          <w:tcPr>
            <w:tcW w:w="1081" w:type="dxa"/>
            <w:tcBorders>
              <w:top w:val="single" w:sz="4" w:space="0" w:color="auto"/>
              <w:bottom w:val="dotted"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利用開始時に、言語聴覚士、歯科衛生士又は看護職員が中心となって、利用者ごとの口腔衛生、摂食・嚥下機能に関する解決すべき課題の把握を行っていますか。</w:t>
            </w:r>
          </w:p>
        </w:tc>
        <w:tc>
          <w:tcPr>
            <w:tcW w:w="1081" w:type="dxa"/>
            <w:tcBorders>
              <w:top w:val="dotted" w:sz="4" w:space="0" w:color="auto"/>
              <w:bottom w:val="dotted"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言語聴覚士、歯科衛生士、看護職員、介護職員、生活相談員その他の職種の者が共同して取り組むべき事項等を記載した口腔機能改善管理指導計画を作成していますか。</w:t>
            </w:r>
          </w:p>
        </w:tc>
        <w:tc>
          <w:tcPr>
            <w:tcW w:w="1081" w:type="dxa"/>
            <w:tcBorders>
              <w:top w:val="dotted" w:sz="4" w:space="0" w:color="auto"/>
              <w:bottom w:val="dotted"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作成した口腔機能改善管理指導計画については、口腔機能向上サービスの対象となる利用者又はその家族に説明し、その同意を得ていますか。</w:t>
            </w:r>
          </w:p>
        </w:tc>
        <w:tc>
          <w:tcPr>
            <w:tcW w:w="1081" w:type="dxa"/>
            <w:tcBorders>
              <w:top w:val="dotted" w:sz="4" w:space="0" w:color="auto"/>
              <w:bottom w:val="nil"/>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口腔機能改善管理指導計画に相当する内容を地域密着型通所介護計画の中に記載する場合は、その記載をもって口腔機能改善管理指導計画の作成に代えることができます。</w:t>
            </w:r>
          </w:p>
        </w:tc>
        <w:tc>
          <w:tcPr>
            <w:tcW w:w="1081" w:type="dxa"/>
            <w:tcBorders>
              <w:top w:val="nil"/>
              <w:bottom w:val="dotted"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⑤　口腔機能改善管理指導計画に基づき、言語聴覚士、歯科衛生士又は看護職員等が利用者ごとに口腔機能向上サービスを提供していますか。</w:t>
            </w:r>
          </w:p>
        </w:tc>
        <w:tc>
          <w:tcPr>
            <w:tcW w:w="1081" w:type="dxa"/>
            <w:tcBorders>
              <w:top w:val="dotted" w:sz="4" w:space="0" w:color="auto"/>
              <w:bottom w:val="dotted"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FA3C01">
              <w:rPr>
                <w:rFonts w:ascii="MS UI Gothic" w:eastAsia="MS UI Gothic" w:hAnsi="MS UI Gothic" w:hint="eastAsia"/>
                <w:sz w:val="21"/>
              </w:rPr>
              <w:t xml:space="preserve">⑥　</w:t>
            </w:r>
            <w:r w:rsidRPr="00FA3C01">
              <w:rPr>
                <w:rFonts w:ascii="MS UI Gothic" w:eastAsia="MS UI Gothic" w:hAnsi="MS UI Gothic"/>
                <w:sz w:val="21"/>
              </w:rPr>
              <w:t>口腔機能改善管理指導計画に実施上の問題点があれば直ちに当該計画を修正していますか。</w:t>
            </w:r>
          </w:p>
        </w:tc>
        <w:tc>
          <w:tcPr>
            <w:tcW w:w="1081" w:type="dxa"/>
            <w:tcBorders>
              <w:top w:val="dotted" w:sz="4" w:space="0" w:color="auto"/>
              <w:bottom w:val="dotted"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⑦　利用者の口腔機能の状態に応じて、定期的に、利用者の生活機能の状況を検討し、概ね３月ごとに口腔機能の状態の評価を行っていますか。</w:t>
            </w:r>
          </w:p>
        </w:tc>
        <w:tc>
          <w:tcPr>
            <w:tcW w:w="1081" w:type="dxa"/>
            <w:tcBorders>
              <w:top w:val="dotted" w:sz="4" w:space="0" w:color="auto"/>
              <w:bottom w:val="dotted"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⑧　⑦の評価の結果について、当該利用者を担当する介護支援専門員や主治の医師、主治の歯科医師に対して情報提供していますか。</w:t>
            </w:r>
          </w:p>
        </w:tc>
        <w:tc>
          <w:tcPr>
            <w:tcW w:w="1081" w:type="dxa"/>
            <w:tcBorders>
              <w:top w:val="dotted" w:sz="4" w:space="0" w:color="auto"/>
              <w:bottom w:val="dotted"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⑨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ア　口腔清潔・唾液分泌・咀嚼・嚥下・食事接取等の口腔機能の低下が認められる</w:t>
            </w:r>
            <w:r w:rsidRPr="00BE0B36">
              <w:rPr>
                <w:rFonts w:ascii="MS UI Gothic" w:eastAsia="MS UI Gothic" w:hAnsi="MS UI Gothic" w:hint="eastAsia"/>
                <w:sz w:val="21"/>
                <w:szCs w:val="21"/>
              </w:rPr>
              <w:lastRenderedPageBreak/>
              <w:t>状態の者</w:t>
            </w:r>
          </w:p>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口腔機能向上サービスを継続しないことにより、口腔機能が著しく低下するおそれのある者</w:t>
            </w:r>
          </w:p>
        </w:tc>
        <w:tc>
          <w:tcPr>
            <w:tcW w:w="1081" w:type="dxa"/>
            <w:tcBorders>
              <w:top w:val="dotted" w:sz="4" w:space="0" w:color="auto"/>
              <w:bottom w:val="nil"/>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081" w:type="dxa"/>
            <w:tcBorders>
              <w:top w:val="nil"/>
              <w:bottom w:val="nil"/>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D760B4">
        <w:tc>
          <w:tcPr>
            <w:tcW w:w="1229" w:type="dxa"/>
            <w:tcBorders>
              <w:top w:val="nil"/>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760B4" w:rsidRPr="00BE0B36" w:rsidRDefault="00D760B4" w:rsidP="00D760B4">
            <w:pPr>
              <w:adjustRightInd w:val="0"/>
              <w:spacing w:line="320" w:lineRule="exact"/>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口腔機能向上サービスの適切な実施のため、</w:t>
            </w:r>
            <w:r w:rsidRPr="00BE0B36">
              <w:rPr>
                <w:rFonts w:ascii="MS UI Gothic" w:eastAsia="MS UI Gothic" w:hAnsi="MS UI Gothic" w:hint="eastAsia"/>
                <w:sz w:val="21"/>
                <w:szCs w:val="21"/>
                <w:u w:val="single"/>
              </w:rPr>
              <w:t>「リハビリテーション・個別機能訓練、栄養管理及び口腔管理の実施に関する基本的な考え方並びに事務処理手順及び様式例の提示について（令和３年３月１６日老認発0316第３号、老老発0316第２号）」</w:t>
            </w:r>
            <w:r w:rsidRPr="00BE0B36">
              <w:rPr>
                <w:rFonts w:ascii="MS UI Gothic" w:eastAsia="MS UI Gothic" w:hAnsi="MS UI Gothic"/>
                <w:sz w:val="21"/>
                <w:szCs w:val="21"/>
              </w:rPr>
              <w:t>を</w:t>
            </w:r>
            <w:r w:rsidRPr="00BE0B36">
              <w:rPr>
                <w:rFonts w:ascii="MS UI Gothic" w:eastAsia="MS UI Gothic" w:hAnsi="MS UI Gothic" w:hint="eastAsia"/>
                <w:sz w:val="21"/>
                <w:szCs w:val="21"/>
              </w:rPr>
              <w:t>参照</w:t>
            </w:r>
            <w:r w:rsidRPr="00BE0B36">
              <w:rPr>
                <w:rFonts w:ascii="MS UI Gothic" w:eastAsia="MS UI Gothic" w:hAnsi="MS UI Gothic"/>
                <w:sz w:val="21"/>
                <w:szCs w:val="21"/>
              </w:rPr>
              <w:t>してください。</w:t>
            </w:r>
          </w:p>
        </w:tc>
        <w:tc>
          <w:tcPr>
            <w:tcW w:w="1081" w:type="dxa"/>
            <w:tcBorders>
              <w:top w:val="nil"/>
              <w:bottom w:val="nil"/>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85463E">
        <w:tc>
          <w:tcPr>
            <w:tcW w:w="1229" w:type="dxa"/>
            <w:tcBorders>
              <w:top w:val="nil"/>
              <w:left w:val="single" w:sz="4" w:space="0" w:color="auto"/>
              <w:bottom w:val="single" w:sz="4" w:space="0" w:color="auto"/>
              <w:right w:val="single" w:sz="4" w:space="0" w:color="auto"/>
            </w:tcBorders>
            <w:shd w:val="clear" w:color="auto" w:fill="auto"/>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D760B4" w:rsidRPr="00BE0B36" w:rsidRDefault="00FA3C01" w:rsidP="00D760B4">
            <w:pPr>
              <w:adjustRightInd w:val="0"/>
              <w:spacing w:line="320" w:lineRule="exact"/>
              <w:ind w:left="189" w:hangingChars="100" w:hanging="189"/>
              <w:contextualSpacing/>
              <w:jc w:val="left"/>
              <w:rPr>
                <w:rFonts w:ascii="MS UI Gothic" w:eastAsia="MS UI Gothic" w:hAnsi="MS UI Gothic"/>
                <w:sz w:val="21"/>
                <w:szCs w:val="21"/>
              </w:rPr>
            </w:pPr>
            <w:r>
              <w:rPr>
                <w:rFonts w:ascii="MS UI Gothic" w:eastAsia="MS UI Gothic" w:hAnsi="MS UI Gothic" w:hint="eastAsia"/>
                <w:sz w:val="21"/>
                <w:szCs w:val="21"/>
              </w:rPr>
              <w:t xml:space="preserve">※　</w:t>
            </w:r>
            <w:r w:rsidR="00D760B4" w:rsidRPr="00BE0B36">
              <w:rPr>
                <w:rFonts w:ascii="MS UI Gothic" w:eastAsia="MS UI Gothic" w:hAnsi="MS UI Gothic" w:hint="eastAsia"/>
                <w:sz w:val="21"/>
                <w:szCs w:val="21"/>
              </w:rPr>
              <w:t>要支援者に対する当該サービスの実施に当たっては、口腔機能改善管理指導計画に定める口腔機能向上サービスをおおむね３月実施した時点で口腔機能の状態の評価を行い、その結果を当該要支援者に係る介護予防支援事業者等に報告するとともに、口腔機能向上に係る課題が解決され当該サービスを継続する必要性が認められない場合は、当該サービスを終了してください。</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6"/>
                <w:szCs w:val="16"/>
                <w:shd w:val="pct15" w:color="auto" w:fill="FFFFFF"/>
              </w:rPr>
            </w:pPr>
            <w:r w:rsidRPr="00BE0B36">
              <w:rPr>
                <w:rFonts w:ascii="MS UI Gothic" w:eastAsia="MS UI Gothic" w:hAnsi="MS UI Gothic" w:hint="eastAsia"/>
                <w:sz w:val="16"/>
                <w:szCs w:val="16"/>
                <w:shd w:val="pct15" w:color="auto" w:fill="FFFFFF"/>
              </w:rPr>
              <w:t>令3老認発0319</w:t>
            </w:r>
          </w:p>
          <w:p w:rsidR="00D760B4" w:rsidRPr="00BE0B36" w:rsidRDefault="00D760B4" w:rsidP="00D760B4">
            <w:pPr>
              <w:adjustRightInd w:val="0"/>
              <w:spacing w:line="200" w:lineRule="exact"/>
              <w:ind w:left="106" w:hanging="106"/>
              <w:contextualSpacing/>
              <w:jc w:val="left"/>
              <w:rPr>
                <w:rFonts w:ascii="MS UI Gothic" w:eastAsia="MS UI Gothic" w:hAnsi="MS UI Gothic"/>
                <w:sz w:val="18"/>
                <w:szCs w:val="18"/>
              </w:rPr>
            </w:pPr>
            <w:r w:rsidRPr="00BE0B36">
              <w:rPr>
                <w:rFonts w:ascii="MS UI Gothic" w:eastAsia="MS UI Gothic" w:hAnsi="MS UI Gothic" w:hint="eastAsia"/>
                <w:sz w:val="16"/>
                <w:szCs w:val="16"/>
                <w:shd w:val="pct15" w:color="auto" w:fill="FFFFFF"/>
              </w:rPr>
              <w:t>第3号第2の3(7)</w:t>
            </w:r>
            <w:r w:rsidRPr="00BE0B36">
              <w:rPr>
                <w:rFonts w:ascii="MS UI Gothic" w:eastAsia="MS UI Gothic" w:hAnsi="MS UI Gothic" w:hint="eastAsia"/>
                <w:sz w:val="16"/>
                <w:szCs w:val="16"/>
              </w:rPr>
              <w:t>）</w:t>
            </w:r>
          </w:p>
        </w:tc>
      </w:tr>
      <w:tr w:rsidR="00BE0B36" w:rsidRPr="00BE0B36" w:rsidTr="0085463E">
        <w:tc>
          <w:tcPr>
            <w:tcW w:w="1229" w:type="dxa"/>
            <w:tcBorders>
              <w:top w:val="single" w:sz="4" w:space="0" w:color="auto"/>
              <w:left w:val="single" w:sz="4" w:space="0" w:color="auto"/>
              <w:bottom w:val="nil"/>
              <w:right w:val="single" w:sz="4" w:space="0" w:color="auto"/>
            </w:tcBorders>
            <w:shd w:val="clear" w:color="auto" w:fill="auto"/>
          </w:tcPr>
          <w:p w:rsidR="00D760B4" w:rsidRPr="00BE0B36" w:rsidRDefault="00D760B4" w:rsidP="00D760B4">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７２</w:t>
            </w:r>
          </w:p>
          <w:p w:rsidR="00D760B4" w:rsidRPr="00BE0B36" w:rsidRDefault="00D760B4" w:rsidP="00D760B4">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科学的介護推進体制加算</w:t>
            </w: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D760B4" w:rsidRPr="00BE0B36" w:rsidRDefault="00D760B4" w:rsidP="00D760B4">
            <w:pPr>
              <w:adjustRightInd w:val="0"/>
              <w:spacing w:line="320" w:lineRule="exact"/>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次の⑴と⑵のいずれの基準にも適合しているものとして市長に届け出た通所介護事業所が、利用者に対し指定通所介護を行った場合は、科学的介護推進体制加算として、１月につき40単位を所定単位数に加算していますか。</w:t>
            </w:r>
          </w:p>
        </w:tc>
        <w:tc>
          <w:tcPr>
            <w:tcW w:w="1081"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平12厚告19</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別表6の注</w:t>
            </w:r>
            <w:r w:rsidRPr="00BE0B36">
              <w:rPr>
                <w:rFonts w:ascii="MS UI Gothic" w:eastAsia="MS UI Gothic" w:hAnsi="MS UI Gothic" w:hint="eastAsia"/>
                <w:sz w:val="18"/>
                <w:szCs w:val="18"/>
                <w:u w:val="single"/>
              </w:rPr>
              <w:t>19</w:t>
            </w:r>
          </w:p>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shd w:val="pct15" w:color="auto" w:fill="FFFFFF"/>
              </w:rPr>
            </w:pPr>
            <w:r w:rsidRPr="00BE0B36">
              <w:rPr>
                <w:rFonts w:ascii="MS UI Gothic" w:eastAsia="MS UI Gothic" w:hAnsi="MS UI Gothic" w:hint="eastAsia"/>
                <w:sz w:val="18"/>
                <w:szCs w:val="18"/>
                <w:u w:val="single"/>
                <w:shd w:val="pct15" w:color="auto" w:fill="FFFFFF"/>
              </w:rPr>
              <w:t>令3厚労告72</w:t>
            </w:r>
          </w:p>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shd w:val="pct15" w:color="auto" w:fill="FFFFFF"/>
              </w:rPr>
              <w:t>別表2のワ</w:t>
            </w:r>
          </w:p>
        </w:tc>
      </w:tr>
      <w:tr w:rsidR="00BE0B36" w:rsidRPr="00BE0B36" w:rsidTr="0085463E">
        <w:tc>
          <w:tcPr>
            <w:tcW w:w="1229"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shd w:val="pct15" w:color="auto" w:fill="FFFFFF"/>
              </w:rPr>
              <w:t>（総合事業も同様）</w:t>
            </w: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D760B4" w:rsidRPr="00BE0B36" w:rsidRDefault="00D760B4" w:rsidP="00D760B4">
            <w:pPr>
              <w:adjustRightInd w:val="0"/>
              <w:spacing w:line="320" w:lineRule="exact"/>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科学的介護推進体制加算は、原則として利用者全員を対象として、利用者ごとに以下の⑴と⑵の要件を満たした場合に、当該事業所の利用者全員に対して算定できます。</w:t>
            </w:r>
          </w:p>
        </w:tc>
        <w:tc>
          <w:tcPr>
            <w:tcW w:w="1081" w:type="dxa"/>
            <w:tcBorders>
              <w:top w:val="nil"/>
              <w:left w:val="single" w:sz="4" w:space="0" w:color="auto"/>
              <w:bottom w:val="single" w:sz="4" w:space="0" w:color="auto"/>
              <w:right w:val="single" w:sz="4" w:space="0" w:color="auto"/>
            </w:tcBorders>
            <w:shd w:val="clear" w:color="auto" w:fill="auto"/>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single" w:sz="4" w:space="0" w:color="auto"/>
              <w:right w:val="single" w:sz="4" w:space="0" w:color="auto"/>
            </w:tcBorders>
            <w:shd w:val="clear" w:color="auto" w:fill="auto"/>
          </w:tcPr>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第二の7(19)①</w:t>
            </w:r>
          </w:p>
        </w:tc>
      </w:tr>
      <w:tr w:rsidR="00BE0B36" w:rsidRPr="00BE0B36" w:rsidTr="0085463E">
        <w:tc>
          <w:tcPr>
            <w:tcW w:w="1229"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D760B4" w:rsidRPr="00BE0B36" w:rsidRDefault="00D760B4" w:rsidP="00D760B4">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ますか。</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平12厚告19</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別表6の注</w:t>
            </w:r>
            <w:r w:rsidRPr="00BE0B36">
              <w:rPr>
                <w:rFonts w:ascii="MS UI Gothic" w:eastAsia="MS UI Gothic" w:hAnsi="MS UI Gothic" w:hint="eastAsia"/>
                <w:sz w:val="18"/>
                <w:szCs w:val="18"/>
                <w:u w:val="single"/>
              </w:rPr>
              <w:t>19イ</w:t>
            </w:r>
          </w:p>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rPr>
            </w:pPr>
          </w:p>
        </w:tc>
      </w:tr>
      <w:tr w:rsidR="00BE0B36" w:rsidRPr="00BE0B36" w:rsidTr="0085463E">
        <w:tc>
          <w:tcPr>
            <w:tcW w:w="1229"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D760B4" w:rsidRPr="00BE0B36" w:rsidRDefault="00D760B4" w:rsidP="00D760B4">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single" w:sz="4" w:space="0" w:color="auto"/>
              <w:right w:val="single" w:sz="4" w:space="0" w:color="auto"/>
            </w:tcBorders>
            <w:shd w:val="clear" w:color="auto" w:fill="auto"/>
          </w:tcPr>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第二の7(19)②</w:t>
            </w:r>
          </w:p>
        </w:tc>
      </w:tr>
      <w:tr w:rsidR="00BE0B36" w:rsidRPr="00BE0B36" w:rsidTr="0085463E">
        <w:tc>
          <w:tcPr>
            <w:tcW w:w="1229"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D760B4" w:rsidRPr="00BE0B36" w:rsidRDefault="00D760B4" w:rsidP="006B6183">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必要に応じて通所介護計画を見直すなど、指定通所介護の提供に当たって、</w:t>
            </w:r>
            <w:r w:rsidR="006B6183">
              <w:rPr>
                <w:rFonts w:ascii="MS UI Gothic" w:eastAsia="MS UI Gothic" w:hAnsi="MS UI Gothic" w:hint="eastAsia"/>
                <w:sz w:val="21"/>
                <w:szCs w:val="21"/>
                <w:u w:val="single"/>
              </w:rPr>
              <w:t>⑴</w:t>
            </w:r>
            <w:r w:rsidRPr="00BE0B36">
              <w:rPr>
                <w:rFonts w:ascii="MS UI Gothic" w:eastAsia="MS UI Gothic" w:hAnsi="MS UI Gothic" w:hint="eastAsia"/>
                <w:sz w:val="21"/>
                <w:szCs w:val="21"/>
                <w:u w:val="single"/>
              </w:rPr>
              <w:t>に規定する情報その他指定通所</w:t>
            </w:r>
            <w:bookmarkStart w:id="0" w:name="_GoBack"/>
            <w:bookmarkEnd w:id="0"/>
            <w:r w:rsidRPr="00BE0B36">
              <w:rPr>
                <w:rFonts w:ascii="MS UI Gothic" w:eastAsia="MS UI Gothic" w:hAnsi="MS UI Gothic" w:hint="eastAsia"/>
                <w:sz w:val="21"/>
                <w:szCs w:val="21"/>
                <w:u w:val="single"/>
              </w:rPr>
              <w:t>介護を適切かつ有効に提供するために必要な情報を活用していますか。</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平12厚告19</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別表6の注</w:t>
            </w:r>
            <w:r w:rsidRPr="00BE0B36">
              <w:rPr>
                <w:rFonts w:ascii="MS UI Gothic" w:eastAsia="MS UI Gothic" w:hAnsi="MS UI Gothic" w:hint="eastAsia"/>
                <w:sz w:val="18"/>
                <w:szCs w:val="18"/>
                <w:u w:val="single"/>
              </w:rPr>
              <w:t>19ロ</w:t>
            </w:r>
          </w:p>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rPr>
            </w:pPr>
          </w:p>
        </w:tc>
      </w:tr>
      <w:tr w:rsidR="00BE0B36" w:rsidRPr="00BE0B36" w:rsidTr="0085463E">
        <w:tc>
          <w:tcPr>
            <w:tcW w:w="1229"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dotted" w:sz="4" w:space="0" w:color="auto"/>
              <w:left w:val="single" w:sz="4" w:space="0" w:color="auto"/>
              <w:bottom w:val="nil"/>
              <w:right w:val="single" w:sz="4" w:space="0" w:color="auto"/>
            </w:tcBorders>
            <w:shd w:val="clear" w:color="auto" w:fill="auto"/>
          </w:tcPr>
          <w:p w:rsidR="00D760B4" w:rsidRPr="00BE0B36" w:rsidRDefault="00D760B4" w:rsidP="00CA1F66">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w:t>
            </w:r>
          </w:p>
        </w:tc>
        <w:tc>
          <w:tcPr>
            <w:tcW w:w="1081" w:type="dxa"/>
            <w:tcBorders>
              <w:top w:val="dotted" w:sz="4" w:space="0" w:color="auto"/>
              <w:left w:val="single" w:sz="4" w:space="0" w:color="auto"/>
              <w:bottom w:val="nil"/>
              <w:right w:val="single" w:sz="4" w:space="0" w:color="auto"/>
            </w:tcBorders>
            <w:shd w:val="clear" w:color="auto" w:fill="auto"/>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第二の7(19)③</w:t>
            </w:r>
          </w:p>
        </w:tc>
      </w:tr>
      <w:tr w:rsidR="00BE0B36" w:rsidRPr="00BE0B36" w:rsidTr="0085463E">
        <w:tc>
          <w:tcPr>
            <w:tcW w:w="1229"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nil"/>
              <w:left w:val="single" w:sz="4" w:space="0" w:color="auto"/>
              <w:bottom w:val="dotted" w:sz="4" w:space="0" w:color="auto"/>
              <w:right w:val="single" w:sz="4" w:space="0" w:color="auto"/>
            </w:tcBorders>
            <w:shd w:val="clear" w:color="auto" w:fill="auto"/>
          </w:tcPr>
          <w:p w:rsidR="00D760B4" w:rsidRPr="00BE0B36" w:rsidRDefault="00D760B4" w:rsidP="00D760B4">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利用者の心身の状況等に係る基本的な情報に基づき、適切なサービスを提供するためのサービス計画を作成する（Plan）。</w:t>
            </w:r>
          </w:p>
          <w:p w:rsidR="00D760B4" w:rsidRPr="00BE0B36" w:rsidRDefault="00D760B4" w:rsidP="00D760B4">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サービスの提供に当たっては、サービス計画に基づいて、利用者の自立支援や重度化防止に資する介護を実施する（Do）。</w:t>
            </w:r>
          </w:p>
          <w:p w:rsidR="00D760B4" w:rsidRPr="00BE0B36" w:rsidRDefault="00D760B4" w:rsidP="00D760B4">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ウ ＬＩＦＥへの提出情報及びフィードバック情報等も活用し、多職種が共同して、事業所の特性やサービス提供の在り方について検証を行う（Check）。</w:t>
            </w:r>
          </w:p>
          <w:p w:rsidR="00D760B4" w:rsidRPr="00BE0B36" w:rsidRDefault="00D760B4" w:rsidP="00D760B4">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エ 検証結果に基づき、利用者のサービス計画を適切に見直し、事業所全体として、サービスの質の更なる向上に努める（Action）。</w:t>
            </w:r>
          </w:p>
        </w:tc>
        <w:tc>
          <w:tcPr>
            <w:tcW w:w="1081"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nil"/>
              <w:right w:val="single" w:sz="4" w:space="0" w:color="auto"/>
            </w:tcBorders>
            <w:shd w:val="clear" w:color="auto" w:fill="auto"/>
          </w:tcPr>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rPr>
            </w:pPr>
          </w:p>
        </w:tc>
      </w:tr>
      <w:tr w:rsidR="00D760B4" w:rsidRPr="00BE0B36" w:rsidTr="00FA3C01">
        <w:tc>
          <w:tcPr>
            <w:tcW w:w="1229" w:type="dxa"/>
            <w:tcBorders>
              <w:top w:val="nil"/>
              <w:left w:val="single" w:sz="4" w:space="0" w:color="auto"/>
              <w:bottom w:val="single" w:sz="4" w:space="0" w:color="auto"/>
              <w:right w:val="single" w:sz="4" w:space="0" w:color="auto"/>
            </w:tcBorders>
            <w:shd w:val="clear" w:color="auto" w:fill="auto"/>
          </w:tcPr>
          <w:p w:rsidR="00D760B4" w:rsidRPr="00BE0B36" w:rsidRDefault="00D760B4" w:rsidP="00D760B4">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D760B4" w:rsidRPr="00BE0B36" w:rsidRDefault="00D760B4" w:rsidP="00D760B4">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情報を厚生労働省に提出するだけでは、本加算の算定対象とはならないことに留意してください。</w:t>
            </w:r>
          </w:p>
        </w:tc>
        <w:tc>
          <w:tcPr>
            <w:tcW w:w="1081" w:type="dxa"/>
            <w:tcBorders>
              <w:top w:val="nil"/>
              <w:left w:val="single" w:sz="4" w:space="0" w:color="auto"/>
              <w:bottom w:val="single" w:sz="4" w:space="0" w:color="auto"/>
              <w:right w:val="single" w:sz="4" w:space="0" w:color="auto"/>
            </w:tcBorders>
            <w:shd w:val="clear" w:color="auto" w:fill="auto"/>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single" w:sz="4" w:space="0" w:color="auto"/>
              <w:right w:val="single" w:sz="4" w:space="0" w:color="auto"/>
            </w:tcBorders>
            <w:shd w:val="clear" w:color="auto" w:fill="auto"/>
          </w:tcPr>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u w:val="single"/>
              </w:rPr>
            </w:pPr>
          </w:p>
        </w:tc>
      </w:tr>
      <w:tr w:rsidR="00D760B4" w:rsidRPr="00BE0B36" w:rsidTr="00FA3C01">
        <w:tc>
          <w:tcPr>
            <w:tcW w:w="1229" w:type="dxa"/>
            <w:vMerge w:val="restart"/>
            <w:tcBorders>
              <w:top w:val="single" w:sz="4" w:space="0" w:color="auto"/>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７３</w:t>
            </w:r>
          </w:p>
          <w:p w:rsidR="00D760B4" w:rsidRPr="00BE0B36" w:rsidRDefault="00D760B4" w:rsidP="00FA3C01">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同一建物等に居住する利用者に対する取扱い</w:t>
            </w:r>
          </w:p>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(総合事業</w:t>
            </w:r>
            <w:r w:rsidRPr="00BE0B36">
              <w:rPr>
                <w:rFonts w:ascii="MS UI Gothic" w:eastAsia="MS UI Gothic" w:hAnsi="MS UI Gothic"/>
                <w:sz w:val="21"/>
                <w:szCs w:val="21"/>
                <w:shd w:val="pct15" w:color="auto" w:fill="FFFFFF"/>
              </w:rPr>
              <w:t>も同様</w:t>
            </w:r>
            <w:r w:rsidRPr="00BE0B36">
              <w:rPr>
                <w:rFonts w:ascii="MS UI Gothic" w:eastAsia="MS UI Gothic" w:hAnsi="MS UI Gothic" w:hint="eastAsia"/>
                <w:sz w:val="21"/>
                <w:szCs w:val="21"/>
                <w:shd w:val="pct15" w:color="auto" w:fill="FFFFFF"/>
              </w:rPr>
              <w:t>)</w:t>
            </w:r>
          </w:p>
        </w:tc>
        <w:tc>
          <w:tcPr>
            <w:tcW w:w="6688" w:type="dxa"/>
            <w:gridSpan w:val="3"/>
            <w:tcBorders>
              <w:bottom w:val="dotted" w:sz="4" w:space="0" w:color="auto"/>
            </w:tcBorders>
            <w:shd w:val="clear" w:color="auto" w:fill="auto"/>
          </w:tcPr>
          <w:p w:rsidR="00D760B4" w:rsidRPr="00BE0B36" w:rsidRDefault="00D760B4" w:rsidP="00D760B4">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通所介護事業所と同一建物に居住する者又は通所介護事業所と同一建物から当該通所介護事業所に通う者に対し、通所介護を行った場合は、１日につき</w:t>
            </w:r>
            <w:r w:rsidRPr="00BE0B36">
              <w:rPr>
                <w:rFonts w:ascii="MS UI Gothic" w:eastAsia="MS UI Gothic" w:hAnsi="MS UI Gothic" w:hint="eastAsia"/>
                <w:sz w:val="21"/>
                <w:szCs w:val="21"/>
              </w:rPr>
              <w:t>94</w:t>
            </w:r>
            <w:r w:rsidRPr="00BE0B36">
              <w:rPr>
                <w:rFonts w:ascii="MS UI Gothic" w:eastAsia="MS UI Gothic" w:hAnsi="MS UI Gothic"/>
                <w:sz w:val="21"/>
                <w:szCs w:val="21"/>
              </w:rPr>
              <w:t>単位</w:t>
            </w:r>
            <w:r w:rsidRPr="00BE0B36">
              <w:rPr>
                <w:rFonts w:ascii="MS UI Gothic" w:eastAsia="MS UI Gothic" w:hAnsi="MS UI Gothic"/>
                <w:sz w:val="21"/>
                <w:szCs w:val="21"/>
                <w:shd w:val="pct15" w:color="auto" w:fill="FFFFFF"/>
              </w:rPr>
              <w:t>（</w:t>
            </w:r>
            <w:r w:rsidRPr="00BE0B36">
              <w:rPr>
                <w:rFonts w:ascii="MS UI Gothic" w:eastAsia="MS UI Gothic" w:hAnsi="MS UI Gothic" w:hint="eastAsia"/>
                <w:sz w:val="21"/>
                <w:szCs w:val="21"/>
                <w:shd w:val="pct15" w:color="auto" w:fill="FFFFFF"/>
              </w:rPr>
              <w:t>通所介護相当サービス</w:t>
            </w:r>
            <w:r w:rsidR="00FA3C01">
              <w:rPr>
                <w:rFonts w:ascii="MS UI Gothic" w:eastAsia="MS UI Gothic" w:hAnsi="MS UI Gothic"/>
                <w:sz w:val="21"/>
                <w:szCs w:val="21"/>
                <w:shd w:val="pct15" w:color="auto" w:fill="FFFFFF"/>
              </w:rPr>
              <w:t>の場合は１月につき要支援</w:t>
            </w:r>
            <w:r w:rsidR="00FA3C01">
              <w:rPr>
                <w:rFonts w:ascii="MS UI Gothic" w:eastAsia="MS UI Gothic" w:hAnsi="MS UI Gothic" w:hint="eastAsia"/>
                <w:sz w:val="21"/>
                <w:szCs w:val="21"/>
                <w:shd w:val="pct15" w:color="auto" w:fill="FFFFFF"/>
              </w:rPr>
              <w:t>１</w:t>
            </w:r>
            <w:r w:rsidRPr="00BE0B36">
              <w:rPr>
                <w:rFonts w:ascii="MS UI Gothic" w:eastAsia="MS UI Gothic" w:hAnsi="MS UI Gothic"/>
                <w:sz w:val="21"/>
                <w:szCs w:val="21"/>
                <w:shd w:val="pct15" w:color="auto" w:fill="FFFFFF"/>
              </w:rPr>
              <w:t>は</w:t>
            </w:r>
            <w:r w:rsidRPr="00BE0B36">
              <w:rPr>
                <w:rFonts w:ascii="MS UI Gothic" w:eastAsia="MS UI Gothic" w:hAnsi="MS UI Gothic" w:hint="eastAsia"/>
                <w:sz w:val="21"/>
                <w:szCs w:val="21"/>
                <w:shd w:val="pct15" w:color="auto" w:fill="FFFFFF"/>
              </w:rPr>
              <w:t>376</w:t>
            </w:r>
            <w:r w:rsidRPr="00BE0B36">
              <w:rPr>
                <w:rFonts w:ascii="MS UI Gothic" w:eastAsia="MS UI Gothic" w:hAnsi="MS UI Gothic"/>
                <w:sz w:val="21"/>
                <w:szCs w:val="21"/>
                <w:shd w:val="pct15" w:color="auto" w:fill="FFFFFF"/>
              </w:rPr>
              <w:t>単位、要支援２は</w:t>
            </w:r>
            <w:r w:rsidRPr="00BE0B36">
              <w:rPr>
                <w:rFonts w:ascii="MS UI Gothic" w:eastAsia="MS UI Gothic" w:hAnsi="MS UI Gothic" w:hint="eastAsia"/>
                <w:sz w:val="21"/>
                <w:szCs w:val="21"/>
                <w:shd w:val="pct15" w:color="auto" w:fill="FFFFFF"/>
              </w:rPr>
              <w:t>752</w:t>
            </w:r>
            <w:r w:rsidRPr="00BE0B36">
              <w:rPr>
                <w:rFonts w:ascii="MS UI Gothic" w:eastAsia="MS UI Gothic" w:hAnsi="MS UI Gothic"/>
                <w:sz w:val="21"/>
                <w:szCs w:val="21"/>
                <w:shd w:val="pct15" w:color="auto" w:fill="FFFFFF"/>
              </w:rPr>
              <w:t>単位</w:t>
            </w:r>
            <w:r w:rsidRPr="00BE0B36">
              <w:rPr>
                <w:rFonts w:ascii="MS UI Gothic" w:eastAsia="MS UI Gothic" w:hAnsi="MS UI Gothic"/>
                <w:sz w:val="21"/>
                <w:szCs w:val="21"/>
              </w:rPr>
              <w:t>）を所定単位数から減算していますか。</w:t>
            </w:r>
          </w:p>
        </w:tc>
        <w:tc>
          <w:tcPr>
            <w:tcW w:w="1081" w:type="dxa"/>
            <w:tcBorders>
              <w:bottom w:val="nil"/>
            </w:tcBorders>
          </w:tcPr>
          <w:p w:rsidR="00D760B4" w:rsidRPr="00BE0B36" w:rsidRDefault="00D760B4" w:rsidP="00D760B4">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21</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D760B4" w:rsidRPr="00BE0B36" w:rsidRDefault="00D760B4" w:rsidP="00D760B4">
            <w:pPr>
              <w:adjustRightInd w:val="0"/>
              <w:spacing w:line="200" w:lineRule="exact"/>
              <w:ind w:left="0" w:firstLineChars="0" w:firstLine="0"/>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令3</w:t>
            </w:r>
            <w:r w:rsidRPr="00BE0B36">
              <w:rPr>
                <w:rFonts w:ascii="MS UI Gothic" w:eastAsia="MS UI Gothic" w:hAnsi="MS UI Gothic"/>
                <w:sz w:val="18"/>
                <w:szCs w:val="18"/>
                <w:shd w:val="pct15" w:color="auto" w:fill="FFFFFF"/>
              </w:rPr>
              <w:t>厚労告</w:t>
            </w:r>
            <w:r w:rsidRPr="00BE0B36">
              <w:rPr>
                <w:rFonts w:ascii="MS UI Gothic" w:eastAsia="MS UI Gothic" w:hAnsi="MS UI Gothic" w:hint="eastAsia"/>
                <w:sz w:val="18"/>
                <w:szCs w:val="18"/>
                <w:shd w:val="pct15" w:color="auto" w:fill="FFFFFF"/>
              </w:rPr>
              <w:t>72</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shd w:val="pct15" w:color="auto" w:fill="FFFFFF"/>
              </w:rPr>
              <w:t>別表</w:t>
            </w:r>
            <w:r w:rsidRPr="00BE0B36">
              <w:rPr>
                <w:rFonts w:ascii="MS UI Gothic" w:eastAsia="MS UI Gothic" w:hAnsi="MS UI Gothic" w:hint="eastAsia"/>
                <w:sz w:val="18"/>
                <w:szCs w:val="18"/>
                <w:shd w:val="pct15" w:color="auto" w:fill="FFFFFF"/>
              </w:rPr>
              <w:t>2</w:t>
            </w:r>
            <w:r w:rsidRPr="00BE0B36">
              <w:rPr>
                <w:rFonts w:ascii="MS UI Gothic" w:eastAsia="MS UI Gothic" w:hAnsi="MS UI Gothic"/>
                <w:sz w:val="18"/>
                <w:szCs w:val="18"/>
                <w:shd w:val="pct15" w:color="auto" w:fill="FFFFFF"/>
              </w:rPr>
              <w:t>のイ注</w:t>
            </w:r>
            <w:r w:rsidRPr="00BE0B36">
              <w:rPr>
                <w:rFonts w:ascii="MS UI Gothic" w:eastAsia="MS UI Gothic" w:hAnsi="MS UI Gothic" w:hint="eastAsia"/>
                <w:sz w:val="18"/>
                <w:szCs w:val="18"/>
                <w:shd w:val="pct15" w:color="auto" w:fill="FFFFFF"/>
              </w:rPr>
              <w:t>5</w:t>
            </w:r>
          </w:p>
        </w:tc>
      </w:tr>
      <w:tr w:rsidR="00D760B4" w:rsidRPr="00BE0B36" w:rsidTr="00FA3C01">
        <w:tc>
          <w:tcPr>
            <w:tcW w:w="1229" w:type="dxa"/>
            <w:vMerge/>
            <w:tcBorders>
              <w:top w:val="single" w:sz="4" w:space="0" w:color="auto"/>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D760B4" w:rsidRPr="00BE0B36" w:rsidRDefault="00D760B4" w:rsidP="00D760B4">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傷病その他やむを得ない事情により送迎が必要であると認められる利用者に対して送迎を行った場合は、この限りではありません。</w:t>
            </w:r>
          </w:p>
        </w:tc>
        <w:tc>
          <w:tcPr>
            <w:tcW w:w="1081" w:type="dxa"/>
            <w:tcBorders>
              <w:top w:val="nil"/>
              <w:bottom w:val="nil"/>
            </w:tcBorders>
          </w:tcPr>
          <w:p w:rsidR="00D760B4" w:rsidRPr="00BE0B36" w:rsidRDefault="00D760B4" w:rsidP="00D760B4">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FA3C01">
        <w:tc>
          <w:tcPr>
            <w:tcW w:w="1229" w:type="dxa"/>
            <w:vMerge/>
            <w:tcBorders>
              <w:top w:val="single" w:sz="4" w:space="0" w:color="auto"/>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「同一建物」とは、当該通所介護事業所と構造上又は外形上、一体的な建築物を指すものであり、具体的には、当該建物の</w:t>
            </w:r>
            <w:r w:rsidRPr="00BE0B36">
              <w:rPr>
                <w:rFonts w:ascii="MS UI Gothic" w:eastAsia="MS UI Gothic" w:hAnsi="MS UI Gothic" w:hint="eastAsia"/>
                <w:sz w:val="21"/>
                <w:szCs w:val="21"/>
              </w:rPr>
              <w:t>１</w:t>
            </w:r>
            <w:r w:rsidRPr="00BE0B36">
              <w:rPr>
                <w:rFonts w:ascii="MS UI Gothic" w:eastAsia="MS UI Gothic" w:hAnsi="MS UI Gothic"/>
                <w:sz w:val="21"/>
                <w:szCs w:val="21"/>
              </w:rPr>
              <w:t>階部分に通所介護事業所がある場合や、当該建物と渡り廊下等で繋がっている場合が該当し、同一敷地内にある別棟の建築物や道路を挟んで隣接する場合は該当しません。</w:t>
            </w:r>
          </w:p>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また、ここでいう同一建物については、当該建築物の管理、運営法人が当該通所介護事業所の通所介護事業者と異なる場合であっても該当します。</w:t>
            </w:r>
          </w:p>
        </w:tc>
        <w:tc>
          <w:tcPr>
            <w:tcW w:w="1081" w:type="dxa"/>
            <w:tcBorders>
              <w:top w:val="nil"/>
              <w:bottom w:val="nil"/>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20</w:t>
            </w:r>
            <w:r w:rsidRPr="00BE0B36">
              <w:rPr>
                <w:rFonts w:ascii="MS UI Gothic" w:eastAsia="MS UI Gothic" w:hAnsi="MS UI Gothic"/>
                <w:sz w:val="18"/>
                <w:szCs w:val="18"/>
              </w:rPr>
              <w:t>)①</w:t>
            </w:r>
          </w:p>
        </w:tc>
      </w:tr>
      <w:tr w:rsidR="00D760B4" w:rsidRPr="00BE0B36" w:rsidTr="00FA3C01">
        <w:trPr>
          <w:trHeight w:val="1005"/>
        </w:trPr>
        <w:tc>
          <w:tcPr>
            <w:tcW w:w="1229" w:type="dxa"/>
            <w:vMerge w:val="restart"/>
            <w:tcBorders>
              <w:top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vMerge w:val="restart"/>
            <w:tcBorders>
              <w:top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なお、傷病により一時的に送迎が必要であると認められる利用者その他やむを得ない事情により送迎が必要と認められる利用者に対して送迎を行った場合は、例外的に減算対象となりません。</w:t>
            </w:r>
          </w:p>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通所介護事業所の間の往復の移動を介助した場合に限られます。</w:t>
            </w:r>
          </w:p>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ただし、この場合、２人以上の従業者による移動介助を必要とする理由や移動介助の方法及び期間について、介護支援専門員とサービス担当者会議等で慎重に検討し、その内容及び結果について通所介護計画に記載してください。</w:t>
            </w:r>
          </w:p>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また、移動介助者及び移動介助時の利用者の様子等について、記録しなければなりません。</w:t>
            </w:r>
          </w:p>
        </w:tc>
        <w:tc>
          <w:tcPr>
            <w:tcW w:w="1081" w:type="dxa"/>
            <w:tcBorders>
              <w:top w:val="nil"/>
              <w:bottom w:val="nil"/>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20</w:t>
            </w:r>
            <w:r w:rsidRPr="00BE0B36">
              <w:rPr>
                <w:rFonts w:ascii="MS UI Gothic" w:eastAsia="MS UI Gothic" w:hAnsi="MS UI Gothic"/>
                <w:sz w:val="18"/>
                <w:szCs w:val="18"/>
              </w:rPr>
              <w:t>)②</w:t>
            </w:r>
          </w:p>
        </w:tc>
      </w:tr>
      <w:tr w:rsidR="00D760B4" w:rsidRPr="00BE0B36" w:rsidTr="00B85D0D">
        <w:trPr>
          <w:trHeight w:val="360"/>
        </w:trPr>
        <w:tc>
          <w:tcPr>
            <w:tcW w:w="1229" w:type="dxa"/>
            <w:vMerge/>
            <w:tcBorders>
              <w:top w:val="dotted" w:sz="4" w:space="0" w:color="auto"/>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vMerge/>
            <w:tcBorders>
              <w:bottom w:val="single"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p>
        </w:tc>
        <w:tc>
          <w:tcPr>
            <w:tcW w:w="1081" w:type="dxa"/>
            <w:tcBorders>
              <w:top w:val="nil"/>
              <w:bottom w:val="single"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B85D0D">
        <w:tc>
          <w:tcPr>
            <w:tcW w:w="1229" w:type="dxa"/>
            <w:vMerge w:val="restart"/>
            <w:tcBorders>
              <w:top w:val="dotted" w:sz="4" w:space="0" w:color="auto"/>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７４</w:t>
            </w:r>
          </w:p>
          <w:p w:rsidR="00D760B4" w:rsidRPr="00BE0B36" w:rsidRDefault="00D760B4" w:rsidP="00D760B4">
            <w:pPr>
              <w:adjustRightInd w:val="0"/>
              <w:spacing w:line="240" w:lineRule="auto"/>
              <w:ind w:left="32" w:hangingChars="17" w:hanging="32"/>
              <w:contextualSpacing/>
              <w:jc w:val="left"/>
              <w:rPr>
                <w:rFonts w:ascii="MS UI Gothic" w:eastAsia="MS UI Gothic" w:hAnsi="MS UI Gothic"/>
                <w:sz w:val="21"/>
                <w:szCs w:val="21"/>
              </w:rPr>
            </w:pPr>
            <w:r w:rsidRPr="00BE0B36">
              <w:rPr>
                <w:rFonts w:ascii="MS UI Gothic" w:eastAsia="MS UI Gothic" w:hAnsi="MS UI Gothic"/>
                <w:sz w:val="21"/>
                <w:szCs w:val="21"/>
              </w:rPr>
              <w:t>送迎を行わない場合</w:t>
            </w:r>
            <w:r w:rsidRPr="00BE0B36">
              <w:rPr>
                <w:rFonts w:ascii="MS UI Gothic" w:eastAsia="MS UI Gothic" w:hAnsi="MS UI Gothic" w:hint="eastAsia"/>
                <w:sz w:val="21"/>
                <w:szCs w:val="21"/>
              </w:rPr>
              <w:t>の減算</w:t>
            </w:r>
          </w:p>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D760B4" w:rsidRPr="00BE0B36" w:rsidRDefault="00D760B4" w:rsidP="00D760B4">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利用者に対して、その居宅と通所介護事業所との間の送迎を行わない場合は、片道につき</w:t>
            </w:r>
            <w:r w:rsidRPr="00BE0B36">
              <w:rPr>
                <w:rFonts w:ascii="MS UI Gothic" w:eastAsia="MS UI Gothic" w:hAnsi="MS UI Gothic" w:hint="eastAsia"/>
                <w:sz w:val="21"/>
                <w:szCs w:val="21"/>
              </w:rPr>
              <w:t>47</w:t>
            </w:r>
            <w:r w:rsidRPr="00BE0B36">
              <w:rPr>
                <w:rFonts w:ascii="MS UI Gothic" w:eastAsia="MS UI Gothic" w:hAnsi="MS UI Gothic"/>
                <w:sz w:val="21"/>
                <w:szCs w:val="21"/>
              </w:rPr>
              <w:t>単位を所定単位数から減算していますか。</w:t>
            </w:r>
          </w:p>
        </w:tc>
        <w:tc>
          <w:tcPr>
            <w:tcW w:w="1081" w:type="dxa"/>
            <w:tcBorders>
              <w:bottom w:val="nil"/>
            </w:tcBorders>
          </w:tcPr>
          <w:p w:rsidR="00D760B4" w:rsidRPr="00BE0B36" w:rsidRDefault="00D760B4" w:rsidP="00D760B4">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22</w:t>
            </w:r>
          </w:p>
        </w:tc>
      </w:tr>
      <w:tr w:rsidR="00D760B4" w:rsidRPr="00BE0B36" w:rsidTr="00B85D0D">
        <w:tc>
          <w:tcPr>
            <w:tcW w:w="1229" w:type="dxa"/>
            <w:vMerge/>
            <w:tcBorders>
              <w:top w:val="dotted" w:sz="4" w:space="0" w:color="auto"/>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利用者が自ら</w:t>
            </w:r>
            <w:r w:rsidRPr="00BE0B36">
              <w:rPr>
                <w:rFonts w:ascii="MS UI Gothic" w:eastAsia="MS UI Gothic" w:hAnsi="MS UI Gothic" w:hint="eastAsia"/>
                <w:sz w:val="21"/>
                <w:szCs w:val="21"/>
              </w:rPr>
              <w:t>通所介護事業所に</w:t>
            </w:r>
            <w:r w:rsidRPr="00BE0B36">
              <w:rPr>
                <w:rFonts w:ascii="MS UI Gothic" w:eastAsia="MS UI Gothic" w:hAnsi="MS UI Gothic"/>
                <w:sz w:val="21"/>
                <w:szCs w:val="21"/>
              </w:rPr>
              <w:t>通う場合、利用者の家族等が</w:t>
            </w:r>
            <w:r w:rsidRPr="00BE0B36">
              <w:rPr>
                <w:rFonts w:ascii="MS UI Gothic" w:eastAsia="MS UI Gothic" w:hAnsi="MS UI Gothic" w:hint="eastAsia"/>
                <w:sz w:val="21"/>
                <w:szCs w:val="21"/>
              </w:rPr>
              <w:t>通所介護事業所への</w:t>
            </w:r>
            <w:r w:rsidRPr="00BE0B36">
              <w:rPr>
                <w:rFonts w:ascii="MS UI Gothic" w:eastAsia="MS UI Gothic" w:hAnsi="MS UI Gothic"/>
                <w:sz w:val="21"/>
                <w:szCs w:val="21"/>
              </w:rPr>
              <w:t>送迎を行う場合など、</w:t>
            </w:r>
            <w:r w:rsidRPr="00BE0B36">
              <w:rPr>
                <w:rFonts w:ascii="MS UI Gothic" w:eastAsia="MS UI Gothic" w:hAnsi="MS UI Gothic" w:hint="eastAsia"/>
                <w:sz w:val="21"/>
                <w:szCs w:val="21"/>
              </w:rPr>
              <w:t>通所介護</w:t>
            </w:r>
            <w:r w:rsidRPr="00BE0B36">
              <w:rPr>
                <w:rFonts w:ascii="MS UI Gothic" w:eastAsia="MS UI Gothic" w:hAnsi="MS UI Gothic"/>
                <w:sz w:val="21"/>
                <w:szCs w:val="21"/>
              </w:rPr>
              <w:t>事業</w:t>
            </w:r>
            <w:r w:rsidRPr="00BE0B36">
              <w:rPr>
                <w:rFonts w:ascii="MS UI Gothic" w:eastAsia="MS UI Gothic" w:hAnsi="MS UI Gothic" w:hint="eastAsia"/>
                <w:sz w:val="21"/>
                <w:szCs w:val="21"/>
              </w:rPr>
              <w:t>所の従業者</w:t>
            </w:r>
            <w:r w:rsidRPr="00BE0B36">
              <w:rPr>
                <w:rFonts w:ascii="MS UI Gothic" w:eastAsia="MS UI Gothic" w:hAnsi="MS UI Gothic"/>
                <w:sz w:val="21"/>
                <w:szCs w:val="21"/>
              </w:rPr>
              <w:t>が</w:t>
            </w:r>
            <w:r w:rsidRPr="00BE0B36">
              <w:rPr>
                <w:rFonts w:ascii="MS UI Gothic" w:eastAsia="MS UI Gothic" w:hAnsi="MS UI Gothic" w:hint="eastAsia"/>
                <w:sz w:val="21"/>
                <w:szCs w:val="21"/>
              </w:rPr>
              <w:t>利用者の居宅と通所介護事業所との間の</w:t>
            </w:r>
            <w:r w:rsidRPr="00BE0B36">
              <w:rPr>
                <w:rFonts w:ascii="MS UI Gothic" w:eastAsia="MS UI Gothic" w:hAnsi="MS UI Gothic"/>
                <w:sz w:val="21"/>
                <w:szCs w:val="21"/>
              </w:rPr>
              <w:t>送迎を実施していない場合は、片道につき減算の対象となります。</w:t>
            </w:r>
          </w:p>
          <w:p w:rsidR="00D760B4" w:rsidRPr="00BE0B36" w:rsidRDefault="00D760B4" w:rsidP="00D760B4">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ただし、事業所と同一建物に居住する利用者又は同一建物から通う利用者に通所介護を行った場合の減算の対象となっている場合には、本減算の対象となりません。</w:t>
            </w:r>
          </w:p>
        </w:tc>
        <w:tc>
          <w:tcPr>
            <w:tcW w:w="1081" w:type="dxa"/>
            <w:tcBorders>
              <w:top w:val="nil"/>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21</w:t>
            </w:r>
            <w:r w:rsidRPr="00BE0B36">
              <w:rPr>
                <w:rFonts w:ascii="MS UI Gothic" w:eastAsia="MS UI Gothic" w:hAnsi="MS UI Gothic"/>
                <w:sz w:val="18"/>
                <w:szCs w:val="18"/>
              </w:rPr>
              <w:t>)</w:t>
            </w:r>
          </w:p>
        </w:tc>
      </w:tr>
      <w:tr w:rsidR="00D760B4" w:rsidRPr="00BE0B36" w:rsidTr="00B85D0D">
        <w:tc>
          <w:tcPr>
            <w:tcW w:w="1229" w:type="dxa"/>
            <w:vMerge w:val="restart"/>
            <w:tcBorders>
              <w:top w:val="dotted" w:sz="4" w:space="0" w:color="auto"/>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７５</w:t>
            </w:r>
          </w:p>
          <w:p w:rsidR="00D760B4" w:rsidRPr="00BE0B36" w:rsidRDefault="00D760B4" w:rsidP="00D760B4">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サービス提供</w:t>
            </w:r>
            <w:r w:rsidRPr="00BE0B36">
              <w:rPr>
                <w:rFonts w:ascii="MS UI Gothic" w:eastAsia="MS UI Gothic" w:hAnsi="MS UI Gothic"/>
                <w:sz w:val="21"/>
                <w:szCs w:val="21"/>
              </w:rPr>
              <w:lastRenderedPageBreak/>
              <w:t>体制強化</w:t>
            </w:r>
            <w:r w:rsidRPr="00BE0B36">
              <w:rPr>
                <w:rFonts w:ascii="MS UI Gothic" w:eastAsia="MS UI Gothic" w:hAnsi="MS UI Gothic" w:hint="eastAsia"/>
                <w:sz w:val="21"/>
                <w:szCs w:val="21"/>
              </w:rPr>
              <w:t>加算</w:t>
            </w:r>
          </w:p>
          <w:p w:rsidR="00D760B4" w:rsidRPr="00BE0B36" w:rsidRDefault="00D760B4" w:rsidP="00D760B4">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w:t>
            </w:r>
            <w:r w:rsidR="00C30F04" w:rsidRPr="00BE0B36">
              <w:rPr>
                <w:rFonts w:ascii="MS UI Gothic" w:eastAsia="MS UI Gothic" w:hAnsi="MS UI Gothic" w:hint="eastAsia"/>
                <w:sz w:val="21"/>
                <w:szCs w:val="21"/>
                <w:shd w:val="pct15" w:color="auto" w:fill="FFFFFF"/>
              </w:rPr>
              <w:t>総合事業</w:t>
            </w:r>
            <w:r w:rsidRPr="00BE0B36">
              <w:rPr>
                <w:rFonts w:ascii="MS UI Gothic" w:eastAsia="MS UI Gothic" w:hAnsi="MS UI Gothic"/>
                <w:sz w:val="21"/>
                <w:szCs w:val="21"/>
                <w:shd w:val="pct15" w:color="auto" w:fill="FFFFFF"/>
              </w:rPr>
              <w:t>も同様</w:t>
            </w:r>
            <w:r w:rsidRPr="00BE0B36">
              <w:rPr>
                <w:rFonts w:ascii="MS UI Gothic" w:eastAsia="MS UI Gothic" w:hAnsi="MS UI Gothic" w:hint="eastAsia"/>
                <w:sz w:val="21"/>
                <w:szCs w:val="21"/>
                <w:shd w:val="pct15" w:color="auto" w:fill="FFFFFF"/>
              </w:rPr>
              <w:t>)</w:t>
            </w:r>
          </w:p>
        </w:tc>
        <w:tc>
          <w:tcPr>
            <w:tcW w:w="6688" w:type="dxa"/>
            <w:gridSpan w:val="3"/>
            <w:tcBorders>
              <w:bottom w:val="dotted" w:sz="4" w:space="0" w:color="auto"/>
            </w:tcBorders>
          </w:tcPr>
          <w:p w:rsidR="00D760B4" w:rsidRPr="00BE0B36" w:rsidRDefault="00D760B4" w:rsidP="00D760B4">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 xml:space="preserve">　</w:t>
            </w:r>
            <w:r w:rsidRPr="00BE0B36">
              <w:rPr>
                <w:rFonts w:ascii="MS UI Gothic" w:eastAsia="MS UI Gothic" w:hAnsi="MS UI Gothic"/>
                <w:sz w:val="21"/>
                <w:szCs w:val="21"/>
              </w:rPr>
              <w:t>別に厚生労働大臣が定める基準に適合しているものとして市長に届け出た</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通所介護事業所が利用者に対し</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通所介護を行った場合は、次の区分に従い、１回</w:t>
            </w:r>
            <w:r w:rsidRPr="00BE0B36">
              <w:rPr>
                <w:rFonts w:ascii="MS UI Gothic" w:eastAsia="MS UI Gothic" w:hAnsi="MS UI Gothic"/>
                <w:sz w:val="21"/>
                <w:szCs w:val="21"/>
              </w:rPr>
              <w:lastRenderedPageBreak/>
              <w:t>につき次の所定単位数を加算していますか。</w:t>
            </w:r>
          </w:p>
        </w:tc>
        <w:tc>
          <w:tcPr>
            <w:tcW w:w="1081" w:type="dxa"/>
            <w:tcBorders>
              <w:bottom w:val="nil"/>
            </w:tcBorders>
          </w:tcPr>
          <w:p w:rsidR="00D760B4" w:rsidRPr="00BE0B36" w:rsidRDefault="00D760B4" w:rsidP="00D760B4">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w:t>
            </w:r>
            <w:r w:rsidRPr="00BE0B36">
              <w:rPr>
                <w:rFonts w:ascii="MS UI Gothic" w:eastAsia="MS UI Gothic" w:hAnsi="MS UI Gothic" w:hint="eastAsia"/>
                <w:sz w:val="18"/>
                <w:szCs w:val="18"/>
              </w:rPr>
              <w:t>二</w:t>
            </w:r>
          </w:p>
          <w:p w:rsidR="00133515" w:rsidRPr="00BE0B36" w:rsidRDefault="00133515" w:rsidP="00133515">
            <w:pPr>
              <w:adjustRightInd w:val="0"/>
              <w:spacing w:line="200" w:lineRule="exact"/>
              <w:ind w:left="0" w:firstLineChars="0" w:firstLine="0"/>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令3</w:t>
            </w:r>
            <w:r w:rsidRPr="00BE0B36">
              <w:rPr>
                <w:rFonts w:ascii="MS UI Gothic" w:eastAsia="MS UI Gothic" w:hAnsi="MS UI Gothic"/>
                <w:sz w:val="18"/>
                <w:szCs w:val="18"/>
                <w:shd w:val="pct15" w:color="auto" w:fill="FFFFFF"/>
              </w:rPr>
              <w:t>厚労告</w:t>
            </w:r>
            <w:r w:rsidRPr="00BE0B36">
              <w:rPr>
                <w:rFonts w:ascii="MS UI Gothic" w:eastAsia="MS UI Gothic" w:hAnsi="MS UI Gothic" w:hint="eastAsia"/>
                <w:sz w:val="18"/>
                <w:szCs w:val="18"/>
                <w:shd w:val="pct15" w:color="auto" w:fill="FFFFFF"/>
              </w:rPr>
              <w:t>72</w:t>
            </w:r>
          </w:p>
          <w:p w:rsidR="00133515" w:rsidRPr="00BE0B36" w:rsidRDefault="00133515" w:rsidP="0013351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shd w:val="pct15" w:color="auto" w:fill="FFFFFF"/>
              </w:rPr>
              <w:t>別表</w:t>
            </w:r>
            <w:r w:rsidRPr="00BE0B36">
              <w:rPr>
                <w:rFonts w:ascii="MS UI Gothic" w:eastAsia="MS UI Gothic" w:hAnsi="MS UI Gothic" w:hint="eastAsia"/>
                <w:sz w:val="18"/>
                <w:szCs w:val="18"/>
                <w:shd w:val="pct15" w:color="auto" w:fill="FFFFFF"/>
              </w:rPr>
              <w:t>2</w:t>
            </w:r>
            <w:r w:rsidRPr="00BE0B36">
              <w:rPr>
                <w:rFonts w:ascii="MS UI Gothic" w:eastAsia="MS UI Gothic" w:hAnsi="MS UI Gothic"/>
                <w:sz w:val="18"/>
                <w:szCs w:val="18"/>
                <w:shd w:val="pct15" w:color="auto" w:fill="FFFFFF"/>
              </w:rPr>
              <w:t>の</w:t>
            </w:r>
            <w:r w:rsidRPr="00BE0B36">
              <w:rPr>
                <w:rFonts w:ascii="MS UI Gothic" w:eastAsia="MS UI Gothic" w:hAnsi="MS UI Gothic" w:hint="eastAsia"/>
                <w:sz w:val="18"/>
                <w:szCs w:val="18"/>
                <w:shd w:val="pct15" w:color="auto" w:fill="FFFFFF"/>
              </w:rPr>
              <w:t>ヌ</w:t>
            </w:r>
          </w:p>
        </w:tc>
      </w:tr>
      <w:tr w:rsidR="00D760B4" w:rsidRPr="00BE0B36" w:rsidTr="00B85D0D">
        <w:tc>
          <w:tcPr>
            <w:tcW w:w="1229" w:type="dxa"/>
            <w:vMerge/>
            <w:tcBorders>
              <w:top w:val="dotted" w:sz="4" w:space="0" w:color="auto"/>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265" w:hangingChars="140" w:hanging="265"/>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次に掲げるいずれかの加算を</w:t>
            </w:r>
            <w:r w:rsidR="00F87DAD" w:rsidRPr="00BE0B36">
              <w:rPr>
                <w:rFonts w:ascii="MS UI Gothic" w:eastAsia="MS UI Gothic" w:hAnsi="MS UI Gothic" w:hint="eastAsia"/>
                <w:sz w:val="21"/>
                <w:szCs w:val="21"/>
              </w:rPr>
              <w:t>算定している場合においては、次に掲げるその他の加算は算定できません</w:t>
            </w:r>
          </w:p>
        </w:tc>
        <w:tc>
          <w:tcPr>
            <w:tcW w:w="1081" w:type="dxa"/>
            <w:tcBorders>
              <w:top w:val="nil"/>
              <w:bottom w:val="dotted" w:sz="4" w:space="0" w:color="auto"/>
            </w:tcBorders>
          </w:tcPr>
          <w:p w:rsidR="00D760B4" w:rsidRPr="00BE0B36" w:rsidRDefault="00D760B4" w:rsidP="00D760B4">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B85D0D">
        <w:tc>
          <w:tcPr>
            <w:tcW w:w="1229" w:type="dxa"/>
            <w:vMerge/>
            <w:tcBorders>
              <w:top w:val="dotted" w:sz="4" w:space="0" w:color="auto"/>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⑴　</w:t>
            </w:r>
            <w:r w:rsidRPr="00BE0B36">
              <w:rPr>
                <w:rFonts w:ascii="MS UI Gothic" w:eastAsia="MS UI Gothic" w:hAnsi="MS UI Gothic"/>
                <w:sz w:val="21"/>
                <w:szCs w:val="21"/>
                <w:u w:val="single"/>
              </w:rPr>
              <w:t xml:space="preserve">サービス提供体制強化加算（Ⅰ）  </w:t>
            </w:r>
            <w:r w:rsidRPr="00BE0B36">
              <w:rPr>
                <w:rFonts w:ascii="MS UI Gothic" w:eastAsia="MS UI Gothic" w:hAnsi="MS UI Gothic" w:hint="eastAsia"/>
                <w:sz w:val="21"/>
                <w:szCs w:val="21"/>
                <w:u w:val="single"/>
              </w:rPr>
              <w:t>22</w:t>
            </w:r>
            <w:r w:rsidRPr="00BE0B36">
              <w:rPr>
                <w:rFonts w:ascii="MS UI Gothic" w:eastAsia="MS UI Gothic" w:hAnsi="MS UI Gothic"/>
                <w:sz w:val="21"/>
                <w:szCs w:val="21"/>
                <w:u w:val="single"/>
              </w:rPr>
              <w:t>単位</w:t>
            </w:r>
          </w:p>
        </w:tc>
        <w:tc>
          <w:tcPr>
            <w:tcW w:w="1081" w:type="dxa"/>
            <w:tcBorders>
              <w:top w:val="dotted" w:sz="4" w:space="0" w:color="auto"/>
              <w:bottom w:val="dotted"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B85D0D">
        <w:tc>
          <w:tcPr>
            <w:tcW w:w="1229" w:type="dxa"/>
            <w:vMerge/>
            <w:tcBorders>
              <w:top w:val="dotted" w:sz="4" w:space="0" w:color="auto"/>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D760B4" w:rsidRPr="00BE0B36" w:rsidRDefault="00D760B4" w:rsidP="00D760B4">
            <w:pPr>
              <w:adjustRightInd w:val="0"/>
              <w:spacing w:line="240" w:lineRule="auto"/>
              <w:ind w:left="144"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⑵　</w:t>
            </w:r>
            <w:r w:rsidRPr="00BE0B36">
              <w:rPr>
                <w:rFonts w:ascii="MS UI Gothic" w:eastAsia="MS UI Gothic" w:hAnsi="MS UI Gothic"/>
                <w:sz w:val="21"/>
                <w:szCs w:val="21"/>
                <w:u w:val="single"/>
              </w:rPr>
              <w:t>サービス提供体制強化加算（</w:t>
            </w:r>
            <w:r w:rsidRPr="00BE0B36">
              <w:rPr>
                <w:rFonts w:ascii="MS UI Gothic" w:eastAsia="MS UI Gothic" w:hAnsi="MS UI Gothic" w:hint="eastAsia"/>
                <w:sz w:val="21"/>
                <w:szCs w:val="21"/>
                <w:u w:val="single"/>
              </w:rPr>
              <w:t>Ⅱ</w:t>
            </w:r>
            <w:r w:rsidRPr="00BE0B36">
              <w:rPr>
                <w:rFonts w:ascii="MS UI Gothic" w:eastAsia="MS UI Gothic" w:hAnsi="MS UI Gothic"/>
                <w:sz w:val="21"/>
                <w:szCs w:val="21"/>
                <w:u w:val="single"/>
              </w:rPr>
              <w:t>）  18単位</w:t>
            </w:r>
          </w:p>
        </w:tc>
        <w:tc>
          <w:tcPr>
            <w:tcW w:w="1081" w:type="dxa"/>
            <w:tcBorders>
              <w:top w:val="dotted" w:sz="4" w:space="0" w:color="auto"/>
              <w:bottom w:val="dotted"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8253A0">
        <w:tc>
          <w:tcPr>
            <w:tcW w:w="1229" w:type="dxa"/>
            <w:vMerge/>
            <w:tcBorders>
              <w:top w:val="dotted" w:sz="4" w:space="0" w:color="auto"/>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D760B4" w:rsidRPr="00BE0B36" w:rsidRDefault="00D760B4" w:rsidP="00D760B4">
            <w:pPr>
              <w:adjustRightInd w:val="0"/>
              <w:spacing w:line="240" w:lineRule="auto"/>
              <w:ind w:left="144"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u w:val="single"/>
              </w:rPr>
              <w:t xml:space="preserve">⑶　</w:t>
            </w:r>
            <w:r w:rsidRPr="00BE0B36">
              <w:rPr>
                <w:rFonts w:ascii="MS UI Gothic" w:eastAsia="MS UI Gothic" w:hAnsi="MS UI Gothic"/>
                <w:sz w:val="21"/>
                <w:szCs w:val="21"/>
                <w:u w:val="single"/>
              </w:rPr>
              <w:t>サービス提供体制強化加算（</w:t>
            </w:r>
            <w:r w:rsidRPr="00BE0B36">
              <w:rPr>
                <w:rFonts w:ascii="MS UI Gothic" w:eastAsia="MS UI Gothic" w:hAnsi="MS UI Gothic" w:hint="eastAsia"/>
                <w:sz w:val="21"/>
                <w:szCs w:val="21"/>
                <w:u w:val="single"/>
              </w:rPr>
              <w:t>Ⅲ</w:t>
            </w:r>
            <w:r w:rsidRPr="00BE0B36">
              <w:rPr>
                <w:rFonts w:ascii="MS UI Gothic" w:eastAsia="MS UI Gothic" w:hAnsi="MS UI Gothic"/>
                <w:sz w:val="21"/>
                <w:szCs w:val="21"/>
                <w:u w:val="single"/>
              </w:rPr>
              <w:t>）</w:t>
            </w:r>
            <w:r w:rsidRPr="00BE0B36">
              <w:rPr>
                <w:rFonts w:ascii="MS UI Gothic" w:eastAsia="MS UI Gothic" w:hAnsi="MS UI Gothic"/>
                <w:sz w:val="21"/>
                <w:szCs w:val="21"/>
              </w:rPr>
              <w:t xml:space="preserve">   6</w:t>
            </w:r>
            <w:r w:rsidRPr="00BE0B36">
              <w:rPr>
                <w:rFonts w:ascii="MS UI Gothic" w:eastAsia="MS UI Gothic" w:hAnsi="MS UI Gothic" w:hint="eastAsia"/>
                <w:sz w:val="21"/>
                <w:szCs w:val="21"/>
              </w:rPr>
              <w:t>単位</w:t>
            </w:r>
          </w:p>
        </w:tc>
        <w:tc>
          <w:tcPr>
            <w:tcW w:w="1081" w:type="dxa"/>
            <w:tcBorders>
              <w:top w:val="dotted" w:sz="4" w:space="0" w:color="auto"/>
              <w:bottom w:val="single"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single" w:sz="4" w:space="0" w:color="auto"/>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p>
        </w:tc>
      </w:tr>
      <w:tr w:rsidR="00D760B4" w:rsidRPr="00BE0B36" w:rsidTr="008253A0">
        <w:tc>
          <w:tcPr>
            <w:tcW w:w="1229" w:type="dxa"/>
            <w:vMerge/>
            <w:tcBorders>
              <w:top w:val="dotted" w:sz="4" w:space="0" w:color="auto"/>
              <w:bottom w:val="nil"/>
            </w:tcBorders>
          </w:tcPr>
          <w:p w:rsidR="00D760B4" w:rsidRPr="00BE0B36" w:rsidRDefault="00D760B4"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D760B4" w:rsidRPr="00BE0B36" w:rsidRDefault="00D760B4" w:rsidP="008253A0">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Pr="00BE0B36">
              <w:rPr>
                <w:rFonts w:ascii="MS UI Gothic" w:eastAsia="MS UI Gothic" w:hAnsi="MS UI Gothic" w:hint="eastAsia"/>
                <w:sz w:val="21"/>
                <w:szCs w:val="21"/>
              </w:rPr>
              <w:t xml:space="preserve">〕　</w:t>
            </w:r>
          </w:p>
        </w:tc>
        <w:tc>
          <w:tcPr>
            <w:tcW w:w="1081" w:type="dxa"/>
            <w:tcBorders>
              <w:top w:val="single" w:sz="4" w:space="0" w:color="auto"/>
              <w:bottom w:val="single" w:sz="4" w:space="0" w:color="auto"/>
            </w:tcBorders>
          </w:tcPr>
          <w:p w:rsidR="00D760B4" w:rsidRPr="00BE0B36" w:rsidRDefault="00D760B4" w:rsidP="00D760B4">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大臣基準告示</w:t>
            </w:r>
          </w:p>
          <w:p w:rsidR="00D760B4" w:rsidRPr="00BE0B36" w:rsidRDefault="00D760B4" w:rsidP="00D760B4">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第二十三号</w:t>
            </w:r>
          </w:p>
        </w:tc>
      </w:tr>
      <w:tr w:rsidR="008253A0" w:rsidRPr="00BE0B36" w:rsidTr="00FA3C01">
        <w:tc>
          <w:tcPr>
            <w:tcW w:w="1229" w:type="dxa"/>
            <w:tcBorders>
              <w:top w:val="nil"/>
              <w:bottom w:val="nil"/>
            </w:tcBorders>
          </w:tcPr>
          <w:p w:rsidR="008253A0" w:rsidRPr="00BE0B36" w:rsidRDefault="008253A0"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8253A0" w:rsidRPr="00BE0B36" w:rsidRDefault="008253A0" w:rsidP="008253A0">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⑴　</w:t>
            </w:r>
            <w:r w:rsidRPr="00BE0B36">
              <w:rPr>
                <w:rFonts w:ascii="MS UI Gothic" w:eastAsia="MS UI Gothic" w:hAnsi="MS UI Gothic"/>
                <w:sz w:val="21"/>
                <w:szCs w:val="21"/>
                <w:u w:val="single"/>
              </w:rPr>
              <w:t>サービス提供体制強化加算（Ⅰ）</w:t>
            </w:r>
          </w:p>
          <w:p w:rsidR="008253A0" w:rsidRPr="00BE0B36" w:rsidRDefault="008253A0" w:rsidP="008253A0">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①と②のいずれにも適合すること</w:t>
            </w:r>
          </w:p>
        </w:tc>
        <w:tc>
          <w:tcPr>
            <w:tcW w:w="1081" w:type="dxa"/>
            <w:tcBorders>
              <w:top w:val="single" w:sz="4" w:space="0" w:color="auto"/>
              <w:bottom w:val="dotted" w:sz="4" w:space="0" w:color="auto"/>
            </w:tcBorders>
          </w:tcPr>
          <w:p w:rsidR="008253A0" w:rsidRPr="00BE0B36" w:rsidRDefault="008253A0" w:rsidP="00D760B4">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8253A0" w:rsidRPr="00BE0B36" w:rsidRDefault="008253A0" w:rsidP="00D760B4">
            <w:pPr>
              <w:adjustRightInd w:val="0"/>
              <w:spacing w:line="200" w:lineRule="exact"/>
              <w:ind w:left="121" w:hanging="121"/>
              <w:contextualSpacing/>
              <w:jc w:val="left"/>
              <w:rPr>
                <w:rFonts w:ascii="MS UI Gothic" w:eastAsia="MS UI Gothic" w:hAnsi="MS UI Gothic"/>
                <w:sz w:val="18"/>
                <w:szCs w:val="18"/>
              </w:rPr>
            </w:pPr>
          </w:p>
        </w:tc>
      </w:tr>
      <w:tr w:rsidR="008253A0" w:rsidRPr="00BE0B36" w:rsidTr="008253A0">
        <w:tc>
          <w:tcPr>
            <w:tcW w:w="1229" w:type="dxa"/>
            <w:tcBorders>
              <w:top w:val="nil"/>
              <w:bottom w:val="nil"/>
            </w:tcBorders>
          </w:tcPr>
          <w:p w:rsidR="008253A0" w:rsidRPr="00BE0B36" w:rsidRDefault="008253A0"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8253A0" w:rsidRPr="00BE0B36" w:rsidRDefault="008253A0" w:rsidP="008253A0">
            <w:pPr>
              <w:adjustRightInd w:val="0"/>
              <w:spacing w:line="240" w:lineRule="auto"/>
              <w:ind w:left="522" w:hangingChars="276" w:hanging="522"/>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次のいずれかに適合していますか</w:t>
            </w:r>
          </w:p>
          <w:p w:rsidR="008253A0" w:rsidRPr="00BE0B36" w:rsidRDefault="008253A0" w:rsidP="008253A0">
            <w:pPr>
              <w:adjustRightInd w:val="0"/>
              <w:spacing w:line="240" w:lineRule="auto"/>
              <w:ind w:leftChars="116" w:left="443"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指定</w:t>
            </w:r>
            <w:r w:rsidRPr="00BE0B36">
              <w:rPr>
                <w:rFonts w:ascii="MS UI Gothic" w:eastAsia="MS UI Gothic" w:hAnsi="MS UI Gothic"/>
                <w:sz w:val="21"/>
                <w:szCs w:val="21"/>
                <w:u w:val="single"/>
              </w:rPr>
              <w:t>通所介護事業所の介護職員の総数のうち</w:t>
            </w:r>
            <w:r w:rsidRPr="00BE0B36">
              <w:rPr>
                <w:rFonts w:ascii="MS UI Gothic" w:eastAsia="MS UI Gothic" w:hAnsi="MS UI Gothic" w:hint="eastAsia"/>
                <w:sz w:val="21"/>
                <w:szCs w:val="21"/>
                <w:u w:val="single"/>
              </w:rPr>
              <w:t>、</w:t>
            </w:r>
            <w:r w:rsidRPr="00BE0B36">
              <w:rPr>
                <w:rFonts w:ascii="MS UI Gothic" w:eastAsia="MS UI Gothic" w:hAnsi="MS UI Gothic"/>
                <w:sz w:val="21"/>
                <w:szCs w:val="21"/>
                <w:u w:val="single"/>
              </w:rPr>
              <w:t>介護福祉士の占める割合が</w:t>
            </w:r>
            <w:r w:rsidRPr="00BE0B36">
              <w:rPr>
                <w:rFonts w:ascii="MS UI Gothic" w:eastAsia="MS UI Gothic" w:hAnsi="MS UI Gothic" w:hint="eastAsia"/>
                <w:sz w:val="21"/>
                <w:szCs w:val="21"/>
                <w:u w:val="single"/>
              </w:rPr>
              <w:t>100</w:t>
            </w:r>
            <w:r w:rsidRPr="00BE0B36">
              <w:rPr>
                <w:rFonts w:ascii="MS UI Gothic" w:eastAsia="MS UI Gothic" w:hAnsi="MS UI Gothic"/>
                <w:sz w:val="21"/>
                <w:szCs w:val="21"/>
                <w:u w:val="single"/>
              </w:rPr>
              <w:t>分の</w:t>
            </w:r>
            <w:r w:rsidRPr="00BE0B36">
              <w:rPr>
                <w:rFonts w:ascii="MS UI Gothic" w:eastAsia="MS UI Gothic" w:hAnsi="MS UI Gothic" w:hint="eastAsia"/>
                <w:sz w:val="21"/>
                <w:szCs w:val="21"/>
                <w:u w:val="single"/>
              </w:rPr>
              <w:t>70</w:t>
            </w:r>
            <w:r w:rsidRPr="00BE0B36">
              <w:rPr>
                <w:rFonts w:ascii="MS UI Gothic" w:eastAsia="MS UI Gothic" w:hAnsi="MS UI Gothic"/>
                <w:sz w:val="21"/>
                <w:szCs w:val="21"/>
                <w:u w:val="single"/>
              </w:rPr>
              <w:t>以上であること。</w:t>
            </w:r>
          </w:p>
          <w:p w:rsidR="008253A0" w:rsidRPr="00BE0B36" w:rsidRDefault="008253A0" w:rsidP="008253A0">
            <w:pPr>
              <w:adjustRightInd w:val="0"/>
              <w:spacing w:line="240" w:lineRule="auto"/>
              <w:ind w:leftChars="116" w:left="443"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指定通所介護事業所の介護職員の総数のうち、勤続年数10年以上の介護福祉士の占める割合が100分の25以上であること。　　</w:t>
            </w:r>
          </w:p>
        </w:tc>
        <w:tc>
          <w:tcPr>
            <w:tcW w:w="1081" w:type="dxa"/>
            <w:tcBorders>
              <w:top w:val="dotted" w:sz="4" w:space="0" w:color="auto"/>
              <w:bottom w:val="dotted" w:sz="4" w:space="0" w:color="auto"/>
            </w:tcBorders>
          </w:tcPr>
          <w:p w:rsidR="008253A0" w:rsidRPr="00BE0B36" w:rsidRDefault="008253A0" w:rsidP="00D760B4">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w w:val="83"/>
                <w:kern w:val="0"/>
                <w:sz w:val="21"/>
                <w:szCs w:val="21"/>
                <w:u w:val="single"/>
              </w:rPr>
              <w:t>はい・いいえ</w:t>
            </w:r>
          </w:p>
        </w:tc>
        <w:tc>
          <w:tcPr>
            <w:tcW w:w="1361" w:type="dxa"/>
            <w:tcBorders>
              <w:top w:val="nil"/>
              <w:bottom w:val="nil"/>
            </w:tcBorders>
          </w:tcPr>
          <w:p w:rsidR="008253A0" w:rsidRPr="00BE0B36" w:rsidRDefault="008253A0" w:rsidP="00D760B4">
            <w:pPr>
              <w:adjustRightInd w:val="0"/>
              <w:spacing w:line="200" w:lineRule="exact"/>
              <w:ind w:left="121" w:hanging="121"/>
              <w:contextualSpacing/>
              <w:jc w:val="left"/>
              <w:rPr>
                <w:rFonts w:ascii="MS UI Gothic" w:eastAsia="MS UI Gothic" w:hAnsi="MS UI Gothic"/>
                <w:sz w:val="18"/>
                <w:szCs w:val="18"/>
              </w:rPr>
            </w:pPr>
          </w:p>
        </w:tc>
      </w:tr>
      <w:tr w:rsidR="008253A0" w:rsidRPr="00BE0B36" w:rsidTr="008253A0">
        <w:tc>
          <w:tcPr>
            <w:tcW w:w="1229" w:type="dxa"/>
            <w:tcBorders>
              <w:top w:val="nil"/>
              <w:bottom w:val="nil"/>
            </w:tcBorders>
          </w:tcPr>
          <w:p w:rsidR="008253A0" w:rsidRPr="00BE0B36" w:rsidRDefault="008253A0"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8253A0" w:rsidRPr="00BE0B36" w:rsidRDefault="008253A0" w:rsidP="008253A0">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②　</w:t>
            </w:r>
            <w:r w:rsidRPr="00BE0B36">
              <w:rPr>
                <w:rFonts w:ascii="MS UI Gothic" w:eastAsia="MS UI Gothic" w:hAnsi="MS UI Gothic"/>
                <w:sz w:val="21"/>
                <w:szCs w:val="21"/>
                <w:u w:val="single"/>
              </w:rPr>
              <w:t>定員超過利用・人員基準欠如に該当してい</w:t>
            </w:r>
            <w:r w:rsidRPr="00BE0B36">
              <w:rPr>
                <w:rFonts w:ascii="MS UI Gothic" w:eastAsia="MS UI Gothic" w:hAnsi="MS UI Gothic" w:hint="eastAsia"/>
                <w:sz w:val="21"/>
                <w:szCs w:val="21"/>
                <w:u w:val="single"/>
              </w:rPr>
              <w:t>ませんか</w:t>
            </w:r>
          </w:p>
        </w:tc>
        <w:tc>
          <w:tcPr>
            <w:tcW w:w="1081" w:type="dxa"/>
            <w:tcBorders>
              <w:top w:val="dotted" w:sz="4" w:space="0" w:color="auto"/>
              <w:bottom w:val="single" w:sz="4" w:space="0" w:color="auto"/>
            </w:tcBorders>
          </w:tcPr>
          <w:p w:rsidR="008253A0" w:rsidRPr="00BE0B36" w:rsidRDefault="008253A0" w:rsidP="00D760B4">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nil"/>
            </w:tcBorders>
          </w:tcPr>
          <w:p w:rsidR="008253A0" w:rsidRPr="00BE0B36" w:rsidRDefault="008253A0" w:rsidP="00D760B4">
            <w:pPr>
              <w:adjustRightInd w:val="0"/>
              <w:spacing w:line="200" w:lineRule="exact"/>
              <w:ind w:left="121" w:hanging="121"/>
              <w:contextualSpacing/>
              <w:jc w:val="left"/>
              <w:rPr>
                <w:rFonts w:ascii="MS UI Gothic" w:eastAsia="MS UI Gothic" w:hAnsi="MS UI Gothic"/>
                <w:sz w:val="18"/>
                <w:szCs w:val="18"/>
              </w:rPr>
            </w:pPr>
          </w:p>
        </w:tc>
      </w:tr>
      <w:tr w:rsidR="008253A0" w:rsidRPr="00BE0B36" w:rsidTr="008253A0">
        <w:tc>
          <w:tcPr>
            <w:tcW w:w="1229" w:type="dxa"/>
            <w:tcBorders>
              <w:top w:val="nil"/>
              <w:bottom w:val="nil"/>
            </w:tcBorders>
          </w:tcPr>
          <w:p w:rsidR="008253A0" w:rsidRPr="00BE0B36" w:rsidRDefault="008253A0"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8253A0" w:rsidRPr="00FA3C01" w:rsidRDefault="008253A0" w:rsidP="008253A0">
            <w:pPr>
              <w:adjustRightInd w:val="0"/>
              <w:spacing w:line="240" w:lineRule="auto"/>
              <w:ind w:left="333" w:hangingChars="176" w:hanging="333"/>
              <w:contextualSpacing/>
              <w:jc w:val="left"/>
              <w:rPr>
                <w:rFonts w:ascii="MS UI Gothic" w:eastAsia="MS UI Gothic" w:hAnsi="MS UI Gothic"/>
                <w:sz w:val="21"/>
                <w:szCs w:val="21"/>
                <w:u w:val="single"/>
              </w:rPr>
            </w:pPr>
            <w:r w:rsidRPr="00FA3C01">
              <w:rPr>
                <w:rFonts w:ascii="MS UI Gothic" w:eastAsia="MS UI Gothic" w:hAnsi="MS UI Gothic" w:hint="eastAsia"/>
                <w:sz w:val="21"/>
                <w:szCs w:val="21"/>
                <w:u w:val="single"/>
              </w:rPr>
              <w:t xml:space="preserve">⑵　</w:t>
            </w:r>
            <w:r w:rsidRPr="00FA3C01">
              <w:rPr>
                <w:rFonts w:ascii="MS UI Gothic" w:eastAsia="MS UI Gothic" w:hAnsi="MS UI Gothic"/>
                <w:sz w:val="21"/>
                <w:szCs w:val="21"/>
                <w:u w:val="single"/>
              </w:rPr>
              <w:t>サービス提供体制強化加算（</w:t>
            </w:r>
            <w:r w:rsidRPr="00FA3C01">
              <w:rPr>
                <w:rFonts w:ascii="MS UI Gothic" w:eastAsia="MS UI Gothic" w:hAnsi="MS UI Gothic" w:hint="eastAsia"/>
                <w:sz w:val="21"/>
                <w:szCs w:val="21"/>
                <w:u w:val="single"/>
              </w:rPr>
              <w:t>Ⅱ</w:t>
            </w:r>
            <w:r w:rsidRPr="00FA3C01">
              <w:rPr>
                <w:rFonts w:ascii="MS UI Gothic" w:eastAsia="MS UI Gothic" w:hAnsi="MS UI Gothic"/>
                <w:sz w:val="21"/>
                <w:szCs w:val="21"/>
                <w:u w:val="single"/>
              </w:rPr>
              <w:t>）</w:t>
            </w:r>
          </w:p>
          <w:p w:rsidR="008253A0" w:rsidRPr="00BE0B36" w:rsidRDefault="008253A0" w:rsidP="008253A0">
            <w:pPr>
              <w:adjustRightInd w:val="0"/>
              <w:spacing w:line="240" w:lineRule="auto"/>
              <w:ind w:left="333" w:hangingChars="176" w:hanging="333"/>
              <w:contextualSpacing/>
              <w:jc w:val="left"/>
              <w:rPr>
                <w:rFonts w:ascii="MS UI Gothic" w:eastAsia="MS UI Gothic" w:hAnsi="MS UI Gothic"/>
                <w:sz w:val="21"/>
                <w:szCs w:val="21"/>
                <w:u w:val="single"/>
              </w:rPr>
            </w:pPr>
            <w:r w:rsidRPr="00FA3C01">
              <w:rPr>
                <w:rFonts w:ascii="MS UI Gothic" w:eastAsia="MS UI Gothic" w:hAnsi="MS UI Gothic" w:hint="eastAsia"/>
                <w:sz w:val="21"/>
                <w:szCs w:val="21"/>
                <w:u w:val="single"/>
              </w:rPr>
              <w:t xml:space="preserve">　①と②のいずれにも適合すること。</w:t>
            </w:r>
          </w:p>
        </w:tc>
        <w:tc>
          <w:tcPr>
            <w:tcW w:w="1081" w:type="dxa"/>
            <w:tcBorders>
              <w:top w:val="single" w:sz="4" w:space="0" w:color="auto"/>
              <w:bottom w:val="nil"/>
            </w:tcBorders>
          </w:tcPr>
          <w:p w:rsidR="008253A0" w:rsidRPr="00BE0B36" w:rsidRDefault="008253A0" w:rsidP="00D760B4">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8253A0" w:rsidRPr="00BE0B36" w:rsidRDefault="008253A0" w:rsidP="00D760B4">
            <w:pPr>
              <w:adjustRightInd w:val="0"/>
              <w:spacing w:line="200" w:lineRule="exact"/>
              <w:ind w:left="121" w:hanging="121"/>
              <w:contextualSpacing/>
              <w:jc w:val="left"/>
              <w:rPr>
                <w:rFonts w:ascii="MS UI Gothic" w:eastAsia="MS UI Gothic" w:hAnsi="MS UI Gothic"/>
                <w:sz w:val="18"/>
                <w:szCs w:val="18"/>
              </w:rPr>
            </w:pPr>
          </w:p>
        </w:tc>
      </w:tr>
      <w:tr w:rsidR="008253A0" w:rsidRPr="00BE0B36" w:rsidTr="008253A0">
        <w:tc>
          <w:tcPr>
            <w:tcW w:w="1229" w:type="dxa"/>
            <w:tcBorders>
              <w:top w:val="nil"/>
              <w:bottom w:val="nil"/>
            </w:tcBorders>
          </w:tcPr>
          <w:p w:rsidR="008253A0" w:rsidRPr="00BE0B36" w:rsidRDefault="008253A0" w:rsidP="00D760B4">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8253A0" w:rsidRPr="00BE0B36" w:rsidRDefault="008253A0" w:rsidP="008253A0">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w:t>
            </w:r>
            <w:r w:rsidRPr="00BE0B36">
              <w:rPr>
                <w:rFonts w:ascii="MS UI Gothic" w:eastAsia="MS UI Gothic" w:hAnsi="MS UI Gothic"/>
                <w:sz w:val="21"/>
                <w:szCs w:val="21"/>
                <w:u w:val="single"/>
              </w:rPr>
              <w:t xml:space="preserve">　</w:t>
            </w:r>
            <w:r w:rsidRPr="00BE0B36">
              <w:rPr>
                <w:rFonts w:ascii="MS UI Gothic" w:eastAsia="MS UI Gothic" w:hAnsi="MS UI Gothic" w:hint="eastAsia"/>
                <w:sz w:val="21"/>
                <w:szCs w:val="21"/>
                <w:u w:val="single"/>
              </w:rPr>
              <w:t>指定</w:t>
            </w:r>
            <w:r w:rsidRPr="00BE0B36">
              <w:rPr>
                <w:rFonts w:ascii="MS UI Gothic" w:eastAsia="MS UI Gothic" w:hAnsi="MS UI Gothic"/>
                <w:sz w:val="21"/>
                <w:szCs w:val="21"/>
                <w:u w:val="single"/>
              </w:rPr>
              <w:t>通所介護事業所の介護職員の総数のうち</w:t>
            </w:r>
            <w:r w:rsidRPr="00BE0B36">
              <w:rPr>
                <w:rFonts w:ascii="MS UI Gothic" w:eastAsia="MS UI Gothic" w:hAnsi="MS UI Gothic" w:hint="eastAsia"/>
                <w:sz w:val="21"/>
                <w:szCs w:val="21"/>
                <w:u w:val="single"/>
              </w:rPr>
              <w:t>、</w:t>
            </w:r>
            <w:r w:rsidRPr="00BE0B36">
              <w:rPr>
                <w:rFonts w:ascii="MS UI Gothic" w:eastAsia="MS UI Gothic" w:hAnsi="MS UI Gothic"/>
                <w:sz w:val="21"/>
                <w:szCs w:val="21"/>
                <w:u w:val="single"/>
              </w:rPr>
              <w:t>介護福祉士の占める割合が</w:t>
            </w:r>
            <w:r w:rsidRPr="00BE0B36">
              <w:rPr>
                <w:rFonts w:ascii="MS UI Gothic" w:eastAsia="MS UI Gothic" w:hAnsi="MS UI Gothic" w:hint="eastAsia"/>
                <w:sz w:val="21"/>
                <w:szCs w:val="21"/>
                <w:u w:val="single"/>
              </w:rPr>
              <w:t>100</w:t>
            </w:r>
            <w:r w:rsidRPr="00BE0B36">
              <w:rPr>
                <w:rFonts w:ascii="MS UI Gothic" w:eastAsia="MS UI Gothic" w:hAnsi="MS UI Gothic"/>
                <w:sz w:val="21"/>
                <w:szCs w:val="21"/>
                <w:u w:val="single"/>
              </w:rPr>
              <w:t>分の</w:t>
            </w:r>
            <w:r w:rsidRPr="00BE0B36">
              <w:rPr>
                <w:rFonts w:ascii="MS UI Gothic" w:eastAsia="MS UI Gothic" w:hAnsi="MS UI Gothic" w:hint="eastAsia"/>
                <w:sz w:val="21"/>
                <w:szCs w:val="21"/>
                <w:u w:val="single"/>
              </w:rPr>
              <w:t>50</w:t>
            </w:r>
            <w:r w:rsidRPr="00BE0B36">
              <w:rPr>
                <w:rFonts w:ascii="MS UI Gothic" w:eastAsia="MS UI Gothic" w:hAnsi="MS UI Gothic"/>
                <w:sz w:val="21"/>
                <w:szCs w:val="21"/>
                <w:u w:val="single"/>
              </w:rPr>
              <w:t>以上で</w:t>
            </w:r>
            <w:r w:rsidRPr="00BE0B36">
              <w:rPr>
                <w:rFonts w:ascii="MS UI Gothic" w:eastAsia="MS UI Gothic" w:hAnsi="MS UI Gothic" w:hint="eastAsia"/>
                <w:sz w:val="21"/>
                <w:szCs w:val="21"/>
                <w:u w:val="single"/>
              </w:rPr>
              <w:t>すか。</w:t>
            </w:r>
          </w:p>
        </w:tc>
        <w:tc>
          <w:tcPr>
            <w:tcW w:w="1081" w:type="dxa"/>
            <w:tcBorders>
              <w:top w:val="dotted" w:sz="4" w:space="0" w:color="auto"/>
              <w:bottom w:val="nil"/>
            </w:tcBorders>
          </w:tcPr>
          <w:p w:rsidR="008253A0" w:rsidRPr="00BE0B36" w:rsidRDefault="008253A0" w:rsidP="00D760B4">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8253A0" w:rsidRPr="00BE0B36" w:rsidRDefault="008253A0" w:rsidP="00D760B4">
            <w:pPr>
              <w:adjustRightInd w:val="0"/>
              <w:spacing w:line="200" w:lineRule="exact"/>
              <w:ind w:left="121" w:hanging="121"/>
              <w:contextualSpacing/>
              <w:jc w:val="left"/>
              <w:rPr>
                <w:rFonts w:ascii="MS UI Gothic" w:eastAsia="MS UI Gothic" w:hAnsi="MS UI Gothic"/>
                <w:sz w:val="18"/>
                <w:szCs w:val="18"/>
              </w:rPr>
            </w:pPr>
          </w:p>
        </w:tc>
      </w:tr>
      <w:tr w:rsidR="008253A0" w:rsidRPr="00BE0B36" w:rsidTr="008253A0">
        <w:tc>
          <w:tcPr>
            <w:tcW w:w="1229" w:type="dxa"/>
            <w:tcBorders>
              <w:top w:val="nil"/>
              <w:bottom w:val="nil"/>
            </w:tcBorders>
          </w:tcPr>
          <w:p w:rsidR="008253A0" w:rsidRPr="00BE0B36" w:rsidRDefault="008253A0" w:rsidP="008253A0">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8253A0" w:rsidRPr="00BE0B36" w:rsidRDefault="008253A0" w:rsidP="008253A0">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②　</w:t>
            </w:r>
            <w:r w:rsidRPr="00BE0B36">
              <w:rPr>
                <w:rFonts w:ascii="MS UI Gothic" w:eastAsia="MS UI Gothic" w:hAnsi="MS UI Gothic"/>
                <w:sz w:val="21"/>
                <w:szCs w:val="21"/>
                <w:u w:val="single"/>
              </w:rPr>
              <w:t>定員超過利用・人員基準欠如に該当してい</w:t>
            </w:r>
            <w:r w:rsidRPr="00BE0B36">
              <w:rPr>
                <w:rFonts w:ascii="MS UI Gothic" w:eastAsia="MS UI Gothic" w:hAnsi="MS UI Gothic" w:hint="eastAsia"/>
                <w:sz w:val="21"/>
                <w:szCs w:val="21"/>
                <w:u w:val="single"/>
              </w:rPr>
              <w:t>ませんか</w:t>
            </w:r>
          </w:p>
        </w:tc>
        <w:tc>
          <w:tcPr>
            <w:tcW w:w="1081" w:type="dxa"/>
            <w:tcBorders>
              <w:top w:val="dotted" w:sz="4" w:space="0" w:color="auto"/>
              <w:bottom w:val="single" w:sz="4" w:space="0" w:color="auto"/>
            </w:tcBorders>
          </w:tcPr>
          <w:p w:rsidR="008253A0" w:rsidRPr="00BE0B36" w:rsidRDefault="008253A0" w:rsidP="008253A0">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nil"/>
            </w:tcBorders>
          </w:tcPr>
          <w:p w:rsidR="008253A0" w:rsidRPr="00BE0B36" w:rsidRDefault="008253A0" w:rsidP="008253A0">
            <w:pPr>
              <w:adjustRightInd w:val="0"/>
              <w:spacing w:line="200" w:lineRule="exact"/>
              <w:ind w:left="121" w:hanging="121"/>
              <w:contextualSpacing/>
              <w:jc w:val="left"/>
              <w:rPr>
                <w:rFonts w:ascii="MS UI Gothic" w:eastAsia="MS UI Gothic" w:hAnsi="MS UI Gothic"/>
                <w:sz w:val="18"/>
                <w:szCs w:val="18"/>
              </w:rPr>
            </w:pPr>
          </w:p>
        </w:tc>
      </w:tr>
      <w:tr w:rsidR="008253A0" w:rsidRPr="00BE0B36" w:rsidTr="00FA3C01">
        <w:tc>
          <w:tcPr>
            <w:tcW w:w="1229" w:type="dxa"/>
            <w:tcBorders>
              <w:top w:val="nil"/>
              <w:bottom w:val="nil"/>
            </w:tcBorders>
          </w:tcPr>
          <w:p w:rsidR="008253A0" w:rsidRPr="00BE0B36" w:rsidRDefault="008253A0" w:rsidP="008253A0">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8253A0" w:rsidRPr="00FA3C01" w:rsidRDefault="008253A0" w:rsidP="008253A0">
            <w:pPr>
              <w:adjustRightInd w:val="0"/>
              <w:spacing w:line="240" w:lineRule="auto"/>
              <w:ind w:left="144" w:hanging="144"/>
              <w:contextualSpacing/>
              <w:jc w:val="left"/>
              <w:rPr>
                <w:rFonts w:ascii="MS UI Gothic" w:eastAsia="MS UI Gothic" w:hAnsi="MS UI Gothic"/>
                <w:sz w:val="21"/>
                <w:szCs w:val="21"/>
                <w:u w:val="single"/>
              </w:rPr>
            </w:pPr>
            <w:r w:rsidRPr="00FA3C01">
              <w:rPr>
                <w:rFonts w:ascii="MS UI Gothic" w:eastAsia="MS UI Gothic" w:hAnsi="MS UI Gothic" w:hint="eastAsia"/>
                <w:sz w:val="21"/>
                <w:szCs w:val="21"/>
                <w:u w:val="single"/>
              </w:rPr>
              <w:t>⑶　サービス提供体制強化加算（Ⅲ）</w:t>
            </w:r>
          </w:p>
          <w:p w:rsidR="008253A0" w:rsidRPr="00FA3C01" w:rsidRDefault="008253A0" w:rsidP="008253A0">
            <w:pPr>
              <w:adjustRightInd w:val="0"/>
              <w:spacing w:line="240" w:lineRule="auto"/>
              <w:ind w:left="144" w:hanging="144"/>
              <w:contextualSpacing/>
              <w:jc w:val="left"/>
              <w:rPr>
                <w:rFonts w:ascii="MS UI Gothic" w:eastAsia="MS UI Gothic" w:hAnsi="MS UI Gothic"/>
                <w:sz w:val="21"/>
                <w:szCs w:val="21"/>
                <w:u w:val="single"/>
              </w:rPr>
            </w:pPr>
            <w:r w:rsidRPr="00FA3C01">
              <w:rPr>
                <w:rFonts w:ascii="MS UI Gothic" w:eastAsia="MS UI Gothic" w:hAnsi="MS UI Gothic" w:hint="eastAsia"/>
                <w:sz w:val="21"/>
                <w:szCs w:val="21"/>
                <w:u w:val="single"/>
              </w:rPr>
              <w:t xml:space="preserve">　①と②のいずれにも適合すること</w:t>
            </w:r>
          </w:p>
        </w:tc>
        <w:tc>
          <w:tcPr>
            <w:tcW w:w="1081" w:type="dxa"/>
            <w:tcBorders>
              <w:top w:val="single" w:sz="4" w:space="0" w:color="auto"/>
              <w:bottom w:val="dotted" w:sz="4" w:space="0" w:color="auto"/>
            </w:tcBorders>
          </w:tcPr>
          <w:p w:rsidR="008253A0" w:rsidRPr="00BE0B36" w:rsidRDefault="008253A0" w:rsidP="008253A0">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8253A0" w:rsidRPr="00BE0B36" w:rsidRDefault="008253A0" w:rsidP="008253A0">
            <w:pPr>
              <w:adjustRightInd w:val="0"/>
              <w:spacing w:line="200" w:lineRule="exact"/>
              <w:ind w:left="121" w:hanging="121"/>
              <w:contextualSpacing/>
              <w:jc w:val="left"/>
              <w:rPr>
                <w:rFonts w:ascii="MS UI Gothic" w:eastAsia="MS UI Gothic" w:hAnsi="MS UI Gothic"/>
                <w:sz w:val="18"/>
                <w:szCs w:val="18"/>
              </w:rPr>
            </w:pPr>
          </w:p>
        </w:tc>
      </w:tr>
      <w:tr w:rsidR="008253A0" w:rsidRPr="00BE0B36" w:rsidTr="00FA3C01">
        <w:tc>
          <w:tcPr>
            <w:tcW w:w="1229" w:type="dxa"/>
            <w:tcBorders>
              <w:top w:val="nil"/>
              <w:bottom w:val="nil"/>
            </w:tcBorders>
          </w:tcPr>
          <w:p w:rsidR="008253A0" w:rsidRPr="00BE0B36" w:rsidRDefault="008253A0" w:rsidP="008253A0">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8253A0" w:rsidRPr="00BE0B36" w:rsidRDefault="008253A0" w:rsidP="008253A0">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次のいずれかに適合していますか</w:t>
            </w:r>
          </w:p>
          <w:p w:rsidR="00621097" w:rsidRPr="00BE0B36" w:rsidRDefault="008253A0" w:rsidP="00621097">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指定通所介護事業所の介護職員の総数のうち、介護福祉士の占める割合が100分の40</w:t>
            </w:r>
            <w:r w:rsidR="00621097" w:rsidRPr="00BE0B36">
              <w:rPr>
                <w:rFonts w:ascii="MS UI Gothic" w:eastAsia="MS UI Gothic" w:hAnsi="MS UI Gothic" w:hint="eastAsia"/>
                <w:sz w:val="21"/>
                <w:szCs w:val="21"/>
                <w:u w:val="single"/>
              </w:rPr>
              <w:t>以上であること。</w:t>
            </w:r>
          </w:p>
          <w:p w:rsidR="008253A0" w:rsidRPr="00BE0B36" w:rsidRDefault="00621097" w:rsidP="00621097">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w:t>
            </w:r>
            <w:r w:rsidR="008253A0" w:rsidRPr="00BE0B36">
              <w:rPr>
                <w:rFonts w:ascii="MS UI Gothic" w:eastAsia="MS UI Gothic" w:hAnsi="MS UI Gothic" w:hint="eastAsia"/>
                <w:sz w:val="21"/>
                <w:szCs w:val="21"/>
                <w:u w:val="single"/>
              </w:rPr>
              <w:t>指定通所介護を利用者に直接提供する職員の総数のうち、勤続年数７年以上の者の占める割合が100分の30以上であること。</w:t>
            </w:r>
          </w:p>
        </w:tc>
        <w:tc>
          <w:tcPr>
            <w:tcW w:w="1081" w:type="dxa"/>
            <w:tcBorders>
              <w:top w:val="dotted" w:sz="4" w:space="0" w:color="auto"/>
              <w:bottom w:val="nil"/>
            </w:tcBorders>
          </w:tcPr>
          <w:p w:rsidR="008253A0" w:rsidRPr="00BE0B36" w:rsidRDefault="00621097" w:rsidP="008253A0">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8253A0" w:rsidRPr="00BE0B36" w:rsidRDefault="008253A0" w:rsidP="008253A0">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621097" w:rsidRPr="00BE0B36" w:rsidRDefault="00621097" w:rsidP="00621097">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②　</w:t>
            </w:r>
            <w:r w:rsidRPr="00BE0B36">
              <w:rPr>
                <w:rFonts w:ascii="MS UI Gothic" w:eastAsia="MS UI Gothic" w:hAnsi="MS UI Gothic"/>
                <w:sz w:val="21"/>
                <w:szCs w:val="21"/>
                <w:u w:val="single"/>
              </w:rPr>
              <w:t>定員超過利用・人員基準欠如に該当してい</w:t>
            </w:r>
            <w:r w:rsidRPr="00BE0B36">
              <w:rPr>
                <w:rFonts w:ascii="MS UI Gothic" w:eastAsia="MS UI Gothic" w:hAnsi="MS UI Gothic" w:hint="eastAsia"/>
                <w:sz w:val="21"/>
                <w:szCs w:val="21"/>
                <w:u w:val="single"/>
              </w:rPr>
              <w:t>ませんか</w:t>
            </w:r>
          </w:p>
        </w:tc>
        <w:tc>
          <w:tcPr>
            <w:tcW w:w="1081" w:type="dxa"/>
            <w:tcBorders>
              <w:top w:val="dotted" w:sz="4" w:space="0" w:color="auto"/>
              <w:bottom w:val="single" w:sz="4" w:space="0" w:color="auto"/>
            </w:tcBorders>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single" w:sz="4" w:space="0" w:color="auto"/>
            </w:tcBorders>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職員の割合の算出に当たっては、常勤換算方法により算出した前年度（３月を除く）の平均を用います。</w:t>
            </w:r>
          </w:p>
        </w:tc>
        <w:tc>
          <w:tcPr>
            <w:tcW w:w="1081" w:type="dxa"/>
            <w:tcBorders>
              <w:top w:val="nil"/>
              <w:bottom w:val="nil"/>
            </w:tcBorders>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（第二の3（9）④）</w:t>
            </w: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前年度の実績が６月に満たない事業所（新たに事業を開始し、又は再開した事業所を含む。）については、届出を行った月以降においても、直近３月間の職員の割合につき、毎月継続的に所定の割合を維持しなければなりません。その割合については、毎月記録するものとし、所定の割合を下回った場合については、直ちに加算等が算定されなくなる場合の届出を提出しなければなりません。</w:t>
            </w:r>
          </w:p>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したがって、新たに事業を開始し、又は再開した事業者については、４月目以降、届出が可能となるものです。</w:t>
            </w:r>
          </w:p>
        </w:tc>
        <w:tc>
          <w:tcPr>
            <w:tcW w:w="1081" w:type="dxa"/>
            <w:tcBorders>
              <w:top w:val="nil"/>
              <w:bottom w:val="nil"/>
            </w:tcBorders>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第二の7(21)</w:t>
            </w: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介護福祉士については、各月の前月の末日時点で 資格を取得している者とします</w:t>
            </w:r>
            <w:r w:rsidRPr="00BE0B36">
              <w:rPr>
                <w:rFonts w:ascii="MS UI Gothic" w:eastAsia="MS UI Gothic" w:hAnsi="MS UI Gothic" w:hint="eastAsia"/>
                <w:sz w:val="21"/>
                <w:szCs w:val="21"/>
              </w:rPr>
              <w:t>。</w:t>
            </w:r>
          </w:p>
        </w:tc>
        <w:tc>
          <w:tcPr>
            <w:tcW w:w="1081" w:type="dxa"/>
            <w:tcBorders>
              <w:top w:val="nil"/>
              <w:bottom w:val="nil"/>
            </w:tcBorders>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c>
          <w:tcPr>
            <w:tcW w:w="1229" w:type="dxa"/>
            <w:tcBorders>
              <w:top w:val="dotted" w:sz="4" w:space="0" w:color="auto"/>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勤続年数とは、各月の前月の末日時点における勤続年数をいうものとします。</w:t>
            </w:r>
          </w:p>
        </w:tc>
        <w:tc>
          <w:tcPr>
            <w:tcW w:w="1081" w:type="dxa"/>
            <w:tcBorders>
              <w:top w:val="nil"/>
              <w:bottom w:val="nil"/>
            </w:tcBorders>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（第二の3（9）⑥）</w:t>
            </w: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こととします。</w:t>
            </w:r>
          </w:p>
        </w:tc>
        <w:tc>
          <w:tcPr>
            <w:tcW w:w="1081" w:type="dxa"/>
            <w:tcBorders>
              <w:top w:val="nil"/>
              <w:bottom w:val="nil"/>
            </w:tcBorders>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（第二の3（9）⑦）</w:t>
            </w: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通所介護を利用者に直接提供する職員とは、生活相談員、看護職員、介護職員又は機能訓練指導員として勤務を行う職員です。</w:t>
            </w:r>
          </w:p>
        </w:tc>
        <w:tc>
          <w:tcPr>
            <w:tcW w:w="1081" w:type="dxa"/>
            <w:tcBorders>
              <w:top w:val="nil"/>
              <w:bottom w:val="nil"/>
            </w:tcBorders>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第二の7（24）②</w:t>
            </w:r>
          </w:p>
        </w:tc>
      </w:tr>
      <w:tr w:rsidR="00621097" w:rsidRPr="00BE0B36" w:rsidTr="00FA3C01">
        <w:tc>
          <w:tcPr>
            <w:tcW w:w="1229" w:type="dxa"/>
            <w:vMerge w:val="restart"/>
            <w:tcBorders>
              <w:top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同一の事業所において</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を一体的に行っている場合においては、本加算の計算も一体的に行います。</w:t>
            </w:r>
          </w:p>
        </w:tc>
        <w:tc>
          <w:tcPr>
            <w:tcW w:w="1081" w:type="dxa"/>
            <w:tcBorders>
              <w:top w:val="nil"/>
              <w:bottom w:val="nil"/>
            </w:tcBorders>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（第二の3（9）⑧）</w:t>
            </w:r>
          </w:p>
        </w:tc>
      </w:tr>
      <w:tr w:rsidR="00621097" w:rsidRPr="00BE0B36" w:rsidTr="00144E22">
        <w:tc>
          <w:tcPr>
            <w:tcW w:w="1229" w:type="dxa"/>
            <w:vMerge/>
            <w:tcBorders>
              <w:top w:val="dotted" w:sz="4" w:space="0" w:color="auto"/>
              <w:bottom w:val="single" w:sz="4" w:space="0" w:color="auto"/>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D9D9D9" w:themeFill="background1" w:themeFillShade="D9"/>
          </w:tcPr>
          <w:p w:rsidR="00621097" w:rsidRPr="00BE0B36" w:rsidRDefault="00621097" w:rsidP="00621097">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通所介護相当サービス</w:t>
            </w:r>
            <w:r w:rsidRPr="00BE0B36">
              <w:rPr>
                <w:rFonts w:ascii="MS UI Gothic" w:eastAsia="MS UI Gothic" w:hAnsi="MS UI Gothic"/>
                <w:sz w:val="21"/>
                <w:szCs w:val="21"/>
              </w:rPr>
              <w:t>の取扱いについても同様です。</w:t>
            </w:r>
          </w:p>
          <w:p w:rsidR="00621097" w:rsidRPr="00BE0B36" w:rsidRDefault="00621097" w:rsidP="00621097">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１月につき、次の単位数を加算します。</w:t>
            </w:r>
          </w:p>
          <w:p w:rsidR="00621097" w:rsidRPr="00BE0B36" w:rsidRDefault="00621097" w:rsidP="00621097">
            <w:pPr>
              <w:adjustRightInd w:val="0"/>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 xml:space="preserve">⑴　</w:t>
            </w:r>
            <w:r w:rsidRPr="00BE0B36">
              <w:rPr>
                <w:rFonts w:ascii="MS UI Gothic" w:eastAsia="MS UI Gothic" w:hAnsi="MS UI Gothic"/>
                <w:sz w:val="21"/>
                <w:szCs w:val="21"/>
                <w:u w:val="single"/>
              </w:rPr>
              <w:t>サービス提供体制強化加算（Ⅰ）</w:t>
            </w:r>
          </w:p>
          <w:p w:rsidR="00621097" w:rsidRPr="00BE0B36" w:rsidRDefault="00621097" w:rsidP="00621097">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要支援１　</w:t>
            </w: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88</w:t>
            </w:r>
            <w:r w:rsidRPr="00BE0B36">
              <w:rPr>
                <w:rFonts w:ascii="MS UI Gothic" w:eastAsia="MS UI Gothic" w:hAnsi="MS UI Gothic"/>
                <w:sz w:val="21"/>
                <w:szCs w:val="21"/>
              </w:rPr>
              <w:t xml:space="preserve">単位　　要支援２　</w:t>
            </w: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176</w:t>
            </w:r>
            <w:r w:rsidRPr="00BE0B36">
              <w:rPr>
                <w:rFonts w:ascii="MS UI Gothic" w:eastAsia="MS UI Gothic" w:hAnsi="MS UI Gothic"/>
                <w:sz w:val="21"/>
                <w:szCs w:val="21"/>
              </w:rPr>
              <w:t>単位</w:t>
            </w:r>
          </w:p>
          <w:p w:rsidR="00621097" w:rsidRPr="00BE0B36" w:rsidRDefault="00621097" w:rsidP="00621097">
            <w:pPr>
              <w:adjustRightInd w:val="0"/>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 xml:space="preserve">⑵　</w:t>
            </w:r>
            <w:r w:rsidRPr="00BE0B36">
              <w:rPr>
                <w:rFonts w:ascii="MS UI Gothic" w:eastAsia="MS UI Gothic" w:hAnsi="MS UI Gothic"/>
                <w:sz w:val="21"/>
                <w:szCs w:val="21"/>
                <w:u w:val="single"/>
              </w:rPr>
              <w:t>サービス提供体制強化加算（</w:t>
            </w:r>
            <w:r w:rsidRPr="00BE0B36">
              <w:rPr>
                <w:rFonts w:ascii="MS UI Gothic" w:eastAsia="MS UI Gothic" w:hAnsi="MS UI Gothic" w:hint="eastAsia"/>
                <w:sz w:val="21"/>
                <w:szCs w:val="21"/>
                <w:u w:val="single"/>
              </w:rPr>
              <w:t>Ⅱ</w:t>
            </w:r>
            <w:r w:rsidRPr="00BE0B36">
              <w:rPr>
                <w:rFonts w:ascii="MS UI Gothic" w:eastAsia="MS UI Gothic" w:hAnsi="MS UI Gothic"/>
                <w:sz w:val="21"/>
                <w:szCs w:val="21"/>
                <w:u w:val="single"/>
              </w:rPr>
              <w:t>）</w:t>
            </w:r>
          </w:p>
          <w:p w:rsidR="00621097" w:rsidRPr="00BE0B36" w:rsidRDefault="00621097" w:rsidP="00621097">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要支援１</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u w:val="single"/>
              </w:rPr>
              <w:t>72</w:t>
            </w:r>
            <w:r w:rsidRPr="00BE0B36">
              <w:rPr>
                <w:rFonts w:ascii="MS UI Gothic" w:eastAsia="MS UI Gothic" w:hAnsi="MS UI Gothic"/>
                <w:sz w:val="21"/>
                <w:szCs w:val="21"/>
              </w:rPr>
              <w:t xml:space="preserve">単位　　要支援２　　</w:t>
            </w:r>
            <w:r w:rsidRPr="00BE0B36">
              <w:rPr>
                <w:rFonts w:ascii="MS UI Gothic" w:eastAsia="MS UI Gothic" w:hAnsi="MS UI Gothic" w:hint="eastAsia"/>
                <w:sz w:val="21"/>
                <w:szCs w:val="21"/>
                <w:u w:val="single"/>
              </w:rPr>
              <w:t>144</w:t>
            </w:r>
            <w:r w:rsidRPr="00BE0B36">
              <w:rPr>
                <w:rFonts w:ascii="MS UI Gothic" w:eastAsia="MS UI Gothic" w:hAnsi="MS UI Gothic"/>
                <w:sz w:val="21"/>
                <w:szCs w:val="21"/>
              </w:rPr>
              <w:t>単位</w:t>
            </w:r>
          </w:p>
          <w:p w:rsidR="00621097" w:rsidRPr="00BE0B36" w:rsidRDefault="00621097" w:rsidP="00621097">
            <w:pPr>
              <w:adjustRightInd w:val="0"/>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 xml:space="preserve">⑶　</w:t>
            </w:r>
            <w:r w:rsidRPr="00BE0B36">
              <w:rPr>
                <w:rFonts w:ascii="MS UI Gothic" w:eastAsia="MS UI Gothic" w:hAnsi="MS UI Gothic"/>
                <w:sz w:val="21"/>
                <w:szCs w:val="21"/>
                <w:u w:val="single"/>
              </w:rPr>
              <w:t>サービス提供体制強化加算（</w:t>
            </w:r>
            <w:r w:rsidRPr="00BE0B36">
              <w:rPr>
                <w:rFonts w:ascii="MS UI Gothic" w:eastAsia="MS UI Gothic" w:hAnsi="MS UI Gothic" w:hint="eastAsia"/>
                <w:sz w:val="21"/>
                <w:szCs w:val="21"/>
                <w:u w:val="single"/>
              </w:rPr>
              <w:t>Ⅲ</w:t>
            </w:r>
            <w:r w:rsidRPr="00BE0B36">
              <w:rPr>
                <w:rFonts w:ascii="MS UI Gothic" w:eastAsia="MS UI Gothic" w:hAnsi="MS UI Gothic"/>
                <w:sz w:val="21"/>
                <w:szCs w:val="21"/>
                <w:u w:val="single"/>
              </w:rPr>
              <w:t>）</w:t>
            </w:r>
          </w:p>
          <w:p w:rsidR="00621097" w:rsidRPr="00BE0B36" w:rsidRDefault="00621097" w:rsidP="00621097">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要支援１　</w:t>
            </w: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24</w:t>
            </w:r>
            <w:r w:rsidRPr="00BE0B36">
              <w:rPr>
                <w:rFonts w:ascii="MS UI Gothic" w:eastAsia="MS UI Gothic" w:hAnsi="MS UI Gothic"/>
                <w:sz w:val="21"/>
                <w:szCs w:val="21"/>
              </w:rPr>
              <w:t xml:space="preserve">単位　　要支援２　　</w:t>
            </w: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48</w:t>
            </w:r>
            <w:r w:rsidRPr="00BE0B36">
              <w:rPr>
                <w:rFonts w:ascii="MS UI Gothic" w:eastAsia="MS UI Gothic" w:hAnsi="MS UI Gothic"/>
                <w:sz w:val="21"/>
                <w:szCs w:val="21"/>
              </w:rPr>
              <w:t>単位</w:t>
            </w:r>
          </w:p>
        </w:tc>
        <w:tc>
          <w:tcPr>
            <w:tcW w:w="1081" w:type="dxa"/>
            <w:tcBorders>
              <w:top w:val="nil"/>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ヌ</w:t>
            </w:r>
          </w:p>
          <w:p w:rsidR="00621097" w:rsidRPr="00BE0B36" w:rsidRDefault="00621097" w:rsidP="00621097">
            <w:pPr>
              <w:adjustRightInd w:val="0"/>
              <w:spacing w:line="200" w:lineRule="exact"/>
              <w:ind w:left="75" w:hangingChars="47" w:hanging="75"/>
              <w:contextualSpacing/>
              <w:jc w:val="left"/>
              <w:rPr>
                <w:rFonts w:ascii="MS UI Gothic" w:eastAsia="MS UI Gothic" w:hAnsi="MS UI Gothic"/>
                <w:sz w:val="18"/>
                <w:szCs w:val="18"/>
              </w:rPr>
            </w:pPr>
          </w:p>
        </w:tc>
      </w:tr>
      <w:tr w:rsidR="00621097" w:rsidRPr="00BE0B36" w:rsidTr="00144E22">
        <w:tc>
          <w:tcPr>
            <w:tcW w:w="1229" w:type="dxa"/>
            <w:tcBorders>
              <w:top w:val="single" w:sz="4" w:space="0" w:color="auto"/>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７６</w:t>
            </w:r>
          </w:p>
          <w:p w:rsidR="00621097" w:rsidRPr="00BE0B36" w:rsidRDefault="00621097" w:rsidP="00621097">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介護職員処遇改善加算</w:t>
            </w:r>
          </w:p>
          <w:p w:rsidR="00144E22" w:rsidRPr="00BE0B36" w:rsidRDefault="00144E22" w:rsidP="00621097">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(総合事業</w:t>
            </w:r>
            <w:r w:rsidRPr="00BE0B36">
              <w:rPr>
                <w:rFonts w:ascii="MS UI Gothic" w:eastAsia="MS UI Gothic" w:hAnsi="MS UI Gothic"/>
                <w:sz w:val="21"/>
                <w:szCs w:val="21"/>
                <w:shd w:val="pct15" w:color="auto" w:fill="FFFFFF"/>
              </w:rPr>
              <w:t>も同様</w:t>
            </w:r>
            <w:r w:rsidRPr="00BE0B36">
              <w:rPr>
                <w:rFonts w:ascii="MS UI Gothic" w:eastAsia="MS UI Gothic" w:hAnsi="MS UI Gothic" w:hint="eastAsia"/>
                <w:sz w:val="21"/>
                <w:szCs w:val="21"/>
                <w:shd w:val="pct15" w:color="auto" w:fill="FFFFFF"/>
              </w:rPr>
              <w:t>)</w:t>
            </w:r>
          </w:p>
        </w:tc>
        <w:tc>
          <w:tcPr>
            <w:tcW w:w="6688" w:type="dxa"/>
            <w:gridSpan w:val="3"/>
            <w:tcBorders>
              <w:bottom w:val="nil"/>
            </w:tcBorders>
            <w:shd w:val="clear" w:color="auto" w:fill="auto"/>
          </w:tcPr>
          <w:p w:rsidR="00621097" w:rsidRPr="00BE0B36" w:rsidRDefault="00621097" w:rsidP="00621097">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別に厚生労働大臣が定める基準に適合している介護職員の賃金の改善等を実施しているものとして市長に届け出た通所介護事業所が、利用者に対し、通所介護を行った場合は、当該基準に掲げる区分に従い、</w:t>
            </w:r>
            <w:r w:rsidRPr="00BE0B36">
              <w:rPr>
                <w:rFonts w:ascii="MS UI Gothic" w:eastAsia="MS UI Gothic" w:hAnsi="MS UI Gothic" w:hint="eastAsia"/>
                <w:sz w:val="21"/>
                <w:szCs w:val="21"/>
                <w:u w:val="single"/>
              </w:rPr>
              <w:t>令和６年３月31日までの間（（Ⅳ）及び（Ⅴ）については令和4年3月31日までの間）</w:t>
            </w:r>
            <w:r w:rsidRPr="00BE0B36">
              <w:rPr>
                <w:rFonts w:ascii="MS UI Gothic" w:eastAsia="MS UI Gothic" w:hAnsi="MS UI Gothic" w:hint="eastAsia"/>
                <w:sz w:val="21"/>
                <w:szCs w:val="21"/>
              </w:rPr>
              <w:t>、</w:t>
            </w:r>
            <w:r w:rsidRPr="00BE0B36">
              <w:rPr>
                <w:rFonts w:ascii="MS UI Gothic" w:eastAsia="MS UI Gothic" w:hAnsi="MS UI Gothic"/>
                <w:sz w:val="21"/>
                <w:szCs w:val="21"/>
              </w:rPr>
              <w:t>次に掲げる単位数を所定単位数に加算していますか。</w:t>
            </w:r>
          </w:p>
        </w:tc>
        <w:tc>
          <w:tcPr>
            <w:tcW w:w="1081" w:type="dxa"/>
            <w:tcBorders>
              <w:bottom w:val="nil"/>
            </w:tcBorders>
            <w:shd w:val="clear" w:color="auto" w:fill="auto"/>
          </w:tcPr>
          <w:p w:rsidR="00621097" w:rsidRPr="00BE0B36" w:rsidRDefault="00621097" w:rsidP="00621097">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平12厚告19</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別表6のホ</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ヨ</w:t>
            </w:r>
          </w:p>
        </w:tc>
      </w:tr>
      <w:tr w:rsidR="00621097" w:rsidRPr="00BE0B36" w:rsidTr="00144E2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2778" w:type="dxa"/>
            <w:tcBorders>
              <w:top w:val="single" w:sz="4" w:space="0" w:color="auto"/>
              <w:bottom w:val="dotted" w:sz="4" w:space="0" w:color="auto"/>
              <w:right w:val="dotted" w:sz="4" w:space="0" w:color="auto"/>
            </w:tcBorders>
            <w:shd w:val="clear" w:color="auto" w:fill="auto"/>
            <w:vAlign w:val="center"/>
          </w:tcPr>
          <w:p w:rsidR="00621097" w:rsidRPr="00FA3C01" w:rsidRDefault="00621097" w:rsidP="00621097">
            <w:pPr>
              <w:adjustRightInd w:val="0"/>
              <w:ind w:leftChars="23" w:left="129" w:hangingChars="42" w:hanging="79"/>
              <w:contextualSpacing/>
              <w:rPr>
                <w:rFonts w:ascii="MS UI Gothic" w:eastAsia="MS UI Gothic" w:hAnsi="MS UI Gothic"/>
                <w:sz w:val="21"/>
                <w:szCs w:val="21"/>
              </w:rPr>
            </w:pPr>
            <w:r w:rsidRPr="00FA3C01">
              <w:rPr>
                <w:rFonts w:ascii="MS UI Gothic" w:eastAsia="MS UI Gothic" w:hAnsi="MS UI Gothic" w:hint="eastAsia"/>
                <w:sz w:val="21"/>
                <w:szCs w:val="21"/>
              </w:rPr>
              <w:t>介護職員処遇改善加算（Ⅰ）</w:t>
            </w:r>
          </w:p>
        </w:tc>
        <w:tc>
          <w:tcPr>
            <w:tcW w:w="3910" w:type="dxa"/>
            <w:gridSpan w:val="2"/>
            <w:tcBorders>
              <w:top w:val="single" w:sz="4" w:space="0" w:color="auto"/>
              <w:left w:val="dotted" w:sz="4" w:space="0" w:color="auto"/>
              <w:bottom w:val="dotted" w:sz="4" w:space="0" w:color="auto"/>
            </w:tcBorders>
            <w:shd w:val="clear" w:color="auto" w:fill="auto"/>
            <w:vAlign w:val="center"/>
          </w:tcPr>
          <w:p w:rsidR="00621097" w:rsidRPr="00FA3C01" w:rsidRDefault="00621097" w:rsidP="00621097">
            <w:pPr>
              <w:adjustRightInd w:val="0"/>
              <w:ind w:leftChars="20" w:left="44" w:firstLineChars="0" w:firstLine="0"/>
              <w:contextualSpacing/>
              <w:rPr>
                <w:rFonts w:ascii="MS UI Gothic" w:eastAsia="MS UI Gothic" w:hAnsi="MS UI Gothic"/>
                <w:sz w:val="21"/>
                <w:szCs w:val="21"/>
              </w:rPr>
            </w:pPr>
            <w:r w:rsidRPr="00FA3C01">
              <w:rPr>
                <w:rFonts w:ascii="MS UI Gothic" w:eastAsia="MS UI Gothic" w:hAnsi="MS UI Gothic" w:hint="eastAsia"/>
                <w:sz w:val="21"/>
                <w:szCs w:val="21"/>
              </w:rPr>
              <w:t>基本サービス費に各種加算減算を加えた総単位数の59/1000</w:t>
            </w:r>
          </w:p>
        </w:tc>
        <w:tc>
          <w:tcPr>
            <w:tcW w:w="1081" w:type="dxa"/>
            <w:tcBorders>
              <w:top w:val="nil"/>
              <w:bottom w:val="dotted" w:sz="4" w:space="0" w:color="auto"/>
            </w:tcBorders>
            <w:shd w:val="clear" w:color="auto" w:fill="auto"/>
            <w:vAlign w:val="center"/>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2778" w:type="dxa"/>
            <w:tcBorders>
              <w:top w:val="dotted" w:sz="4" w:space="0" w:color="auto"/>
              <w:bottom w:val="dotted" w:sz="4" w:space="0" w:color="auto"/>
              <w:right w:val="dotted" w:sz="4" w:space="0" w:color="auto"/>
            </w:tcBorders>
            <w:shd w:val="clear" w:color="auto" w:fill="auto"/>
            <w:vAlign w:val="center"/>
          </w:tcPr>
          <w:p w:rsidR="00621097" w:rsidRPr="00FA3C01" w:rsidRDefault="00621097" w:rsidP="00621097">
            <w:pPr>
              <w:adjustRightInd w:val="0"/>
              <w:ind w:leftChars="23" w:left="129" w:hangingChars="42" w:hanging="79"/>
              <w:contextualSpacing/>
              <w:rPr>
                <w:rFonts w:ascii="MS UI Gothic" w:eastAsia="MS UI Gothic" w:hAnsi="MS UI Gothic"/>
                <w:sz w:val="21"/>
                <w:szCs w:val="21"/>
              </w:rPr>
            </w:pPr>
            <w:r w:rsidRPr="00FA3C01">
              <w:rPr>
                <w:rFonts w:ascii="MS UI Gothic" w:eastAsia="MS UI Gothic" w:hAnsi="MS UI Gothic" w:hint="eastAsia"/>
                <w:sz w:val="21"/>
                <w:szCs w:val="21"/>
              </w:rPr>
              <w:t>介護職員処遇改善加算（Ⅱ）</w:t>
            </w:r>
          </w:p>
        </w:tc>
        <w:tc>
          <w:tcPr>
            <w:tcW w:w="3910" w:type="dxa"/>
            <w:gridSpan w:val="2"/>
            <w:tcBorders>
              <w:top w:val="dotted" w:sz="4" w:space="0" w:color="auto"/>
              <w:left w:val="dotted" w:sz="4" w:space="0" w:color="auto"/>
              <w:bottom w:val="dotted" w:sz="4" w:space="0" w:color="auto"/>
            </w:tcBorders>
            <w:shd w:val="clear" w:color="auto" w:fill="auto"/>
            <w:vAlign w:val="center"/>
          </w:tcPr>
          <w:p w:rsidR="00621097" w:rsidRPr="00FA3C01" w:rsidRDefault="00621097" w:rsidP="00621097">
            <w:pPr>
              <w:adjustRightInd w:val="0"/>
              <w:ind w:leftChars="20" w:left="44" w:firstLineChars="0" w:firstLine="0"/>
              <w:contextualSpacing/>
              <w:rPr>
                <w:rFonts w:ascii="MS UI Gothic" w:eastAsia="MS UI Gothic" w:hAnsi="MS UI Gothic"/>
                <w:sz w:val="21"/>
                <w:szCs w:val="21"/>
              </w:rPr>
            </w:pPr>
            <w:r w:rsidRPr="00FA3C01">
              <w:rPr>
                <w:rFonts w:ascii="MS UI Gothic" w:eastAsia="MS UI Gothic" w:hAnsi="MS UI Gothic" w:hint="eastAsia"/>
                <w:sz w:val="21"/>
                <w:szCs w:val="21"/>
              </w:rPr>
              <w:t>基本サービス費に各種加算減算を加えた総単位数の43/1000</w:t>
            </w:r>
          </w:p>
        </w:tc>
        <w:tc>
          <w:tcPr>
            <w:tcW w:w="1081" w:type="dxa"/>
            <w:tcBorders>
              <w:top w:val="nil"/>
              <w:bottom w:val="dotted" w:sz="4" w:space="0" w:color="auto"/>
            </w:tcBorders>
            <w:shd w:val="clear" w:color="auto" w:fill="auto"/>
            <w:vAlign w:val="center"/>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2778" w:type="dxa"/>
            <w:tcBorders>
              <w:top w:val="dotted" w:sz="4" w:space="0" w:color="auto"/>
              <w:bottom w:val="dotted" w:sz="4" w:space="0" w:color="auto"/>
              <w:right w:val="dotted" w:sz="4" w:space="0" w:color="auto"/>
            </w:tcBorders>
            <w:shd w:val="clear" w:color="auto" w:fill="auto"/>
            <w:vAlign w:val="center"/>
          </w:tcPr>
          <w:p w:rsidR="00621097" w:rsidRPr="00FA3C01" w:rsidRDefault="00621097" w:rsidP="00621097">
            <w:pPr>
              <w:adjustRightInd w:val="0"/>
              <w:ind w:leftChars="14" w:left="112" w:hangingChars="43" w:hanging="81"/>
              <w:contextualSpacing/>
              <w:rPr>
                <w:rFonts w:ascii="MS UI Gothic" w:eastAsia="MS UI Gothic" w:hAnsi="MS UI Gothic"/>
                <w:sz w:val="21"/>
                <w:szCs w:val="21"/>
              </w:rPr>
            </w:pPr>
            <w:r w:rsidRPr="00FA3C01">
              <w:rPr>
                <w:rFonts w:ascii="MS UI Gothic" w:eastAsia="MS UI Gothic" w:hAnsi="MS UI Gothic" w:hint="eastAsia"/>
                <w:sz w:val="21"/>
                <w:szCs w:val="21"/>
              </w:rPr>
              <w:t>介護職員処遇改善加算（Ⅲ）</w:t>
            </w:r>
          </w:p>
        </w:tc>
        <w:tc>
          <w:tcPr>
            <w:tcW w:w="3910" w:type="dxa"/>
            <w:gridSpan w:val="2"/>
            <w:tcBorders>
              <w:top w:val="dotted" w:sz="4" w:space="0" w:color="auto"/>
              <w:left w:val="dotted" w:sz="4" w:space="0" w:color="auto"/>
              <w:bottom w:val="dotted" w:sz="4" w:space="0" w:color="auto"/>
            </w:tcBorders>
            <w:shd w:val="clear" w:color="auto" w:fill="auto"/>
            <w:vAlign w:val="center"/>
          </w:tcPr>
          <w:p w:rsidR="00621097" w:rsidRPr="00FA3C01" w:rsidRDefault="00621097" w:rsidP="00621097">
            <w:pPr>
              <w:adjustRightInd w:val="0"/>
              <w:ind w:leftChars="20" w:left="44" w:firstLineChars="0" w:firstLine="0"/>
              <w:contextualSpacing/>
              <w:rPr>
                <w:rFonts w:ascii="MS UI Gothic" w:eastAsia="MS UI Gothic" w:hAnsi="MS UI Gothic"/>
                <w:sz w:val="21"/>
                <w:szCs w:val="21"/>
              </w:rPr>
            </w:pPr>
            <w:r w:rsidRPr="00FA3C01">
              <w:rPr>
                <w:rFonts w:ascii="MS UI Gothic" w:eastAsia="MS UI Gothic" w:hAnsi="MS UI Gothic" w:hint="eastAsia"/>
                <w:sz w:val="21"/>
                <w:szCs w:val="21"/>
              </w:rPr>
              <w:t>基本サービス費に各種加算減算を加えた総単位数の23/1000</w:t>
            </w:r>
          </w:p>
        </w:tc>
        <w:tc>
          <w:tcPr>
            <w:tcW w:w="1081" w:type="dxa"/>
            <w:tcBorders>
              <w:top w:val="nil"/>
              <w:bottom w:val="dotted" w:sz="4" w:space="0" w:color="auto"/>
            </w:tcBorders>
            <w:shd w:val="clear" w:color="auto" w:fill="auto"/>
            <w:vAlign w:val="center"/>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BE0B36" w:rsidRPr="00BE0B36" w:rsidTr="00856FE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2778" w:type="dxa"/>
            <w:tcBorders>
              <w:top w:val="dotted" w:sz="4" w:space="0" w:color="auto"/>
              <w:bottom w:val="dotted" w:sz="4" w:space="0" w:color="auto"/>
              <w:right w:val="dotted" w:sz="4" w:space="0" w:color="auto"/>
            </w:tcBorders>
            <w:shd w:val="clear" w:color="auto" w:fill="auto"/>
            <w:vAlign w:val="center"/>
          </w:tcPr>
          <w:p w:rsidR="00621097" w:rsidRPr="00FA3C01" w:rsidRDefault="00621097" w:rsidP="00621097">
            <w:pPr>
              <w:adjustRightInd w:val="0"/>
              <w:ind w:leftChars="14" w:left="112" w:hangingChars="43" w:hanging="81"/>
              <w:contextualSpacing/>
              <w:rPr>
                <w:rFonts w:ascii="MS UI Gothic" w:eastAsia="MS UI Gothic" w:hAnsi="MS UI Gothic"/>
                <w:sz w:val="21"/>
                <w:szCs w:val="21"/>
              </w:rPr>
            </w:pPr>
            <w:r w:rsidRPr="00FA3C01">
              <w:rPr>
                <w:rFonts w:ascii="MS UI Gothic" w:eastAsia="MS UI Gothic" w:hAnsi="MS UI Gothic" w:hint="eastAsia"/>
                <w:sz w:val="21"/>
                <w:szCs w:val="21"/>
              </w:rPr>
              <w:t>介護職員処遇改善加算（Ⅳ）</w:t>
            </w:r>
          </w:p>
        </w:tc>
        <w:tc>
          <w:tcPr>
            <w:tcW w:w="3910" w:type="dxa"/>
            <w:gridSpan w:val="2"/>
            <w:tcBorders>
              <w:top w:val="dotted" w:sz="4" w:space="0" w:color="auto"/>
              <w:left w:val="dotted" w:sz="4" w:space="0" w:color="auto"/>
              <w:bottom w:val="dotted" w:sz="4" w:space="0" w:color="auto"/>
            </w:tcBorders>
            <w:shd w:val="clear" w:color="auto" w:fill="auto"/>
            <w:vAlign w:val="center"/>
          </w:tcPr>
          <w:p w:rsidR="00621097" w:rsidRPr="00FA3C01" w:rsidRDefault="00621097" w:rsidP="00621097">
            <w:pPr>
              <w:adjustRightInd w:val="0"/>
              <w:ind w:leftChars="20" w:left="44" w:firstLineChars="0" w:firstLine="0"/>
              <w:contextualSpacing/>
              <w:rPr>
                <w:rFonts w:ascii="MS UI Gothic" w:eastAsia="MS UI Gothic" w:hAnsi="MS UI Gothic"/>
                <w:sz w:val="21"/>
                <w:szCs w:val="21"/>
              </w:rPr>
            </w:pPr>
            <w:r w:rsidRPr="00FA3C01">
              <w:rPr>
                <w:rFonts w:ascii="MS UI Gothic" w:eastAsia="MS UI Gothic" w:hAnsi="MS UI Gothic" w:hint="eastAsia"/>
                <w:sz w:val="21"/>
                <w:szCs w:val="21"/>
              </w:rPr>
              <w:t>介護職員処遇改善加算（Ⅲ）により算定した単位数の90/100</w:t>
            </w:r>
          </w:p>
        </w:tc>
        <w:tc>
          <w:tcPr>
            <w:tcW w:w="1081" w:type="dxa"/>
            <w:tcBorders>
              <w:top w:val="nil"/>
              <w:bottom w:val="dotted" w:sz="4" w:space="0" w:color="auto"/>
            </w:tcBorders>
            <w:shd w:val="clear" w:color="auto" w:fill="auto"/>
            <w:vAlign w:val="center"/>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BE0B36" w:rsidRPr="00BE0B36" w:rsidTr="00856FE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2778" w:type="dxa"/>
            <w:tcBorders>
              <w:top w:val="dotted" w:sz="4" w:space="0" w:color="auto"/>
              <w:bottom w:val="dotted" w:sz="4" w:space="0" w:color="auto"/>
              <w:right w:val="dotted" w:sz="4" w:space="0" w:color="auto"/>
            </w:tcBorders>
            <w:shd w:val="clear" w:color="auto" w:fill="auto"/>
            <w:vAlign w:val="center"/>
          </w:tcPr>
          <w:p w:rsidR="00621097" w:rsidRPr="00FA3C01" w:rsidRDefault="00621097" w:rsidP="00621097">
            <w:pPr>
              <w:adjustRightInd w:val="0"/>
              <w:ind w:leftChars="14" w:left="112" w:hangingChars="43" w:hanging="81"/>
              <w:contextualSpacing/>
              <w:rPr>
                <w:rFonts w:ascii="MS UI Gothic" w:eastAsia="MS UI Gothic" w:hAnsi="MS UI Gothic"/>
                <w:sz w:val="21"/>
                <w:szCs w:val="21"/>
              </w:rPr>
            </w:pPr>
            <w:r w:rsidRPr="00FA3C01">
              <w:rPr>
                <w:rFonts w:ascii="MS UI Gothic" w:eastAsia="MS UI Gothic" w:hAnsi="MS UI Gothic" w:hint="eastAsia"/>
                <w:sz w:val="21"/>
                <w:szCs w:val="21"/>
              </w:rPr>
              <w:t>介護職員処遇改善加算（Ⅴ）</w:t>
            </w:r>
          </w:p>
        </w:tc>
        <w:tc>
          <w:tcPr>
            <w:tcW w:w="3910" w:type="dxa"/>
            <w:gridSpan w:val="2"/>
            <w:tcBorders>
              <w:top w:val="dotted" w:sz="4" w:space="0" w:color="auto"/>
              <w:left w:val="dotted" w:sz="4" w:space="0" w:color="auto"/>
              <w:bottom w:val="dotted" w:sz="4" w:space="0" w:color="auto"/>
            </w:tcBorders>
            <w:shd w:val="clear" w:color="auto" w:fill="auto"/>
            <w:vAlign w:val="center"/>
          </w:tcPr>
          <w:p w:rsidR="00621097" w:rsidRPr="00FA3C01" w:rsidRDefault="00621097" w:rsidP="00621097">
            <w:pPr>
              <w:adjustRightInd w:val="0"/>
              <w:ind w:leftChars="20" w:left="44" w:firstLineChars="0" w:firstLine="0"/>
              <w:contextualSpacing/>
              <w:rPr>
                <w:rFonts w:ascii="MS UI Gothic" w:eastAsia="MS UI Gothic" w:hAnsi="MS UI Gothic"/>
                <w:sz w:val="21"/>
                <w:szCs w:val="21"/>
              </w:rPr>
            </w:pPr>
            <w:r w:rsidRPr="00FA3C01">
              <w:rPr>
                <w:rFonts w:ascii="MS UI Gothic" w:eastAsia="MS UI Gothic" w:hAnsi="MS UI Gothic" w:hint="eastAsia"/>
                <w:sz w:val="21"/>
                <w:szCs w:val="21"/>
              </w:rPr>
              <w:t>介護職員処遇改善加算（Ⅲ）により算定した単位数の80/100</w:t>
            </w:r>
          </w:p>
        </w:tc>
        <w:tc>
          <w:tcPr>
            <w:tcW w:w="1081" w:type="dxa"/>
            <w:tcBorders>
              <w:top w:val="nil"/>
              <w:bottom w:val="dotted" w:sz="4" w:space="0" w:color="auto"/>
            </w:tcBorders>
            <w:shd w:val="clear" w:color="auto" w:fill="auto"/>
            <w:vAlign w:val="center"/>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rPr>
          <w:trHeight w:val="900"/>
        </w:trPr>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621097" w:rsidRPr="00BE0B36" w:rsidRDefault="00621097" w:rsidP="00621097">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p w:rsidR="00621097" w:rsidRPr="00BE0B36" w:rsidRDefault="00621097" w:rsidP="00621097">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厚生労働大臣が定める基準（平成27年3月23日厚生労働省告示95号）</w:t>
            </w:r>
          </w:p>
          <w:p w:rsidR="00621097" w:rsidRPr="00BE0B36" w:rsidRDefault="00621097" w:rsidP="00621097">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第24</w:t>
            </w:r>
            <w:r w:rsidR="00FA3C01">
              <w:rPr>
                <w:rFonts w:ascii="MS UI Gothic" w:eastAsia="MS UI Gothic" w:hAnsi="MS UI Gothic" w:hint="eastAsia"/>
                <w:sz w:val="21"/>
                <w:szCs w:val="21"/>
              </w:rPr>
              <w:t>号</w:t>
            </w:r>
          </w:p>
        </w:tc>
        <w:tc>
          <w:tcPr>
            <w:tcW w:w="1081" w:type="dxa"/>
            <w:tcBorders>
              <w:top w:val="dotted" w:sz="4" w:space="0" w:color="auto"/>
            </w:tcBorders>
            <w:shd w:val="clear" w:color="auto" w:fill="auto"/>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rPr>
          <w:trHeight w:val="889"/>
        </w:trPr>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621097" w:rsidRPr="00BE0B36" w:rsidRDefault="00621097" w:rsidP="00144E22">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w:t>
            </w:r>
            <w:r w:rsidR="00144E22"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「介護職員処遇改善加算及び介護職員等特定処遇改善加算に関する基本的考え方並びに事務処理手順及び様式例の提示について」（令和3年3月16日老発0316第4号厚生労働省老健局長通知）</w:t>
            </w:r>
          </w:p>
        </w:tc>
        <w:tc>
          <w:tcPr>
            <w:tcW w:w="1081" w:type="dxa"/>
            <w:tcBorders>
              <w:bottom w:val="nil"/>
            </w:tcBorders>
            <w:shd w:val="clear" w:color="auto" w:fill="auto"/>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ア　加算の算定額に相当する従業者の賃金改善を実施している。</w:t>
            </w:r>
          </w:p>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イ　介護職員処遇改善計画書を作成し、市に届出をしている。</w:t>
            </w:r>
          </w:p>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（計画書には就業規則・賃金規程等、労働保険の加入書類を添付）</w:t>
            </w:r>
          </w:p>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ウ　その他、加算の趣旨を踏まえ、労働基準法等を遵守している。</w:t>
            </w:r>
          </w:p>
        </w:tc>
        <w:tc>
          <w:tcPr>
            <w:tcW w:w="1081" w:type="dxa"/>
            <w:tcBorders>
              <w:top w:val="nil"/>
              <w:bottom w:val="nil"/>
            </w:tcBorders>
            <w:shd w:val="clear" w:color="auto" w:fill="auto"/>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エ　キャリアパス要件等について、次に掲げる要件に基づく算定要件に応じて、介護職員処遇改善計画書に記載して届出をしている。</w:t>
            </w:r>
          </w:p>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〔キャリアパス要件Ⅰ〕</w:t>
            </w:r>
          </w:p>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「介護職員の任用の際における職位、職責又は職務内容等に応じた任用（賃</w:t>
            </w:r>
            <w:r w:rsidRPr="00BE0B36">
              <w:rPr>
                <w:rFonts w:ascii="MS UI Gothic" w:eastAsia="MS UI Gothic" w:hAnsi="MS UI Gothic" w:hint="eastAsia"/>
                <w:sz w:val="21"/>
                <w:szCs w:val="21"/>
              </w:rPr>
              <w:lastRenderedPageBreak/>
              <w:t>金に関するものを含む。）等の要件」及び「職位、職責又は職務内容等に応じた賃金体系（一時金等を除く）」を定め、それらを就業規則等の書面で明確にし、全ての介護職員に周知していること。</w:t>
            </w:r>
          </w:p>
        </w:tc>
        <w:tc>
          <w:tcPr>
            <w:tcW w:w="1081" w:type="dxa"/>
            <w:tcBorders>
              <w:top w:val="nil"/>
              <w:bottom w:val="nil"/>
            </w:tcBorders>
            <w:shd w:val="clear" w:color="auto" w:fill="auto"/>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621097" w:rsidRPr="00BE0B36" w:rsidRDefault="00621097" w:rsidP="00621097">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〔キャリアパス要件Ⅱ〕</w:t>
            </w:r>
          </w:p>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rsidR="00621097" w:rsidRPr="00BE0B36" w:rsidRDefault="00621097" w:rsidP="00621097">
            <w:pPr>
              <w:adjustRightInd w:val="0"/>
              <w:ind w:left="909" w:hangingChars="481" w:hanging="90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Ａ・・・資質向上のための計画に沿って、研修の機会の提供又は技術指導等を実施（OJT、OFF-JT等）するとともに、介護職員の能力評価を行うこと。</w:t>
            </w:r>
          </w:p>
          <w:p w:rsidR="00621097" w:rsidRPr="00BE0B36" w:rsidRDefault="00621097" w:rsidP="00621097">
            <w:pPr>
              <w:adjustRightInd w:val="0"/>
              <w:ind w:left="909" w:hangingChars="481" w:hanging="90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Ｂ・・・資格取得のための支援（研修受講のための勤務シフトの調整、休暇の付与、費用（交通費、受講料等）の援助等）を実施すること。</w:t>
            </w:r>
          </w:p>
        </w:tc>
        <w:tc>
          <w:tcPr>
            <w:tcW w:w="1081" w:type="dxa"/>
            <w:tcBorders>
              <w:top w:val="nil"/>
              <w:bottom w:val="nil"/>
            </w:tcBorders>
            <w:shd w:val="clear" w:color="auto" w:fill="auto"/>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〔キャリアパス要件Ⅲ〕</w:t>
            </w:r>
          </w:p>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次の①及び②の全てに適合すること。</w:t>
            </w:r>
          </w:p>
          <w:p w:rsidR="00621097" w:rsidRPr="00BE0B36" w:rsidRDefault="00621097" w:rsidP="00621097">
            <w:pPr>
              <w:adjustRightInd w:val="0"/>
              <w:ind w:left="815" w:hangingChars="431" w:hanging="815"/>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p>
        </w:tc>
        <w:tc>
          <w:tcPr>
            <w:tcW w:w="1081" w:type="dxa"/>
            <w:tcBorders>
              <w:top w:val="nil"/>
              <w:bottom w:val="nil"/>
            </w:tcBorders>
            <w:shd w:val="clear" w:color="auto" w:fill="auto"/>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Ａ・・・経験に応じて昇給する仕組み</w:t>
            </w:r>
          </w:p>
          <w:p w:rsidR="00621097" w:rsidRPr="00BE0B36" w:rsidRDefault="00621097" w:rsidP="00621097">
            <w:pPr>
              <w:adjustRightInd w:val="0"/>
              <w:ind w:left="1193" w:hangingChars="631" w:hanging="1193"/>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「勤続年数」や「経験年数」などに応じて昇給する仕組みであること。</w:t>
            </w:r>
          </w:p>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Ｂ・・・資格等に応じて昇給する仕組み</w:t>
            </w:r>
          </w:p>
          <w:p w:rsidR="00621097" w:rsidRPr="00BE0B36" w:rsidRDefault="00621097" w:rsidP="00621097">
            <w:pPr>
              <w:adjustRightInd w:val="0"/>
              <w:ind w:left="1193" w:hangingChars="631" w:hanging="1193"/>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081" w:type="dxa"/>
            <w:tcBorders>
              <w:top w:val="nil"/>
              <w:bottom w:val="nil"/>
            </w:tcBorders>
            <w:shd w:val="clear" w:color="auto" w:fill="auto"/>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Ｃ・・・一定の基準に基づき定期に昇給を判定する仕組み</w:t>
            </w:r>
          </w:p>
          <w:p w:rsidR="00621097" w:rsidRPr="00BE0B36" w:rsidRDefault="00621097" w:rsidP="00621097">
            <w:pPr>
              <w:adjustRightInd w:val="0"/>
              <w:ind w:left="1193" w:hangingChars="631" w:hanging="1193"/>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621097" w:rsidRPr="00BE0B36" w:rsidRDefault="00621097" w:rsidP="00621097">
            <w:pPr>
              <w:adjustRightInd w:val="0"/>
              <w:ind w:left="815" w:hangingChars="431" w:hanging="815"/>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②　①の内容について、就業規則等の明確な根拠規定を書面で整備し、全ての介護職員に周知していること。</w:t>
            </w:r>
          </w:p>
        </w:tc>
        <w:tc>
          <w:tcPr>
            <w:tcW w:w="1081" w:type="dxa"/>
            <w:tcBorders>
              <w:top w:val="nil"/>
              <w:bottom w:val="nil"/>
            </w:tcBorders>
            <w:shd w:val="clear" w:color="auto" w:fill="auto"/>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c>
          <w:tcPr>
            <w:tcW w:w="1229" w:type="dxa"/>
            <w:tcBorders>
              <w:top w:val="nil"/>
              <w:bottom w:val="nil"/>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〔職場環境等要件〕</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届出に係る計画の期間中に実施する処遇改善（賃金改善を除く。）の以下の内容を全ての介護職員に周知していること。</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①　入職促進に向けた取組</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②　資質の向上やキャリアアップに向けた支援</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③　両立支援・多様な働き方の推進</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④　腰痛を含む心身の健康管理</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⑤　生産性向上のための業務改善の取組</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⑥　やりがい・働きがいの情勢</w:t>
            </w:r>
          </w:p>
        </w:tc>
        <w:tc>
          <w:tcPr>
            <w:tcW w:w="1081" w:type="dxa"/>
            <w:tcBorders>
              <w:top w:val="nil"/>
              <w:bottom w:val="nil"/>
            </w:tcBorders>
            <w:shd w:val="clear" w:color="auto" w:fill="auto"/>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c>
          <w:tcPr>
            <w:tcW w:w="1229" w:type="dxa"/>
            <w:tcBorders>
              <w:top w:val="nil"/>
              <w:bottom w:val="single" w:sz="4" w:space="0" w:color="auto"/>
            </w:tcBorders>
            <w:shd w:val="clear" w:color="auto" w:fill="auto"/>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＜各加算の算定要件＞</w:t>
            </w:r>
          </w:p>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加算を取得するに当たっては、次に掲げる区分に応じて、届け出ること。</w:t>
            </w:r>
          </w:p>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加算(Ⅰ)　・・・キャリアパス要件Ⅰ～Ⅲ、職場環境等要件の全てを満たすこと。</w:t>
            </w:r>
          </w:p>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加算(Ⅱ)　・・・キャリアパス要件Ⅰ・Ⅱ、職場環境等要件の全てを満たすこと。</w:t>
            </w:r>
          </w:p>
          <w:p w:rsidR="00621097" w:rsidRPr="00BE0B36" w:rsidRDefault="00621097" w:rsidP="00621097">
            <w:pPr>
              <w:adjustRightInd w:val="0"/>
              <w:ind w:left="1229" w:hangingChars="650" w:hanging="122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加算(Ⅲ)　・・・キャリアパス要件Ⅰ又はⅡのどちらかを満たすことに加え、職場環境等要件を満たすこと。</w:t>
            </w:r>
          </w:p>
        </w:tc>
        <w:tc>
          <w:tcPr>
            <w:tcW w:w="1081" w:type="dxa"/>
            <w:tcBorders>
              <w:top w:val="nil"/>
              <w:bottom w:val="nil"/>
            </w:tcBorders>
            <w:shd w:val="clear" w:color="auto" w:fill="auto"/>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shd w:val="clear" w:color="auto" w:fill="auto"/>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144E22">
        <w:tc>
          <w:tcPr>
            <w:tcW w:w="1229" w:type="dxa"/>
            <w:vMerge w:val="restart"/>
            <w:tcBorders>
              <w:top w:val="single" w:sz="4" w:space="0" w:color="auto"/>
              <w:bottom w:val="dotted" w:sz="4" w:space="0" w:color="auto"/>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r w:rsidRPr="00BE0B36">
              <w:rPr>
                <w:rFonts w:ascii="MS UI Gothic" w:eastAsia="MS UI Gothic" w:hAnsi="MS UI Gothic" w:hint="eastAsia"/>
                <w:sz w:val="21"/>
                <w:szCs w:val="21"/>
              </w:rPr>
              <w:t>７７</w:t>
            </w:r>
          </w:p>
          <w:p w:rsidR="00144E22" w:rsidRPr="00BE0B36" w:rsidRDefault="00621097" w:rsidP="00621097">
            <w:pPr>
              <w:adjustRightInd w:val="0"/>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介護職員等特定処遇改善加算</w:t>
            </w:r>
          </w:p>
          <w:p w:rsidR="00621097" w:rsidRPr="00BE0B36" w:rsidRDefault="00144E22" w:rsidP="00621097">
            <w:pPr>
              <w:adjustRightInd w:val="0"/>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shd w:val="pct15" w:color="auto" w:fill="FFFFFF"/>
              </w:rPr>
              <w:lastRenderedPageBreak/>
              <w:t>(総合事業</w:t>
            </w:r>
            <w:r w:rsidRPr="00BE0B36">
              <w:rPr>
                <w:rFonts w:ascii="MS UI Gothic" w:eastAsia="MS UI Gothic" w:hAnsi="MS UI Gothic"/>
                <w:sz w:val="21"/>
                <w:szCs w:val="21"/>
                <w:shd w:val="pct15" w:color="auto" w:fill="FFFFFF"/>
              </w:rPr>
              <w:t>も同様</w:t>
            </w:r>
            <w:r w:rsidRPr="00BE0B36">
              <w:rPr>
                <w:rFonts w:ascii="MS UI Gothic" w:eastAsia="MS UI Gothic" w:hAnsi="MS UI Gothic" w:hint="eastAsia"/>
                <w:sz w:val="21"/>
                <w:szCs w:val="21"/>
                <w:shd w:val="pct15" w:color="auto" w:fill="FFFFFF"/>
              </w:rPr>
              <w:t>)</w:t>
            </w:r>
          </w:p>
        </w:tc>
        <w:tc>
          <w:tcPr>
            <w:tcW w:w="6688" w:type="dxa"/>
            <w:gridSpan w:val="3"/>
            <w:tcBorders>
              <w:bottom w:val="dotted" w:sz="4" w:space="0" w:color="auto"/>
            </w:tcBorders>
            <w:shd w:val="clear" w:color="auto" w:fill="auto"/>
          </w:tcPr>
          <w:p w:rsidR="00621097" w:rsidRPr="00BE0B36" w:rsidRDefault="00621097" w:rsidP="00621097">
            <w:pPr>
              <w:adjustRightInd w:val="0"/>
              <w:ind w:left="0" w:firstLineChars="0" w:firstLine="0"/>
              <w:contextualSpacing/>
              <w:rPr>
                <w:rFonts w:ascii="MS UI Gothic" w:eastAsia="MS UI Gothic" w:hAnsi="MS UI Gothic"/>
                <w:sz w:val="21"/>
                <w:szCs w:val="21"/>
              </w:rPr>
            </w:pPr>
            <w:r w:rsidRPr="00BE0B36">
              <w:rPr>
                <w:rFonts w:ascii="MS UI Gothic" w:eastAsia="MS UI Gothic" w:hAnsi="MS UI Gothic" w:hint="eastAsia"/>
                <w:sz w:val="21"/>
                <w:szCs w:val="21"/>
              </w:rPr>
              <w:lastRenderedPageBreak/>
              <w:t xml:space="preserve">　別に厚生労働大臣が定める基準に適合している介護職員等の賃金の改善等を実施しているものとして市長に届け出た指定通所介護事業所が、利用者に対し、指定通所介護を行った場合は、当該基準に掲げる区分に従い、次に掲げる単位数を所定単位数に加算していますか。</w:t>
            </w:r>
          </w:p>
        </w:tc>
        <w:tc>
          <w:tcPr>
            <w:tcW w:w="1081" w:type="dxa"/>
            <w:tcBorders>
              <w:bottom w:val="dotted" w:sz="4" w:space="0" w:color="auto"/>
            </w:tcBorders>
          </w:tcPr>
          <w:p w:rsidR="00621097" w:rsidRPr="00BE0B36" w:rsidRDefault="00621097" w:rsidP="00621097">
            <w:pPr>
              <w:adjustRightInd w:val="0"/>
              <w:spacing w:line="240" w:lineRule="auto"/>
              <w:ind w:left="153" w:hanging="153"/>
              <w:contextualSpacing/>
              <w:jc w:val="distribute"/>
              <w:rPr>
                <w:rFonts w:ascii="MS UI Gothic" w:eastAsia="MS UI Gothic" w:hAnsi="MS UI Gothic"/>
                <w:spacing w:val="2"/>
                <w:w w:val="99"/>
                <w:kern w:val="0"/>
                <w:sz w:val="21"/>
                <w:szCs w:val="21"/>
              </w:rPr>
            </w:pPr>
            <w:r w:rsidRPr="00CA36F1">
              <w:rPr>
                <w:rFonts w:ascii="MS UI Gothic" w:eastAsia="MS UI Gothic" w:hAnsi="MS UI Gothic" w:hint="eastAsia"/>
                <w:spacing w:val="15"/>
                <w:w w:val="92"/>
                <w:kern w:val="0"/>
                <w:sz w:val="21"/>
                <w:szCs w:val="21"/>
                <w:fitText w:val="890" w:id="1706228224"/>
              </w:rPr>
              <w:t>はい・いい</w:t>
            </w:r>
            <w:r w:rsidRPr="00CA36F1">
              <w:rPr>
                <w:rFonts w:ascii="MS UI Gothic" w:eastAsia="MS UI Gothic" w:hAnsi="MS UI Gothic" w:hint="eastAsia"/>
                <w:spacing w:val="30"/>
                <w:w w:val="92"/>
                <w:kern w:val="0"/>
                <w:sz w:val="21"/>
                <w:szCs w:val="21"/>
                <w:fitText w:val="890" w:id="1706228224"/>
              </w:rPr>
              <w:t>え</w:t>
            </w:r>
          </w:p>
          <w:p w:rsidR="00621097" w:rsidRPr="00BE0B36" w:rsidRDefault="00621097" w:rsidP="00621097">
            <w:pPr>
              <w:adjustRightInd w:val="0"/>
              <w:spacing w:line="240" w:lineRule="auto"/>
              <w:ind w:left="152" w:hanging="152"/>
              <w:contextualSpacing/>
              <w:jc w:val="center"/>
              <w:rPr>
                <w:rFonts w:ascii="MS UI Gothic" w:eastAsia="MS UI Gothic" w:hAnsi="MS UI Gothic"/>
                <w:w w:val="75"/>
                <w:kern w:val="0"/>
                <w:sz w:val="21"/>
                <w:szCs w:val="21"/>
              </w:rPr>
            </w:pPr>
            <w:r w:rsidRPr="00CA36F1">
              <w:rPr>
                <w:rFonts w:ascii="MS UI Gothic" w:eastAsia="MS UI Gothic" w:hAnsi="MS UI Gothic" w:hint="eastAsia"/>
                <w:spacing w:val="15"/>
                <w:w w:val="91"/>
                <w:kern w:val="0"/>
                <w:sz w:val="21"/>
                <w:szCs w:val="21"/>
                <w:fitText w:val="687" w:id="1706228225"/>
              </w:rPr>
              <w:t>該当な</w:t>
            </w:r>
            <w:r w:rsidRPr="00CA36F1">
              <w:rPr>
                <w:rFonts w:ascii="MS UI Gothic" w:eastAsia="MS UI Gothic" w:hAnsi="MS UI Gothic" w:hint="eastAsia"/>
                <w:spacing w:val="-30"/>
                <w:w w:val="91"/>
                <w:kern w:val="0"/>
                <w:sz w:val="21"/>
                <w:szCs w:val="21"/>
                <w:fitText w:val="687" w:id="1706228225"/>
              </w:rPr>
              <w:t>し</w:t>
            </w:r>
          </w:p>
        </w:tc>
        <w:tc>
          <w:tcPr>
            <w:tcW w:w="1361" w:type="dxa"/>
            <w:tcBorders>
              <w:top w:val="nil"/>
              <w:bottom w:val="nil"/>
            </w:tcBorders>
          </w:tcPr>
          <w:p w:rsidR="00621097" w:rsidRPr="00BE0B36" w:rsidRDefault="00621097" w:rsidP="0062109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平12厚告19</w:t>
            </w:r>
          </w:p>
          <w:p w:rsidR="00621097" w:rsidRPr="00BE0B36" w:rsidRDefault="00621097" w:rsidP="0062109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別表6のヘ</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621097" w:rsidRPr="00BE0B36" w:rsidRDefault="00621097" w:rsidP="00621097">
            <w:pPr>
              <w:adjustRightInd w:val="0"/>
              <w:spacing w:line="200" w:lineRule="exact"/>
              <w:ind w:left="43" w:hangingChars="27" w:hanging="43"/>
              <w:contextualSpacing/>
              <w:jc w:val="left"/>
              <w:rPr>
                <w:rFonts w:ascii="MS UI Gothic" w:eastAsia="MS UI Gothic" w:hAnsi="MS UI Gothic"/>
                <w:snapToGrid w:val="0"/>
                <w:spacing w:val="-2"/>
                <w:kern w:val="0"/>
                <w:sz w:val="16"/>
                <w:szCs w:val="16"/>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ヨ</w:t>
            </w:r>
          </w:p>
          <w:p w:rsidR="00621097" w:rsidRPr="00BE0B36" w:rsidRDefault="00621097" w:rsidP="0062109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621097" w:rsidRPr="00BE0B36" w:rsidTr="00BC369B">
        <w:tc>
          <w:tcPr>
            <w:tcW w:w="1229" w:type="dxa"/>
            <w:vMerge/>
            <w:tcBorders>
              <w:top w:val="single" w:sz="4" w:space="0" w:color="auto"/>
              <w:bottom w:val="dotted"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3344" w:type="dxa"/>
            <w:gridSpan w:val="2"/>
            <w:tcBorders>
              <w:top w:val="dotted" w:sz="4" w:space="0" w:color="auto"/>
              <w:bottom w:val="dotted" w:sz="4" w:space="0" w:color="auto"/>
              <w:right w:val="dotted" w:sz="4" w:space="0" w:color="auto"/>
            </w:tcBorders>
            <w:shd w:val="clear" w:color="auto" w:fill="auto"/>
            <w:vAlign w:val="center"/>
          </w:tcPr>
          <w:p w:rsidR="00621097" w:rsidRPr="00BE0B36" w:rsidRDefault="00621097" w:rsidP="00621097">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(1)　介護職員等</w:t>
            </w:r>
          </w:p>
          <w:p w:rsidR="00621097" w:rsidRPr="00BE0B36" w:rsidRDefault="00621097" w:rsidP="00621097">
            <w:pPr>
              <w:adjustRightInd w:val="0"/>
              <w:ind w:leftChars="100" w:left="467"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特定処遇改善加算（Ⅰ）</w:t>
            </w:r>
          </w:p>
        </w:tc>
        <w:tc>
          <w:tcPr>
            <w:tcW w:w="3344" w:type="dxa"/>
            <w:tcBorders>
              <w:top w:val="dotted" w:sz="4" w:space="0" w:color="auto"/>
              <w:left w:val="dotted" w:sz="4" w:space="0" w:color="auto"/>
              <w:bottom w:val="dotted" w:sz="4" w:space="0" w:color="auto"/>
            </w:tcBorders>
            <w:shd w:val="clear" w:color="auto" w:fill="auto"/>
            <w:vAlign w:val="center"/>
          </w:tcPr>
          <w:p w:rsidR="00621097" w:rsidRPr="00BE0B36" w:rsidRDefault="00621097" w:rsidP="00621097">
            <w:pPr>
              <w:adjustRightInd w:val="0"/>
              <w:ind w:left="0" w:firstLineChars="0" w:firstLine="0"/>
              <w:contextualSpacing/>
              <w:rPr>
                <w:rFonts w:ascii="MS UI Gothic" w:eastAsia="MS UI Gothic" w:hAnsi="MS UI Gothic"/>
                <w:sz w:val="21"/>
                <w:szCs w:val="21"/>
              </w:rPr>
            </w:pPr>
            <w:r w:rsidRPr="00BE0B36">
              <w:rPr>
                <w:rFonts w:ascii="MS UI Gothic" w:eastAsia="MS UI Gothic" w:hAnsi="MS UI Gothic" w:hint="eastAsia"/>
                <w:sz w:val="21"/>
                <w:szCs w:val="21"/>
              </w:rPr>
              <w:t>基本サービス費に各種加算減算を加えた</w:t>
            </w:r>
          </w:p>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総単位数の12/1000</w:t>
            </w:r>
          </w:p>
        </w:tc>
        <w:tc>
          <w:tcPr>
            <w:tcW w:w="1081" w:type="dxa"/>
            <w:tcBorders>
              <w:top w:val="nil"/>
              <w:bottom w:val="dotted" w:sz="4" w:space="0" w:color="auto"/>
            </w:tcBorders>
            <w:vAlign w:val="center"/>
          </w:tcPr>
          <w:p w:rsidR="00621097" w:rsidRPr="00BE0B36" w:rsidRDefault="00621097" w:rsidP="00621097">
            <w:pPr>
              <w:adjustRightInd w:val="0"/>
              <w:spacing w:line="240" w:lineRule="auto"/>
              <w:ind w:left="103" w:hanging="103"/>
              <w:contextualSpacing/>
              <w:jc w:val="center"/>
              <w:rPr>
                <w:rFonts w:ascii="MS UI Gothic" w:eastAsia="MS UI Gothic" w:hAnsi="MS UI Gothic"/>
                <w:w w:val="83"/>
                <w:kern w:val="0"/>
                <w:sz w:val="21"/>
                <w:szCs w:val="21"/>
              </w:rPr>
            </w:pPr>
            <w:r w:rsidRPr="00BE0B36">
              <w:rPr>
                <w:rFonts w:ascii="MS UI Gothic" w:eastAsia="MS UI Gothic" w:hAnsi="MS UI Gothic" w:hint="eastAsia"/>
                <w:w w:val="75"/>
                <w:kern w:val="0"/>
                <w:sz w:val="21"/>
                <w:szCs w:val="21"/>
              </w:rPr>
              <w:t>□</w:t>
            </w:r>
          </w:p>
        </w:tc>
        <w:tc>
          <w:tcPr>
            <w:tcW w:w="1361" w:type="dxa"/>
            <w:tcBorders>
              <w:top w:val="nil"/>
              <w:bottom w:val="nil"/>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p>
        </w:tc>
      </w:tr>
      <w:tr w:rsidR="00621097" w:rsidRPr="00BE0B36" w:rsidTr="00BC369B">
        <w:tc>
          <w:tcPr>
            <w:tcW w:w="1229" w:type="dxa"/>
            <w:tcBorders>
              <w:top w:val="dotted" w:sz="4" w:space="0" w:color="auto"/>
              <w:bottom w:val="nil"/>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p>
        </w:tc>
        <w:tc>
          <w:tcPr>
            <w:tcW w:w="3344" w:type="dxa"/>
            <w:gridSpan w:val="2"/>
            <w:tcBorders>
              <w:top w:val="nil"/>
              <w:bottom w:val="dotted" w:sz="4" w:space="0" w:color="auto"/>
              <w:right w:val="dotted" w:sz="4" w:space="0" w:color="auto"/>
            </w:tcBorders>
            <w:shd w:val="clear" w:color="auto" w:fill="auto"/>
            <w:vAlign w:val="center"/>
          </w:tcPr>
          <w:p w:rsidR="00621097" w:rsidRPr="00BE0B36" w:rsidRDefault="00621097" w:rsidP="00621097">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(2)　介護職員等</w:t>
            </w:r>
          </w:p>
          <w:p w:rsidR="00621097" w:rsidRPr="00BE0B36" w:rsidRDefault="00621097" w:rsidP="00621097">
            <w:pPr>
              <w:adjustRightInd w:val="0"/>
              <w:ind w:left="59" w:firstLineChars="100" w:firstLine="189"/>
              <w:contextualSpacing/>
              <w:rPr>
                <w:rFonts w:ascii="MS UI Gothic" w:eastAsia="MS UI Gothic" w:hAnsi="MS UI Gothic"/>
                <w:sz w:val="21"/>
                <w:szCs w:val="21"/>
              </w:rPr>
            </w:pPr>
            <w:r w:rsidRPr="00BE0B36">
              <w:rPr>
                <w:rFonts w:ascii="MS UI Gothic" w:eastAsia="MS UI Gothic" w:hAnsi="MS UI Gothic" w:hint="eastAsia"/>
                <w:sz w:val="21"/>
                <w:szCs w:val="21"/>
              </w:rPr>
              <w:t>特定処遇改善加算（Ⅱ）</w:t>
            </w:r>
          </w:p>
        </w:tc>
        <w:tc>
          <w:tcPr>
            <w:tcW w:w="3344" w:type="dxa"/>
            <w:tcBorders>
              <w:top w:val="dotted" w:sz="4" w:space="0" w:color="auto"/>
              <w:left w:val="dotted" w:sz="4" w:space="0" w:color="auto"/>
              <w:bottom w:val="dotted" w:sz="4" w:space="0" w:color="auto"/>
            </w:tcBorders>
            <w:shd w:val="clear" w:color="auto" w:fill="auto"/>
            <w:vAlign w:val="center"/>
          </w:tcPr>
          <w:p w:rsidR="00621097" w:rsidRPr="00BE0B36" w:rsidRDefault="00621097" w:rsidP="00621097">
            <w:pPr>
              <w:adjustRightInd w:val="0"/>
              <w:ind w:left="0" w:firstLineChars="0" w:firstLine="0"/>
              <w:contextualSpacing/>
              <w:rPr>
                <w:rFonts w:ascii="MS UI Gothic" w:eastAsia="MS UI Gothic" w:hAnsi="MS UI Gothic"/>
                <w:sz w:val="21"/>
                <w:szCs w:val="21"/>
              </w:rPr>
            </w:pPr>
            <w:r w:rsidRPr="00BE0B36">
              <w:rPr>
                <w:rFonts w:ascii="MS UI Gothic" w:eastAsia="MS UI Gothic" w:hAnsi="MS UI Gothic" w:hint="eastAsia"/>
                <w:sz w:val="21"/>
                <w:szCs w:val="21"/>
              </w:rPr>
              <w:t>基本サービス費に各種加算減算を加えた</w:t>
            </w:r>
          </w:p>
          <w:p w:rsidR="00621097" w:rsidRPr="00BE0B36" w:rsidRDefault="00621097" w:rsidP="00621097">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総単位数の10/1000</w:t>
            </w:r>
          </w:p>
        </w:tc>
        <w:tc>
          <w:tcPr>
            <w:tcW w:w="1081" w:type="dxa"/>
            <w:tcBorders>
              <w:top w:val="nil"/>
              <w:bottom w:val="dotted" w:sz="4" w:space="0" w:color="auto"/>
            </w:tcBorders>
            <w:vAlign w:val="center"/>
          </w:tcPr>
          <w:p w:rsidR="00621097" w:rsidRPr="00BE0B36" w:rsidRDefault="00621097" w:rsidP="00621097">
            <w:pPr>
              <w:adjustRightInd w:val="0"/>
              <w:spacing w:line="240" w:lineRule="auto"/>
              <w:ind w:left="103" w:hanging="103"/>
              <w:contextualSpacing/>
              <w:jc w:val="center"/>
              <w:rPr>
                <w:rFonts w:ascii="MS UI Gothic" w:eastAsia="MS UI Gothic" w:hAnsi="MS UI Gothic"/>
                <w:w w:val="75"/>
                <w:kern w:val="0"/>
                <w:sz w:val="21"/>
                <w:szCs w:val="21"/>
              </w:rPr>
            </w:pPr>
            <w:r w:rsidRPr="00BE0B36">
              <w:rPr>
                <w:rFonts w:ascii="MS UI Gothic" w:eastAsia="MS UI Gothic" w:hAnsi="MS UI Gothic" w:hint="eastAsia"/>
                <w:w w:val="75"/>
                <w:kern w:val="0"/>
                <w:sz w:val="21"/>
                <w:szCs w:val="21"/>
              </w:rPr>
              <w:t>□</w:t>
            </w:r>
          </w:p>
        </w:tc>
        <w:tc>
          <w:tcPr>
            <w:tcW w:w="1361" w:type="dxa"/>
            <w:tcBorders>
              <w:top w:val="nil"/>
              <w:bottom w:val="nil"/>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p>
        </w:tc>
      </w:tr>
      <w:tr w:rsidR="00621097" w:rsidRPr="00BE0B36" w:rsidTr="00BC369B">
        <w:tc>
          <w:tcPr>
            <w:tcW w:w="1229" w:type="dxa"/>
            <w:tcBorders>
              <w:top w:val="nil"/>
              <w:bottom w:val="nil"/>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shd w:val="clear" w:color="auto" w:fill="auto"/>
          </w:tcPr>
          <w:p w:rsidR="00621097" w:rsidRPr="00BE0B36" w:rsidRDefault="00621097" w:rsidP="00621097">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p w:rsidR="00621097" w:rsidRPr="00BE0B36" w:rsidRDefault="00621097" w:rsidP="00621097">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厚生労働大臣が定める基準（平成27年3月23日厚生労働省告示95号）</w:t>
            </w:r>
          </w:p>
          <w:p w:rsidR="00621097" w:rsidRPr="00BE0B36" w:rsidRDefault="00621097" w:rsidP="00621097">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第24号の2</w:t>
            </w:r>
          </w:p>
        </w:tc>
        <w:tc>
          <w:tcPr>
            <w:tcW w:w="1081" w:type="dxa"/>
            <w:tcBorders>
              <w:top w:val="dotted" w:sz="4" w:space="0" w:color="auto"/>
              <w:bottom w:val="nil"/>
            </w:tcBorders>
            <w:vAlign w:val="center"/>
          </w:tcPr>
          <w:p w:rsidR="00621097" w:rsidRPr="00BE0B36" w:rsidRDefault="00621097" w:rsidP="00621097">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621097" w:rsidRPr="00BE0B36" w:rsidTr="00BC369B">
        <w:tc>
          <w:tcPr>
            <w:tcW w:w="1229" w:type="dxa"/>
            <w:tcBorders>
              <w:top w:val="nil"/>
              <w:bottom w:val="nil"/>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single" w:sz="4" w:space="0" w:color="auto"/>
              <w:bottom w:val="dotted" w:sz="4" w:space="0" w:color="auto"/>
            </w:tcBorders>
            <w:shd w:val="clear" w:color="auto" w:fill="auto"/>
          </w:tcPr>
          <w:p w:rsidR="00621097" w:rsidRPr="00BE0B36" w:rsidRDefault="00621097" w:rsidP="00621097">
            <w:pPr>
              <w:adjustRightInd w:val="0"/>
              <w:ind w:left="59" w:hangingChars="31" w:hanging="5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「介護職員処遇改善加算及び介護職員等特定処遇改善加算に関する基本的考え方並びに事務処理手順及び様式例の提示について」（令和3年3月16日老発0316第4号厚生労働省老健局長通知）</w:t>
            </w:r>
          </w:p>
        </w:tc>
        <w:tc>
          <w:tcPr>
            <w:tcW w:w="1081" w:type="dxa"/>
            <w:tcBorders>
              <w:top w:val="nil"/>
              <w:bottom w:val="nil"/>
            </w:tcBorders>
            <w:vAlign w:val="center"/>
          </w:tcPr>
          <w:p w:rsidR="00621097" w:rsidRPr="00BE0B36" w:rsidRDefault="00621097" w:rsidP="00621097">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621097" w:rsidRPr="00BE0B36" w:rsidTr="00BC369B">
        <w:tc>
          <w:tcPr>
            <w:tcW w:w="1229" w:type="dxa"/>
            <w:tcBorders>
              <w:top w:val="nil"/>
              <w:bottom w:val="nil"/>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nil"/>
            </w:tcBorders>
          </w:tcPr>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ア　加算の算定額に相当する従業者の賃金改善を実施している。</w:t>
            </w:r>
          </w:p>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イ　介護職員等特定処遇改善計画書を作成し、全ての職員に周知し、市に届出をしている。</w:t>
            </w:r>
          </w:p>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（計画書には必要に応じて就業規則・賃金規程等、労働保険の加入書類等を添付）</w:t>
            </w:r>
          </w:p>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ウ　その他、加算の趣旨を踏まえ、労働基準法等を遵守している。</w:t>
            </w:r>
          </w:p>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エ　賃金改善以外の要件について、次に掲げる要件に基づく加算の算定要件に応じて、介護職員等特定処遇改善計画書に記載して届出をしている。</w:t>
            </w:r>
          </w:p>
        </w:tc>
        <w:tc>
          <w:tcPr>
            <w:tcW w:w="1081" w:type="dxa"/>
            <w:tcBorders>
              <w:top w:val="nil"/>
              <w:bottom w:val="nil"/>
            </w:tcBorders>
            <w:vAlign w:val="center"/>
          </w:tcPr>
          <w:p w:rsidR="00621097" w:rsidRPr="00BE0B36" w:rsidRDefault="00621097" w:rsidP="00621097">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621097" w:rsidRPr="00BE0B36" w:rsidTr="00BC369B">
        <w:tc>
          <w:tcPr>
            <w:tcW w:w="1229" w:type="dxa"/>
            <w:tcBorders>
              <w:top w:val="nil"/>
              <w:bottom w:val="nil"/>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nil"/>
              <w:bottom w:val="dotted" w:sz="4" w:space="0" w:color="auto"/>
            </w:tcBorders>
          </w:tcPr>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〔介護福祉士の配置等要件〕</w:t>
            </w:r>
          </w:p>
          <w:p w:rsidR="00621097" w:rsidRPr="00BE0B36" w:rsidRDefault="00621097" w:rsidP="005433DC">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サービス提供体制強化加算</w:t>
            </w:r>
            <w:r w:rsidR="005433DC" w:rsidRPr="00BE0B36">
              <w:rPr>
                <w:rFonts w:ascii="MS UI Gothic" w:eastAsia="MS UI Gothic" w:hAnsi="MS UI Gothic" w:hint="eastAsia"/>
                <w:sz w:val="21"/>
                <w:szCs w:val="21"/>
              </w:rPr>
              <w:t>の</w:t>
            </w:r>
            <w:r w:rsidR="005433DC" w:rsidRPr="00BE0B36">
              <w:rPr>
                <w:rFonts w:ascii="MS UI Gothic" w:eastAsia="MS UI Gothic" w:hAnsi="MS UI Gothic" w:hint="eastAsia"/>
                <w:sz w:val="21"/>
                <w:u w:val="single"/>
              </w:rPr>
              <w:t>（Ⅰ）または（Ⅱ）の区分</w:t>
            </w:r>
            <w:r w:rsidRPr="00BE0B36">
              <w:rPr>
                <w:rFonts w:ascii="MS UI Gothic" w:eastAsia="MS UI Gothic" w:hAnsi="MS UI Gothic" w:hint="eastAsia"/>
                <w:sz w:val="21"/>
                <w:szCs w:val="21"/>
              </w:rPr>
              <w:t>を算定していること。</w:t>
            </w:r>
          </w:p>
        </w:tc>
        <w:tc>
          <w:tcPr>
            <w:tcW w:w="1081" w:type="dxa"/>
            <w:tcBorders>
              <w:top w:val="nil"/>
              <w:bottom w:val="nil"/>
            </w:tcBorders>
            <w:vAlign w:val="center"/>
          </w:tcPr>
          <w:p w:rsidR="00621097" w:rsidRPr="00BE0B36" w:rsidRDefault="00621097" w:rsidP="00621097">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621097" w:rsidRPr="00BE0B36" w:rsidTr="00BC369B">
        <w:tc>
          <w:tcPr>
            <w:tcW w:w="1229" w:type="dxa"/>
            <w:tcBorders>
              <w:top w:val="nil"/>
              <w:bottom w:val="nil"/>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nil"/>
            </w:tcBorders>
          </w:tcPr>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w:t>
            </w:r>
            <w:r w:rsidR="005433DC" w:rsidRPr="00BE0B36">
              <w:rPr>
                <w:rFonts w:ascii="MS UI Gothic" w:eastAsia="MS UI Gothic" w:hAnsi="MS UI Gothic" w:hint="eastAsia"/>
                <w:sz w:val="21"/>
                <w:szCs w:val="21"/>
              </w:rPr>
              <w:t>処遇改善</w:t>
            </w:r>
            <w:r w:rsidRPr="00BE0B36">
              <w:rPr>
                <w:rFonts w:ascii="MS UI Gothic" w:eastAsia="MS UI Gothic" w:hAnsi="MS UI Gothic" w:hint="eastAsia"/>
                <w:sz w:val="21"/>
                <w:szCs w:val="21"/>
              </w:rPr>
              <w:t>加算要件〕</w:t>
            </w:r>
          </w:p>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介護職員処遇改善加算の（Ⅰ）から（Ⅲ）までのいずれかを算定していること。</w:t>
            </w:r>
          </w:p>
          <w:p w:rsidR="00621097" w:rsidRPr="00BE0B36" w:rsidRDefault="00621097" w:rsidP="00621097">
            <w:pPr>
              <w:adjustRightInd w:val="0"/>
              <w:ind w:left="567" w:firstLineChars="0" w:hanging="56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　特定処遇改善加算と同時に処遇改善加算にかかる処遇改善計画書の届出を行い、算定される場合を含みます。</w:t>
            </w:r>
          </w:p>
        </w:tc>
        <w:tc>
          <w:tcPr>
            <w:tcW w:w="1081" w:type="dxa"/>
            <w:tcBorders>
              <w:top w:val="nil"/>
              <w:bottom w:val="nil"/>
            </w:tcBorders>
            <w:vAlign w:val="center"/>
          </w:tcPr>
          <w:p w:rsidR="00621097" w:rsidRPr="00BE0B36" w:rsidRDefault="00621097" w:rsidP="00621097">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621097" w:rsidRPr="00BE0B36" w:rsidTr="00BC369B">
        <w:tc>
          <w:tcPr>
            <w:tcW w:w="1229" w:type="dxa"/>
            <w:tcBorders>
              <w:top w:val="nil"/>
              <w:bottom w:val="nil"/>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dotted" w:sz="4" w:space="0" w:color="auto"/>
            </w:tcBorders>
          </w:tcPr>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〔職場環境等要件〕</w:t>
            </w:r>
          </w:p>
          <w:p w:rsidR="00621097" w:rsidRPr="00BE0B36" w:rsidRDefault="00621097" w:rsidP="00621097">
            <w:pPr>
              <w:adjustRightInd w:val="0"/>
              <w:ind w:left="378" w:hangingChars="200" w:hanging="378"/>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届出に係る計画の期間中に実施する処遇改善（賃金改善を除く。）の以下の内容を全ての介護職員に周知していること。</w:t>
            </w:r>
          </w:p>
          <w:p w:rsidR="00621097" w:rsidRPr="00BE0B36" w:rsidRDefault="00621097" w:rsidP="00621097">
            <w:pPr>
              <w:adjustRightInd w:val="0"/>
              <w:ind w:left="567" w:hangingChars="300" w:hanging="567"/>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①　入職促進に向けた取組</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②　資質の向上やキャリアアップに向けた支援</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③　両立支援・多様な働き方の推進</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④　腰痛を含む心身の健康管理</w:t>
            </w:r>
          </w:p>
          <w:p w:rsidR="00621097" w:rsidRPr="00BE0B36" w:rsidRDefault="00621097" w:rsidP="00621097">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⑤　生産性向上のための業務改善の取組</w:t>
            </w:r>
          </w:p>
          <w:p w:rsidR="00621097" w:rsidRPr="00BE0B36" w:rsidRDefault="00621097" w:rsidP="00621097">
            <w:pPr>
              <w:adjustRightInd w:val="0"/>
              <w:ind w:left="378" w:hangingChars="200" w:hanging="378"/>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⑥　やりがい・働きがいの情勢</w:t>
            </w:r>
          </w:p>
        </w:tc>
        <w:tc>
          <w:tcPr>
            <w:tcW w:w="1081" w:type="dxa"/>
            <w:tcBorders>
              <w:top w:val="nil"/>
              <w:bottom w:val="nil"/>
            </w:tcBorders>
            <w:vAlign w:val="center"/>
          </w:tcPr>
          <w:p w:rsidR="00621097" w:rsidRPr="00BE0B36" w:rsidRDefault="00621097" w:rsidP="00621097">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621097" w:rsidRPr="00BE0B36" w:rsidTr="00BC369B">
        <w:tc>
          <w:tcPr>
            <w:tcW w:w="1229" w:type="dxa"/>
            <w:tcBorders>
              <w:top w:val="nil"/>
              <w:bottom w:val="nil"/>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tcPr>
          <w:p w:rsidR="00621097" w:rsidRPr="00BE0B36" w:rsidRDefault="00621097" w:rsidP="00621097">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〔見える化要件〕</w:t>
            </w:r>
          </w:p>
          <w:p w:rsidR="00621097" w:rsidRPr="00BE0B36" w:rsidRDefault="00621097" w:rsidP="00621097">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特定処遇改善加算に基づく取組について、ホームページへの掲載等により公表していること。</w:t>
            </w:r>
          </w:p>
          <w:p w:rsidR="00621097" w:rsidRPr="00BE0B36" w:rsidRDefault="00621097" w:rsidP="00621097">
            <w:pPr>
              <w:adjustRightInd w:val="0"/>
              <w:ind w:left="437" w:firstLineChars="0"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rsidR="00621097" w:rsidRPr="00BE0B36" w:rsidRDefault="00621097" w:rsidP="00621097">
            <w:pPr>
              <w:adjustRightInd w:val="0"/>
              <w:ind w:left="437" w:firstLineChars="0"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　当該要件については、</w:t>
            </w:r>
            <w:r w:rsidRPr="00BE0B36">
              <w:rPr>
                <w:rFonts w:ascii="MS UI Gothic" w:eastAsia="MS UI Gothic" w:hAnsi="MS UI Gothic" w:hint="eastAsia"/>
                <w:sz w:val="21"/>
                <w:szCs w:val="21"/>
                <w:u w:val="single"/>
              </w:rPr>
              <w:t>令和３年度は算定要件とはされません。</w:t>
            </w:r>
          </w:p>
        </w:tc>
        <w:tc>
          <w:tcPr>
            <w:tcW w:w="1081" w:type="dxa"/>
            <w:tcBorders>
              <w:top w:val="nil"/>
              <w:bottom w:val="nil"/>
            </w:tcBorders>
            <w:vAlign w:val="center"/>
          </w:tcPr>
          <w:p w:rsidR="00621097" w:rsidRPr="00BE0B36" w:rsidRDefault="00621097" w:rsidP="00621097">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621097" w:rsidRPr="00BE0B36" w:rsidRDefault="00621097" w:rsidP="0062109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621097" w:rsidRPr="00BE0B36" w:rsidTr="00BC369B">
        <w:tc>
          <w:tcPr>
            <w:tcW w:w="1229" w:type="dxa"/>
            <w:tcBorders>
              <w:top w:val="nil"/>
            </w:tcBorders>
          </w:tcPr>
          <w:p w:rsidR="00621097" w:rsidRPr="00BE0B36" w:rsidRDefault="00621097" w:rsidP="00621097">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tcBorders>
          </w:tcPr>
          <w:p w:rsidR="00621097" w:rsidRPr="00BE0B36" w:rsidRDefault="00621097" w:rsidP="00621097">
            <w:pPr>
              <w:adjustRightInd w:val="0"/>
              <w:spacing w:line="240" w:lineRule="exact"/>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＜各特定加算の算定要件＞</w:t>
            </w:r>
          </w:p>
          <w:p w:rsidR="00621097" w:rsidRPr="00BE0B36" w:rsidRDefault="00621097" w:rsidP="00621097">
            <w:pPr>
              <w:adjustRightInd w:val="0"/>
              <w:spacing w:line="240" w:lineRule="exact"/>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特定加算を取得するに当たっては、次に掲げる区分に応じて、届け出ること。</w:t>
            </w:r>
          </w:p>
          <w:p w:rsidR="00621097" w:rsidRPr="00BE0B36" w:rsidRDefault="00621097" w:rsidP="00621097">
            <w:pPr>
              <w:adjustRightInd w:val="0"/>
              <w:spacing w:line="240" w:lineRule="exact"/>
              <w:ind w:left="1512" w:hangingChars="800" w:hanging="1512"/>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特定加算(Ⅰ)・・・介護福祉士の配置等要件、現行加算要件、職場環境等要件及び見える化要件の全てを満たすこと。</w:t>
            </w:r>
          </w:p>
          <w:p w:rsidR="00621097" w:rsidRPr="00BE0B36" w:rsidRDefault="00621097" w:rsidP="00621097">
            <w:pPr>
              <w:adjustRightInd w:val="0"/>
              <w:spacing w:line="240" w:lineRule="exact"/>
              <w:ind w:left="1512" w:hangingChars="800" w:hanging="1512"/>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特定加算（Ⅱ)・・・現行加算要件、職場環境等要件及び見える化要件の全てを満</w:t>
            </w:r>
            <w:r w:rsidRPr="00BE0B36">
              <w:rPr>
                <w:rFonts w:ascii="MS UI Gothic" w:eastAsia="MS UI Gothic" w:hAnsi="MS UI Gothic" w:hint="eastAsia"/>
                <w:sz w:val="21"/>
                <w:szCs w:val="21"/>
              </w:rPr>
              <w:lastRenderedPageBreak/>
              <w:t>たすこと。</w:t>
            </w:r>
          </w:p>
        </w:tc>
        <w:tc>
          <w:tcPr>
            <w:tcW w:w="1081" w:type="dxa"/>
            <w:tcBorders>
              <w:top w:val="nil"/>
              <w:bottom w:val="single" w:sz="4" w:space="0" w:color="auto"/>
            </w:tcBorders>
            <w:vAlign w:val="center"/>
          </w:tcPr>
          <w:p w:rsidR="00621097" w:rsidRPr="00BE0B36" w:rsidRDefault="00621097" w:rsidP="00621097">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single" w:sz="4" w:space="0" w:color="auto"/>
            </w:tcBorders>
          </w:tcPr>
          <w:p w:rsidR="00621097" w:rsidRPr="00BE0B36" w:rsidRDefault="00621097" w:rsidP="0062109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621097" w:rsidRPr="00BE0B36" w:rsidTr="00BC369B">
        <w:tc>
          <w:tcPr>
            <w:tcW w:w="1229" w:type="dxa"/>
            <w:tcBorders>
              <w:top w:val="dotted"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７８</w:t>
            </w:r>
          </w:p>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サービス種類相互の算定関係</w:t>
            </w:r>
          </w:p>
        </w:tc>
        <w:tc>
          <w:tcPr>
            <w:tcW w:w="6688" w:type="dxa"/>
            <w:gridSpan w:val="3"/>
          </w:tcPr>
          <w:p w:rsidR="00621097" w:rsidRPr="00BE0B36" w:rsidRDefault="00621097" w:rsidP="00621097">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w:t>
            </w:r>
            <w:r w:rsidRPr="00BE0B36">
              <w:rPr>
                <w:rFonts w:ascii="MS UI Gothic" w:eastAsia="MS UI Gothic" w:hAnsi="MS UI Gothic" w:hint="eastAsia"/>
                <w:sz w:val="21"/>
                <w:szCs w:val="21"/>
              </w:rPr>
              <w:t>に</w:t>
            </w:r>
            <w:r w:rsidRPr="00BE0B36">
              <w:rPr>
                <w:rFonts w:ascii="MS UI Gothic" w:eastAsia="MS UI Gothic" w:hAnsi="MS UI Gothic"/>
                <w:sz w:val="21"/>
                <w:szCs w:val="21"/>
              </w:rPr>
              <w:t>、通所介護費</w:t>
            </w:r>
            <w:r w:rsidRPr="00BE0B36">
              <w:rPr>
                <w:rFonts w:ascii="MS UI Gothic" w:eastAsia="MS UI Gothic" w:hAnsi="MS UI Gothic" w:hint="eastAsia"/>
                <w:sz w:val="21"/>
                <w:szCs w:val="21"/>
              </w:rPr>
              <w:t>を</w:t>
            </w:r>
            <w:r w:rsidRPr="00BE0B36">
              <w:rPr>
                <w:rFonts w:ascii="MS UI Gothic" w:eastAsia="MS UI Gothic" w:hAnsi="MS UI Gothic"/>
                <w:sz w:val="21"/>
                <w:szCs w:val="21"/>
              </w:rPr>
              <w:t>算定していませんか。</w:t>
            </w:r>
          </w:p>
        </w:tc>
        <w:tc>
          <w:tcPr>
            <w:tcW w:w="1081" w:type="dxa"/>
            <w:tcBorders>
              <w:top w:val="single" w:sz="4" w:space="0" w:color="auto"/>
              <w:bottom w:val="single" w:sz="4" w:space="0" w:color="auto"/>
            </w:tcBorders>
          </w:tcPr>
          <w:p w:rsidR="00621097" w:rsidRPr="00BE0B36" w:rsidRDefault="00621097" w:rsidP="00621097">
            <w:pPr>
              <w:autoSpaceDE w:val="0"/>
              <w:autoSpaceDN w:val="0"/>
              <w:ind w:left="148" w:hanging="148"/>
              <w:jc w:val="center"/>
              <w:rPr>
                <w:rFonts w:ascii="MS UI Gothic" w:eastAsia="MS UI Gothic" w:hAnsi="MS UI Gothic" w:cstheme="minorBidi"/>
                <w:spacing w:val="3"/>
                <w:w w:val="67"/>
                <w:sz w:val="20"/>
                <w:szCs w:val="20"/>
              </w:rPr>
            </w:pPr>
            <w:r w:rsidRPr="00CA36F1">
              <w:rPr>
                <w:rFonts w:ascii="MS UI Gothic" w:eastAsia="MS UI Gothic" w:hAnsi="MS UI Gothic" w:cstheme="minorBidi" w:hint="eastAsia"/>
                <w:spacing w:val="15"/>
                <w:w w:val="93"/>
                <w:sz w:val="20"/>
                <w:szCs w:val="20"/>
                <w:fitText w:val="853" w:id="1176300032"/>
              </w:rPr>
              <w:t>いない・いる</w:t>
            </w:r>
          </w:p>
        </w:tc>
        <w:tc>
          <w:tcPr>
            <w:tcW w:w="1361" w:type="dxa"/>
            <w:tcBorders>
              <w:top w:val="nil"/>
            </w:tcBorders>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r w:rsidRPr="00BE0B36">
              <w:rPr>
                <w:rFonts w:ascii="MS UI Gothic" w:eastAsia="MS UI Gothic" w:hAnsi="MS UI Gothic" w:hint="eastAsia"/>
                <w:sz w:val="18"/>
                <w:szCs w:val="18"/>
              </w:rPr>
              <w:t>7</w:t>
            </w:r>
          </w:p>
        </w:tc>
      </w:tr>
      <w:tr w:rsidR="00621097" w:rsidRPr="00BE0B36" w:rsidTr="005433DC">
        <w:trPr>
          <w:trHeight w:val="531"/>
        </w:trPr>
        <w:tc>
          <w:tcPr>
            <w:tcW w:w="10359" w:type="dxa"/>
            <w:gridSpan w:val="6"/>
            <w:tcBorders>
              <w:top w:val="dotted" w:sz="4" w:space="0" w:color="auto"/>
            </w:tcBorders>
            <w:shd w:val="clear" w:color="auto" w:fill="D9D9D9" w:themeFill="background1" w:themeFillShade="D9"/>
            <w:vAlign w:val="center"/>
          </w:tcPr>
          <w:p w:rsidR="00621097" w:rsidRPr="00BE0B36" w:rsidRDefault="00621097" w:rsidP="00621097">
            <w:pPr>
              <w:adjustRightInd w:val="0"/>
              <w:ind w:left="37" w:hangingChars="17" w:hanging="37"/>
              <w:contextualSpacing/>
              <w:rPr>
                <w:rFonts w:ascii="MS UI Gothic" w:eastAsia="MS UI Gothic" w:hAnsi="MS UI Gothic"/>
                <w:szCs w:val="24"/>
              </w:rPr>
            </w:pPr>
            <w:r w:rsidRPr="00BE0B36">
              <w:rPr>
                <w:rFonts w:ascii="MS UI Gothic" w:eastAsia="MS UI Gothic" w:hAnsi="MS UI Gothic" w:hint="eastAsia"/>
                <w:szCs w:val="24"/>
              </w:rPr>
              <w:t>第９　通所介護相当サービス</w:t>
            </w:r>
            <w:r w:rsidRPr="00BE0B36">
              <w:rPr>
                <w:rFonts w:ascii="MS UI Gothic" w:eastAsia="MS UI Gothic" w:hAnsi="MS UI Gothic"/>
                <w:szCs w:val="24"/>
              </w:rPr>
              <w:t>費</w:t>
            </w:r>
            <w:r w:rsidRPr="00BE0B36">
              <w:rPr>
                <w:rFonts w:ascii="MS UI Gothic" w:eastAsia="MS UI Gothic" w:hAnsi="MS UI Gothic" w:hint="eastAsia"/>
                <w:szCs w:val="24"/>
              </w:rPr>
              <w:t>（独自）</w:t>
            </w:r>
          </w:p>
        </w:tc>
      </w:tr>
      <w:tr w:rsidR="00621097" w:rsidRPr="00BE0B36" w:rsidTr="00B85D0D">
        <w:tc>
          <w:tcPr>
            <w:tcW w:w="1229" w:type="dxa"/>
            <w:tcBorders>
              <w:top w:val="dotted" w:sz="4" w:space="0" w:color="auto"/>
              <w:bottom w:val="nil"/>
            </w:tcBorders>
          </w:tcPr>
          <w:p w:rsidR="00621097" w:rsidRPr="00BE0B36" w:rsidRDefault="00621097" w:rsidP="00621097">
            <w:pPr>
              <w:adjustRightInd w:val="0"/>
              <w:spacing w:line="240" w:lineRule="auto"/>
              <w:ind w:hangingChars="4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７９</w:t>
            </w:r>
          </w:p>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基本的事項</w:t>
            </w:r>
          </w:p>
        </w:tc>
        <w:tc>
          <w:tcPr>
            <w:tcW w:w="6688" w:type="dxa"/>
            <w:gridSpan w:val="3"/>
            <w:shd w:val="clear" w:color="auto" w:fill="D9D9D9" w:themeFill="background1" w:themeFillShade="D9"/>
          </w:tcPr>
          <w:p w:rsidR="00621097" w:rsidRPr="00BE0B36" w:rsidRDefault="00621097" w:rsidP="00621097">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通所介護相当サービス</w:t>
            </w:r>
            <w:r w:rsidRPr="00BE0B36">
              <w:rPr>
                <w:rFonts w:ascii="MS UI Gothic" w:eastAsia="MS UI Gothic" w:hAnsi="MS UI Gothic"/>
                <w:sz w:val="21"/>
                <w:szCs w:val="21"/>
              </w:rPr>
              <w:t>を行った場合に、利用者の要支援状態区分に応じて、それぞれ所定単位数を算定していますか。</w:t>
            </w:r>
          </w:p>
        </w:tc>
        <w:tc>
          <w:tcPr>
            <w:tcW w:w="1081" w:type="dxa"/>
            <w:shd w:val="clear" w:color="auto" w:fill="D9D9D9" w:themeFill="background1" w:themeFillShade="D9"/>
          </w:tcPr>
          <w:p w:rsidR="00621097" w:rsidRPr="00BE0B36" w:rsidRDefault="00621097" w:rsidP="00621097">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hemeFill="background1" w:themeFillShade="D9"/>
          </w:tcPr>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実施要綱第6第2号</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hemeFill="background1" w:themeFillShade="D9"/>
          </w:tcPr>
          <w:p w:rsidR="00621097" w:rsidRPr="00BE0B36" w:rsidRDefault="00621097" w:rsidP="00621097">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利用者が介護予防短期入所生活介護、介護予防短期入所療養介護若しくは介護予防特定施設入居者生活介護又は介護予防小規模多機能型居宅介護若しくは介護予防認知症対応型共同生活介護を受けている間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費は算定していませんか。</w:t>
            </w:r>
          </w:p>
        </w:tc>
        <w:tc>
          <w:tcPr>
            <w:tcW w:w="1081" w:type="dxa"/>
            <w:tcBorders>
              <w:top w:val="single" w:sz="4" w:space="0" w:color="auto"/>
              <w:bottom w:val="single" w:sz="4" w:space="0" w:color="auto"/>
            </w:tcBorders>
            <w:shd w:val="clear" w:color="auto" w:fill="D9D9D9" w:themeFill="background1" w:themeFillShade="D9"/>
          </w:tcPr>
          <w:p w:rsidR="00621097" w:rsidRPr="00BE0B36" w:rsidRDefault="00621097" w:rsidP="00621097">
            <w:pPr>
              <w:autoSpaceDE w:val="0"/>
              <w:autoSpaceDN w:val="0"/>
              <w:ind w:left="148" w:hanging="148"/>
              <w:jc w:val="center"/>
              <w:rPr>
                <w:rFonts w:ascii="MS UI Gothic" w:eastAsia="MS UI Gothic" w:hAnsi="MS UI Gothic" w:cstheme="minorBidi"/>
                <w:spacing w:val="3"/>
                <w:w w:val="67"/>
                <w:sz w:val="20"/>
                <w:szCs w:val="20"/>
              </w:rPr>
            </w:pPr>
            <w:r w:rsidRPr="00CA36F1">
              <w:rPr>
                <w:rFonts w:ascii="MS UI Gothic" w:eastAsia="MS UI Gothic" w:hAnsi="MS UI Gothic" w:cstheme="minorBidi" w:hint="eastAsia"/>
                <w:spacing w:val="15"/>
                <w:w w:val="93"/>
                <w:sz w:val="20"/>
                <w:szCs w:val="20"/>
                <w:fitText w:val="853" w:id="1176300032"/>
              </w:rPr>
              <w:t>いない・いる</w:t>
            </w:r>
          </w:p>
        </w:tc>
        <w:tc>
          <w:tcPr>
            <w:tcW w:w="1361" w:type="dxa"/>
            <w:tcBorders>
              <w:top w:val="nil"/>
            </w:tcBorders>
            <w:shd w:val="clear" w:color="auto" w:fill="D9D9D9" w:themeFill="background1" w:themeFillShade="D9"/>
          </w:tcPr>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のイ注</w:t>
            </w:r>
            <w:r w:rsidRPr="00BE0B36">
              <w:rPr>
                <w:rFonts w:ascii="MS UI Gothic" w:eastAsia="MS UI Gothic" w:hAnsi="MS UI Gothic" w:hint="eastAsia"/>
                <w:sz w:val="18"/>
                <w:szCs w:val="18"/>
              </w:rPr>
              <w:t>3</w:t>
            </w:r>
          </w:p>
        </w:tc>
      </w:tr>
      <w:tr w:rsidR="00621097" w:rsidRPr="00BE0B36" w:rsidTr="00FA3C01">
        <w:tc>
          <w:tcPr>
            <w:tcW w:w="1229" w:type="dxa"/>
            <w:tcBorders>
              <w:top w:val="nil"/>
              <w:bottom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利用者が一の</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事業所においてサービスを受けている間は、当該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事業所以外の</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事業所がサービスを行った場合に、</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費は算定していませんか。</w:t>
            </w:r>
          </w:p>
        </w:tc>
        <w:tc>
          <w:tcPr>
            <w:tcW w:w="1081" w:type="dxa"/>
            <w:tcBorders>
              <w:top w:val="single" w:sz="4" w:space="0" w:color="auto"/>
              <w:bottom w:val="single" w:sz="4" w:space="0" w:color="auto"/>
            </w:tcBorders>
            <w:shd w:val="clear" w:color="auto" w:fill="D9D9D9" w:themeFill="background1" w:themeFillShade="D9"/>
          </w:tcPr>
          <w:p w:rsidR="00621097" w:rsidRPr="00BE0B36" w:rsidRDefault="00621097" w:rsidP="00621097">
            <w:pPr>
              <w:autoSpaceDE w:val="0"/>
              <w:autoSpaceDN w:val="0"/>
              <w:ind w:left="148" w:hanging="148"/>
              <w:jc w:val="center"/>
              <w:rPr>
                <w:rFonts w:ascii="MS UI Gothic" w:eastAsia="MS UI Gothic" w:hAnsi="MS UI Gothic" w:cstheme="minorBidi"/>
                <w:spacing w:val="3"/>
                <w:w w:val="67"/>
                <w:sz w:val="20"/>
                <w:szCs w:val="20"/>
              </w:rPr>
            </w:pPr>
            <w:r w:rsidRPr="00CA36F1">
              <w:rPr>
                <w:rFonts w:ascii="MS UI Gothic" w:eastAsia="MS UI Gothic" w:hAnsi="MS UI Gothic" w:cstheme="minorBidi" w:hint="eastAsia"/>
                <w:spacing w:val="15"/>
                <w:w w:val="93"/>
                <w:sz w:val="20"/>
                <w:szCs w:val="20"/>
                <w:fitText w:val="853" w:id="1176300032"/>
              </w:rPr>
              <w:t>いない・いる</w:t>
            </w:r>
          </w:p>
        </w:tc>
        <w:tc>
          <w:tcPr>
            <w:tcW w:w="1361" w:type="dxa"/>
            <w:tcBorders>
              <w:top w:val="nil"/>
              <w:bottom w:val="single" w:sz="4" w:space="0" w:color="auto"/>
            </w:tcBorders>
            <w:shd w:val="clear" w:color="auto" w:fill="D9D9D9" w:themeFill="background1" w:themeFillShade="D9"/>
          </w:tcPr>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のイ注</w:t>
            </w:r>
            <w:r w:rsidRPr="00BE0B36">
              <w:rPr>
                <w:rFonts w:ascii="MS UI Gothic" w:eastAsia="MS UI Gothic" w:hAnsi="MS UI Gothic" w:hint="eastAsia"/>
                <w:sz w:val="18"/>
                <w:szCs w:val="18"/>
              </w:rPr>
              <w:t>4</w:t>
            </w:r>
          </w:p>
        </w:tc>
      </w:tr>
      <w:tr w:rsidR="00621097" w:rsidRPr="00BE0B36" w:rsidTr="00B85D0D">
        <w:tc>
          <w:tcPr>
            <w:tcW w:w="1229" w:type="dxa"/>
            <w:tcBorders>
              <w:top w:val="dotted" w:sz="4" w:space="0" w:color="auto"/>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８０</w:t>
            </w:r>
          </w:p>
          <w:p w:rsidR="00621097" w:rsidRPr="00BE0B36" w:rsidRDefault="00621097" w:rsidP="00621097">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生活機能向上グループ活動加算</w:t>
            </w:r>
          </w:p>
        </w:tc>
        <w:tc>
          <w:tcPr>
            <w:tcW w:w="6688" w:type="dxa"/>
            <w:gridSpan w:val="3"/>
            <w:tcBorders>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次のア～ウのいずれの基準にも適合しているものとして市長に届け出て、利用者の生活機能の向上を目的として共通の課題を有する複数の利用者からなるグループに対して実施される日常生活上の支援のための活動（以下「生活機能向上グループ活動サービス」という。）を行った場合は、１月につき</w:t>
            </w:r>
            <w:r w:rsidRPr="00BE0B36">
              <w:rPr>
                <w:rFonts w:ascii="MS UI Gothic" w:eastAsia="MS UI Gothic" w:hAnsi="MS UI Gothic" w:hint="eastAsia"/>
                <w:sz w:val="21"/>
                <w:szCs w:val="21"/>
              </w:rPr>
              <w:t>100</w:t>
            </w:r>
            <w:r w:rsidRPr="00BE0B36">
              <w:rPr>
                <w:rFonts w:ascii="MS UI Gothic" w:eastAsia="MS UI Gothic" w:hAnsi="MS UI Gothic"/>
                <w:sz w:val="21"/>
                <w:szCs w:val="21"/>
              </w:rPr>
              <w:t>単位を加算していますか。</w:t>
            </w:r>
          </w:p>
        </w:tc>
        <w:tc>
          <w:tcPr>
            <w:tcW w:w="1081" w:type="dxa"/>
            <w:tcBorders>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実施要綱第6第2号</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ロ</w:t>
            </w: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w:t>
            </w:r>
            <w:r w:rsidRPr="00BE0B36">
              <w:rPr>
                <w:rFonts w:ascii="MS UI Gothic" w:eastAsia="MS UI Gothic" w:hAnsi="MS UI Gothic"/>
                <w:sz w:val="21"/>
                <w:szCs w:val="21"/>
              </w:rPr>
              <w:t>生活相談員、看護職員、介護職員、機能訓練指導員その他</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事業所の</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従業者が共同して、利用者ごとに生活機能の向上の目標を設定した</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計画を作成してい</w:t>
            </w:r>
            <w:r w:rsidRPr="00BE0B36">
              <w:rPr>
                <w:rFonts w:ascii="MS UI Gothic" w:eastAsia="MS UI Gothic" w:hAnsi="MS UI Gothic" w:hint="eastAsia"/>
                <w:sz w:val="21"/>
                <w:szCs w:val="21"/>
              </w:rPr>
              <w:t>ますか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通所介護相当サービス</w:t>
            </w:r>
            <w:r w:rsidRPr="00BE0B36">
              <w:rPr>
                <w:rFonts w:ascii="MS UI Gothic" w:eastAsia="MS UI Gothic" w:hAnsi="MS UI Gothic"/>
                <w:sz w:val="21"/>
                <w:szCs w:val="21"/>
              </w:rPr>
              <w:t>計画の作成及び実施において利用者の生活機能の向上に資するよう複数の種類の生活機能向上グループ活動サービスの項目を準備し、その項目の選択に当たっては、利用者の生活意欲が増進されるよう利用者を援助し、利用者の心身の状況に応じた生活機能向上グループ活動サービスが適切に提供</w:t>
            </w:r>
            <w:r w:rsidRPr="00BE0B36">
              <w:rPr>
                <w:rFonts w:ascii="MS UI Gothic" w:eastAsia="MS UI Gothic" w:hAnsi="MS UI Gothic" w:hint="eastAsia"/>
                <w:sz w:val="21"/>
                <w:szCs w:val="21"/>
              </w:rPr>
              <w:t>していますか。</w:t>
            </w:r>
          </w:p>
        </w:tc>
        <w:tc>
          <w:tcPr>
            <w:tcW w:w="1081" w:type="dxa"/>
            <w:tcBorders>
              <w:top w:val="dotted" w:sz="4" w:space="0" w:color="auto"/>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w:t>
            </w:r>
            <w:r w:rsidRPr="00BE0B36">
              <w:rPr>
                <w:rFonts w:ascii="MS UI Gothic" w:eastAsia="MS UI Gothic" w:hAnsi="MS UI Gothic"/>
                <w:sz w:val="21"/>
                <w:szCs w:val="21"/>
              </w:rPr>
              <w:t>利用者に対し、生活機能向上グループ活動サービスを１週につき１回以上行って</w:t>
            </w:r>
            <w:r w:rsidRPr="00BE0B36">
              <w:rPr>
                <w:rFonts w:ascii="MS UI Gothic" w:eastAsia="MS UI Gothic" w:hAnsi="MS UI Gothic" w:hint="eastAsia"/>
                <w:sz w:val="21"/>
                <w:szCs w:val="21"/>
              </w:rPr>
              <w:t>いますか。</w:t>
            </w:r>
          </w:p>
        </w:tc>
        <w:tc>
          <w:tcPr>
            <w:tcW w:w="1081" w:type="dxa"/>
            <w:tcBorders>
              <w:top w:val="dotted" w:sz="4" w:space="0" w:color="auto"/>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同月中に利用者に対し、運動器機能向上加算、栄養改善加算、口腔機能向上加算又は選択的サービス複数実施加算のいずれかを算定している場合は、生活機能向上グループ活動加算は算定しません。</w:t>
            </w:r>
          </w:p>
        </w:tc>
        <w:tc>
          <w:tcPr>
            <w:tcW w:w="1081" w:type="dxa"/>
            <w:tcBorders>
              <w:top w:val="nil"/>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生活機能向上グループ活動加算は、自立した日常生活を営むための共通の課題を有する利用者に対し、生活機能の向上を目的とした活動をグループで行った場合に算定できます。</w:t>
            </w:r>
            <w:r w:rsidRPr="00BE0B36">
              <w:rPr>
                <w:rFonts w:ascii="MS UI Gothic" w:eastAsia="MS UI Gothic" w:hAnsi="MS UI Gothic" w:hint="eastAsia"/>
                <w:sz w:val="21"/>
                <w:szCs w:val="21"/>
              </w:rPr>
              <w:t>また、</w:t>
            </w:r>
            <w:r w:rsidRPr="00BE0B36">
              <w:rPr>
                <w:rFonts w:ascii="MS UI Gothic" w:eastAsia="MS UI Gothic" w:hAnsi="MS UI Gothic"/>
                <w:sz w:val="21"/>
                <w:szCs w:val="21"/>
              </w:rPr>
              <w:t>集団的に行われるレクリエーションや創作活動等の機能訓練を実施した場合には算定できません。</w:t>
            </w:r>
          </w:p>
        </w:tc>
        <w:tc>
          <w:tcPr>
            <w:tcW w:w="1081" w:type="dxa"/>
            <w:tcBorders>
              <w:top w:val="nil"/>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6"/>
                <w:szCs w:val="18"/>
              </w:rPr>
              <w:t>令3老認発0319第3号第2の3(2)</w:t>
            </w: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当該加算を算定する場合は、次のⅠからⅢまでを満たすことが必要です。</w:t>
            </w:r>
          </w:p>
        </w:tc>
        <w:tc>
          <w:tcPr>
            <w:tcW w:w="1081" w:type="dxa"/>
            <w:tcBorders>
              <w:top w:val="nil"/>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Ⅰ</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生活機能向上グループ活動の準備</w:t>
            </w:r>
            <w:r w:rsidRPr="00BE0B36">
              <w:rPr>
                <w:rFonts w:ascii="MS UI Gothic" w:eastAsia="MS UI Gothic" w:hAnsi="MS UI Gothic" w:hint="eastAsia"/>
                <w:sz w:val="21"/>
                <w:szCs w:val="21"/>
              </w:rPr>
              <w:t>〕</w:t>
            </w:r>
          </w:p>
        </w:tc>
        <w:tc>
          <w:tcPr>
            <w:tcW w:w="1081" w:type="dxa"/>
            <w:tcBorders>
              <w:top w:val="single" w:sz="4" w:space="0" w:color="auto"/>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利用者自らが日常生活上の課題に応じて活動を選択できるよう、次に掲げる活動項目を参考に、日常生活に直結した活動項目を複数準備し、時間割を組んでい</w:t>
            </w:r>
            <w:r w:rsidRPr="00BE0B36">
              <w:rPr>
                <w:rFonts w:ascii="MS UI Gothic" w:eastAsia="MS UI Gothic" w:hAnsi="MS UI Gothic"/>
                <w:sz w:val="21"/>
                <w:szCs w:val="21"/>
              </w:rPr>
              <w:lastRenderedPageBreak/>
              <w:t>ますか。</w:t>
            </w:r>
          </w:p>
        </w:tc>
        <w:tc>
          <w:tcPr>
            <w:tcW w:w="1081" w:type="dxa"/>
            <w:tcBorders>
              <w:top w:val="nil"/>
              <w:bottom w:val="nil"/>
            </w:tcBorders>
            <w:shd w:val="clear" w:color="auto" w:fill="D9D9D9" w:themeFill="background1" w:themeFillShade="D9"/>
          </w:tcPr>
          <w:p w:rsidR="00621097" w:rsidRPr="00BE0B36" w:rsidRDefault="00621097" w:rsidP="00621097">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tcBorders>
            <w:shd w:val="clear" w:color="auto" w:fill="D9D9D9" w:themeFill="background1" w:themeFillShade="D9"/>
          </w:tcPr>
          <w:p w:rsidR="00621097" w:rsidRPr="00BE0B36" w:rsidRDefault="00621097" w:rsidP="00621097">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（活動項目の例）</w:t>
            </w:r>
          </w:p>
          <w:p w:rsidR="00621097" w:rsidRPr="00BE0B36" w:rsidRDefault="00621097" w:rsidP="00621097">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・家事関連活動</w:t>
            </w:r>
          </w:p>
          <w:p w:rsidR="00621097" w:rsidRPr="00BE0B36" w:rsidRDefault="00621097" w:rsidP="00621097">
            <w:pPr>
              <w:adjustRightInd w:val="0"/>
              <w:ind w:left="711" w:hangingChars="376" w:hanging="711"/>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衣：洗濯機・アイロン・ミシン等の操作</w:t>
            </w:r>
            <w:r w:rsidRPr="00BE0B36">
              <w:rPr>
                <w:rFonts w:ascii="MS UI Gothic" w:eastAsia="MS UI Gothic" w:hAnsi="MS UI Gothic" w:hint="eastAsia"/>
                <w:sz w:val="21"/>
                <w:szCs w:val="21"/>
              </w:rPr>
              <w:t>、</w:t>
            </w:r>
            <w:r w:rsidRPr="00BE0B36">
              <w:rPr>
                <w:rFonts w:ascii="MS UI Gothic" w:eastAsia="MS UI Gothic" w:hAnsi="MS UI Gothic"/>
                <w:sz w:val="21"/>
                <w:szCs w:val="21"/>
              </w:rPr>
              <w:t>衣服の手入れ（ボタンつけ等）等</w:t>
            </w:r>
          </w:p>
          <w:p w:rsidR="00621097" w:rsidRPr="00BE0B36" w:rsidRDefault="00621097" w:rsidP="00621097">
            <w:pPr>
              <w:adjustRightInd w:val="0"/>
              <w:ind w:left="711" w:hangingChars="376" w:hanging="711"/>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食：献立作り、買い出し、調理家電（電子レンジ、クッキングヒーター、電子ポット等）・調理器具（包丁、キッチン鋏、皮むき器等）の操作、調理（炊飯、総菜、行事食等）、パン作り等　　　</w:t>
            </w:r>
          </w:p>
          <w:p w:rsidR="00621097" w:rsidRPr="00BE0B36" w:rsidRDefault="00621097" w:rsidP="00621097">
            <w:pPr>
              <w:adjustRightInd w:val="0"/>
              <w:ind w:left="711" w:hangingChars="376" w:hanging="711"/>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住：日曜大工、掃除道具（掃除機、モップ等）の操作、ガーデニング等</w:t>
            </w:r>
          </w:p>
          <w:p w:rsidR="00621097" w:rsidRPr="00BE0B36" w:rsidRDefault="00621097" w:rsidP="00621097">
            <w:pPr>
              <w:adjustRightInd w:val="0"/>
              <w:ind w:left="711" w:hangingChars="376" w:hanging="711"/>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・通信・記録関連活動</w:t>
            </w:r>
          </w:p>
          <w:p w:rsidR="00621097" w:rsidRPr="00BE0B36" w:rsidRDefault="00621097" w:rsidP="00621097">
            <w:pPr>
              <w:adjustRightInd w:val="0"/>
              <w:ind w:left="522" w:hangingChars="276" w:hanging="522"/>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機器操作(携帯電話操作、パソコン操作等)、</w:t>
            </w:r>
          </w:p>
          <w:p w:rsidR="00621097" w:rsidRPr="00BE0B36" w:rsidRDefault="00621097" w:rsidP="00621097">
            <w:pPr>
              <w:adjustRightInd w:val="0"/>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記録作成（家計簿、日記、健康ノート等）</w:t>
            </w:r>
          </w:p>
        </w:tc>
        <w:tc>
          <w:tcPr>
            <w:tcW w:w="1081" w:type="dxa"/>
            <w:tcBorders>
              <w:top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一のグループの人数は、６人以下としていますか。</w:t>
            </w:r>
          </w:p>
        </w:tc>
        <w:tc>
          <w:tcPr>
            <w:tcW w:w="1081" w:type="dxa"/>
            <w:tcBorders>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〔Ⅱ利用者ごとの日常生活上の課題の把握と達成目標の設定〕</w:t>
            </w:r>
          </w:p>
        </w:tc>
        <w:tc>
          <w:tcPr>
            <w:tcW w:w="1081" w:type="dxa"/>
            <w:tcBorders>
              <w:top w:val="single" w:sz="4" w:space="0" w:color="auto"/>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621097" w:rsidRPr="00BE0B36" w:rsidRDefault="00621097" w:rsidP="00621097">
            <w:pPr>
              <w:adjustRightInd w:val="0"/>
              <w:spacing w:line="320" w:lineRule="exact"/>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介護職員、生活相談員、看護職員、機能訓練指導員その他の職種の者（以下「介護職員等」という。）が生活機能向上グループ活動サービスを行うに当たっては、次の①～④までに掲げる手順により行うものとします。　</w:t>
            </w:r>
          </w:p>
        </w:tc>
        <w:tc>
          <w:tcPr>
            <w:tcW w:w="1081" w:type="dxa"/>
            <w:tcBorders>
              <w:top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hemeFill="background1" w:themeFillShade="D9"/>
          </w:tcPr>
          <w:p w:rsidR="00621097" w:rsidRPr="00BE0B36" w:rsidRDefault="00621097" w:rsidP="00621097">
            <w:pPr>
              <w:adjustRightInd w:val="0"/>
              <w:spacing w:line="320" w:lineRule="exact"/>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当該利用者について次の事項を把握していますか。</w:t>
            </w:r>
          </w:p>
          <w:p w:rsidR="00621097" w:rsidRPr="00BE0B36" w:rsidRDefault="00621097" w:rsidP="00621097">
            <w:pPr>
              <w:adjustRightInd w:val="0"/>
              <w:spacing w:line="320" w:lineRule="exact"/>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(1)　要支援状態に至った理由と経緯</w:t>
            </w:r>
          </w:p>
          <w:p w:rsidR="00621097" w:rsidRPr="00BE0B36" w:rsidRDefault="00621097" w:rsidP="00621097">
            <w:pPr>
              <w:adjustRightInd w:val="0"/>
              <w:spacing w:line="320" w:lineRule="exact"/>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(2)　要支援状態となる直前の日常生活上の自立の程度と家庭内での役割の内容</w:t>
            </w:r>
          </w:p>
          <w:p w:rsidR="00621097" w:rsidRPr="00BE0B36" w:rsidRDefault="00621097" w:rsidP="00621097">
            <w:pPr>
              <w:adjustRightInd w:val="0"/>
              <w:spacing w:line="320" w:lineRule="exact"/>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(3)　要支援状態となった後に自立してできなくなったこと若しくは支障を感じるようになったこと。</w:t>
            </w:r>
          </w:p>
          <w:p w:rsidR="00621097" w:rsidRPr="00BE0B36" w:rsidRDefault="00621097" w:rsidP="00621097">
            <w:pPr>
              <w:adjustRightInd w:val="0"/>
              <w:spacing w:line="320" w:lineRule="exact"/>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(4)　現在の居宅における家事遂行の状況と家庭内での役割の内容</w:t>
            </w:r>
          </w:p>
          <w:p w:rsidR="00621097" w:rsidRPr="00BE0B36" w:rsidRDefault="00621097" w:rsidP="00621097">
            <w:pPr>
              <w:adjustRightInd w:val="0"/>
              <w:spacing w:line="320" w:lineRule="exact"/>
              <w:ind w:left="59" w:hangingChars="31" w:hanging="5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(5)　近隣との交流の状況</w:t>
            </w:r>
          </w:p>
        </w:tc>
        <w:tc>
          <w:tcPr>
            <w:tcW w:w="1081" w:type="dxa"/>
            <w:tcBorders>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rPr>
          <w:trHeight w:val="635"/>
        </w:trPr>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621097" w:rsidRPr="00BE0B36" w:rsidRDefault="00621097" w:rsidP="0062109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把握に当たっては、当該利用者から聞き取るほか、家族や介護予防支援事業者等から必要な情報を得るよう努めてください。</w:t>
            </w:r>
          </w:p>
        </w:tc>
        <w:tc>
          <w:tcPr>
            <w:tcW w:w="1081" w:type="dxa"/>
            <w:tcBorders>
              <w:top w:val="dotted"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hemeFill="background1" w:themeFillShade="D9"/>
          </w:tcPr>
          <w:p w:rsidR="00621097" w:rsidRPr="00BE0B36" w:rsidRDefault="00621097" w:rsidP="0062109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①について把握した上で、具体的な日常生活上の課題及び到達目標を当該利用者と共に設定していますか。</w:t>
            </w:r>
          </w:p>
        </w:tc>
        <w:tc>
          <w:tcPr>
            <w:tcW w:w="1081" w:type="dxa"/>
            <w:tcBorders>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621097" w:rsidRPr="00BE0B36" w:rsidRDefault="00621097" w:rsidP="0062109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到達目標は、おおむね３月程度で達成可能な目標とし、さらに段階的に目標を達成するためにおおむね１月程度で達成可能な目標（以下「短期目標」という。）を設定してください</w:t>
            </w:r>
          </w:p>
        </w:tc>
        <w:tc>
          <w:tcPr>
            <w:tcW w:w="1081" w:type="dxa"/>
            <w:tcBorders>
              <w:top w:val="dotted" w:sz="4" w:space="0" w:color="auto"/>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621097" w:rsidRPr="00BE0B36" w:rsidRDefault="00621097" w:rsidP="00621097">
            <w:pPr>
              <w:adjustRightInd w:val="0"/>
              <w:spacing w:line="320" w:lineRule="exact"/>
              <w:ind w:leftChars="19" w:left="23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到達目標及び短期目標については、当該利用者の介護予防サービス計画と整合性のとれた内容としてください。</w:t>
            </w:r>
          </w:p>
        </w:tc>
        <w:tc>
          <w:tcPr>
            <w:tcW w:w="1081" w:type="dxa"/>
            <w:tcBorders>
              <w:top w:val="dotted"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hemeFill="background1" w:themeFillShade="D9"/>
          </w:tcPr>
          <w:p w:rsidR="00621097" w:rsidRPr="00BE0B36" w:rsidRDefault="00621097" w:rsidP="0062109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介護職員等は、当該利用者の同意を得た上で到達目標を達成するために適切な活動項目を選定していますか。</w:t>
            </w:r>
          </w:p>
        </w:tc>
        <w:tc>
          <w:tcPr>
            <w:tcW w:w="1081" w:type="dxa"/>
            <w:tcBorders>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621097" w:rsidRPr="00BE0B36" w:rsidRDefault="00621097" w:rsidP="0062109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当該利用者の活動項目の選定に当たっては、生活意欲を引き出すなど、当該利用者が主体的に参加できるよう支援してください。</w:t>
            </w:r>
          </w:p>
        </w:tc>
        <w:tc>
          <w:tcPr>
            <w:tcW w:w="1081" w:type="dxa"/>
            <w:tcBorders>
              <w:top w:val="dotted"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hemeFill="background1" w:themeFillShade="D9"/>
          </w:tcPr>
          <w:p w:rsidR="00621097" w:rsidRPr="00BE0B36" w:rsidRDefault="00621097" w:rsidP="0062109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生活機能向上グループ活動の実施時間、実施頻度、実施期間は次のとおりとしていますか。　</w:t>
            </w:r>
          </w:p>
          <w:p w:rsidR="00621097" w:rsidRPr="00BE0B36" w:rsidRDefault="00621097" w:rsidP="0062109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・実施時間　　利用者の状態や活動の内容を踏まえた適切な時間</w:t>
            </w:r>
          </w:p>
          <w:p w:rsidR="00621097" w:rsidRPr="00BE0B36" w:rsidRDefault="00621097" w:rsidP="0062109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・実施頻度　　１週につき１回以上</w:t>
            </w:r>
          </w:p>
          <w:p w:rsidR="00621097" w:rsidRPr="00BE0B36" w:rsidRDefault="00621097" w:rsidP="0062109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・実施期間　　おおむね３月以内</w:t>
            </w:r>
          </w:p>
        </w:tc>
        <w:tc>
          <w:tcPr>
            <w:tcW w:w="1081" w:type="dxa"/>
            <w:tcBorders>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vMerge w:val="restart"/>
            <w:tcBorders>
              <w:top w:val="nil"/>
            </w:tcBorders>
          </w:tcPr>
          <w:p w:rsidR="00621097" w:rsidRPr="00BE0B36" w:rsidRDefault="00621097" w:rsidP="0062109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621097" w:rsidRPr="00BE0B36" w:rsidRDefault="00621097" w:rsidP="0062109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介護職員等は、上記の実施時間等について、当該利用者に説明し、同意を得ることとします。</w:t>
            </w:r>
          </w:p>
        </w:tc>
        <w:tc>
          <w:tcPr>
            <w:tcW w:w="1081" w:type="dxa"/>
            <w:tcBorders>
              <w:top w:val="dotted"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c>
          <w:tcPr>
            <w:tcW w:w="1229" w:type="dxa"/>
            <w:vMerge/>
            <w:tcBorders>
              <w:top w:val="dotted" w:sz="4" w:space="0" w:color="auto"/>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hemeFill="background1" w:themeFillShade="D9"/>
          </w:tcPr>
          <w:p w:rsidR="00621097" w:rsidRPr="00BE0B36" w:rsidRDefault="00621097" w:rsidP="0062109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⑤　①～④までの手順により得られた結果は、通所介護相当サービス計画に記録していますか。</w:t>
            </w:r>
          </w:p>
        </w:tc>
        <w:tc>
          <w:tcPr>
            <w:tcW w:w="1081" w:type="dxa"/>
            <w:tcBorders>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shd w:val="clear" w:color="auto" w:fill="DAEEF3" w:themeFill="accent5" w:themeFillTint="33"/>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〔Ⅲ生活機能向上グループ活動の実施方法〕</w:t>
            </w:r>
          </w:p>
        </w:tc>
        <w:tc>
          <w:tcPr>
            <w:tcW w:w="1081" w:type="dxa"/>
            <w:tcBorders>
              <w:top w:val="single" w:sz="4" w:space="0" w:color="auto"/>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介護職員等は、予め生活機能向上グループ活動に係る計画を作成し、当該活動項目の具体的な内容、進め方及び実施上の留意点等を明らかにしていますか。</w:t>
            </w:r>
          </w:p>
        </w:tc>
        <w:tc>
          <w:tcPr>
            <w:tcW w:w="1081" w:type="dxa"/>
            <w:tcBorders>
              <w:top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c>
          <w:tcPr>
            <w:tcW w:w="1229" w:type="dxa"/>
            <w:tcBorders>
              <w:top w:val="dotted" w:sz="4" w:space="0" w:color="auto"/>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生活機能向上グループ活動は、一のグループごとに、当該生活機能向上グループ活動の実施時間を通じて１人以上の介護職員等を配置することとし、同じグループに属する利用者が相互に協力しながら、それぞれが有する能力を発揮できるよう適切に支援を行っていますか。</w:t>
            </w:r>
          </w:p>
        </w:tc>
        <w:tc>
          <w:tcPr>
            <w:tcW w:w="1081" w:type="dxa"/>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介護職員等は、当該サービスを実施した日ごとに、実施時間、実施内容、参加した利用者の人数及び氏名等を記録していますか。</w:t>
            </w:r>
          </w:p>
        </w:tc>
        <w:tc>
          <w:tcPr>
            <w:tcW w:w="1081" w:type="dxa"/>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利用者の短期目標に応じて、おおむね１月ごとに、利用者の当該短期目標の達成度と生活機能向上グループ活動における当該利用者の客観的な状況についてモニタリングを行うとともに、必要に応じて、生活機能向上グループ活動に係る計画の修正を行っていますか。</w:t>
            </w:r>
          </w:p>
        </w:tc>
        <w:tc>
          <w:tcPr>
            <w:tcW w:w="1081" w:type="dxa"/>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⑤　実施期間終了後、到達目標の達成状況及びⅡの①で把握した、要支援状態の後に自立してできなくなったこと若しくは支障を感じるようになったこと、現在の居宅における家事遂行の状況と家庭内での役割、近隣との交流の状況等について確認していますか。</w:t>
            </w:r>
          </w:p>
        </w:tc>
        <w:tc>
          <w:tcPr>
            <w:tcW w:w="1081" w:type="dxa"/>
            <w:tcBorders>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Chars="1" w:left="19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⑥　⑤の結果、当該到達目標を達成している場合には、当該利用者に対する当該生活機能向上グループ活動を終了し、当該利用者を担当する介護予防支援事業者に報告していますか。</w:t>
            </w:r>
          </w:p>
        </w:tc>
        <w:tc>
          <w:tcPr>
            <w:tcW w:w="1081" w:type="dxa"/>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Chars="1" w:left="19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⑦　⑤の結果、当該到達目標を達成していない場合には、達成できなかった理由を明らかにするとともに、当該サービスの継続の必要性について当該利用者及び介護予防支援事業者と検討していますか。</w:t>
            </w:r>
          </w:p>
        </w:tc>
        <w:tc>
          <w:tcPr>
            <w:tcW w:w="1081" w:type="dxa"/>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Chars="1" w:left="19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⑧　⑦において、当該サービスを継続する場合は、適切に実施方法及び実施内容等を見直していますか。</w:t>
            </w:r>
          </w:p>
        </w:tc>
        <w:tc>
          <w:tcPr>
            <w:tcW w:w="1081" w:type="dxa"/>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dotted" w:sz="4" w:space="0" w:color="auto"/>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８１</w:t>
            </w:r>
          </w:p>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b/>
                <w:sz w:val="21"/>
                <w:szCs w:val="21"/>
              </w:rPr>
            </w:pPr>
            <w:r w:rsidRPr="00BE0B36">
              <w:rPr>
                <w:rFonts w:ascii="MS UI Gothic" w:eastAsia="MS UI Gothic" w:hAnsi="MS UI Gothic" w:cs="ＭＳ 明朝" w:hint="eastAsia"/>
                <w:sz w:val="21"/>
                <w:szCs w:val="21"/>
              </w:rPr>
              <w:t>運動器機能向上加算</w:t>
            </w:r>
          </w:p>
        </w:tc>
        <w:tc>
          <w:tcPr>
            <w:tcW w:w="6688" w:type="dxa"/>
            <w:gridSpan w:val="3"/>
            <w:tcBorders>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次のア～オのいずれの基準にも適合しているものとして市長に届け出て、利用者の運動器の機能向上を目的として個別的に実施される機能訓練であって、利用者の心身の状態の維持又は向上に資すると認められるもの（以下「運動器機能向上サービス」という。）を行った場合は、１月につき225単位を加算していますか。</w:t>
            </w:r>
          </w:p>
        </w:tc>
        <w:tc>
          <w:tcPr>
            <w:tcW w:w="1081" w:type="dxa"/>
            <w:tcBorders>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実施要綱第6第2号</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ハ</w:t>
            </w: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専ら機能訓練指導員の職務に従事する理学療法士、作業療法士、言語聴覚士、看護職員、柔道整復師又はあん摩マッサージ指圧師（以下「理学療法士等」という。）を１名以上配置していること。</w:t>
            </w:r>
          </w:p>
        </w:tc>
        <w:tc>
          <w:tcPr>
            <w:tcW w:w="1081" w:type="dxa"/>
            <w:tcBorders>
              <w:top w:val="nil"/>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dotted" w:sz="4" w:space="0" w:color="auto"/>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利用者の運動器の機能を利用開始時に把握し、理学療法士等、介護職員、生活相談員その他の職種の者が共同して運動器機能向上計画を作成していること。</w:t>
            </w:r>
          </w:p>
        </w:tc>
        <w:tc>
          <w:tcPr>
            <w:tcW w:w="1081" w:type="dxa"/>
            <w:tcBorders>
              <w:top w:val="nil"/>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利用者ごとの運動器機能向上計画に従い理学療法士等、介護職員その他の職種の者が運動器機能向上サービスを行っているとともに、利用者の運動器の機能を定期的に記録していること。</w:t>
            </w:r>
          </w:p>
        </w:tc>
        <w:tc>
          <w:tcPr>
            <w:tcW w:w="1081" w:type="dxa"/>
            <w:tcBorders>
              <w:top w:val="nil"/>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dotted" w:sz="4" w:space="0" w:color="auto"/>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　利用者ごとの運動器機能向上計画の進捗状況を定期的に評価していること。</w:t>
            </w:r>
          </w:p>
        </w:tc>
        <w:tc>
          <w:tcPr>
            <w:tcW w:w="1081" w:type="dxa"/>
            <w:tcBorders>
              <w:top w:val="single" w:sz="4" w:space="0" w:color="auto"/>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オ　定員超過利用・人員基準欠如に該当していないこと。</w:t>
            </w:r>
          </w:p>
        </w:tc>
        <w:tc>
          <w:tcPr>
            <w:tcW w:w="1081" w:type="dxa"/>
            <w:tcBorders>
              <w:top w:val="nil"/>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運動機能向上サービス当該サービスを通じて要支援者等ができる限り要介護状態にならず自立した日常生活を営むことができるよう支援することであることに留意しつつ行ってください。</w:t>
            </w:r>
          </w:p>
        </w:tc>
        <w:tc>
          <w:tcPr>
            <w:tcW w:w="1081" w:type="dxa"/>
            <w:tcBorders>
              <w:top w:val="nil"/>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6"/>
                <w:szCs w:val="18"/>
              </w:rPr>
              <w:t>令3老認発0319第3号第2の3(3)</w:t>
            </w: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運動器機能向上サービスについては、次の①～⑦までに掲げるとおり実施</w:t>
            </w:r>
            <w:r w:rsidR="00FA3C01">
              <w:rPr>
                <w:rFonts w:ascii="MS UI Gothic" w:eastAsia="MS UI Gothic" w:hAnsi="MS UI Gothic" w:hint="eastAsia"/>
                <w:sz w:val="21"/>
                <w:szCs w:val="21"/>
              </w:rPr>
              <w:t>することとします</w:t>
            </w:r>
          </w:p>
        </w:tc>
        <w:tc>
          <w:tcPr>
            <w:tcW w:w="1081" w:type="dxa"/>
            <w:tcBorders>
              <w:top w:val="nil"/>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利用者ごとに看護職員等の医療従事者による運動器機能向上サービスの実施に当たってのリスク評価、体力測定等を実施し、サービスの提供に際して考慮すべきリスク、利用者のニーズ及び運動器の機能の状況を、利用開始時に把握していますか。</w:t>
            </w:r>
          </w:p>
        </w:tc>
        <w:tc>
          <w:tcPr>
            <w:tcW w:w="1081" w:type="dxa"/>
            <w:tcBorders>
              <w:top w:val="single" w:sz="4" w:space="0" w:color="auto"/>
              <w:bottom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理学療法士等が、暫定的に、利用者ごとのニーズを実現するためのおおむね３月程度で達成可能な目標（以下「長期目標」という。）及び長期目標を達成するためのおおむね１月程度で達成可能な目標（以下「短期目標」という。）を設定していますか。　</w:t>
            </w:r>
          </w:p>
        </w:tc>
        <w:tc>
          <w:tcPr>
            <w:tcW w:w="1081" w:type="dxa"/>
            <w:tcBorders>
              <w:bottom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bottom w:val="nil"/>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621097" w:rsidRPr="00BE0B36" w:rsidRDefault="00621097" w:rsidP="00621097">
            <w:pPr>
              <w:adjustRightInd w:val="0"/>
              <w:spacing w:line="240" w:lineRule="auto"/>
              <w:ind w:leftChars="1" w:left="19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長期目標及び短期目標については、介護予防支援事業者において作成された当該利用者に係る介護予防サービス計画と整合を図ってください。</w:t>
            </w:r>
          </w:p>
        </w:tc>
        <w:tc>
          <w:tcPr>
            <w:tcW w:w="1081" w:type="dxa"/>
            <w:tcBorders>
              <w:top w:val="nil"/>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利用者に係る長期目標及び短期目標を踏まえ、理学療法士等、看護職員、介護職員、生活相談員その他の職種の者が共同して、当該利用者ごとに、実施する運動の種類、実施期間、実施頻度、１回当たりの実施時間、実施形態等を記載した運動器機能向上計画を作成していますか。</w:t>
            </w:r>
          </w:p>
        </w:tc>
        <w:tc>
          <w:tcPr>
            <w:tcW w:w="1081" w:type="dxa"/>
            <w:tcBorders>
              <w:top w:val="single" w:sz="4" w:space="0" w:color="auto"/>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Chars="1" w:left="19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実施期間については、運動の種類によって異なるものの、概ね３月間程度としてください。</w:t>
            </w:r>
          </w:p>
        </w:tc>
        <w:tc>
          <w:tcPr>
            <w:tcW w:w="108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rPr>
          <w:trHeight w:val="287"/>
        </w:trPr>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作成した運動器機能向上計画については、運動器機能向上　サービスの提供による効果、リスク、緊急時の対応等と併せて、当該運動器機能向上計画の対象となる利用者に分かりやすい形で説明し、その同意を得てください。</w:t>
            </w:r>
          </w:p>
        </w:tc>
        <w:tc>
          <w:tcPr>
            <w:tcW w:w="108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運動器機能向上計画に相当する内容を通所介護相当サービス計画の中に記載する場合は、その記載をもって運動機能向上計画の作成に代えることができます。</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運動器機能向上計画に基づき、利用者ごとに運動器機能向上サービスを提供していますか。</w:t>
            </w:r>
          </w:p>
        </w:tc>
        <w:tc>
          <w:tcPr>
            <w:tcW w:w="1081" w:type="dxa"/>
            <w:tcBorders>
              <w:top w:val="single" w:sz="4" w:space="0" w:color="auto"/>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提供する運動器機能向上サービスについては、国内外の文献等において介護予防の観点からの有効性が確認されている等の適切なものとしてください</w:t>
            </w:r>
          </w:p>
        </w:tc>
        <w:tc>
          <w:tcPr>
            <w:tcW w:w="108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運動器機能向上計画に実施上の問題点（運動の種類の変更の必要性、実施頻度の変更の必要性等）があれば直ちに当該計画を修正してください。</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⑤　利用者の短期目標に応じて、おおむね１月間ごとに、利用者の当該短期目標の達成度と客観的な運動器の機能の状況についてモニタリングを行うとともに、必要に応じて、運動器機能向上計画の修正を行っていますか。</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⑥　運動器機能向上計画に定める実施期間終了後に、利用者ごとに、長期目標の達成度及び運動器の機能の状況について、事後アセスメントを実施し、その結果を当該利用者に係る介護予防支援事業者に報告していますか。　　</w:t>
            </w:r>
          </w:p>
        </w:tc>
        <w:tc>
          <w:tcPr>
            <w:tcW w:w="1081" w:type="dxa"/>
            <w:tcBorders>
              <w:top w:val="single" w:sz="4" w:space="0" w:color="auto"/>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c>
          <w:tcPr>
            <w:tcW w:w="1229" w:type="dxa"/>
            <w:tcBorders>
              <w:top w:val="dotted" w:sz="4" w:space="0" w:color="auto"/>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⑦　介護予防支援事業者による当該報告も踏まえた介護予防ケアマネジメントの結果、運動器機能向上サービスの継続が必要であるとの判断がなされた場合に、①～⑥までの流れにより、継続的に運動器機能向上サービスを提供していますか。</w:t>
            </w:r>
          </w:p>
        </w:tc>
        <w:tc>
          <w:tcPr>
            <w:tcW w:w="1081" w:type="dxa"/>
            <w:tcBorders>
              <w:top w:val="single" w:sz="4" w:space="0" w:color="auto"/>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left w:val="single" w:sz="4" w:space="0" w:color="auto"/>
              <w:bottom w:val="single" w:sz="4" w:space="0" w:color="auto"/>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サービスの提供の記録において利用者ごとの運動器機能向上計画に従い、理学療法士等、経験のある介護職員その他の職種の者が、利用者の運動器の機能を定期的に記録する場合は、当該記録とは別に運動器機能向上加算の算定のために利用者の運動器の機能を定期的に記録する必要はありません。   </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rPr>
          <w:trHeight w:val="1365"/>
        </w:trPr>
        <w:tc>
          <w:tcPr>
            <w:tcW w:w="1229" w:type="dxa"/>
            <w:vMerge w:val="restart"/>
            <w:tcBorders>
              <w:top w:val="dotted" w:sz="4" w:space="0" w:color="auto"/>
              <w:left w:val="single" w:sz="4" w:space="0" w:color="auto"/>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８２</w:t>
            </w:r>
          </w:p>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選択的サービス複数実施加算</w:t>
            </w: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別に厚生労働大臣が定める基準に適合しているものとして、市長に届け出た通所介護相当サービス事業所が、利用者に対し、運動器機能向上サービス、栄養改善サービス又は口腔機能向上サービスのうち複数のサービスを実施した場合に、１月につき次に掲げる単位数を所定単位数に加算していますか。</w:t>
            </w:r>
          </w:p>
        </w:tc>
        <w:tc>
          <w:tcPr>
            <w:tcW w:w="108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vMerge w:val="restart"/>
            <w:tcBorders>
              <w:top w:val="nil"/>
              <w:left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実施要綱第6第2号</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チ</w:t>
            </w:r>
          </w:p>
        </w:tc>
      </w:tr>
      <w:tr w:rsidR="00621097" w:rsidRPr="00BE0B36" w:rsidTr="00B85D0D">
        <w:trPr>
          <w:trHeight w:val="330"/>
        </w:trPr>
        <w:tc>
          <w:tcPr>
            <w:tcW w:w="1229" w:type="dxa"/>
            <w:vMerge/>
            <w:tcBorders>
              <w:top w:val="dotted" w:sz="4" w:space="0" w:color="auto"/>
              <w:left w:val="single" w:sz="4" w:space="0" w:color="auto"/>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(1)　選択的サービス複数実施加算(Ⅰ)　　480単位</w:t>
            </w:r>
          </w:p>
        </w:tc>
        <w:tc>
          <w:tcPr>
            <w:tcW w:w="108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vMerge/>
            <w:tcBorders>
              <w:top w:val="nil"/>
              <w:left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rPr>
          <w:trHeight w:val="331"/>
        </w:trPr>
        <w:tc>
          <w:tcPr>
            <w:tcW w:w="1229" w:type="dxa"/>
            <w:vMerge/>
            <w:tcBorders>
              <w:top w:val="dotted" w:sz="4" w:space="0" w:color="auto"/>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(2)　選択的サービス複数実施加算(Ⅱ)　　700単位</w:t>
            </w:r>
          </w:p>
        </w:tc>
        <w:tc>
          <w:tcPr>
            <w:tcW w:w="108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vMerge/>
            <w:tcBorders>
              <w:top w:val="nil"/>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rPr>
          <w:trHeight w:val="330"/>
        </w:trPr>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tc>
        <w:tc>
          <w:tcPr>
            <w:tcW w:w="1081" w:type="dxa"/>
            <w:vMerge w:val="restart"/>
            <w:tcBorders>
              <w:top w:val="single" w:sz="4" w:space="0" w:color="auto"/>
              <w:left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left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準用（大臣基準告示第109号）</w:t>
            </w:r>
          </w:p>
        </w:tc>
      </w:tr>
      <w:tr w:rsidR="00621097" w:rsidRPr="00BE0B36" w:rsidTr="00FA3C01">
        <w:trPr>
          <w:trHeight w:val="735"/>
        </w:trPr>
        <w:tc>
          <w:tcPr>
            <w:tcW w:w="1229" w:type="dxa"/>
            <w:vMerge w:val="restart"/>
            <w:tcBorders>
              <w:top w:val="nil"/>
              <w:left w:val="single" w:sz="4" w:space="0" w:color="auto"/>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選択的サービス複数実施加算(Ⅰ)</w:t>
            </w:r>
          </w:p>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次に掲げる基準のいずれにも適合すること。</w:t>
            </w:r>
          </w:p>
        </w:tc>
        <w:tc>
          <w:tcPr>
            <w:tcW w:w="1081" w:type="dxa"/>
            <w:vMerge/>
            <w:tcBorders>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rPr>
          <w:trHeight w:val="672"/>
        </w:trPr>
        <w:tc>
          <w:tcPr>
            <w:tcW w:w="1229" w:type="dxa"/>
            <w:vMerge/>
            <w:tcBorders>
              <w:top w:val="dotted" w:sz="4" w:space="0" w:color="auto"/>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(1)　運動器機能向上サービス、栄養改善サービス又は口腔機能向上サービス（以下「選択的サービス」という。）のうち、２種類のサービスを実施していること。</w:t>
            </w:r>
          </w:p>
        </w:tc>
        <w:tc>
          <w:tcPr>
            <w:tcW w:w="108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rPr>
          <w:trHeight w:val="720"/>
        </w:trPr>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(2)　利用者が通所介護相当サービスの提供を受けた日において、当該利用者に対し、選択的サービスを行っていること。</w:t>
            </w:r>
          </w:p>
        </w:tc>
        <w:tc>
          <w:tcPr>
            <w:tcW w:w="108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rPr>
          <w:trHeight w:val="562"/>
        </w:trPr>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(3)　利用者に対し、選択的サービスのうちいずれかのサービスを１月につき２回以上行っていること。</w:t>
            </w:r>
          </w:p>
        </w:tc>
        <w:tc>
          <w:tcPr>
            <w:tcW w:w="108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rPr>
          <w:trHeight w:val="675"/>
        </w:trPr>
        <w:tc>
          <w:tcPr>
            <w:tcW w:w="1229" w:type="dxa"/>
            <w:vMerge w:val="restart"/>
            <w:tcBorders>
              <w:top w:val="nil"/>
              <w:left w:val="single" w:sz="4" w:space="0" w:color="auto"/>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選択的サービス複数実施加算(Ⅱ)</w:t>
            </w:r>
          </w:p>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次に掲げる基準のいずれにも適合すること。</w:t>
            </w:r>
          </w:p>
        </w:tc>
        <w:tc>
          <w:tcPr>
            <w:tcW w:w="108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left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rPr>
          <w:trHeight w:val="375"/>
        </w:trPr>
        <w:tc>
          <w:tcPr>
            <w:tcW w:w="1229" w:type="dxa"/>
            <w:vMerge/>
            <w:tcBorders>
              <w:top w:val="dotted" w:sz="4" w:space="0" w:color="auto"/>
              <w:left w:val="single" w:sz="4" w:space="0" w:color="auto"/>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(1)　利用者に対し、選択的サービスのうち３種類のサービスを実施していること。</w:t>
            </w:r>
          </w:p>
        </w:tc>
        <w:tc>
          <w:tcPr>
            <w:tcW w:w="108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rPr>
          <w:trHeight w:val="70"/>
        </w:trPr>
        <w:tc>
          <w:tcPr>
            <w:tcW w:w="1229" w:type="dxa"/>
            <w:vMerge/>
            <w:tcBorders>
              <w:top w:val="dotted" w:sz="4" w:space="0" w:color="auto"/>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(2)　上記(2)及び(3)の基準に適合すること。</w:t>
            </w:r>
          </w:p>
        </w:tc>
        <w:tc>
          <w:tcPr>
            <w:tcW w:w="108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運動器機能向上加算、栄養改善加算又は口腔機能向上加算を算定している場合は、上記の加算は算定しません。</w:t>
            </w:r>
          </w:p>
          <w:p w:rsidR="00621097" w:rsidRPr="00BE0B36" w:rsidRDefault="00621097" w:rsidP="00621097">
            <w:pPr>
              <w:adjustRightInd w:val="0"/>
              <w:spacing w:line="240" w:lineRule="auto"/>
              <w:ind w:left="144" w:rightChars="-152" w:right="-333"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また、加算(Ⅰ)(Ⅱ)のいずれかを算定している場合においては、その他の加算(Ⅰ)</w:t>
            </w:r>
          </w:p>
          <w:p w:rsidR="00621097" w:rsidRPr="00BE0B36" w:rsidRDefault="00621097" w:rsidP="00621097">
            <w:pPr>
              <w:adjustRightInd w:val="0"/>
              <w:spacing w:line="240" w:lineRule="auto"/>
              <w:ind w:left="144" w:rightChars="-152" w:right="-333"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(Ⅱ)は算定できません。</w:t>
            </w:r>
          </w:p>
        </w:tc>
        <w:tc>
          <w:tcPr>
            <w:tcW w:w="108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FA3C01">
        <w:tc>
          <w:tcPr>
            <w:tcW w:w="1229" w:type="dxa"/>
            <w:tcBorders>
              <w:top w:val="nil"/>
              <w:left w:val="single" w:sz="4" w:space="0" w:color="auto"/>
              <w:bottom w:val="single" w:sz="4" w:space="0" w:color="auto"/>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当該加算の算定に当たっては以下の点に留意してください。</w:t>
            </w:r>
          </w:p>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実施する選択的サービスごとに、各選択的サービスの取扱いに従い適切に実施していること。</w:t>
            </w:r>
          </w:p>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いずれかの選択的サービスを週1回以上実施すること。</w:t>
            </w:r>
          </w:p>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複数の種類の選択的サービスを組み合わせて実施するに当たって、各選択的サービスを担当する専門の職種が相互に連携を図り、より効果的なサービスの提供方法等について検討すること。</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621097" w:rsidRPr="00415550" w:rsidRDefault="00621097" w:rsidP="00621097">
            <w:pPr>
              <w:adjustRightInd w:val="0"/>
              <w:spacing w:line="200" w:lineRule="exact"/>
              <w:ind w:left="0" w:firstLineChars="0" w:firstLine="0"/>
              <w:contextualSpacing/>
              <w:jc w:val="left"/>
              <w:rPr>
                <w:rFonts w:ascii="MS UI Gothic" w:eastAsia="MS UI Gothic" w:hAnsi="MS UI Gothic"/>
                <w:sz w:val="18"/>
                <w:szCs w:val="18"/>
                <w:shd w:val="pct15" w:color="auto" w:fill="FFFFFF"/>
              </w:rPr>
            </w:pPr>
            <w:r w:rsidRPr="00415550">
              <w:rPr>
                <w:rFonts w:ascii="MS UI Gothic" w:eastAsia="MS UI Gothic" w:hAnsi="MS UI Gothic" w:hint="eastAsia"/>
                <w:sz w:val="18"/>
                <w:szCs w:val="18"/>
                <w:shd w:val="pct15" w:color="auto" w:fill="FFFFFF"/>
              </w:rPr>
              <w:t>令3老認発0319</w:t>
            </w:r>
          </w:p>
          <w:p w:rsidR="00621097" w:rsidRPr="00415550" w:rsidRDefault="00621097" w:rsidP="00415550">
            <w:pPr>
              <w:adjustRightInd w:val="0"/>
              <w:spacing w:line="200" w:lineRule="exact"/>
              <w:ind w:left="0" w:firstLineChars="0" w:firstLine="0"/>
              <w:contextualSpacing/>
              <w:jc w:val="left"/>
              <w:rPr>
                <w:rFonts w:ascii="MS UI Gothic" w:eastAsia="MS UI Gothic" w:hAnsi="MS UI Gothic"/>
                <w:sz w:val="18"/>
                <w:szCs w:val="18"/>
              </w:rPr>
            </w:pPr>
            <w:r w:rsidRPr="00415550">
              <w:rPr>
                <w:rFonts w:ascii="MS UI Gothic" w:eastAsia="MS UI Gothic" w:hAnsi="MS UI Gothic" w:hint="eastAsia"/>
                <w:sz w:val="18"/>
                <w:szCs w:val="18"/>
                <w:shd w:val="pct15" w:color="auto" w:fill="FFFFFF"/>
              </w:rPr>
              <w:t>第3号第2の3(8)</w:t>
            </w:r>
          </w:p>
        </w:tc>
      </w:tr>
      <w:tr w:rsidR="00621097" w:rsidRPr="00BE0B36" w:rsidTr="00B85D0D">
        <w:tc>
          <w:tcPr>
            <w:tcW w:w="1229" w:type="dxa"/>
            <w:tcBorders>
              <w:top w:val="dotted" w:sz="4" w:space="0" w:color="auto"/>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８３</w:t>
            </w:r>
          </w:p>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事業所評価</w:t>
            </w:r>
            <w:r w:rsidRPr="00BE0B36">
              <w:rPr>
                <w:rFonts w:ascii="MS UI Gothic" w:eastAsia="MS UI Gothic" w:hAnsi="MS UI Gothic" w:cs="ＭＳ 明朝" w:hint="eastAsia"/>
                <w:sz w:val="21"/>
                <w:szCs w:val="21"/>
              </w:rPr>
              <w:lastRenderedPageBreak/>
              <w:t>加算</w:t>
            </w:r>
          </w:p>
        </w:tc>
        <w:tc>
          <w:tcPr>
            <w:tcW w:w="6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別に厚生労働大臣が定める基準に適合しているものとして市長に届け出た通所介護相当サービス事業所において、評価対象期間【本加算を算定する年度の初日の属</w:t>
            </w:r>
            <w:r w:rsidRPr="00BE0B36">
              <w:rPr>
                <w:rFonts w:ascii="MS UI Gothic" w:eastAsia="MS UI Gothic" w:hAnsi="MS UI Gothic" w:hint="eastAsia"/>
                <w:sz w:val="21"/>
                <w:szCs w:val="21"/>
              </w:rPr>
              <w:lastRenderedPageBreak/>
              <w:t>する年の前年の１月から１２月までの期間（市長に届け出た年においては、届出の日から同年１２月までの期間）】の満了日の属する年度の次の年度内に限り、１月につき120単位を加算していますか。</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415550"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第6第2号</w:t>
            </w:r>
          </w:p>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2のリ</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lastRenderedPageBreak/>
              <w:t>利用者等告示</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第82号（旧）</w:t>
            </w:r>
          </w:p>
        </w:tc>
      </w:tr>
      <w:tr w:rsidR="00621097" w:rsidRPr="00BE0B36" w:rsidTr="00B85D0D">
        <w:trPr>
          <w:trHeight w:val="108"/>
        </w:trPr>
        <w:tc>
          <w:tcPr>
            <w:tcW w:w="1229" w:type="dxa"/>
            <w:tcBorders>
              <w:top w:val="dotted" w:sz="4" w:space="0" w:color="auto"/>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tc>
        <w:tc>
          <w:tcPr>
            <w:tcW w:w="1081" w:type="dxa"/>
            <w:tcBorders>
              <w:top w:val="single" w:sz="4" w:space="0" w:color="auto"/>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c>
          <w:tcPr>
            <w:tcW w:w="1229" w:type="dxa"/>
            <w:tcBorders>
              <w:top w:val="dotted" w:sz="4" w:space="0" w:color="auto"/>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定員利用・人員基準に適合しているものとして市長に届け出て、運動器機能向上サービス、栄養改善サービス又は口腔機能向上サービス(以下「選択的サービス」という。)を行っていること。</w:t>
            </w:r>
          </w:p>
        </w:tc>
        <w:tc>
          <w:tcPr>
            <w:tcW w:w="108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準用（大臣基準告示第110号）</w:t>
            </w:r>
          </w:p>
        </w:tc>
      </w:tr>
      <w:tr w:rsidR="00621097" w:rsidRPr="00BE0B36" w:rsidTr="00B85D0D">
        <w:tc>
          <w:tcPr>
            <w:tcW w:w="1229" w:type="dxa"/>
            <w:tcBorders>
              <w:top w:val="dotted" w:sz="4" w:space="0" w:color="auto"/>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評価対象期間における当該通所介護相当サービス事業所の利用実人員数が１０人以上であること。</w:t>
            </w:r>
          </w:p>
        </w:tc>
        <w:tc>
          <w:tcPr>
            <w:tcW w:w="108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c>
          <w:tcPr>
            <w:tcW w:w="1229" w:type="dxa"/>
            <w:tcBorders>
              <w:top w:val="dotted" w:sz="4" w:space="0" w:color="auto"/>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621097" w:rsidRPr="00BE0B36" w:rsidRDefault="00621097" w:rsidP="0062109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評価対象期間における当該通所介護相当サービス事業所の提供する選択的サービスの利用実人員数を当該通所介護相当サービス事業所の利用実人員数で除して得た数が０．６以上であること。</w:t>
            </w:r>
          </w:p>
          <w:p w:rsidR="00621097" w:rsidRPr="00BE0B36" w:rsidRDefault="00621097" w:rsidP="00621097">
            <w:pPr>
              <w:adjustRightInd w:val="0"/>
              <w:spacing w:line="320" w:lineRule="exact"/>
              <w:ind w:left="325" w:hangingChars="172" w:hanging="325"/>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評価対象期間内に選択的サービスを利用した者の数÷評価対象期間内に通所介護相当サービスを利用した者の数≧０．６</w:t>
            </w:r>
          </w:p>
        </w:tc>
        <w:tc>
          <w:tcPr>
            <w:tcW w:w="108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c>
          <w:tcPr>
            <w:tcW w:w="1229" w:type="dxa"/>
            <w:tcBorders>
              <w:top w:val="dotted" w:sz="4" w:space="0" w:color="auto"/>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　次に掲げる(2)の規定により算定した数を(1)に規定する数で除して得た数が０．７以上であること。</w:t>
            </w:r>
          </w:p>
          <w:p w:rsidR="00621097" w:rsidRPr="00BE0B36" w:rsidRDefault="00621097" w:rsidP="00621097">
            <w:pPr>
              <w:adjustRightInd w:val="0"/>
              <w:spacing w:line="320" w:lineRule="exact"/>
              <w:ind w:left="382" w:hangingChars="202" w:hanging="38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要支援状態区分の維持者数＋改善者数×２÷評価対象期間内に選択的サービスを３月以上利用し、その後に更新・変更認定を受けた者の数　　≧０．７</w:t>
            </w:r>
          </w:p>
        </w:tc>
        <w:tc>
          <w:tcPr>
            <w:tcW w:w="108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rPr>
          <w:trHeight w:val="693"/>
        </w:trPr>
        <w:tc>
          <w:tcPr>
            <w:tcW w:w="1229" w:type="dxa"/>
            <w:tcBorders>
              <w:top w:val="dotted" w:sz="4" w:space="0" w:color="auto"/>
              <w:left w:val="single" w:sz="4" w:space="0" w:color="auto"/>
              <w:bottom w:val="nil"/>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320" w:lineRule="exact"/>
              <w:ind w:left="567" w:hangingChars="300" w:hanging="567"/>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(1)　評価対象期間において、当該通所介護相当サービス事業所の提供する選択的サービスを３月間以上利用し、かつ、当該サービスを利用した後、要支援更新認定又は要支援状態区分の変更の認定(以下「要支援更新認定等」という。)を受けた者の数</w:t>
            </w:r>
          </w:p>
        </w:tc>
        <w:tc>
          <w:tcPr>
            <w:tcW w:w="108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rPr>
          <w:trHeight w:val="1302"/>
        </w:trPr>
        <w:tc>
          <w:tcPr>
            <w:tcW w:w="1229" w:type="dxa"/>
            <w:tcBorders>
              <w:top w:val="dotted" w:sz="4" w:space="0" w:color="auto"/>
              <w:left w:val="single" w:sz="4" w:space="0" w:color="auto"/>
              <w:bottom w:val="single" w:sz="4" w:space="0" w:color="auto"/>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320" w:lineRule="exact"/>
              <w:ind w:left="567" w:hangingChars="300" w:hanging="567"/>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(2)　選択的サービスを利用した後、評価対象期間に行われる要支援更新認定等において、当該要支援更新認定等の前の要支援状態区分と比較して、要支援状態区分に変更がなかった者（介護予防支援事業者が介護予防サービス計画に定める目標に照らし、当該介護予防サービス事業者によるサービスの提供が終了したと認める者に限る。）の数に、要支援更新認定等の前の要支援状態区分が要支援２の者であって、要支援更新認定等により要支援１と判定されたもの又は要支援更新認定等の前の要支援状態区分が要支援１の者であって、要支援更新認定等により非該当と判定されたものの人数及び要支援更新認定等の前の要支援状態区分が要支援２の者であって、要支援更新認定等において、非該当と判定されたものの人数の合計数に２を乗じて得た数を加えたもの</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18"/>
              </w:rPr>
            </w:pPr>
          </w:p>
        </w:tc>
      </w:tr>
      <w:tr w:rsidR="00621097" w:rsidRPr="00BE0B36" w:rsidTr="00B85D0D">
        <w:trPr>
          <w:trHeight w:val="407"/>
        </w:trPr>
        <w:tc>
          <w:tcPr>
            <w:tcW w:w="10359" w:type="dxa"/>
            <w:gridSpan w:val="6"/>
            <w:tcBorders>
              <w:top w:val="dotted" w:sz="4" w:space="0" w:color="auto"/>
              <w:left w:val="single" w:sz="4" w:space="0" w:color="auto"/>
              <w:bottom w:val="single" w:sz="4" w:space="0" w:color="auto"/>
              <w:right w:val="single" w:sz="4" w:space="0" w:color="auto"/>
            </w:tcBorders>
            <w:shd w:val="clear" w:color="auto" w:fill="DAEEF3"/>
            <w:vAlign w:val="center"/>
          </w:tcPr>
          <w:p w:rsidR="00621097" w:rsidRPr="00BE0B36" w:rsidRDefault="00621097" w:rsidP="00621097">
            <w:pPr>
              <w:adjustRightInd w:val="0"/>
              <w:spacing w:line="240" w:lineRule="auto"/>
              <w:ind w:left="166" w:hanging="166"/>
              <w:contextualSpacing/>
              <w:rPr>
                <w:rFonts w:ascii="MS UI Gothic" w:eastAsia="MS UI Gothic" w:hAnsi="MS UI Gothic"/>
                <w:szCs w:val="20"/>
              </w:rPr>
            </w:pPr>
            <w:r w:rsidRPr="00BE0B36">
              <w:rPr>
                <w:rFonts w:ascii="MS UI Gothic" w:eastAsia="MS UI Gothic" w:hAnsi="MS UI Gothic" w:cs="ＭＳ 明朝" w:hint="eastAsia"/>
                <w:szCs w:val="21"/>
              </w:rPr>
              <w:t>第１０　その他</w:t>
            </w:r>
          </w:p>
        </w:tc>
      </w:tr>
      <w:tr w:rsidR="00621097" w:rsidRPr="00BE0B36" w:rsidTr="00B85D0D">
        <w:trPr>
          <w:trHeight w:val="635"/>
        </w:trPr>
        <w:tc>
          <w:tcPr>
            <w:tcW w:w="1229" w:type="dxa"/>
            <w:tcBorders>
              <w:top w:val="dotted" w:sz="4" w:space="0" w:color="auto"/>
              <w:left w:val="single" w:sz="4" w:space="0" w:color="auto"/>
              <w:right w:val="single" w:sz="4" w:space="0" w:color="auto"/>
            </w:tcBorders>
          </w:tcPr>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８４</w:t>
            </w:r>
          </w:p>
          <w:p w:rsidR="00621097" w:rsidRPr="00BE0B36" w:rsidRDefault="00621097" w:rsidP="00621097">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介護サービス情報の公表</w:t>
            </w:r>
          </w:p>
        </w:tc>
        <w:tc>
          <w:tcPr>
            <w:tcW w:w="6688" w:type="dxa"/>
            <w:gridSpan w:val="3"/>
            <w:tcBorders>
              <w:top w:val="single" w:sz="4" w:space="0" w:color="auto"/>
              <w:left w:val="single" w:sz="4" w:space="0" w:color="auto"/>
              <w:bottom w:val="dotted" w:sz="4" w:space="0" w:color="auto"/>
              <w:right w:val="single" w:sz="4" w:space="0" w:color="auto"/>
            </w:tcBorders>
          </w:tcPr>
          <w:p w:rsidR="00621097" w:rsidRPr="00BE0B36" w:rsidRDefault="00621097" w:rsidP="00621097">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山梨県（介護サービス情報公表システム）へ基本情報と運営情報を報告するとともに見直しを行っていますか。</w:t>
            </w:r>
          </w:p>
        </w:tc>
        <w:tc>
          <w:tcPr>
            <w:tcW w:w="1081" w:type="dxa"/>
            <w:tcBorders>
              <w:top w:val="single" w:sz="4" w:space="0" w:color="auto"/>
              <w:left w:val="single" w:sz="4" w:space="0" w:color="auto"/>
              <w:right w:val="single" w:sz="4" w:space="0" w:color="auto"/>
            </w:tcBorders>
          </w:tcPr>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621097" w:rsidRPr="00BE0B36" w:rsidRDefault="00621097" w:rsidP="0062109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right w:val="single" w:sz="4" w:space="0" w:color="auto"/>
            </w:tcBorders>
          </w:tcPr>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20"/>
              </w:rPr>
            </w:pPr>
            <w:r w:rsidRPr="00BE0B36">
              <w:rPr>
                <w:rFonts w:ascii="MS UI Gothic" w:eastAsia="MS UI Gothic" w:hAnsi="MS UI Gothic" w:hint="eastAsia"/>
                <w:sz w:val="18"/>
                <w:szCs w:val="20"/>
              </w:rPr>
              <w:t>法第115条の35</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20"/>
              </w:rPr>
            </w:pPr>
            <w:r w:rsidRPr="00BE0B36">
              <w:rPr>
                <w:rFonts w:ascii="MS UI Gothic" w:eastAsia="MS UI Gothic" w:hAnsi="MS UI Gothic" w:hint="eastAsia"/>
                <w:sz w:val="18"/>
                <w:szCs w:val="20"/>
              </w:rPr>
              <w:t>第1項</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20"/>
              </w:rPr>
            </w:pPr>
            <w:r w:rsidRPr="00BE0B36">
              <w:rPr>
                <w:rFonts w:ascii="MS UI Gothic" w:eastAsia="MS UI Gothic" w:hAnsi="MS UI Gothic" w:hint="eastAsia"/>
                <w:sz w:val="18"/>
                <w:szCs w:val="20"/>
              </w:rPr>
              <w:t>施行規則</w:t>
            </w:r>
          </w:p>
          <w:p w:rsidR="00621097" w:rsidRPr="00BE0B36" w:rsidRDefault="00621097" w:rsidP="00621097">
            <w:pPr>
              <w:adjustRightInd w:val="0"/>
              <w:spacing w:line="200" w:lineRule="exact"/>
              <w:ind w:left="121" w:hanging="121"/>
              <w:contextualSpacing/>
              <w:jc w:val="left"/>
              <w:rPr>
                <w:rFonts w:ascii="MS UI Gothic" w:eastAsia="MS UI Gothic" w:hAnsi="MS UI Gothic"/>
                <w:sz w:val="18"/>
                <w:szCs w:val="20"/>
              </w:rPr>
            </w:pPr>
            <w:r w:rsidRPr="00BE0B36">
              <w:rPr>
                <w:rFonts w:ascii="MS UI Gothic" w:eastAsia="MS UI Gothic" w:hAnsi="MS UI Gothic" w:hint="eastAsia"/>
                <w:sz w:val="18"/>
                <w:szCs w:val="20"/>
              </w:rPr>
              <w:t>第140条の44</w:t>
            </w:r>
          </w:p>
        </w:tc>
      </w:tr>
    </w:tbl>
    <w:p w:rsidR="00985EFC" w:rsidRPr="00BE0B36" w:rsidRDefault="00985EFC" w:rsidP="00052DB1">
      <w:pPr>
        <w:widowControl/>
        <w:ind w:left="74" w:hangingChars="34" w:hanging="74"/>
        <w:jc w:val="left"/>
        <w:rPr>
          <w:rFonts w:ascii="MS UI Gothic" w:eastAsia="MS UI Gothic" w:hAnsi="MS UI Gothic" w:cs="ＭＳ 明朝"/>
        </w:rPr>
      </w:pPr>
    </w:p>
    <w:sectPr w:rsidR="00985EFC" w:rsidRPr="00BE0B36" w:rsidSect="00606B1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992" w:gutter="0"/>
      <w:pgNumType w:start="1"/>
      <w:cols w:space="720"/>
      <w:docGrid w:type="linesAndChars" w:linePitch="338"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6F1" w:rsidRDefault="00CA36F1" w:rsidP="00E61945">
      <w:pPr>
        <w:spacing w:line="240" w:lineRule="auto"/>
        <w:ind w:left="182" w:hanging="182"/>
      </w:pPr>
      <w:r>
        <w:separator/>
      </w:r>
    </w:p>
  </w:endnote>
  <w:endnote w:type="continuationSeparator" w:id="0">
    <w:p w:rsidR="00CA36F1" w:rsidRDefault="00CA36F1" w:rsidP="00E6194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E2" w:rsidRDefault="00D746E2">
    <w:pPr>
      <w:pStyle w:val="a3"/>
      <w:ind w:left="182" w:hanging="18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325872"/>
      <w:docPartObj>
        <w:docPartGallery w:val="Page Numbers (Bottom of Page)"/>
        <w:docPartUnique/>
      </w:docPartObj>
    </w:sdtPr>
    <w:sdtEndPr/>
    <w:sdtContent>
      <w:p w:rsidR="00D746E2" w:rsidRDefault="00D746E2">
        <w:pPr>
          <w:pStyle w:val="a3"/>
          <w:ind w:left="182" w:hanging="182"/>
          <w:jc w:val="center"/>
        </w:pPr>
        <w:r>
          <w:fldChar w:fldCharType="begin"/>
        </w:r>
        <w:r>
          <w:instrText>PAGE   \* MERGEFORMAT</w:instrText>
        </w:r>
        <w:r>
          <w:fldChar w:fldCharType="separate"/>
        </w:r>
        <w:r w:rsidR="006B6183" w:rsidRPr="006B6183">
          <w:rPr>
            <w:noProof/>
            <w:lang w:val="ja-JP"/>
          </w:rPr>
          <w:t>70</w:t>
        </w:r>
        <w:r>
          <w:fldChar w:fldCharType="end"/>
        </w:r>
      </w:p>
    </w:sdtContent>
  </w:sdt>
  <w:p w:rsidR="00D746E2" w:rsidRDefault="00D746E2" w:rsidP="00EF4397">
    <w:pPr>
      <w:pStyle w:val="a3"/>
      <w:ind w:left="182" w:hanging="18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E2" w:rsidRDefault="00D746E2">
    <w:pPr>
      <w:pStyle w:val="a3"/>
      <w:ind w:left="182" w:hanging="18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6F1" w:rsidRDefault="00CA36F1" w:rsidP="00E61945">
      <w:pPr>
        <w:spacing w:line="240" w:lineRule="auto"/>
        <w:ind w:left="182" w:hanging="182"/>
      </w:pPr>
      <w:r>
        <w:separator/>
      </w:r>
    </w:p>
  </w:footnote>
  <w:footnote w:type="continuationSeparator" w:id="0">
    <w:p w:rsidR="00CA36F1" w:rsidRDefault="00CA36F1" w:rsidP="00E61945">
      <w:pPr>
        <w:spacing w:line="240" w:lineRule="auto"/>
        <w:ind w:left="182" w:hanging="18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E2" w:rsidRDefault="00D746E2">
    <w:pPr>
      <w:pStyle w:val="a5"/>
      <w:ind w:left="182" w:hanging="1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E2" w:rsidRPr="00606B13" w:rsidRDefault="00D746E2" w:rsidP="00606B13">
    <w:pPr>
      <w:pStyle w:val="a5"/>
      <w:ind w:left="122" w:hanging="122"/>
      <w:rPr>
        <w:rFonts w:ascii="MS UI Gothic" w:eastAsia="MS UI Gothic" w:hAnsi="MS UI Gothic"/>
        <w:sz w:val="16"/>
        <w:szCs w:val="16"/>
      </w:rPr>
    </w:pPr>
    <w:r w:rsidRPr="00606B13">
      <w:rPr>
        <w:rFonts w:ascii="MS UI Gothic" w:eastAsia="MS UI Gothic" w:hAnsi="MS UI Gothic" w:hint="eastAsia"/>
        <w:sz w:val="16"/>
        <w:szCs w:val="16"/>
      </w:rPr>
      <w:t>通所介護</w:t>
    </w:r>
  </w:p>
  <w:p w:rsidR="00D746E2" w:rsidRPr="00606B13" w:rsidRDefault="00D746E2" w:rsidP="00606B13">
    <w:pPr>
      <w:pStyle w:val="a5"/>
      <w:ind w:left="122" w:hanging="122"/>
      <w:rPr>
        <w:rFonts w:ascii="MS UI Gothic" w:eastAsia="MS UI Gothic" w:hAnsi="MS UI Gothic"/>
        <w:sz w:val="16"/>
        <w:szCs w:val="16"/>
      </w:rPr>
    </w:pPr>
    <w:r>
      <w:rPr>
        <w:rFonts w:ascii="MS UI Gothic" w:eastAsia="MS UI Gothic" w:hAnsi="MS UI Gothic" w:hint="eastAsia"/>
        <w:sz w:val="16"/>
        <w:szCs w:val="16"/>
      </w:rPr>
      <w:t>通所介護相当サービス</w:t>
    </w:r>
    <w:r w:rsidRPr="00606B13">
      <w:rPr>
        <w:rFonts w:ascii="MS UI Gothic" w:eastAsia="MS UI Gothic" w:hAnsi="MS UI Gothic" w:hint="eastAsia"/>
        <w:sz w:val="16"/>
        <w:szCs w:val="16"/>
      </w:rPr>
      <w:t>（第1号通所事業）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E2" w:rsidRDefault="00D746E2">
    <w:pPr>
      <w:pStyle w:val="a5"/>
      <w:ind w:left="182" w:hanging="1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02CB0"/>
    <w:multiLevelType w:val="hybridMultilevel"/>
    <w:tmpl w:val="AF5026CA"/>
    <w:lvl w:ilvl="0" w:tplc="5D028B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373AA0"/>
    <w:multiLevelType w:val="hybridMultilevel"/>
    <w:tmpl w:val="AB464174"/>
    <w:lvl w:ilvl="0" w:tplc="4AAE72DA">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1D5309"/>
    <w:multiLevelType w:val="hybridMultilevel"/>
    <w:tmpl w:val="70A61EEA"/>
    <w:lvl w:ilvl="0" w:tplc="83F4CCE2">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CA364"/>
    <w:multiLevelType w:val="singleLevel"/>
    <w:tmpl w:val="572CA364"/>
    <w:lvl w:ilvl="0">
      <w:start w:val="1"/>
      <w:numFmt w:val="decimal"/>
      <w:suff w:val="space"/>
      <w:lvlText w:val="(%1)"/>
      <w:lvlJc w:val="left"/>
    </w:lvl>
  </w:abstractNum>
  <w:abstractNum w:abstractNumId="4"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45647C5"/>
    <w:multiLevelType w:val="hybridMultilevel"/>
    <w:tmpl w:val="11F66584"/>
    <w:lvl w:ilvl="0" w:tplc="ED8479DA">
      <w:start w:val="1"/>
      <w:numFmt w:val="bullet"/>
      <w:lvlText w:val="※"/>
      <w:lvlJc w:val="left"/>
      <w:pPr>
        <w:ind w:left="360" w:hanging="360"/>
      </w:pPr>
      <w:rPr>
        <w:rFonts w:ascii="MS UI Gothic" w:eastAsia="MS UI Gothic" w:hAnsi="MS UI Gothic"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169"/>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FC"/>
    <w:rsid w:val="00000850"/>
    <w:rsid w:val="00003242"/>
    <w:rsid w:val="00004626"/>
    <w:rsid w:val="00004BCB"/>
    <w:rsid w:val="000059CA"/>
    <w:rsid w:val="00006F05"/>
    <w:rsid w:val="0001200A"/>
    <w:rsid w:val="00014920"/>
    <w:rsid w:val="00014D21"/>
    <w:rsid w:val="00014F1C"/>
    <w:rsid w:val="00022257"/>
    <w:rsid w:val="0002227F"/>
    <w:rsid w:val="00022B34"/>
    <w:rsid w:val="000307EF"/>
    <w:rsid w:val="000349D7"/>
    <w:rsid w:val="0004096E"/>
    <w:rsid w:val="00043846"/>
    <w:rsid w:val="00043FA1"/>
    <w:rsid w:val="00044659"/>
    <w:rsid w:val="00045D7A"/>
    <w:rsid w:val="00047A9C"/>
    <w:rsid w:val="00050EAB"/>
    <w:rsid w:val="00052DB1"/>
    <w:rsid w:val="000535BA"/>
    <w:rsid w:val="00054314"/>
    <w:rsid w:val="00054354"/>
    <w:rsid w:val="00055FEC"/>
    <w:rsid w:val="00060373"/>
    <w:rsid w:val="00061A49"/>
    <w:rsid w:val="00066DD1"/>
    <w:rsid w:val="00071464"/>
    <w:rsid w:val="000746CE"/>
    <w:rsid w:val="00080A80"/>
    <w:rsid w:val="00080D7E"/>
    <w:rsid w:val="00080EEA"/>
    <w:rsid w:val="00080FA4"/>
    <w:rsid w:val="00084E8B"/>
    <w:rsid w:val="000854DE"/>
    <w:rsid w:val="00086849"/>
    <w:rsid w:val="00092B4C"/>
    <w:rsid w:val="000947C4"/>
    <w:rsid w:val="000959E9"/>
    <w:rsid w:val="000A0023"/>
    <w:rsid w:val="000A0D56"/>
    <w:rsid w:val="000A36E8"/>
    <w:rsid w:val="000A40DE"/>
    <w:rsid w:val="000A55FE"/>
    <w:rsid w:val="000B22DA"/>
    <w:rsid w:val="000B2DC2"/>
    <w:rsid w:val="000B4A0E"/>
    <w:rsid w:val="000B51BD"/>
    <w:rsid w:val="000B5840"/>
    <w:rsid w:val="000B6F1E"/>
    <w:rsid w:val="000B7781"/>
    <w:rsid w:val="000C0EEC"/>
    <w:rsid w:val="000C31D0"/>
    <w:rsid w:val="000C4FA9"/>
    <w:rsid w:val="000C5004"/>
    <w:rsid w:val="000C5771"/>
    <w:rsid w:val="000C6F28"/>
    <w:rsid w:val="000D2F63"/>
    <w:rsid w:val="000D454F"/>
    <w:rsid w:val="000D4DEE"/>
    <w:rsid w:val="000D4E21"/>
    <w:rsid w:val="000D76D4"/>
    <w:rsid w:val="000E03D8"/>
    <w:rsid w:val="000E0CFB"/>
    <w:rsid w:val="000E3979"/>
    <w:rsid w:val="000E5092"/>
    <w:rsid w:val="000E52DB"/>
    <w:rsid w:val="000E54E6"/>
    <w:rsid w:val="000E5838"/>
    <w:rsid w:val="000F011F"/>
    <w:rsid w:val="000F029F"/>
    <w:rsid w:val="000F1654"/>
    <w:rsid w:val="000F17AD"/>
    <w:rsid w:val="000F2ECF"/>
    <w:rsid w:val="000F3AE8"/>
    <w:rsid w:val="000F5FF9"/>
    <w:rsid w:val="001005AF"/>
    <w:rsid w:val="0010268C"/>
    <w:rsid w:val="00105F95"/>
    <w:rsid w:val="001072C0"/>
    <w:rsid w:val="00111444"/>
    <w:rsid w:val="00112AC0"/>
    <w:rsid w:val="00113762"/>
    <w:rsid w:val="00114ACA"/>
    <w:rsid w:val="00115D24"/>
    <w:rsid w:val="00117267"/>
    <w:rsid w:val="00117D9F"/>
    <w:rsid w:val="001223A1"/>
    <w:rsid w:val="001228EA"/>
    <w:rsid w:val="00125AF6"/>
    <w:rsid w:val="00127BE7"/>
    <w:rsid w:val="00127C67"/>
    <w:rsid w:val="001301A9"/>
    <w:rsid w:val="0013025D"/>
    <w:rsid w:val="00131F7B"/>
    <w:rsid w:val="00132A13"/>
    <w:rsid w:val="00133515"/>
    <w:rsid w:val="00135AC9"/>
    <w:rsid w:val="00137A5E"/>
    <w:rsid w:val="00140C02"/>
    <w:rsid w:val="00142CF4"/>
    <w:rsid w:val="001430AF"/>
    <w:rsid w:val="0014404A"/>
    <w:rsid w:val="00144DC2"/>
    <w:rsid w:val="00144E22"/>
    <w:rsid w:val="00150D7B"/>
    <w:rsid w:val="0015279D"/>
    <w:rsid w:val="00152BE8"/>
    <w:rsid w:val="00154A94"/>
    <w:rsid w:val="0015542B"/>
    <w:rsid w:val="0015635E"/>
    <w:rsid w:val="001638BB"/>
    <w:rsid w:val="001641C9"/>
    <w:rsid w:val="00165ADA"/>
    <w:rsid w:val="001701D8"/>
    <w:rsid w:val="001718A2"/>
    <w:rsid w:val="00174079"/>
    <w:rsid w:val="001767FE"/>
    <w:rsid w:val="00176E94"/>
    <w:rsid w:val="00176F65"/>
    <w:rsid w:val="0017779C"/>
    <w:rsid w:val="001824A9"/>
    <w:rsid w:val="00184799"/>
    <w:rsid w:val="00185917"/>
    <w:rsid w:val="00186D0D"/>
    <w:rsid w:val="001901BE"/>
    <w:rsid w:val="0019390A"/>
    <w:rsid w:val="00194BCA"/>
    <w:rsid w:val="001967D8"/>
    <w:rsid w:val="00197449"/>
    <w:rsid w:val="001A3576"/>
    <w:rsid w:val="001A38F7"/>
    <w:rsid w:val="001A48D4"/>
    <w:rsid w:val="001A51E1"/>
    <w:rsid w:val="001A53B3"/>
    <w:rsid w:val="001A688A"/>
    <w:rsid w:val="001B098E"/>
    <w:rsid w:val="001B1325"/>
    <w:rsid w:val="001B1E62"/>
    <w:rsid w:val="001B20ED"/>
    <w:rsid w:val="001B237A"/>
    <w:rsid w:val="001B5134"/>
    <w:rsid w:val="001B74D4"/>
    <w:rsid w:val="001C53DB"/>
    <w:rsid w:val="001C6821"/>
    <w:rsid w:val="001C6B60"/>
    <w:rsid w:val="001D24CB"/>
    <w:rsid w:val="001D250A"/>
    <w:rsid w:val="001D3DF2"/>
    <w:rsid w:val="001D4F13"/>
    <w:rsid w:val="001D7287"/>
    <w:rsid w:val="001E0D61"/>
    <w:rsid w:val="001E116B"/>
    <w:rsid w:val="001E1517"/>
    <w:rsid w:val="001E1730"/>
    <w:rsid w:val="001E17FA"/>
    <w:rsid w:val="001E4A3B"/>
    <w:rsid w:val="001E5D93"/>
    <w:rsid w:val="001E5E58"/>
    <w:rsid w:val="001E6BB0"/>
    <w:rsid w:val="001E7E31"/>
    <w:rsid w:val="001F0EF6"/>
    <w:rsid w:val="001F15C0"/>
    <w:rsid w:val="001F6419"/>
    <w:rsid w:val="001F7B0C"/>
    <w:rsid w:val="001F7EB2"/>
    <w:rsid w:val="0020015E"/>
    <w:rsid w:val="00202297"/>
    <w:rsid w:val="00203B03"/>
    <w:rsid w:val="00204D45"/>
    <w:rsid w:val="00204FA4"/>
    <w:rsid w:val="00207D1A"/>
    <w:rsid w:val="002105C1"/>
    <w:rsid w:val="00213F68"/>
    <w:rsid w:val="00216926"/>
    <w:rsid w:val="00216DB1"/>
    <w:rsid w:val="00217DCE"/>
    <w:rsid w:val="002224CD"/>
    <w:rsid w:val="0022350B"/>
    <w:rsid w:val="00224C48"/>
    <w:rsid w:val="00226EEF"/>
    <w:rsid w:val="00232134"/>
    <w:rsid w:val="00232569"/>
    <w:rsid w:val="00232B94"/>
    <w:rsid w:val="00232DEC"/>
    <w:rsid w:val="002332C2"/>
    <w:rsid w:val="00234961"/>
    <w:rsid w:val="00236C0D"/>
    <w:rsid w:val="00240286"/>
    <w:rsid w:val="00240597"/>
    <w:rsid w:val="00241537"/>
    <w:rsid w:val="00241827"/>
    <w:rsid w:val="00241D3F"/>
    <w:rsid w:val="00242C46"/>
    <w:rsid w:val="00242D68"/>
    <w:rsid w:val="002451EC"/>
    <w:rsid w:val="002473D1"/>
    <w:rsid w:val="00247476"/>
    <w:rsid w:val="002525CF"/>
    <w:rsid w:val="00252764"/>
    <w:rsid w:val="00252924"/>
    <w:rsid w:val="00254EBE"/>
    <w:rsid w:val="00256201"/>
    <w:rsid w:val="00256BAC"/>
    <w:rsid w:val="0025770D"/>
    <w:rsid w:val="00260B85"/>
    <w:rsid w:val="002611EA"/>
    <w:rsid w:val="00261E87"/>
    <w:rsid w:val="002624D5"/>
    <w:rsid w:val="002737DF"/>
    <w:rsid w:val="00276082"/>
    <w:rsid w:val="00277425"/>
    <w:rsid w:val="00282D57"/>
    <w:rsid w:val="00284D05"/>
    <w:rsid w:val="00286655"/>
    <w:rsid w:val="0028724F"/>
    <w:rsid w:val="0028750A"/>
    <w:rsid w:val="00292342"/>
    <w:rsid w:val="00293A7F"/>
    <w:rsid w:val="00293B2A"/>
    <w:rsid w:val="00295337"/>
    <w:rsid w:val="0029542E"/>
    <w:rsid w:val="002969F4"/>
    <w:rsid w:val="002A18D9"/>
    <w:rsid w:val="002A1E72"/>
    <w:rsid w:val="002A2919"/>
    <w:rsid w:val="002A32B2"/>
    <w:rsid w:val="002A58DE"/>
    <w:rsid w:val="002A5B2B"/>
    <w:rsid w:val="002B3B93"/>
    <w:rsid w:val="002B5565"/>
    <w:rsid w:val="002B56CC"/>
    <w:rsid w:val="002B615F"/>
    <w:rsid w:val="002B6C70"/>
    <w:rsid w:val="002C717D"/>
    <w:rsid w:val="002D1560"/>
    <w:rsid w:val="002D223C"/>
    <w:rsid w:val="002D2822"/>
    <w:rsid w:val="002D757D"/>
    <w:rsid w:val="002D7F44"/>
    <w:rsid w:val="002F0A36"/>
    <w:rsid w:val="002F36EA"/>
    <w:rsid w:val="002F5B33"/>
    <w:rsid w:val="002F6219"/>
    <w:rsid w:val="002F68D2"/>
    <w:rsid w:val="002F7818"/>
    <w:rsid w:val="003021D1"/>
    <w:rsid w:val="0030534A"/>
    <w:rsid w:val="00306636"/>
    <w:rsid w:val="0030669B"/>
    <w:rsid w:val="00307A58"/>
    <w:rsid w:val="003101F7"/>
    <w:rsid w:val="00310D0E"/>
    <w:rsid w:val="003116C7"/>
    <w:rsid w:val="003136F5"/>
    <w:rsid w:val="00314646"/>
    <w:rsid w:val="00315915"/>
    <w:rsid w:val="00315A1E"/>
    <w:rsid w:val="00320175"/>
    <w:rsid w:val="003205A4"/>
    <w:rsid w:val="0032177C"/>
    <w:rsid w:val="00322641"/>
    <w:rsid w:val="003233CF"/>
    <w:rsid w:val="003240D9"/>
    <w:rsid w:val="00324B63"/>
    <w:rsid w:val="00327879"/>
    <w:rsid w:val="0033100F"/>
    <w:rsid w:val="0033123C"/>
    <w:rsid w:val="003331AE"/>
    <w:rsid w:val="00333240"/>
    <w:rsid w:val="003332BB"/>
    <w:rsid w:val="00334141"/>
    <w:rsid w:val="00337E31"/>
    <w:rsid w:val="0034088F"/>
    <w:rsid w:val="003423D7"/>
    <w:rsid w:val="00342958"/>
    <w:rsid w:val="00344059"/>
    <w:rsid w:val="00344239"/>
    <w:rsid w:val="00345133"/>
    <w:rsid w:val="0034655D"/>
    <w:rsid w:val="003478DB"/>
    <w:rsid w:val="00350C2A"/>
    <w:rsid w:val="00352CA7"/>
    <w:rsid w:val="00352D2B"/>
    <w:rsid w:val="0035539A"/>
    <w:rsid w:val="00355D1E"/>
    <w:rsid w:val="003572CC"/>
    <w:rsid w:val="00360E37"/>
    <w:rsid w:val="003622BC"/>
    <w:rsid w:val="003624D3"/>
    <w:rsid w:val="003665B7"/>
    <w:rsid w:val="003700DA"/>
    <w:rsid w:val="00375463"/>
    <w:rsid w:val="00381529"/>
    <w:rsid w:val="00383CEF"/>
    <w:rsid w:val="00383CF6"/>
    <w:rsid w:val="0038493E"/>
    <w:rsid w:val="00394FE3"/>
    <w:rsid w:val="00397233"/>
    <w:rsid w:val="003A25E5"/>
    <w:rsid w:val="003A3C10"/>
    <w:rsid w:val="003A4A0D"/>
    <w:rsid w:val="003A7853"/>
    <w:rsid w:val="003A7C28"/>
    <w:rsid w:val="003A7E54"/>
    <w:rsid w:val="003B1616"/>
    <w:rsid w:val="003B6A80"/>
    <w:rsid w:val="003C0B37"/>
    <w:rsid w:val="003C37D7"/>
    <w:rsid w:val="003C429D"/>
    <w:rsid w:val="003C4AA7"/>
    <w:rsid w:val="003C5280"/>
    <w:rsid w:val="003C68FB"/>
    <w:rsid w:val="003D3347"/>
    <w:rsid w:val="003D4628"/>
    <w:rsid w:val="003D47C4"/>
    <w:rsid w:val="003D5BB8"/>
    <w:rsid w:val="003D6904"/>
    <w:rsid w:val="003E15D3"/>
    <w:rsid w:val="003E1A9C"/>
    <w:rsid w:val="003E1FE0"/>
    <w:rsid w:val="003E31F0"/>
    <w:rsid w:val="003E440E"/>
    <w:rsid w:val="003E5085"/>
    <w:rsid w:val="003E6E65"/>
    <w:rsid w:val="003F2DB5"/>
    <w:rsid w:val="003F3216"/>
    <w:rsid w:val="003F3F63"/>
    <w:rsid w:val="003F5CCC"/>
    <w:rsid w:val="003F62FA"/>
    <w:rsid w:val="003F7ED3"/>
    <w:rsid w:val="00401852"/>
    <w:rsid w:val="00405205"/>
    <w:rsid w:val="00405A60"/>
    <w:rsid w:val="004063C9"/>
    <w:rsid w:val="004065B3"/>
    <w:rsid w:val="0040755B"/>
    <w:rsid w:val="00407E95"/>
    <w:rsid w:val="0041065B"/>
    <w:rsid w:val="00410DB7"/>
    <w:rsid w:val="00412C80"/>
    <w:rsid w:val="00412D67"/>
    <w:rsid w:val="00415550"/>
    <w:rsid w:val="004157A0"/>
    <w:rsid w:val="00420F62"/>
    <w:rsid w:val="004226BC"/>
    <w:rsid w:val="00423F08"/>
    <w:rsid w:val="00425469"/>
    <w:rsid w:val="00425B31"/>
    <w:rsid w:val="00432D31"/>
    <w:rsid w:val="0043641A"/>
    <w:rsid w:val="00437CC3"/>
    <w:rsid w:val="00445402"/>
    <w:rsid w:val="0044549B"/>
    <w:rsid w:val="00445614"/>
    <w:rsid w:val="00446B20"/>
    <w:rsid w:val="00450B8D"/>
    <w:rsid w:val="00451326"/>
    <w:rsid w:val="004602E1"/>
    <w:rsid w:val="004612E4"/>
    <w:rsid w:val="0046316A"/>
    <w:rsid w:val="004638EC"/>
    <w:rsid w:val="0046452E"/>
    <w:rsid w:val="00465DEB"/>
    <w:rsid w:val="0046642F"/>
    <w:rsid w:val="00467C60"/>
    <w:rsid w:val="00470AD7"/>
    <w:rsid w:val="00472057"/>
    <w:rsid w:val="004754AF"/>
    <w:rsid w:val="00477B2F"/>
    <w:rsid w:val="00480878"/>
    <w:rsid w:val="004814CA"/>
    <w:rsid w:val="00482F27"/>
    <w:rsid w:val="004832F4"/>
    <w:rsid w:val="00484FB2"/>
    <w:rsid w:val="00490CF9"/>
    <w:rsid w:val="00496234"/>
    <w:rsid w:val="004973B6"/>
    <w:rsid w:val="00497BB2"/>
    <w:rsid w:val="004A531F"/>
    <w:rsid w:val="004A5DCF"/>
    <w:rsid w:val="004A60A9"/>
    <w:rsid w:val="004B367D"/>
    <w:rsid w:val="004B3B19"/>
    <w:rsid w:val="004B3BA7"/>
    <w:rsid w:val="004B5247"/>
    <w:rsid w:val="004C0269"/>
    <w:rsid w:val="004C125F"/>
    <w:rsid w:val="004C2F6C"/>
    <w:rsid w:val="004C5BD8"/>
    <w:rsid w:val="004D2E3E"/>
    <w:rsid w:val="004D59B4"/>
    <w:rsid w:val="004E1091"/>
    <w:rsid w:val="004E20EF"/>
    <w:rsid w:val="004E3D3E"/>
    <w:rsid w:val="004E3E3F"/>
    <w:rsid w:val="004F0C31"/>
    <w:rsid w:val="004F2955"/>
    <w:rsid w:val="004F3360"/>
    <w:rsid w:val="004F4A5D"/>
    <w:rsid w:val="004F50A0"/>
    <w:rsid w:val="005044A8"/>
    <w:rsid w:val="00504581"/>
    <w:rsid w:val="00504C70"/>
    <w:rsid w:val="00512E65"/>
    <w:rsid w:val="00513917"/>
    <w:rsid w:val="00513F2C"/>
    <w:rsid w:val="00514B8E"/>
    <w:rsid w:val="00520AE3"/>
    <w:rsid w:val="005212C8"/>
    <w:rsid w:val="0052403B"/>
    <w:rsid w:val="00525899"/>
    <w:rsid w:val="0052749A"/>
    <w:rsid w:val="00527C55"/>
    <w:rsid w:val="005316D5"/>
    <w:rsid w:val="00533DC4"/>
    <w:rsid w:val="00535BEC"/>
    <w:rsid w:val="00535E3D"/>
    <w:rsid w:val="0053702B"/>
    <w:rsid w:val="005433DC"/>
    <w:rsid w:val="005439D9"/>
    <w:rsid w:val="005446A7"/>
    <w:rsid w:val="00544A08"/>
    <w:rsid w:val="00544E77"/>
    <w:rsid w:val="005460C1"/>
    <w:rsid w:val="005466AA"/>
    <w:rsid w:val="00547D40"/>
    <w:rsid w:val="005514D7"/>
    <w:rsid w:val="005627E9"/>
    <w:rsid w:val="0056412B"/>
    <w:rsid w:val="0056476B"/>
    <w:rsid w:val="00564BAA"/>
    <w:rsid w:val="0056698A"/>
    <w:rsid w:val="00567291"/>
    <w:rsid w:val="00570A01"/>
    <w:rsid w:val="00571035"/>
    <w:rsid w:val="00572A22"/>
    <w:rsid w:val="005736D2"/>
    <w:rsid w:val="00574A0E"/>
    <w:rsid w:val="00576E44"/>
    <w:rsid w:val="00576F77"/>
    <w:rsid w:val="00581405"/>
    <w:rsid w:val="005835A4"/>
    <w:rsid w:val="00583E17"/>
    <w:rsid w:val="00585A78"/>
    <w:rsid w:val="00585CFE"/>
    <w:rsid w:val="00587B8F"/>
    <w:rsid w:val="00587C20"/>
    <w:rsid w:val="00591003"/>
    <w:rsid w:val="00591A39"/>
    <w:rsid w:val="00592AF0"/>
    <w:rsid w:val="00597A23"/>
    <w:rsid w:val="005A1292"/>
    <w:rsid w:val="005A6535"/>
    <w:rsid w:val="005A7BD0"/>
    <w:rsid w:val="005B2A4C"/>
    <w:rsid w:val="005B4D23"/>
    <w:rsid w:val="005B7C63"/>
    <w:rsid w:val="005C0AE3"/>
    <w:rsid w:val="005C5151"/>
    <w:rsid w:val="005C571E"/>
    <w:rsid w:val="005C58F0"/>
    <w:rsid w:val="005D0F01"/>
    <w:rsid w:val="005D2C9D"/>
    <w:rsid w:val="005D3B95"/>
    <w:rsid w:val="005D68EC"/>
    <w:rsid w:val="005D6971"/>
    <w:rsid w:val="005D6C6C"/>
    <w:rsid w:val="005D71E1"/>
    <w:rsid w:val="005E0E15"/>
    <w:rsid w:val="005E3643"/>
    <w:rsid w:val="005E4268"/>
    <w:rsid w:val="005E4D23"/>
    <w:rsid w:val="005E4E2C"/>
    <w:rsid w:val="005E68D0"/>
    <w:rsid w:val="005E70BE"/>
    <w:rsid w:val="005F13EE"/>
    <w:rsid w:val="005F2C7B"/>
    <w:rsid w:val="005F7BE6"/>
    <w:rsid w:val="0060394B"/>
    <w:rsid w:val="00603DF3"/>
    <w:rsid w:val="00604CEC"/>
    <w:rsid w:val="00606466"/>
    <w:rsid w:val="00606B13"/>
    <w:rsid w:val="0060793A"/>
    <w:rsid w:val="00607A45"/>
    <w:rsid w:val="00607ABF"/>
    <w:rsid w:val="00610665"/>
    <w:rsid w:val="00610D77"/>
    <w:rsid w:val="006131E0"/>
    <w:rsid w:val="0061326E"/>
    <w:rsid w:val="00615830"/>
    <w:rsid w:val="0061590E"/>
    <w:rsid w:val="006170ED"/>
    <w:rsid w:val="00621097"/>
    <w:rsid w:val="00621808"/>
    <w:rsid w:val="00622F8E"/>
    <w:rsid w:val="0062796F"/>
    <w:rsid w:val="006306D6"/>
    <w:rsid w:val="00630E50"/>
    <w:rsid w:val="00631B6A"/>
    <w:rsid w:val="00631D08"/>
    <w:rsid w:val="00631FF3"/>
    <w:rsid w:val="0063334F"/>
    <w:rsid w:val="006340AB"/>
    <w:rsid w:val="006355C4"/>
    <w:rsid w:val="00635ABA"/>
    <w:rsid w:val="00635C33"/>
    <w:rsid w:val="00636BA9"/>
    <w:rsid w:val="00640E02"/>
    <w:rsid w:val="0064167D"/>
    <w:rsid w:val="006418C3"/>
    <w:rsid w:val="00642754"/>
    <w:rsid w:val="00644B64"/>
    <w:rsid w:val="00650855"/>
    <w:rsid w:val="00650C87"/>
    <w:rsid w:val="00652114"/>
    <w:rsid w:val="0065223F"/>
    <w:rsid w:val="00657BB7"/>
    <w:rsid w:val="00660F27"/>
    <w:rsid w:val="0066126B"/>
    <w:rsid w:val="00661715"/>
    <w:rsid w:val="00661A1F"/>
    <w:rsid w:val="00661F16"/>
    <w:rsid w:val="00663287"/>
    <w:rsid w:val="00667D94"/>
    <w:rsid w:val="00670286"/>
    <w:rsid w:val="00671E60"/>
    <w:rsid w:val="00673B48"/>
    <w:rsid w:val="00675D7C"/>
    <w:rsid w:val="006827E5"/>
    <w:rsid w:val="00684F32"/>
    <w:rsid w:val="0068556A"/>
    <w:rsid w:val="00691822"/>
    <w:rsid w:val="00694A4E"/>
    <w:rsid w:val="006955C3"/>
    <w:rsid w:val="006978C2"/>
    <w:rsid w:val="006A22D3"/>
    <w:rsid w:val="006A5FA0"/>
    <w:rsid w:val="006B0B8C"/>
    <w:rsid w:val="006B4149"/>
    <w:rsid w:val="006B49EF"/>
    <w:rsid w:val="006B55C8"/>
    <w:rsid w:val="006B6183"/>
    <w:rsid w:val="006C6CD1"/>
    <w:rsid w:val="006D0271"/>
    <w:rsid w:val="006D096E"/>
    <w:rsid w:val="006D3F6A"/>
    <w:rsid w:val="006D503F"/>
    <w:rsid w:val="006D6D65"/>
    <w:rsid w:val="006E2A44"/>
    <w:rsid w:val="006E5593"/>
    <w:rsid w:val="006F06A8"/>
    <w:rsid w:val="006F2E13"/>
    <w:rsid w:val="006F4172"/>
    <w:rsid w:val="006F4461"/>
    <w:rsid w:val="006F453A"/>
    <w:rsid w:val="006F6856"/>
    <w:rsid w:val="00701503"/>
    <w:rsid w:val="00702F4B"/>
    <w:rsid w:val="007031AE"/>
    <w:rsid w:val="00703925"/>
    <w:rsid w:val="00703FED"/>
    <w:rsid w:val="00704B81"/>
    <w:rsid w:val="00704CC7"/>
    <w:rsid w:val="00705E0C"/>
    <w:rsid w:val="00706F20"/>
    <w:rsid w:val="007110CC"/>
    <w:rsid w:val="00712487"/>
    <w:rsid w:val="00713517"/>
    <w:rsid w:val="007151B6"/>
    <w:rsid w:val="00715711"/>
    <w:rsid w:val="00721E59"/>
    <w:rsid w:val="0072233B"/>
    <w:rsid w:val="00723282"/>
    <w:rsid w:val="007234A3"/>
    <w:rsid w:val="0073355C"/>
    <w:rsid w:val="00734925"/>
    <w:rsid w:val="00735024"/>
    <w:rsid w:val="00736C5F"/>
    <w:rsid w:val="0073769E"/>
    <w:rsid w:val="00737BBD"/>
    <w:rsid w:val="00742787"/>
    <w:rsid w:val="00743A0D"/>
    <w:rsid w:val="00754D04"/>
    <w:rsid w:val="00755D96"/>
    <w:rsid w:val="0076299F"/>
    <w:rsid w:val="007629AC"/>
    <w:rsid w:val="007641F9"/>
    <w:rsid w:val="007738BC"/>
    <w:rsid w:val="007806C7"/>
    <w:rsid w:val="00780A50"/>
    <w:rsid w:val="007824AB"/>
    <w:rsid w:val="00785EC9"/>
    <w:rsid w:val="0078605A"/>
    <w:rsid w:val="00792383"/>
    <w:rsid w:val="0079324D"/>
    <w:rsid w:val="00793CF3"/>
    <w:rsid w:val="00794491"/>
    <w:rsid w:val="00794E7F"/>
    <w:rsid w:val="00797548"/>
    <w:rsid w:val="007A0345"/>
    <w:rsid w:val="007A14BC"/>
    <w:rsid w:val="007A26F1"/>
    <w:rsid w:val="007A45A4"/>
    <w:rsid w:val="007A64EE"/>
    <w:rsid w:val="007B001C"/>
    <w:rsid w:val="007B05E3"/>
    <w:rsid w:val="007B167A"/>
    <w:rsid w:val="007B49B7"/>
    <w:rsid w:val="007B54A8"/>
    <w:rsid w:val="007B6CD3"/>
    <w:rsid w:val="007B7971"/>
    <w:rsid w:val="007C1C54"/>
    <w:rsid w:val="007C2134"/>
    <w:rsid w:val="007C294A"/>
    <w:rsid w:val="007C33C2"/>
    <w:rsid w:val="007C4981"/>
    <w:rsid w:val="007C5375"/>
    <w:rsid w:val="007C6827"/>
    <w:rsid w:val="007D1A9D"/>
    <w:rsid w:val="007D35FE"/>
    <w:rsid w:val="007D56F4"/>
    <w:rsid w:val="007E01AB"/>
    <w:rsid w:val="007E13E9"/>
    <w:rsid w:val="007E2D73"/>
    <w:rsid w:val="007E387D"/>
    <w:rsid w:val="007E551C"/>
    <w:rsid w:val="007E5A30"/>
    <w:rsid w:val="007E6F12"/>
    <w:rsid w:val="007E7021"/>
    <w:rsid w:val="007E71E4"/>
    <w:rsid w:val="007F0732"/>
    <w:rsid w:val="007F44D2"/>
    <w:rsid w:val="007F468E"/>
    <w:rsid w:val="008019AF"/>
    <w:rsid w:val="00802EE2"/>
    <w:rsid w:val="00804DE3"/>
    <w:rsid w:val="008068C5"/>
    <w:rsid w:val="00810D2C"/>
    <w:rsid w:val="00813205"/>
    <w:rsid w:val="00813AD9"/>
    <w:rsid w:val="00813DFF"/>
    <w:rsid w:val="008141E3"/>
    <w:rsid w:val="00815B01"/>
    <w:rsid w:val="00815E68"/>
    <w:rsid w:val="008201C7"/>
    <w:rsid w:val="00822219"/>
    <w:rsid w:val="008226E6"/>
    <w:rsid w:val="00823713"/>
    <w:rsid w:val="00824CCA"/>
    <w:rsid w:val="00824F09"/>
    <w:rsid w:val="008253A0"/>
    <w:rsid w:val="008269FC"/>
    <w:rsid w:val="00826F2C"/>
    <w:rsid w:val="0082794C"/>
    <w:rsid w:val="008317E5"/>
    <w:rsid w:val="00834686"/>
    <w:rsid w:val="008346E0"/>
    <w:rsid w:val="00835AB9"/>
    <w:rsid w:val="00836FAB"/>
    <w:rsid w:val="008373CA"/>
    <w:rsid w:val="0084218A"/>
    <w:rsid w:val="00842307"/>
    <w:rsid w:val="0084241E"/>
    <w:rsid w:val="00844333"/>
    <w:rsid w:val="008447CD"/>
    <w:rsid w:val="008458BB"/>
    <w:rsid w:val="00847C20"/>
    <w:rsid w:val="00850BAF"/>
    <w:rsid w:val="008514DD"/>
    <w:rsid w:val="00852F41"/>
    <w:rsid w:val="00854201"/>
    <w:rsid w:val="0085463E"/>
    <w:rsid w:val="008567D2"/>
    <w:rsid w:val="00856FE2"/>
    <w:rsid w:val="00865921"/>
    <w:rsid w:val="00865A12"/>
    <w:rsid w:val="00866988"/>
    <w:rsid w:val="00866E20"/>
    <w:rsid w:val="008731D7"/>
    <w:rsid w:val="00873417"/>
    <w:rsid w:val="00874A71"/>
    <w:rsid w:val="00875450"/>
    <w:rsid w:val="00875651"/>
    <w:rsid w:val="00881721"/>
    <w:rsid w:val="008822C6"/>
    <w:rsid w:val="00882C60"/>
    <w:rsid w:val="008842AF"/>
    <w:rsid w:val="00884314"/>
    <w:rsid w:val="008861D5"/>
    <w:rsid w:val="00893E19"/>
    <w:rsid w:val="008949C5"/>
    <w:rsid w:val="00896A31"/>
    <w:rsid w:val="00896E47"/>
    <w:rsid w:val="00897196"/>
    <w:rsid w:val="00897AEB"/>
    <w:rsid w:val="008A03BF"/>
    <w:rsid w:val="008A04D6"/>
    <w:rsid w:val="008A6B98"/>
    <w:rsid w:val="008B3BC5"/>
    <w:rsid w:val="008B7252"/>
    <w:rsid w:val="008B767A"/>
    <w:rsid w:val="008C2483"/>
    <w:rsid w:val="008C2ED9"/>
    <w:rsid w:val="008C760B"/>
    <w:rsid w:val="008C76C2"/>
    <w:rsid w:val="008D33CF"/>
    <w:rsid w:val="008D48A5"/>
    <w:rsid w:val="008D4BA4"/>
    <w:rsid w:val="008D55A6"/>
    <w:rsid w:val="008D630C"/>
    <w:rsid w:val="008D7077"/>
    <w:rsid w:val="008F4841"/>
    <w:rsid w:val="00900ACA"/>
    <w:rsid w:val="009017D8"/>
    <w:rsid w:val="00902CEB"/>
    <w:rsid w:val="0090619E"/>
    <w:rsid w:val="00906CD6"/>
    <w:rsid w:val="00912405"/>
    <w:rsid w:val="00914BCC"/>
    <w:rsid w:val="00915F89"/>
    <w:rsid w:val="00920EE1"/>
    <w:rsid w:val="0093135E"/>
    <w:rsid w:val="009313AC"/>
    <w:rsid w:val="00933B52"/>
    <w:rsid w:val="0093450B"/>
    <w:rsid w:val="009353D4"/>
    <w:rsid w:val="00937D56"/>
    <w:rsid w:val="0094104E"/>
    <w:rsid w:val="009420DE"/>
    <w:rsid w:val="009430B4"/>
    <w:rsid w:val="0094318A"/>
    <w:rsid w:val="0094346F"/>
    <w:rsid w:val="0094357C"/>
    <w:rsid w:val="00943B4D"/>
    <w:rsid w:val="00945360"/>
    <w:rsid w:val="0094630F"/>
    <w:rsid w:val="00950580"/>
    <w:rsid w:val="00953F5A"/>
    <w:rsid w:val="00955ED0"/>
    <w:rsid w:val="0095693E"/>
    <w:rsid w:val="00956D0F"/>
    <w:rsid w:val="0095797E"/>
    <w:rsid w:val="009617DA"/>
    <w:rsid w:val="00961B99"/>
    <w:rsid w:val="009669DB"/>
    <w:rsid w:val="00966DDD"/>
    <w:rsid w:val="00967C1E"/>
    <w:rsid w:val="009705E4"/>
    <w:rsid w:val="00973B19"/>
    <w:rsid w:val="00973DD6"/>
    <w:rsid w:val="00975C8F"/>
    <w:rsid w:val="00977F1C"/>
    <w:rsid w:val="00980737"/>
    <w:rsid w:val="00984E0C"/>
    <w:rsid w:val="00985D13"/>
    <w:rsid w:val="00985EFC"/>
    <w:rsid w:val="00993421"/>
    <w:rsid w:val="00993FA7"/>
    <w:rsid w:val="009947AE"/>
    <w:rsid w:val="009954B9"/>
    <w:rsid w:val="00996BB6"/>
    <w:rsid w:val="009A28CD"/>
    <w:rsid w:val="009A3451"/>
    <w:rsid w:val="009A3CBA"/>
    <w:rsid w:val="009A3EC3"/>
    <w:rsid w:val="009B159B"/>
    <w:rsid w:val="009B231E"/>
    <w:rsid w:val="009B483E"/>
    <w:rsid w:val="009B5086"/>
    <w:rsid w:val="009B6297"/>
    <w:rsid w:val="009B6D81"/>
    <w:rsid w:val="009C0482"/>
    <w:rsid w:val="009C24AB"/>
    <w:rsid w:val="009C30C9"/>
    <w:rsid w:val="009C316A"/>
    <w:rsid w:val="009C549F"/>
    <w:rsid w:val="009C5E8B"/>
    <w:rsid w:val="009C7B40"/>
    <w:rsid w:val="009D0D03"/>
    <w:rsid w:val="009D1024"/>
    <w:rsid w:val="009D169D"/>
    <w:rsid w:val="009D1BB1"/>
    <w:rsid w:val="009D3809"/>
    <w:rsid w:val="009D382E"/>
    <w:rsid w:val="009D3BE9"/>
    <w:rsid w:val="009D3DD2"/>
    <w:rsid w:val="009D5072"/>
    <w:rsid w:val="009D58C1"/>
    <w:rsid w:val="009D6CE7"/>
    <w:rsid w:val="009D6E34"/>
    <w:rsid w:val="009D7AE5"/>
    <w:rsid w:val="009D7CB1"/>
    <w:rsid w:val="009E04D2"/>
    <w:rsid w:val="009E3644"/>
    <w:rsid w:val="009F2803"/>
    <w:rsid w:val="009F426F"/>
    <w:rsid w:val="009F43DA"/>
    <w:rsid w:val="009F55CC"/>
    <w:rsid w:val="009F58E8"/>
    <w:rsid w:val="009F5DA9"/>
    <w:rsid w:val="009F65BB"/>
    <w:rsid w:val="00A00519"/>
    <w:rsid w:val="00A00D84"/>
    <w:rsid w:val="00A02412"/>
    <w:rsid w:val="00A04867"/>
    <w:rsid w:val="00A06E53"/>
    <w:rsid w:val="00A0744C"/>
    <w:rsid w:val="00A105AD"/>
    <w:rsid w:val="00A10BFC"/>
    <w:rsid w:val="00A10E81"/>
    <w:rsid w:val="00A12830"/>
    <w:rsid w:val="00A1348D"/>
    <w:rsid w:val="00A13647"/>
    <w:rsid w:val="00A2010D"/>
    <w:rsid w:val="00A20D1F"/>
    <w:rsid w:val="00A20E5C"/>
    <w:rsid w:val="00A21D83"/>
    <w:rsid w:val="00A21E85"/>
    <w:rsid w:val="00A26B7E"/>
    <w:rsid w:val="00A26F77"/>
    <w:rsid w:val="00A27533"/>
    <w:rsid w:val="00A30FB5"/>
    <w:rsid w:val="00A3471A"/>
    <w:rsid w:val="00A34A2A"/>
    <w:rsid w:val="00A354B5"/>
    <w:rsid w:val="00A36DEF"/>
    <w:rsid w:val="00A4053E"/>
    <w:rsid w:val="00A40F07"/>
    <w:rsid w:val="00A41234"/>
    <w:rsid w:val="00A416D1"/>
    <w:rsid w:val="00A41844"/>
    <w:rsid w:val="00A419FD"/>
    <w:rsid w:val="00A41ACF"/>
    <w:rsid w:val="00A4443B"/>
    <w:rsid w:val="00A449AF"/>
    <w:rsid w:val="00A4542F"/>
    <w:rsid w:val="00A46B2E"/>
    <w:rsid w:val="00A46DA6"/>
    <w:rsid w:val="00A474EA"/>
    <w:rsid w:val="00A513D8"/>
    <w:rsid w:val="00A552B1"/>
    <w:rsid w:val="00A55541"/>
    <w:rsid w:val="00A558DE"/>
    <w:rsid w:val="00A55F0B"/>
    <w:rsid w:val="00A57ABA"/>
    <w:rsid w:val="00A57BA8"/>
    <w:rsid w:val="00A57D0D"/>
    <w:rsid w:val="00A602B9"/>
    <w:rsid w:val="00A61804"/>
    <w:rsid w:val="00A62336"/>
    <w:rsid w:val="00A625CD"/>
    <w:rsid w:val="00A66FA7"/>
    <w:rsid w:val="00A70722"/>
    <w:rsid w:val="00A714DC"/>
    <w:rsid w:val="00A71920"/>
    <w:rsid w:val="00A727E4"/>
    <w:rsid w:val="00A730C4"/>
    <w:rsid w:val="00A732B8"/>
    <w:rsid w:val="00A74952"/>
    <w:rsid w:val="00A7643D"/>
    <w:rsid w:val="00A81385"/>
    <w:rsid w:val="00A82109"/>
    <w:rsid w:val="00A85029"/>
    <w:rsid w:val="00A852AF"/>
    <w:rsid w:val="00A86282"/>
    <w:rsid w:val="00A90255"/>
    <w:rsid w:val="00A9281E"/>
    <w:rsid w:val="00A94ECE"/>
    <w:rsid w:val="00AA0410"/>
    <w:rsid w:val="00AA2ABB"/>
    <w:rsid w:val="00AA35D3"/>
    <w:rsid w:val="00AA44A0"/>
    <w:rsid w:val="00AA6B51"/>
    <w:rsid w:val="00AB274E"/>
    <w:rsid w:val="00AB3C1C"/>
    <w:rsid w:val="00AB580D"/>
    <w:rsid w:val="00AC0D2E"/>
    <w:rsid w:val="00AC3C1A"/>
    <w:rsid w:val="00AC4CC3"/>
    <w:rsid w:val="00AC5DCD"/>
    <w:rsid w:val="00AC5F55"/>
    <w:rsid w:val="00AC6A77"/>
    <w:rsid w:val="00AD05BF"/>
    <w:rsid w:val="00AD0794"/>
    <w:rsid w:val="00AD45B1"/>
    <w:rsid w:val="00AD488A"/>
    <w:rsid w:val="00AD555D"/>
    <w:rsid w:val="00AD683D"/>
    <w:rsid w:val="00AD784A"/>
    <w:rsid w:val="00AE2FD1"/>
    <w:rsid w:val="00AE3FA9"/>
    <w:rsid w:val="00AE411D"/>
    <w:rsid w:val="00AE50E4"/>
    <w:rsid w:val="00AF00B6"/>
    <w:rsid w:val="00AF0790"/>
    <w:rsid w:val="00AF1490"/>
    <w:rsid w:val="00AF53FC"/>
    <w:rsid w:val="00AF5AA8"/>
    <w:rsid w:val="00AF651C"/>
    <w:rsid w:val="00B02562"/>
    <w:rsid w:val="00B02D97"/>
    <w:rsid w:val="00B0430F"/>
    <w:rsid w:val="00B06FAF"/>
    <w:rsid w:val="00B07556"/>
    <w:rsid w:val="00B07B51"/>
    <w:rsid w:val="00B100C2"/>
    <w:rsid w:val="00B1091A"/>
    <w:rsid w:val="00B12B23"/>
    <w:rsid w:val="00B16992"/>
    <w:rsid w:val="00B17141"/>
    <w:rsid w:val="00B17230"/>
    <w:rsid w:val="00B20181"/>
    <w:rsid w:val="00B2077A"/>
    <w:rsid w:val="00B24364"/>
    <w:rsid w:val="00B26119"/>
    <w:rsid w:val="00B266B1"/>
    <w:rsid w:val="00B30200"/>
    <w:rsid w:val="00B309B6"/>
    <w:rsid w:val="00B3287C"/>
    <w:rsid w:val="00B32B66"/>
    <w:rsid w:val="00B340D7"/>
    <w:rsid w:val="00B36B71"/>
    <w:rsid w:val="00B41A1E"/>
    <w:rsid w:val="00B4291D"/>
    <w:rsid w:val="00B45844"/>
    <w:rsid w:val="00B47DC8"/>
    <w:rsid w:val="00B53C40"/>
    <w:rsid w:val="00B55780"/>
    <w:rsid w:val="00B645B0"/>
    <w:rsid w:val="00B64E5F"/>
    <w:rsid w:val="00B65C6B"/>
    <w:rsid w:val="00B66763"/>
    <w:rsid w:val="00B66FE1"/>
    <w:rsid w:val="00B670C2"/>
    <w:rsid w:val="00B671DA"/>
    <w:rsid w:val="00B674B7"/>
    <w:rsid w:val="00B71508"/>
    <w:rsid w:val="00B7194C"/>
    <w:rsid w:val="00B71C9D"/>
    <w:rsid w:val="00B71D54"/>
    <w:rsid w:val="00B72E44"/>
    <w:rsid w:val="00B74098"/>
    <w:rsid w:val="00B748CB"/>
    <w:rsid w:val="00B74A92"/>
    <w:rsid w:val="00B7549A"/>
    <w:rsid w:val="00B76370"/>
    <w:rsid w:val="00B77F5F"/>
    <w:rsid w:val="00B82831"/>
    <w:rsid w:val="00B82FCB"/>
    <w:rsid w:val="00B85D0D"/>
    <w:rsid w:val="00B87306"/>
    <w:rsid w:val="00B87416"/>
    <w:rsid w:val="00B907BD"/>
    <w:rsid w:val="00B979BB"/>
    <w:rsid w:val="00B97E0D"/>
    <w:rsid w:val="00BA2326"/>
    <w:rsid w:val="00BA4C6A"/>
    <w:rsid w:val="00BA53B8"/>
    <w:rsid w:val="00BA72EB"/>
    <w:rsid w:val="00BB0EAE"/>
    <w:rsid w:val="00BB35ED"/>
    <w:rsid w:val="00BB5B4E"/>
    <w:rsid w:val="00BB6BF4"/>
    <w:rsid w:val="00BB6EDC"/>
    <w:rsid w:val="00BC01DE"/>
    <w:rsid w:val="00BC1291"/>
    <w:rsid w:val="00BC223D"/>
    <w:rsid w:val="00BC2EBE"/>
    <w:rsid w:val="00BC369B"/>
    <w:rsid w:val="00BC36E3"/>
    <w:rsid w:val="00BC3D29"/>
    <w:rsid w:val="00BC5323"/>
    <w:rsid w:val="00BC5969"/>
    <w:rsid w:val="00BD0D24"/>
    <w:rsid w:val="00BD1965"/>
    <w:rsid w:val="00BD65B4"/>
    <w:rsid w:val="00BE0B36"/>
    <w:rsid w:val="00BE21FA"/>
    <w:rsid w:val="00BE7FC6"/>
    <w:rsid w:val="00BF3BF6"/>
    <w:rsid w:val="00BF4418"/>
    <w:rsid w:val="00BF76C2"/>
    <w:rsid w:val="00C00B84"/>
    <w:rsid w:val="00C05543"/>
    <w:rsid w:val="00C05BD2"/>
    <w:rsid w:val="00C10273"/>
    <w:rsid w:val="00C125BC"/>
    <w:rsid w:val="00C12A13"/>
    <w:rsid w:val="00C16D94"/>
    <w:rsid w:val="00C205F4"/>
    <w:rsid w:val="00C21994"/>
    <w:rsid w:val="00C27BAF"/>
    <w:rsid w:val="00C30F04"/>
    <w:rsid w:val="00C34C5B"/>
    <w:rsid w:val="00C413D5"/>
    <w:rsid w:val="00C44271"/>
    <w:rsid w:val="00C458BA"/>
    <w:rsid w:val="00C516A3"/>
    <w:rsid w:val="00C52255"/>
    <w:rsid w:val="00C532A4"/>
    <w:rsid w:val="00C53739"/>
    <w:rsid w:val="00C537B4"/>
    <w:rsid w:val="00C55984"/>
    <w:rsid w:val="00C60B87"/>
    <w:rsid w:val="00C62AEF"/>
    <w:rsid w:val="00C63D22"/>
    <w:rsid w:val="00C70A45"/>
    <w:rsid w:val="00C70E3D"/>
    <w:rsid w:val="00C71726"/>
    <w:rsid w:val="00C72308"/>
    <w:rsid w:val="00C72366"/>
    <w:rsid w:val="00C72620"/>
    <w:rsid w:val="00C777DD"/>
    <w:rsid w:val="00C80250"/>
    <w:rsid w:val="00C80759"/>
    <w:rsid w:val="00C8122C"/>
    <w:rsid w:val="00C8324E"/>
    <w:rsid w:val="00C8523D"/>
    <w:rsid w:val="00C902C2"/>
    <w:rsid w:val="00C9110D"/>
    <w:rsid w:val="00C92F31"/>
    <w:rsid w:val="00C936DB"/>
    <w:rsid w:val="00C94250"/>
    <w:rsid w:val="00C963F9"/>
    <w:rsid w:val="00CA1509"/>
    <w:rsid w:val="00CA1F66"/>
    <w:rsid w:val="00CA2F2F"/>
    <w:rsid w:val="00CA36F1"/>
    <w:rsid w:val="00CA5228"/>
    <w:rsid w:val="00CA75FA"/>
    <w:rsid w:val="00CB0095"/>
    <w:rsid w:val="00CB05CC"/>
    <w:rsid w:val="00CB13B2"/>
    <w:rsid w:val="00CB2020"/>
    <w:rsid w:val="00CB2152"/>
    <w:rsid w:val="00CB2697"/>
    <w:rsid w:val="00CB32A5"/>
    <w:rsid w:val="00CB3757"/>
    <w:rsid w:val="00CB492D"/>
    <w:rsid w:val="00CB5957"/>
    <w:rsid w:val="00CB5E85"/>
    <w:rsid w:val="00CB7071"/>
    <w:rsid w:val="00CC014D"/>
    <w:rsid w:val="00CC02D5"/>
    <w:rsid w:val="00CC3381"/>
    <w:rsid w:val="00CC64A8"/>
    <w:rsid w:val="00CC7EDF"/>
    <w:rsid w:val="00CD502B"/>
    <w:rsid w:val="00CD5097"/>
    <w:rsid w:val="00CD6891"/>
    <w:rsid w:val="00CE1208"/>
    <w:rsid w:val="00CE25F6"/>
    <w:rsid w:val="00CE6EF7"/>
    <w:rsid w:val="00CE6F49"/>
    <w:rsid w:val="00CE7512"/>
    <w:rsid w:val="00CF2667"/>
    <w:rsid w:val="00CF2BB5"/>
    <w:rsid w:val="00CF3548"/>
    <w:rsid w:val="00CF79AD"/>
    <w:rsid w:val="00D02F8C"/>
    <w:rsid w:val="00D04132"/>
    <w:rsid w:val="00D04D4C"/>
    <w:rsid w:val="00D0712F"/>
    <w:rsid w:val="00D0795D"/>
    <w:rsid w:val="00D12506"/>
    <w:rsid w:val="00D14B14"/>
    <w:rsid w:val="00D17144"/>
    <w:rsid w:val="00D17491"/>
    <w:rsid w:val="00D22573"/>
    <w:rsid w:val="00D234C1"/>
    <w:rsid w:val="00D24E93"/>
    <w:rsid w:val="00D25D1D"/>
    <w:rsid w:val="00D27876"/>
    <w:rsid w:val="00D31E1D"/>
    <w:rsid w:val="00D31FE7"/>
    <w:rsid w:val="00D3236F"/>
    <w:rsid w:val="00D33B74"/>
    <w:rsid w:val="00D34D1C"/>
    <w:rsid w:val="00D37850"/>
    <w:rsid w:val="00D40013"/>
    <w:rsid w:val="00D4089D"/>
    <w:rsid w:val="00D41A36"/>
    <w:rsid w:val="00D433DF"/>
    <w:rsid w:val="00D45BA1"/>
    <w:rsid w:val="00D45C0E"/>
    <w:rsid w:val="00D46B43"/>
    <w:rsid w:val="00D47471"/>
    <w:rsid w:val="00D56021"/>
    <w:rsid w:val="00D60789"/>
    <w:rsid w:val="00D60B23"/>
    <w:rsid w:val="00D63611"/>
    <w:rsid w:val="00D63AF2"/>
    <w:rsid w:val="00D662A3"/>
    <w:rsid w:val="00D70070"/>
    <w:rsid w:val="00D70114"/>
    <w:rsid w:val="00D70912"/>
    <w:rsid w:val="00D70EE5"/>
    <w:rsid w:val="00D71A93"/>
    <w:rsid w:val="00D746E2"/>
    <w:rsid w:val="00D760B4"/>
    <w:rsid w:val="00D768CB"/>
    <w:rsid w:val="00D76F4E"/>
    <w:rsid w:val="00D77499"/>
    <w:rsid w:val="00D77C25"/>
    <w:rsid w:val="00D811CB"/>
    <w:rsid w:val="00D825B7"/>
    <w:rsid w:val="00D8453B"/>
    <w:rsid w:val="00D84739"/>
    <w:rsid w:val="00D85F58"/>
    <w:rsid w:val="00D86A8B"/>
    <w:rsid w:val="00D90AD0"/>
    <w:rsid w:val="00D91D90"/>
    <w:rsid w:val="00D92F7B"/>
    <w:rsid w:val="00D94053"/>
    <w:rsid w:val="00D945C8"/>
    <w:rsid w:val="00DA0AC9"/>
    <w:rsid w:val="00DA0F66"/>
    <w:rsid w:val="00DA1BCC"/>
    <w:rsid w:val="00DA3764"/>
    <w:rsid w:val="00DA3E7B"/>
    <w:rsid w:val="00DA466E"/>
    <w:rsid w:val="00DA5D96"/>
    <w:rsid w:val="00DA75E8"/>
    <w:rsid w:val="00DA79E1"/>
    <w:rsid w:val="00DB017C"/>
    <w:rsid w:val="00DB1018"/>
    <w:rsid w:val="00DB12FE"/>
    <w:rsid w:val="00DB1460"/>
    <w:rsid w:val="00DB1728"/>
    <w:rsid w:val="00DB1F8A"/>
    <w:rsid w:val="00DB3269"/>
    <w:rsid w:val="00DB515E"/>
    <w:rsid w:val="00DB7381"/>
    <w:rsid w:val="00DB7C08"/>
    <w:rsid w:val="00DB7D2D"/>
    <w:rsid w:val="00DB7EB4"/>
    <w:rsid w:val="00DC0B76"/>
    <w:rsid w:val="00DC5660"/>
    <w:rsid w:val="00DC5CC4"/>
    <w:rsid w:val="00DC69A7"/>
    <w:rsid w:val="00DC7424"/>
    <w:rsid w:val="00DC7826"/>
    <w:rsid w:val="00DD021D"/>
    <w:rsid w:val="00DD0BCD"/>
    <w:rsid w:val="00DD4CDA"/>
    <w:rsid w:val="00DD507A"/>
    <w:rsid w:val="00DD6265"/>
    <w:rsid w:val="00DE37CD"/>
    <w:rsid w:val="00DE45C4"/>
    <w:rsid w:val="00DE5A03"/>
    <w:rsid w:val="00DE5B68"/>
    <w:rsid w:val="00DE6428"/>
    <w:rsid w:val="00DF10CF"/>
    <w:rsid w:val="00DF2D97"/>
    <w:rsid w:val="00DF3577"/>
    <w:rsid w:val="00DF53C6"/>
    <w:rsid w:val="00DF686C"/>
    <w:rsid w:val="00DF7B84"/>
    <w:rsid w:val="00E003FC"/>
    <w:rsid w:val="00E01B9B"/>
    <w:rsid w:val="00E02ECE"/>
    <w:rsid w:val="00E02FB6"/>
    <w:rsid w:val="00E0502B"/>
    <w:rsid w:val="00E06409"/>
    <w:rsid w:val="00E1024F"/>
    <w:rsid w:val="00E112FF"/>
    <w:rsid w:val="00E1267D"/>
    <w:rsid w:val="00E14686"/>
    <w:rsid w:val="00E207F1"/>
    <w:rsid w:val="00E21E2F"/>
    <w:rsid w:val="00E22728"/>
    <w:rsid w:val="00E22BF2"/>
    <w:rsid w:val="00E23388"/>
    <w:rsid w:val="00E2348B"/>
    <w:rsid w:val="00E23971"/>
    <w:rsid w:val="00E249AF"/>
    <w:rsid w:val="00E2565A"/>
    <w:rsid w:val="00E328F2"/>
    <w:rsid w:val="00E32B77"/>
    <w:rsid w:val="00E32CB4"/>
    <w:rsid w:val="00E33B89"/>
    <w:rsid w:val="00E36AD5"/>
    <w:rsid w:val="00E41120"/>
    <w:rsid w:val="00E42319"/>
    <w:rsid w:val="00E4492F"/>
    <w:rsid w:val="00E46339"/>
    <w:rsid w:val="00E473BA"/>
    <w:rsid w:val="00E50478"/>
    <w:rsid w:val="00E52440"/>
    <w:rsid w:val="00E52D81"/>
    <w:rsid w:val="00E52F39"/>
    <w:rsid w:val="00E542FD"/>
    <w:rsid w:val="00E56FAD"/>
    <w:rsid w:val="00E6043B"/>
    <w:rsid w:val="00E60FF4"/>
    <w:rsid w:val="00E61945"/>
    <w:rsid w:val="00E64CEC"/>
    <w:rsid w:val="00E658D3"/>
    <w:rsid w:val="00E66685"/>
    <w:rsid w:val="00E677F8"/>
    <w:rsid w:val="00E72D01"/>
    <w:rsid w:val="00E7536D"/>
    <w:rsid w:val="00E7600F"/>
    <w:rsid w:val="00E76B0A"/>
    <w:rsid w:val="00E77F1E"/>
    <w:rsid w:val="00E816D7"/>
    <w:rsid w:val="00E84DD7"/>
    <w:rsid w:val="00E85B37"/>
    <w:rsid w:val="00E85B96"/>
    <w:rsid w:val="00E86B79"/>
    <w:rsid w:val="00E913A1"/>
    <w:rsid w:val="00E923BF"/>
    <w:rsid w:val="00E93643"/>
    <w:rsid w:val="00E94C42"/>
    <w:rsid w:val="00E95C6A"/>
    <w:rsid w:val="00EA0A2A"/>
    <w:rsid w:val="00EA4DBF"/>
    <w:rsid w:val="00EB059C"/>
    <w:rsid w:val="00EB2623"/>
    <w:rsid w:val="00EB3E55"/>
    <w:rsid w:val="00EB6F88"/>
    <w:rsid w:val="00EC023C"/>
    <w:rsid w:val="00EC1BFA"/>
    <w:rsid w:val="00EC24FE"/>
    <w:rsid w:val="00EC2D61"/>
    <w:rsid w:val="00EC38EC"/>
    <w:rsid w:val="00EC418C"/>
    <w:rsid w:val="00EC6265"/>
    <w:rsid w:val="00ED0540"/>
    <w:rsid w:val="00ED2881"/>
    <w:rsid w:val="00EE385C"/>
    <w:rsid w:val="00EE3A56"/>
    <w:rsid w:val="00EF044C"/>
    <w:rsid w:val="00EF0A65"/>
    <w:rsid w:val="00EF2B93"/>
    <w:rsid w:val="00EF3CB6"/>
    <w:rsid w:val="00EF4397"/>
    <w:rsid w:val="00EF6124"/>
    <w:rsid w:val="00F02072"/>
    <w:rsid w:val="00F020E1"/>
    <w:rsid w:val="00F02412"/>
    <w:rsid w:val="00F12C17"/>
    <w:rsid w:val="00F149A6"/>
    <w:rsid w:val="00F15F7E"/>
    <w:rsid w:val="00F169AD"/>
    <w:rsid w:val="00F20B46"/>
    <w:rsid w:val="00F22E9B"/>
    <w:rsid w:val="00F24EF0"/>
    <w:rsid w:val="00F2584B"/>
    <w:rsid w:val="00F27231"/>
    <w:rsid w:val="00F27357"/>
    <w:rsid w:val="00F27C85"/>
    <w:rsid w:val="00F31DE1"/>
    <w:rsid w:val="00F33B86"/>
    <w:rsid w:val="00F34367"/>
    <w:rsid w:val="00F34E80"/>
    <w:rsid w:val="00F35893"/>
    <w:rsid w:val="00F35CFE"/>
    <w:rsid w:val="00F35E5F"/>
    <w:rsid w:val="00F37ED6"/>
    <w:rsid w:val="00F40240"/>
    <w:rsid w:val="00F4391E"/>
    <w:rsid w:val="00F445CB"/>
    <w:rsid w:val="00F453E4"/>
    <w:rsid w:val="00F46913"/>
    <w:rsid w:val="00F54282"/>
    <w:rsid w:val="00F5465D"/>
    <w:rsid w:val="00F548B3"/>
    <w:rsid w:val="00F54C88"/>
    <w:rsid w:val="00F564EB"/>
    <w:rsid w:val="00F56515"/>
    <w:rsid w:val="00F56DD7"/>
    <w:rsid w:val="00F575F9"/>
    <w:rsid w:val="00F57E67"/>
    <w:rsid w:val="00F61E57"/>
    <w:rsid w:val="00F622C9"/>
    <w:rsid w:val="00F6320C"/>
    <w:rsid w:val="00F64C0B"/>
    <w:rsid w:val="00F64F16"/>
    <w:rsid w:val="00F67371"/>
    <w:rsid w:val="00F717CF"/>
    <w:rsid w:val="00F726B5"/>
    <w:rsid w:val="00F73E30"/>
    <w:rsid w:val="00F7420F"/>
    <w:rsid w:val="00F74D7F"/>
    <w:rsid w:val="00F769CB"/>
    <w:rsid w:val="00F80727"/>
    <w:rsid w:val="00F828AE"/>
    <w:rsid w:val="00F84228"/>
    <w:rsid w:val="00F85713"/>
    <w:rsid w:val="00F85888"/>
    <w:rsid w:val="00F86BC4"/>
    <w:rsid w:val="00F86C30"/>
    <w:rsid w:val="00F87DAD"/>
    <w:rsid w:val="00F91018"/>
    <w:rsid w:val="00F952E0"/>
    <w:rsid w:val="00FA06D6"/>
    <w:rsid w:val="00FA0A0A"/>
    <w:rsid w:val="00FA1D4E"/>
    <w:rsid w:val="00FA1EBB"/>
    <w:rsid w:val="00FA2353"/>
    <w:rsid w:val="00FA2C05"/>
    <w:rsid w:val="00FA2D18"/>
    <w:rsid w:val="00FA3C01"/>
    <w:rsid w:val="00FA5CFA"/>
    <w:rsid w:val="00FA5D75"/>
    <w:rsid w:val="00FA72D1"/>
    <w:rsid w:val="00FA7845"/>
    <w:rsid w:val="00FB2913"/>
    <w:rsid w:val="00FB29BB"/>
    <w:rsid w:val="00FB2F38"/>
    <w:rsid w:val="00FB4F2E"/>
    <w:rsid w:val="00FB5CB6"/>
    <w:rsid w:val="00FB5FC9"/>
    <w:rsid w:val="00FB65A5"/>
    <w:rsid w:val="00FC0373"/>
    <w:rsid w:val="00FC27A5"/>
    <w:rsid w:val="00FC2B84"/>
    <w:rsid w:val="00FC2F20"/>
    <w:rsid w:val="00FC40F7"/>
    <w:rsid w:val="00FC4FFA"/>
    <w:rsid w:val="00FC55D6"/>
    <w:rsid w:val="00FC6AAE"/>
    <w:rsid w:val="00FD0489"/>
    <w:rsid w:val="00FD5260"/>
    <w:rsid w:val="00FD6660"/>
    <w:rsid w:val="00FE06DC"/>
    <w:rsid w:val="00FE09F7"/>
    <w:rsid w:val="00FE0E6B"/>
    <w:rsid w:val="00FE1477"/>
    <w:rsid w:val="00FE7892"/>
    <w:rsid w:val="00FF00DF"/>
    <w:rsid w:val="00FF0DA4"/>
    <w:rsid w:val="00FF40E2"/>
    <w:rsid w:val="00FF6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9CB63E03-8F03-46B6-B6D8-751DE797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2506"/>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uiPriority w:val="99"/>
    <w:pPr>
      <w:tabs>
        <w:tab w:val="center" w:pos="4252"/>
        <w:tab w:val="right" w:pos="8504"/>
      </w:tabs>
      <w:snapToGrid w:val="0"/>
    </w:pPr>
  </w:style>
  <w:style w:type="character" w:customStyle="1" w:styleId="cm">
    <w:name w:val="cm"/>
    <w:basedOn w:val="a0"/>
  </w:style>
  <w:style w:type="character" w:customStyle="1" w:styleId="a6">
    <w:name w:val="ヘッダー (文字)"/>
    <w:link w:val="a5"/>
    <w:uiPriority w:val="99"/>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D0795D"/>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D0795D"/>
    <w:rPr>
      <w:rFonts w:ascii="Cambria" w:eastAsia="ＭＳ Ｐゴシック" w:hAnsi="Cambria" w:cs="Times New Roman"/>
      <w:kern w:val="2"/>
      <w:sz w:val="18"/>
      <w:szCs w:val="18"/>
    </w:rPr>
  </w:style>
  <w:style w:type="table" w:styleId="a9">
    <w:name w:val="Table Grid"/>
    <w:basedOn w:val="a1"/>
    <w:uiPriority w:val="59"/>
    <w:rsid w:val="0097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350B"/>
    <w:pPr>
      <w:ind w:leftChars="400" w:left="840"/>
    </w:pPr>
    <w:rPr>
      <w:rFonts w:hAnsiTheme="minorHAnsi" w:cstheme="minorBidi"/>
    </w:rPr>
  </w:style>
  <w:style w:type="table" w:customStyle="1" w:styleId="1">
    <w:name w:val="表 (格子)1"/>
    <w:basedOn w:val="a1"/>
    <w:next w:val="a9"/>
    <w:uiPriority w:val="59"/>
    <w:rsid w:val="00B30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B309B6"/>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69254">
      <w:bodyDiv w:val="1"/>
      <w:marLeft w:val="0"/>
      <w:marRight w:val="0"/>
      <w:marTop w:val="0"/>
      <w:marBottom w:val="0"/>
      <w:divBdr>
        <w:top w:val="none" w:sz="0" w:space="0" w:color="auto"/>
        <w:left w:val="none" w:sz="0" w:space="0" w:color="auto"/>
        <w:bottom w:val="none" w:sz="0" w:space="0" w:color="auto"/>
        <w:right w:val="none" w:sz="0" w:space="0" w:color="auto"/>
      </w:divBdr>
    </w:div>
    <w:div w:id="1647078869">
      <w:bodyDiv w:val="1"/>
      <w:marLeft w:val="0"/>
      <w:marRight w:val="0"/>
      <w:marTop w:val="0"/>
      <w:marBottom w:val="0"/>
      <w:divBdr>
        <w:top w:val="none" w:sz="0" w:space="0" w:color="auto"/>
        <w:left w:val="none" w:sz="0" w:space="0" w:color="auto"/>
        <w:bottom w:val="none" w:sz="0" w:space="0" w:color="auto"/>
        <w:right w:val="none" w:sz="0" w:space="0" w:color="auto"/>
      </w:divBdr>
    </w:div>
    <w:div w:id="184053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8D910-FF4C-49F0-9AFB-EDBBCA88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2419</TotalTime>
  <Pages>80</Pages>
  <Words>16387</Words>
  <Characters>93411</Characters>
  <Application>Microsoft Office Word</Application>
  <DocSecurity>0</DocSecurity>
  <Lines>778</Lines>
  <Paragraphs>219</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
  <LinksUpToDate>false</LinksUpToDate>
  <CharactersWithSpaces>109579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subject/>
  <dc:creator>Administrator</dc:creator>
  <cp:keywords/>
  <dc:description/>
  <cp:lastModifiedBy>甲府市役所</cp:lastModifiedBy>
  <cp:revision>46</cp:revision>
  <cp:lastPrinted>2021-04-22T04:17:00Z</cp:lastPrinted>
  <dcterms:created xsi:type="dcterms:W3CDTF">2021-04-19T02:54:00Z</dcterms:created>
  <dcterms:modified xsi:type="dcterms:W3CDTF">2021-05-28T06:46:00Z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