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B8" w:rsidRPr="007F056E" w:rsidRDefault="008142B8" w:rsidP="008142B8">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7F056E">
        <w:rPr>
          <w:rFonts w:ascii="游ゴシック" w:eastAsia="游ゴシック" w:hAnsi="游ゴシック" w:cs="ＭＳ 明朝" w:hint="eastAsia"/>
          <w:kern w:val="0"/>
          <w:sz w:val="36"/>
          <w:szCs w:val="36"/>
        </w:rPr>
        <w:t>介護サービス事業者自主点検表</w:t>
      </w:r>
    </w:p>
    <w:p w:rsidR="008142B8" w:rsidRPr="007F056E" w:rsidRDefault="0094509F" w:rsidP="008142B8">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7F056E">
        <w:rPr>
          <w:rFonts w:ascii="游ゴシック" w:eastAsia="游ゴシック" w:hAnsi="游ゴシック" w:cs="ＭＳ 明朝" w:hint="eastAsia"/>
          <w:kern w:val="0"/>
          <w:sz w:val="36"/>
          <w:szCs w:val="36"/>
        </w:rPr>
        <w:t>（</w:t>
      </w:r>
      <w:bookmarkStart w:id="0" w:name="_GoBack"/>
      <w:r w:rsidRPr="007F056E">
        <w:rPr>
          <w:rFonts w:ascii="游ゴシック" w:eastAsia="游ゴシック" w:hAnsi="游ゴシック" w:cs="ＭＳ 明朝" w:hint="eastAsia"/>
          <w:kern w:val="0"/>
          <w:sz w:val="36"/>
          <w:szCs w:val="36"/>
        </w:rPr>
        <w:t>令和</w:t>
      </w:r>
      <w:bookmarkEnd w:id="0"/>
      <w:r w:rsidR="00CA0959">
        <w:rPr>
          <w:rFonts w:ascii="游ゴシック" w:eastAsia="游ゴシック" w:hAnsi="游ゴシック" w:cs="ＭＳ 明朝" w:hint="eastAsia"/>
          <w:color w:val="000000" w:themeColor="text1"/>
          <w:kern w:val="0"/>
          <w:sz w:val="36"/>
          <w:szCs w:val="36"/>
        </w:rPr>
        <w:t>5</w:t>
      </w:r>
      <w:r w:rsidR="008142B8" w:rsidRPr="007F056E">
        <w:rPr>
          <w:rFonts w:ascii="游ゴシック" w:eastAsia="游ゴシック" w:hAnsi="游ゴシック" w:cs="ＭＳ 明朝" w:hint="eastAsia"/>
          <w:kern w:val="0"/>
          <w:sz w:val="36"/>
          <w:szCs w:val="36"/>
        </w:rPr>
        <w:t>年５月版）</w:t>
      </w:r>
    </w:p>
    <w:p w:rsidR="008142B8" w:rsidRPr="007F056E" w:rsidRDefault="008142B8" w:rsidP="008142B8">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7F056E">
        <w:rPr>
          <w:rFonts w:ascii="游ゴシック" w:eastAsia="游ゴシック" w:hAnsi="游ゴシック" w:cs="ＭＳ 明朝" w:hint="eastAsia"/>
          <w:kern w:val="0"/>
          <w:sz w:val="36"/>
          <w:szCs w:val="36"/>
          <w:u w:val="single"/>
        </w:rPr>
        <w:t>短 期 入 所 生 活 介 護（従来型・ユニット型）</w:t>
      </w:r>
    </w:p>
    <w:p w:rsidR="00472E02" w:rsidRPr="007F056E" w:rsidRDefault="00472E02" w:rsidP="008142B8">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7F056E">
        <w:rPr>
          <w:rFonts w:ascii="游ゴシック" w:eastAsia="游ゴシック" w:hAnsi="游ゴシック" w:cs="ＭＳ 明朝" w:hint="eastAsia"/>
          <w:kern w:val="0"/>
          <w:sz w:val="36"/>
          <w:szCs w:val="36"/>
        </w:rPr>
        <w:t>及び</w:t>
      </w:r>
    </w:p>
    <w:p w:rsidR="00472E02" w:rsidRPr="007F056E" w:rsidRDefault="00472E02" w:rsidP="00472E02">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7F056E">
        <w:rPr>
          <w:rFonts w:ascii="游ゴシック" w:eastAsia="游ゴシック" w:hAnsi="游ゴシック" w:cs="ＭＳ 明朝" w:hint="eastAsia"/>
          <w:kern w:val="0"/>
          <w:sz w:val="36"/>
          <w:szCs w:val="36"/>
          <w:u w:val="single"/>
        </w:rPr>
        <w:t>介護予防短期入所生活介護（従来型・ユニット型）</w:t>
      </w:r>
    </w:p>
    <w:p w:rsidR="008142B8" w:rsidRPr="007F056E" w:rsidRDefault="008142B8" w:rsidP="008142B8">
      <w:pPr>
        <w:adjustRightInd w:val="0"/>
        <w:spacing w:line="240" w:lineRule="auto"/>
        <w:ind w:left="166" w:hanging="166"/>
        <w:contextualSpacing/>
        <w:jc w:val="center"/>
        <w:rPr>
          <w:rFonts w:ascii="MS UI Gothic" w:eastAsia="MS UI Gothic" w:hAnsi="MS UI Gothic" w:cs="ＭＳ 明朝"/>
          <w:kern w:val="0"/>
          <w:szCs w:val="24"/>
        </w:rPr>
      </w:pPr>
    </w:p>
    <w:p w:rsidR="008142B8" w:rsidRPr="007F056E" w:rsidRDefault="008142B8" w:rsidP="008142B8">
      <w:pPr>
        <w:adjustRightInd w:val="0"/>
        <w:spacing w:line="240" w:lineRule="auto"/>
        <w:ind w:left="166" w:hanging="166"/>
        <w:contextualSpacing/>
        <w:jc w:val="center"/>
        <w:rPr>
          <w:rFonts w:ascii="MS UI Gothic" w:eastAsia="MS UI Gothic" w:hAnsi="MS UI Gothic" w:cs="ＭＳ 明朝"/>
          <w:kern w:val="0"/>
          <w:szCs w:val="24"/>
        </w:rPr>
      </w:pPr>
    </w:p>
    <w:tbl>
      <w:tblPr>
        <w:tblStyle w:val="ab"/>
        <w:tblW w:w="8080" w:type="dxa"/>
        <w:tblInd w:w="959" w:type="dxa"/>
        <w:tblLook w:val="04A0" w:firstRow="1" w:lastRow="0" w:firstColumn="1" w:lastColumn="0" w:noHBand="0" w:noVBand="1"/>
      </w:tblPr>
      <w:tblGrid>
        <w:gridCol w:w="2551"/>
        <w:gridCol w:w="5529"/>
      </w:tblGrid>
      <w:tr w:rsidR="007F056E" w:rsidRPr="007F056E" w:rsidTr="00F243C3">
        <w:tc>
          <w:tcPr>
            <w:tcW w:w="2551" w:type="dxa"/>
            <w:tcBorders>
              <w:top w:val="single" w:sz="18" w:space="0" w:color="auto"/>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D74A4E">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w:t>
            </w:r>
            <w:r w:rsidR="00D74A4E" w:rsidRPr="007F056E">
              <w:rPr>
                <w:rFonts w:ascii="游ゴシック Light" w:eastAsia="游ゴシック Light" w:hAnsi="游ゴシック Light" w:cs="ＭＳ ゴシック" w:hint="eastAsia"/>
                <w:kern w:val="0"/>
                <w:sz w:val="28"/>
                <w:szCs w:val="28"/>
              </w:rPr>
              <w:t>事業所</w:t>
            </w:r>
            <w:r w:rsidRPr="007F056E">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D74A4E"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事業所</w:t>
            </w:r>
            <w:r w:rsidR="008142B8" w:rsidRPr="007F056E">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8142B8" w:rsidRPr="007F056E" w:rsidRDefault="008142B8" w:rsidP="00F243C3">
            <w:pPr>
              <w:widowControl/>
              <w:spacing w:line="240" w:lineRule="auto"/>
              <w:ind w:left="0" w:firstLineChars="0" w:firstLine="0"/>
              <w:jc w:val="left"/>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p>
        </w:tc>
      </w:tr>
      <w:tr w:rsidR="007F056E" w:rsidRPr="007F056E" w:rsidTr="00F243C3">
        <w:tc>
          <w:tcPr>
            <w:tcW w:w="2551" w:type="dxa"/>
            <w:tcBorders>
              <w:left w:val="single" w:sz="18" w:space="0" w:color="auto"/>
              <w:right w:val="dotted" w:sz="4" w:space="0" w:color="auto"/>
            </w:tcBorders>
          </w:tcPr>
          <w:p w:rsidR="008142B8" w:rsidRPr="007F056E" w:rsidRDefault="008142B8" w:rsidP="00F243C3">
            <w:pPr>
              <w:adjustRightInd w:val="0"/>
              <w:spacing w:line="240" w:lineRule="auto"/>
              <w:ind w:left="0" w:firstLineChars="0" w:firstLine="0"/>
              <w:contextualSpacing/>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8142B8" w:rsidRPr="007F056E" w:rsidRDefault="008142B8" w:rsidP="00F243C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令和　　年　　月　　日</w:t>
            </w:r>
          </w:p>
        </w:tc>
      </w:tr>
      <w:tr w:rsidR="008142B8" w:rsidRPr="007F056E" w:rsidTr="00F243C3">
        <w:tc>
          <w:tcPr>
            <w:tcW w:w="2551" w:type="dxa"/>
            <w:tcBorders>
              <w:left w:val="single" w:sz="18" w:space="0" w:color="auto"/>
              <w:bottom w:val="single" w:sz="18" w:space="0" w:color="auto"/>
              <w:right w:val="dotted" w:sz="4" w:space="0" w:color="auto"/>
            </w:tcBorders>
          </w:tcPr>
          <w:p w:rsidR="008142B8" w:rsidRPr="007F056E" w:rsidRDefault="003D07B0" w:rsidP="00F243C3">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8142B8" w:rsidRPr="007F056E">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8142B8" w:rsidRPr="007F056E" w:rsidRDefault="008142B8" w:rsidP="00F243C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F056E">
              <w:rPr>
                <w:rFonts w:ascii="游ゴシック Light" w:eastAsia="游ゴシック Light" w:hAnsi="游ゴシック Light" w:hint="eastAsia"/>
                <w:sz w:val="28"/>
                <w:szCs w:val="28"/>
              </w:rPr>
              <w:t>令和　　年　　月　　日</w:t>
            </w:r>
          </w:p>
        </w:tc>
      </w:tr>
    </w:tbl>
    <w:p w:rsidR="008142B8" w:rsidRPr="007F056E" w:rsidRDefault="008142B8" w:rsidP="008142B8">
      <w:pPr>
        <w:adjustRightInd w:val="0"/>
        <w:spacing w:line="240" w:lineRule="exact"/>
        <w:ind w:left="144" w:hanging="144"/>
        <w:contextualSpacing/>
        <w:rPr>
          <w:rFonts w:ascii="MS UI Gothic" w:eastAsia="MS UI Gothic" w:hAnsi="MS UI Gothic" w:cs="ＭＳ 明朝"/>
          <w:sz w:val="21"/>
        </w:rPr>
      </w:pPr>
    </w:p>
    <w:p w:rsidR="008142B8" w:rsidRPr="007F056E" w:rsidRDefault="008142B8" w:rsidP="008142B8">
      <w:pPr>
        <w:adjustRightInd w:val="0"/>
        <w:spacing w:line="240" w:lineRule="exact"/>
        <w:ind w:left="144" w:hanging="144"/>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7F056E" w:rsidRPr="007F056E" w:rsidTr="00F243C3">
        <w:trPr>
          <w:trHeight w:val="2407"/>
        </w:trPr>
        <w:tc>
          <w:tcPr>
            <w:tcW w:w="5812" w:type="dxa"/>
          </w:tcPr>
          <w:p w:rsidR="008142B8" w:rsidRPr="007F056E" w:rsidRDefault="008142B8" w:rsidP="00F243C3">
            <w:pPr>
              <w:adjustRightInd w:val="0"/>
              <w:spacing w:line="360" w:lineRule="exact"/>
              <w:ind w:left="133" w:hanging="133"/>
              <w:contextualSpacing/>
              <w:jc w:val="center"/>
              <w:rPr>
                <w:rFonts w:ascii="游ゴシック Light" w:eastAsia="游ゴシック Light" w:hAnsi="游ゴシック Light"/>
                <w:b/>
                <w:sz w:val="20"/>
                <w:szCs w:val="20"/>
              </w:rPr>
            </w:pPr>
          </w:p>
          <w:p w:rsidR="008142B8" w:rsidRPr="007F056E" w:rsidRDefault="008142B8" w:rsidP="00F243C3">
            <w:pPr>
              <w:adjustRightInd w:val="0"/>
              <w:spacing w:line="360" w:lineRule="exact"/>
              <w:ind w:left="252" w:hanging="252"/>
              <w:contextualSpacing/>
              <w:jc w:val="center"/>
              <w:rPr>
                <w:rFonts w:ascii="游ゴシック Light" w:eastAsia="游ゴシック Light" w:hAnsi="游ゴシック Light"/>
                <w:b/>
                <w:sz w:val="36"/>
                <w:szCs w:val="36"/>
              </w:rPr>
            </w:pPr>
            <w:r w:rsidRPr="007F056E">
              <w:rPr>
                <w:rFonts w:ascii="游ゴシック Light" w:eastAsia="游ゴシック Light" w:hAnsi="游ゴシック Light" w:hint="eastAsia"/>
                <w:b/>
                <w:sz w:val="36"/>
                <w:szCs w:val="36"/>
              </w:rPr>
              <w:t>甲府市</w:t>
            </w:r>
            <w:r w:rsidRPr="007F056E">
              <w:rPr>
                <w:rFonts w:ascii="游ゴシック Light" w:eastAsia="游ゴシック Light" w:hAnsi="游ゴシック Light"/>
                <w:b/>
                <w:sz w:val="36"/>
                <w:szCs w:val="36"/>
              </w:rPr>
              <w:t xml:space="preserve"> </w:t>
            </w:r>
            <w:r w:rsidRPr="007F056E">
              <w:rPr>
                <w:rFonts w:ascii="游ゴシック Light" w:eastAsia="游ゴシック Light" w:hAnsi="游ゴシック Light" w:hint="eastAsia"/>
                <w:b/>
                <w:sz w:val="36"/>
                <w:szCs w:val="36"/>
              </w:rPr>
              <w:t>福祉保健部</w:t>
            </w:r>
            <w:r w:rsidRPr="007F056E">
              <w:rPr>
                <w:rFonts w:ascii="游ゴシック Light" w:eastAsia="游ゴシック Light" w:hAnsi="游ゴシック Light"/>
                <w:b/>
                <w:sz w:val="36"/>
                <w:szCs w:val="36"/>
              </w:rPr>
              <w:t xml:space="preserve"> </w:t>
            </w:r>
            <w:r w:rsidRPr="007F056E">
              <w:rPr>
                <w:rFonts w:ascii="游ゴシック Light" w:eastAsia="游ゴシック Light" w:hAnsi="游ゴシック Light" w:hint="eastAsia"/>
                <w:b/>
                <w:sz w:val="36"/>
                <w:szCs w:val="36"/>
              </w:rPr>
              <w:t>指導監査課</w:t>
            </w:r>
          </w:p>
          <w:p w:rsidR="008142B8" w:rsidRPr="007F056E" w:rsidRDefault="008142B8" w:rsidP="00F243C3">
            <w:pPr>
              <w:adjustRightInd w:val="0"/>
              <w:spacing w:line="360" w:lineRule="exact"/>
              <w:ind w:left="193" w:hanging="193"/>
              <w:contextualSpacing/>
              <w:jc w:val="center"/>
              <w:rPr>
                <w:rFonts w:ascii="游ゴシック Light" w:eastAsia="游ゴシック Light" w:hAnsi="游ゴシック Light"/>
                <w:b/>
                <w:sz w:val="28"/>
                <w:szCs w:val="28"/>
              </w:rPr>
            </w:pPr>
            <w:r w:rsidRPr="007F056E">
              <w:rPr>
                <w:rFonts w:ascii="游ゴシック Light" w:eastAsia="游ゴシック Light" w:hAnsi="游ゴシック Light" w:hint="eastAsia"/>
                <w:b/>
                <w:sz w:val="28"/>
                <w:szCs w:val="28"/>
              </w:rPr>
              <w:t>〒400-8585　甲府市丸の内１－１８－１</w:t>
            </w:r>
          </w:p>
          <w:p w:rsidR="008142B8" w:rsidRPr="007F056E" w:rsidRDefault="008142B8" w:rsidP="00F243C3">
            <w:pPr>
              <w:adjustRightInd w:val="0"/>
              <w:spacing w:line="360" w:lineRule="exact"/>
              <w:ind w:left="193" w:hanging="193"/>
              <w:contextualSpacing/>
              <w:jc w:val="center"/>
              <w:rPr>
                <w:rFonts w:ascii="游ゴシック Light" w:eastAsia="游ゴシック Light" w:hAnsi="游ゴシック Light"/>
                <w:b/>
                <w:sz w:val="28"/>
                <w:szCs w:val="28"/>
              </w:rPr>
            </w:pPr>
            <w:r w:rsidRPr="007F056E">
              <w:rPr>
                <w:rFonts w:ascii="游ゴシック Light" w:eastAsia="游ゴシック Light" w:hAnsi="游ゴシック Light" w:hint="eastAsia"/>
                <w:b/>
                <w:sz w:val="28"/>
                <w:szCs w:val="28"/>
              </w:rPr>
              <w:t xml:space="preserve">甲府市役所　本庁舎３F　</w:t>
            </w:r>
            <w:r w:rsidRPr="007F056E">
              <w:rPr>
                <w:rFonts w:ascii="ＭＳ 明朝" w:eastAsia="ＭＳ 明朝" w:hAnsi="ＭＳ 明朝" w:cs="ＭＳ 明朝" w:hint="eastAsia"/>
                <w:b/>
                <w:sz w:val="28"/>
                <w:szCs w:val="28"/>
              </w:rPr>
              <w:t>⑬</w:t>
            </w:r>
            <w:r w:rsidRPr="007F056E">
              <w:rPr>
                <w:rFonts w:ascii="游ゴシック Light" w:eastAsia="游ゴシック Light" w:hAnsi="游ゴシック Light" w:hint="eastAsia"/>
                <w:b/>
                <w:sz w:val="28"/>
                <w:szCs w:val="28"/>
              </w:rPr>
              <w:t>窓口</w:t>
            </w:r>
          </w:p>
          <w:p w:rsidR="008142B8" w:rsidRPr="007F056E" w:rsidRDefault="008142B8" w:rsidP="00F243C3">
            <w:pPr>
              <w:adjustRightInd w:val="0"/>
              <w:spacing w:line="360" w:lineRule="exact"/>
              <w:ind w:left="193" w:hanging="193"/>
              <w:contextualSpacing/>
              <w:jc w:val="center"/>
              <w:rPr>
                <w:rFonts w:ascii="游ゴシック Light" w:eastAsia="游ゴシック Light" w:hAnsi="游ゴシック Light"/>
                <w:b/>
                <w:sz w:val="28"/>
                <w:szCs w:val="28"/>
              </w:rPr>
            </w:pPr>
            <w:r w:rsidRPr="007F056E">
              <w:rPr>
                <w:rFonts w:ascii="游ゴシック Light" w:eastAsia="游ゴシック Light" w:hAnsi="游ゴシック Light" w:hint="eastAsia"/>
                <w:b/>
                <w:sz w:val="28"/>
                <w:szCs w:val="28"/>
              </w:rPr>
              <w:t>T</w:t>
            </w:r>
            <w:r w:rsidRPr="007F056E">
              <w:rPr>
                <w:rFonts w:ascii="游ゴシック Light" w:eastAsia="游ゴシック Light" w:hAnsi="游ゴシック Light"/>
                <w:b/>
                <w:sz w:val="28"/>
                <w:szCs w:val="28"/>
              </w:rPr>
              <w:t>EL</w:t>
            </w:r>
            <w:r w:rsidRPr="007F056E">
              <w:rPr>
                <w:rFonts w:ascii="游ゴシック Light" w:eastAsia="游ゴシック Light" w:hAnsi="游ゴシック Light" w:hint="eastAsia"/>
                <w:b/>
                <w:sz w:val="28"/>
                <w:szCs w:val="28"/>
              </w:rPr>
              <w:t>：055(223)7056　FAX：055(228)4889</w:t>
            </w:r>
          </w:p>
          <w:p w:rsidR="008142B8" w:rsidRPr="007F056E" w:rsidRDefault="008142B8" w:rsidP="00F243C3">
            <w:pPr>
              <w:adjustRightInd w:val="0"/>
              <w:spacing w:line="360" w:lineRule="exact"/>
              <w:ind w:left="193" w:hanging="193"/>
              <w:contextualSpacing/>
              <w:jc w:val="center"/>
              <w:rPr>
                <w:rFonts w:ascii="MS UI Gothic" w:eastAsia="MS UI Gothic" w:hAnsi="MS UI Gothic"/>
                <w:sz w:val="32"/>
                <w:szCs w:val="32"/>
              </w:rPr>
            </w:pPr>
            <w:r w:rsidRPr="007F056E">
              <w:rPr>
                <w:rFonts w:ascii="游ゴシック Light" w:eastAsia="游ゴシック Light" w:hAnsi="游ゴシック Light"/>
                <w:b/>
                <w:sz w:val="28"/>
                <w:szCs w:val="28"/>
              </w:rPr>
              <w:t>e-</w:t>
            </w:r>
            <w:r w:rsidRPr="007F056E">
              <w:rPr>
                <w:rFonts w:ascii="游ゴシック Light" w:eastAsia="游ゴシック Light" w:hAnsi="游ゴシック Light" w:hint="eastAsia"/>
                <w:b/>
                <w:sz w:val="28"/>
                <w:szCs w:val="28"/>
              </w:rPr>
              <w:t>ma</w:t>
            </w:r>
            <w:r w:rsidRPr="007F056E">
              <w:rPr>
                <w:rFonts w:ascii="游ゴシック Light" w:eastAsia="游ゴシック Light" w:hAnsi="游ゴシック Light"/>
                <w:b/>
                <w:sz w:val="28"/>
                <w:szCs w:val="28"/>
              </w:rPr>
              <w:t>il</w:t>
            </w:r>
            <w:r w:rsidRPr="007F056E">
              <w:rPr>
                <w:rFonts w:ascii="游ゴシック Light" w:eastAsia="游ゴシック Light" w:hAnsi="游ゴシック Light" w:hint="eastAsia"/>
                <w:b/>
                <w:sz w:val="28"/>
                <w:szCs w:val="28"/>
              </w:rPr>
              <w:t>：f</w:t>
            </w:r>
            <w:r w:rsidRPr="007F056E">
              <w:rPr>
                <w:rFonts w:ascii="游ゴシック Light" w:eastAsia="游ゴシック Light" w:hAnsi="游ゴシック Light"/>
                <w:b/>
                <w:sz w:val="28"/>
                <w:szCs w:val="28"/>
              </w:rPr>
              <w:t>kansa@city.kofu.lg.jp</w:t>
            </w:r>
          </w:p>
        </w:tc>
      </w:tr>
    </w:tbl>
    <w:p w:rsidR="00A11119" w:rsidRPr="007F056E" w:rsidRDefault="008142B8" w:rsidP="00ED7851">
      <w:pPr>
        <w:overflowPunct w:val="0"/>
        <w:spacing w:line="240" w:lineRule="auto"/>
        <w:ind w:left="243" w:hanging="243"/>
        <w:jc w:val="center"/>
        <w:textAlignment w:val="baseline"/>
        <w:rPr>
          <w:rFonts w:ascii="MS UI Gothic" w:eastAsia="MS UI Gothic" w:hAnsi="MS UI Gothic" w:cs="ＭＳ 明朝"/>
          <w:kern w:val="0"/>
          <w:sz w:val="21"/>
          <w:szCs w:val="21"/>
        </w:rPr>
      </w:pPr>
      <w:r w:rsidRPr="007F056E">
        <w:rPr>
          <w:rFonts w:ascii="MS UI Gothic" w:eastAsia="MS UI Gothic" w:hAnsi="MS UI Gothic" w:cs="ＭＳ 明朝"/>
          <w:b/>
          <w:bCs/>
          <w:spacing w:val="20"/>
          <w:kern w:val="0"/>
          <w:sz w:val="30"/>
          <w:szCs w:val="30"/>
        </w:rPr>
        <w:br w:type="page"/>
      </w:r>
      <w:r w:rsidR="002C3E6C" w:rsidRPr="007F056E">
        <w:rPr>
          <w:rFonts w:ascii="MS UI Gothic" w:eastAsia="MS UI Gothic" w:hAnsi="MS UI Gothic" w:cs="ＭＳ 明朝" w:hint="eastAsia"/>
          <w:b/>
          <w:bCs/>
          <w:spacing w:val="20"/>
          <w:kern w:val="0"/>
          <w:sz w:val="30"/>
          <w:szCs w:val="30"/>
        </w:rPr>
        <w:lastRenderedPageBreak/>
        <w:t>介護サービス事業者自主点検表の作成について</w:t>
      </w:r>
    </w:p>
    <w:p w:rsidR="00A11119" w:rsidRPr="007F056E" w:rsidRDefault="002C3E6C" w:rsidP="00ED7851">
      <w:pPr>
        <w:widowControl/>
        <w:spacing w:line="240" w:lineRule="auto"/>
        <w:ind w:left="213" w:hanging="213"/>
        <w:jc w:val="left"/>
        <w:rPr>
          <w:rFonts w:ascii="MS UI Gothic" w:eastAsia="MS UI Gothic" w:hAnsi="MS UI Gothic" w:cs="ＭＳ 明朝"/>
          <w:b/>
          <w:bCs/>
          <w:kern w:val="0"/>
          <w:szCs w:val="24"/>
        </w:rPr>
      </w:pPr>
      <w:r w:rsidRPr="007F056E">
        <w:rPr>
          <w:rFonts w:ascii="MS UI Gothic" w:eastAsia="MS UI Gothic" w:hAnsi="MS UI Gothic" w:cs="ＭＳ 明朝" w:hint="eastAsia"/>
          <w:b/>
          <w:bCs/>
          <w:kern w:val="0"/>
          <w:sz w:val="30"/>
          <w:szCs w:val="30"/>
        </w:rPr>
        <w:t xml:space="preserve">　　　　　　　　　</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１　趣　　旨</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kern w:val="0"/>
          <w:szCs w:val="24"/>
        </w:rPr>
        <w:t xml:space="preserve">    </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２　実施方法</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①</w:t>
      </w:r>
      <w:r w:rsidRPr="007F056E">
        <w:rPr>
          <w:rFonts w:ascii="MS UI Gothic" w:eastAsia="MS UI Gothic" w:hAnsi="MS UI Gothic" w:cs="ＭＳ 明朝" w:hint="eastAsia"/>
          <w:kern w:val="0"/>
          <w:szCs w:val="24"/>
        </w:rPr>
        <w:tab/>
        <w:t xml:space="preserve">　定期的に実施するとともに、事業所への</w:t>
      </w:r>
      <w:r w:rsidR="00CA0959">
        <w:rPr>
          <w:rFonts w:ascii="MS UI Gothic" w:eastAsia="MS UI Gothic" w:hAnsi="MS UI Gothic" w:cs="ＭＳ 明朝" w:hint="eastAsia"/>
          <w:kern w:val="0"/>
          <w:szCs w:val="24"/>
        </w:rPr>
        <w:t>運営指導</w:t>
      </w:r>
      <w:r w:rsidRPr="007F056E">
        <w:rPr>
          <w:rFonts w:ascii="MS UI Gothic" w:eastAsia="MS UI Gothic" w:hAnsi="MS UI Gothic" w:cs="ＭＳ 明朝" w:hint="eastAsia"/>
          <w:kern w:val="0"/>
          <w:szCs w:val="24"/>
        </w:rPr>
        <w:t>が行われるときは、他の関係書類とともに市へ提出してください。なお、この場合、必ず控えを保管してください。</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②</w:t>
      </w:r>
      <w:r w:rsidRPr="007F056E">
        <w:rPr>
          <w:rFonts w:ascii="MS UI Gothic" w:eastAsia="MS UI Gothic" w:hAnsi="MS UI Gothic"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③</w:t>
      </w:r>
      <w:r w:rsidRPr="007F056E">
        <w:rPr>
          <w:rFonts w:ascii="MS UI Gothic" w:eastAsia="MS UI Gothic" w:hAnsi="MS UI Gothic" w:cs="ＭＳ 明朝" w:hint="eastAsia"/>
          <w:kern w:val="0"/>
          <w:szCs w:val="24"/>
        </w:rPr>
        <w:tab/>
        <w:t xml:space="preserve">　点検事項について、全てが満たされていない場合（一部は満たしているが、一部は満たしていないような場合）は、「いいえ」に○印をしてください。</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④</w:t>
      </w:r>
      <w:r w:rsidRPr="007F056E">
        <w:rPr>
          <w:rFonts w:ascii="MS UI Gothic" w:eastAsia="MS UI Gothic" w:hAnsi="MS UI Gothic" w:cs="ＭＳ 明朝" w:hint="eastAsia"/>
          <w:kern w:val="0"/>
          <w:szCs w:val="24"/>
        </w:rPr>
        <w:tab/>
        <w:t>各項目の文中、単に「以下同じ」「以下○○という。」との記載がある場合には、当該項目内において同じ、または○○であるということを示しています。</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⑤</w:t>
      </w:r>
      <w:r w:rsidRPr="007F056E">
        <w:rPr>
          <w:rFonts w:ascii="MS UI Gothic" w:eastAsia="MS UI Gothic" w:hAnsi="MS UI Gothic" w:cs="ＭＳ 明朝" w:hint="eastAsia"/>
          <w:kern w:val="0"/>
          <w:szCs w:val="24"/>
        </w:rPr>
        <w:tab/>
        <w:t>アンダーラインが引いてある部分は、原則として</w:t>
      </w:r>
      <w:r w:rsidR="00503C96" w:rsidRPr="00AB2453">
        <w:rPr>
          <w:rFonts w:ascii="MS UI Gothic" w:eastAsia="MS UI Gothic" w:hAnsi="MS UI Gothic" w:cs="ＭＳ 明朝" w:hint="eastAsia"/>
          <w:color w:val="000000" w:themeColor="text1"/>
          <w:kern w:val="0"/>
          <w:szCs w:val="24"/>
          <w:u w:val="single"/>
        </w:rPr>
        <w:t>令和３</w:t>
      </w:r>
      <w:r w:rsidRPr="00AB2453">
        <w:rPr>
          <w:rFonts w:ascii="MS UI Gothic" w:eastAsia="MS UI Gothic" w:hAnsi="MS UI Gothic" w:cs="ＭＳ 明朝" w:hint="eastAsia"/>
          <w:color w:val="000000" w:themeColor="text1"/>
          <w:kern w:val="0"/>
          <w:szCs w:val="24"/>
          <w:u w:val="single"/>
        </w:rPr>
        <w:t>年度</w:t>
      </w:r>
      <w:r w:rsidR="00284B93" w:rsidRPr="003135BB">
        <w:rPr>
          <w:rFonts w:ascii="MS UI Gothic" w:eastAsia="MS UI Gothic" w:hAnsi="MS UI Gothic" w:cs="ＭＳ 明朝" w:hint="eastAsia"/>
          <w:kern w:val="0"/>
          <w:szCs w:val="24"/>
          <w:u w:val="single"/>
        </w:rPr>
        <w:t>及び令和４年度</w:t>
      </w:r>
      <w:r w:rsidRPr="00503C96">
        <w:rPr>
          <w:rFonts w:ascii="MS UI Gothic" w:eastAsia="MS UI Gothic" w:hAnsi="MS UI Gothic" w:cs="ＭＳ 明朝" w:hint="eastAsia"/>
          <w:kern w:val="0"/>
          <w:szCs w:val="24"/>
        </w:rPr>
        <w:t>改正に</w:t>
      </w:r>
      <w:r w:rsidRPr="007F056E">
        <w:rPr>
          <w:rFonts w:ascii="MS UI Gothic" w:eastAsia="MS UI Gothic" w:hAnsi="MS UI Gothic" w:cs="ＭＳ 明朝" w:hint="eastAsia"/>
          <w:kern w:val="0"/>
          <w:szCs w:val="24"/>
        </w:rPr>
        <w:t>係る部分です。</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⑥</w:t>
      </w:r>
      <w:r w:rsidRPr="007F056E">
        <w:rPr>
          <w:rFonts w:ascii="MS UI Gothic" w:eastAsia="MS UI Gothic" w:hAnsi="MS UI Gothic" w:cs="ＭＳ 明朝" w:hint="eastAsia"/>
          <w:kern w:val="0"/>
          <w:szCs w:val="24"/>
        </w:rPr>
        <w:tab/>
        <w:t>複数の職員で検討のうえ点検してください。</w:t>
      </w:r>
    </w:p>
    <w:p w:rsidR="008142B8" w:rsidRPr="007F056E" w:rsidRDefault="008142B8" w:rsidP="008142B8">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⑦</w:t>
      </w:r>
      <w:r w:rsidRPr="007F056E">
        <w:rPr>
          <w:rFonts w:ascii="MS UI Gothic" w:eastAsia="MS UI Gothic" w:hAnsi="MS UI Gothic" w:cs="ＭＳ 明朝" w:hint="eastAsia"/>
          <w:kern w:val="0"/>
          <w:szCs w:val="24"/>
        </w:rPr>
        <w:tab/>
        <w:t>点検項目ごとに根拠法令等を記載していますので、参考にしてください。</w:t>
      </w:r>
    </w:p>
    <w:p w:rsidR="0094509F" w:rsidRPr="007F056E" w:rsidRDefault="0094509F" w:rsidP="0094509F">
      <w:pPr>
        <w:overflowPunct w:val="0"/>
        <w:spacing w:line="340" w:lineRule="exact"/>
        <w:ind w:left="259" w:hangingChars="100" w:hanging="259"/>
        <w:textAlignment w:val="baseline"/>
        <w:rPr>
          <w:rFonts w:ascii="MS UI Gothic" w:eastAsia="MS UI Gothic" w:hAnsi="MS UI Gothic" w:cs="ＭＳ 明朝"/>
          <w:spacing w:val="20"/>
          <w:kern w:val="0"/>
          <w:szCs w:val="24"/>
          <w:u w:val="single"/>
        </w:rPr>
      </w:pPr>
      <w:r w:rsidRPr="007F056E">
        <w:rPr>
          <w:rFonts w:ascii="MS UI Gothic" w:eastAsia="MS UI Gothic" w:hAnsi="MS UI Gothic" w:cs="ＭＳ 明朝" w:hint="eastAsia"/>
          <w:spacing w:val="20"/>
          <w:kern w:val="0"/>
          <w:szCs w:val="24"/>
        </w:rPr>
        <w:t xml:space="preserve">⑧ </w:t>
      </w:r>
      <w:r w:rsidR="00A939FB" w:rsidRPr="007F056E">
        <w:rPr>
          <w:rFonts w:ascii="MS UI Gothic" w:eastAsia="MS UI Gothic" w:hAnsi="MS UI Gothic" w:cs="ＭＳ 明朝" w:hint="eastAsia"/>
          <w:spacing w:val="20"/>
          <w:kern w:val="0"/>
          <w:szCs w:val="24"/>
        </w:rPr>
        <w:t>この自主点検表は指定短期入所生活介護の運営基準等を</w:t>
      </w:r>
      <w:r w:rsidR="00503C96" w:rsidRPr="00AB2453">
        <w:rPr>
          <w:rFonts w:ascii="MS UI Gothic" w:eastAsia="MS UI Gothic" w:hAnsi="MS UI Gothic" w:cs="ＭＳ 明朝" w:hint="eastAsia"/>
          <w:color w:val="000000" w:themeColor="text1"/>
          <w:spacing w:val="20"/>
          <w:kern w:val="0"/>
          <w:szCs w:val="24"/>
        </w:rPr>
        <w:t>もと</w:t>
      </w:r>
      <w:r w:rsidR="00A939FB" w:rsidRPr="00AB2453">
        <w:rPr>
          <w:rFonts w:ascii="MS UI Gothic" w:eastAsia="MS UI Gothic" w:hAnsi="MS UI Gothic" w:cs="ＭＳ 明朝" w:hint="eastAsia"/>
          <w:color w:val="000000" w:themeColor="text1"/>
          <w:spacing w:val="20"/>
          <w:kern w:val="0"/>
          <w:szCs w:val="24"/>
        </w:rPr>
        <w:t>に</w:t>
      </w:r>
      <w:r w:rsidR="00A939FB" w:rsidRPr="007F056E">
        <w:rPr>
          <w:rFonts w:ascii="MS UI Gothic" w:eastAsia="MS UI Gothic" w:hAnsi="MS UI Gothic" w:cs="ＭＳ 明朝" w:hint="eastAsia"/>
          <w:spacing w:val="20"/>
          <w:kern w:val="0"/>
          <w:szCs w:val="24"/>
        </w:rPr>
        <w:t>作成されていますが、事業者が指定介護予防短期入所生活介護事業者の指定を併せて受け、かつ指定短期入所生活介護の事業と指定介護予防短期入所生活介護の事業とが同一の事業所において一体的に運営されている場合には、指定介護予防短期入所生活介護についても指定短期入所生活介護の運営基準等に準じて（短期入所生活介護を介護予防短期入所生活介護に読み替えて）一緒に自主点検してください。</w:t>
      </w:r>
      <w:r w:rsidR="007C2C39" w:rsidRPr="007F056E">
        <w:rPr>
          <w:rFonts w:ascii="MS UI Gothic" w:eastAsia="MS UI Gothic" w:hAnsi="MS UI Gothic" w:cs="ＭＳ 明朝" w:hint="eastAsia"/>
          <w:spacing w:val="20"/>
          <w:kern w:val="0"/>
          <w:szCs w:val="24"/>
          <w:u w:val="single"/>
        </w:rPr>
        <w:t>また、共生型短期入所生活介護の指定を併せて受けている場合も同様に自主点検してください。</w:t>
      </w:r>
    </w:p>
    <w:p w:rsidR="007C2C39" w:rsidRPr="007F056E" w:rsidRDefault="00AC5A4D" w:rsidP="0094509F">
      <w:pPr>
        <w:overflowPunct w:val="0"/>
        <w:spacing w:line="340" w:lineRule="exact"/>
        <w:ind w:leftChars="100" w:left="219" w:firstLineChars="100" w:firstLine="259"/>
        <w:textAlignment w:val="baseline"/>
        <w:rPr>
          <w:rFonts w:ascii="MS UI Gothic" w:eastAsia="MS UI Gothic" w:hAnsi="MS UI Gothic" w:cs="ＭＳ 明朝"/>
          <w:spacing w:val="20"/>
          <w:kern w:val="0"/>
          <w:szCs w:val="24"/>
          <w:u w:val="single"/>
        </w:rPr>
      </w:pPr>
      <w:r w:rsidRPr="007F056E">
        <w:rPr>
          <w:rFonts w:ascii="MS UI Gothic" w:eastAsia="MS UI Gothic" w:hAnsi="MS UI Gothic" w:cs="ＭＳ 明朝" w:hint="eastAsia"/>
          <w:spacing w:val="20"/>
          <w:kern w:val="0"/>
          <w:szCs w:val="24"/>
          <w:u w:val="single"/>
        </w:rPr>
        <w:t>なお、</w:t>
      </w:r>
      <w:r w:rsidR="00FD3FBD" w:rsidRPr="007F056E">
        <w:rPr>
          <w:rFonts w:ascii="MS UI Gothic" w:eastAsia="MS UI Gothic" w:hAnsi="MS UI Gothic" w:cs="ＭＳ 明朝" w:hint="eastAsia"/>
          <w:spacing w:val="20"/>
          <w:kern w:val="0"/>
          <w:szCs w:val="24"/>
          <w:u w:val="single"/>
          <w:shd w:val="pct15" w:color="auto" w:fill="FFFFFF"/>
        </w:rPr>
        <w:t>網掛け</w:t>
      </w:r>
      <w:r w:rsidR="007C2C39" w:rsidRPr="007F056E">
        <w:rPr>
          <w:rFonts w:ascii="MS UI Gothic" w:eastAsia="MS UI Gothic" w:hAnsi="MS UI Gothic" w:cs="ＭＳ 明朝" w:hint="eastAsia"/>
          <w:spacing w:val="20"/>
          <w:kern w:val="0"/>
          <w:szCs w:val="24"/>
          <w:u w:val="single"/>
          <w:shd w:val="pct15" w:color="auto" w:fill="FFFFFF"/>
        </w:rPr>
        <w:t>部分</w:t>
      </w:r>
      <w:r w:rsidR="007C2C39" w:rsidRPr="007F056E">
        <w:rPr>
          <w:rFonts w:ascii="MS UI Gothic" w:eastAsia="MS UI Gothic" w:hAnsi="MS UI Gothic" w:cs="ＭＳ 明朝" w:hint="eastAsia"/>
          <w:spacing w:val="20"/>
          <w:kern w:val="0"/>
          <w:szCs w:val="24"/>
          <w:u w:val="single"/>
        </w:rPr>
        <w:t>については指定介護予防短期入所生活介護事業独自の、また、</w:t>
      </w:r>
      <w:r w:rsidR="00911FB1" w:rsidRPr="007F056E">
        <w:rPr>
          <w:rFonts w:ascii="ＭＳ Ｐ明朝" w:eastAsia="ＭＳ Ｐ明朝" w:hAnsi="ＭＳ Ｐ明朝" w:cs="ＭＳ 明朝" w:hint="eastAsia"/>
          <w:spacing w:val="20"/>
          <w:kern w:val="0"/>
          <w:szCs w:val="24"/>
          <w:u w:val="single"/>
        </w:rPr>
        <w:t>明朝体</w:t>
      </w:r>
      <w:r w:rsidR="007C2C39" w:rsidRPr="007F056E">
        <w:rPr>
          <w:rFonts w:ascii="MS UI Gothic" w:eastAsia="MS UI Gothic" w:hAnsi="MS UI Gothic" w:cs="ＭＳ 明朝" w:hint="eastAsia"/>
          <w:spacing w:val="20"/>
          <w:kern w:val="0"/>
          <w:szCs w:val="24"/>
          <w:u w:val="single"/>
        </w:rPr>
        <w:t>で書かれた部分については共生型短期入所生活介護独自の運営基準等ですので御留意ください。当該部分については、指定介護予防短期入所生活介護事業又は共生型短期入所生活介護の指定を受けている事業所のみ自主点検してください。（指定介護予防短期入所生活介護又は共生型短期入所生活介護の利用者がいない場合でも自主点検をしていただくものですが</w:t>
      </w:r>
      <w:r w:rsidRPr="007F056E">
        <w:rPr>
          <w:rFonts w:ascii="MS UI Gothic" w:eastAsia="MS UI Gothic" w:hAnsi="MS UI Gothic" w:cs="ＭＳ 明朝" w:hint="eastAsia"/>
          <w:spacing w:val="20"/>
          <w:kern w:val="0"/>
          <w:szCs w:val="24"/>
          <w:u w:val="single"/>
        </w:rPr>
        <w:t>、利用者がいないため該当する項目がないなどの場合には、上の</w:t>
      </w:r>
      <w:r w:rsidR="008142B8"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pacing w:val="20"/>
          <w:kern w:val="0"/>
          <w:szCs w:val="24"/>
          <w:u w:val="single"/>
        </w:rPr>
        <mc:AlternateContent>
          <mc:Choice Requires="w16se">
            <w16se:symEx w16se:font="ＭＳ 明朝" w16se:char="2461"/>
          </mc:Choice>
          <mc:Fallback>
            <w:t>②</w:t>
          </mc:Fallback>
        </mc:AlternateContent>
      </w:r>
      <w:r w:rsidR="007C2C39" w:rsidRPr="007F056E">
        <w:rPr>
          <w:rFonts w:ascii="MS UI Gothic" w:eastAsia="MS UI Gothic" w:hAnsi="MS UI Gothic" w:cs="ＭＳ 明朝" w:hint="eastAsia"/>
          <w:spacing w:val="20"/>
          <w:kern w:val="0"/>
          <w:szCs w:val="24"/>
          <w:u w:val="single"/>
        </w:rPr>
        <w:t>に従って記入してください。）</w:t>
      </w:r>
    </w:p>
    <w:p w:rsidR="007C2C39" w:rsidRPr="007F056E" w:rsidRDefault="007C2C39" w:rsidP="005C0A07">
      <w:pPr>
        <w:overflowPunct w:val="0"/>
        <w:spacing w:line="340" w:lineRule="exact"/>
        <w:ind w:leftChars="7" w:left="349" w:hangingChars="129" w:hanging="334"/>
        <w:textAlignment w:val="baseline"/>
        <w:rPr>
          <w:rFonts w:ascii="MS UI Gothic" w:eastAsia="MS UI Gothic" w:hAnsi="MS UI Gothic" w:cs="ＭＳ 明朝"/>
          <w:spacing w:val="20"/>
          <w:kern w:val="0"/>
          <w:szCs w:val="24"/>
        </w:rPr>
      </w:pPr>
    </w:p>
    <w:p w:rsidR="004E22EB" w:rsidRPr="007F056E" w:rsidRDefault="00AB1127" w:rsidP="005C0A07">
      <w:pPr>
        <w:overflowPunct w:val="0"/>
        <w:spacing w:line="340" w:lineRule="exact"/>
        <w:ind w:leftChars="7" w:left="349" w:hangingChars="129" w:hanging="334"/>
        <w:textAlignment w:val="baseline"/>
        <w:rPr>
          <w:rFonts w:ascii="MS UI Gothic" w:eastAsia="MS UI Gothic" w:hAnsi="MS UI Gothic" w:cs="ＭＳ 明朝"/>
          <w:spacing w:val="20"/>
          <w:kern w:val="0"/>
          <w:szCs w:val="24"/>
        </w:rPr>
      </w:pPr>
      <w:r w:rsidRPr="007F056E">
        <w:rPr>
          <w:rFonts w:ascii="MS UI Gothic" w:eastAsia="MS UI Gothic" w:hAnsi="MS UI Gothic" w:cs="ＭＳ 明朝" w:hint="eastAsia"/>
          <w:spacing w:val="20"/>
          <w:kern w:val="0"/>
          <w:szCs w:val="24"/>
        </w:rPr>
        <w:t>※</w:t>
      </w:r>
      <w:r w:rsidR="00FE7058" w:rsidRPr="007F056E">
        <w:rPr>
          <w:rFonts w:ascii="MS UI Gothic" w:eastAsia="MS UI Gothic" w:hAnsi="MS UI Gothic" w:cs="ＭＳ 明朝" w:hint="eastAsia"/>
          <w:spacing w:val="20"/>
          <w:kern w:val="0"/>
          <w:szCs w:val="24"/>
        </w:rPr>
        <w:t xml:space="preserve"> </w:t>
      </w:r>
      <w:r w:rsidRPr="007F056E">
        <w:rPr>
          <w:rFonts w:ascii="MS UI Gothic" w:eastAsia="MS UI Gothic" w:hAnsi="MS UI Gothic" w:cs="ＭＳ 明朝" w:hint="eastAsia"/>
          <w:spacing w:val="20"/>
          <w:kern w:val="0"/>
          <w:szCs w:val="24"/>
        </w:rPr>
        <w:t>特別養護老人ホームの</w:t>
      </w:r>
      <w:r w:rsidRPr="007F056E">
        <w:rPr>
          <w:rFonts w:ascii="MS UI Gothic" w:eastAsia="MS UI Gothic" w:hAnsi="MS UI Gothic" w:cs="ＭＳ 明朝" w:hint="eastAsia"/>
          <w:spacing w:val="20"/>
          <w:kern w:val="0"/>
          <w:szCs w:val="24"/>
          <w:u w:val="single"/>
        </w:rPr>
        <w:t>空床利用型短期入所生活介護事業所または併設短期入所生活介護事業所においては、</w:t>
      </w:r>
      <w:r w:rsidRPr="007F056E">
        <w:rPr>
          <w:rFonts w:ascii="MS UI Gothic" w:eastAsia="MS UI Gothic" w:hAnsi="MS UI Gothic" w:cs="ＭＳ 明朝" w:hint="eastAsia"/>
          <w:spacing w:val="20"/>
          <w:kern w:val="0"/>
          <w:szCs w:val="24"/>
        </w:rPr>
        <w:t>第９「介護給付費の算定及び取扱い（介護予防を含む）」の項目のみこの自主点検表で確認を行い、その他の項目については「介護老人福祉施設」の自主点検表において合わせて確認してください。</w:t>
      </w:r>
      <w:r w:rsidR="006C3525" w:rsidRPr="007F056E">
        <w:rPr>
          <w:rFonts w:ascii="MS UI Gothic" w:eastAsia="MS UI Gothic" w:hAnsi="MS UI Gothic" w:cs="ＭＳ 明朝" w:hint="eastAsia"/>
          <w:spacing w:val="20"/>
          <w:kern w:val="0"/>
          <w:szCs w:val="24"/>
        </w:rPr>
        <w:t>（市へ提出する場合には、</w:t>
      </w:r>
      <w:r w:rsidR="006C3525" w:rsidRPr="007F056E">
        <w:rPr>
          <w:rFonts w:ascii="MS UI Gothic" w:eastAsia="MS UI Gothic" w:hAnsi="MS UI Gothic" w:cs="ＭＳ 明朝" w:hint="eastAsia"/>
          <w:spacing w:val="20"/>
          <w:kern w:val="0"/>
          <w:szCs w:val="24"/>
          <w:u w:val="single"/>
        </w:rPr>
        <w:t>表紙及び該当項目の部分のみ提出してください</w:t>
      </w:r>
      <w:r w:rsidR="006C3525" w:rsidRPr="007F056E">
        <w:rPr>
          <w:rFonts w:ascii="MS UI Gothic" w:eastAsia="MS UI Gothic" w:hAnsi="MS UI Gothic" w:cs="ＭＳ 明朝" w:hint="eastAsia"/>
          <w:spacing w:val="20"/>
          <w:kern w:val="0"/>
          <w:szCs w:val="24"/>
        </w:rPr>
        <w:t>。）</w:t>
      </w:r>
    </w:p>
    <w:p w:rsidR="00A11119" w:rsidRPr="007F056E" w:rsidRDefault="002C3E6C" w:rsidP="00ED7851">
      <w:pPr>
        <w:widowControl/>
        <w:ind w:leftChars="15" w:left="101" w:hangingChars="31" w:hanging="68"/>
        <w:jc w:val="left"/>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lastRenderedPageBreak/>
        <w:t>３</w:t>
      </w:r>
      <w:r w:rsidR="005C0A07" w:rsidRPr="007F056E">
        <w:rPr>
          <w:rFonts w:ascii="MS UI Gothic" w:eastAsia="MS UI Gothic" w:hAnsi="MS UI Gothic" w:cs="ＭＳ 明朝" w:hint="eastAsia"/>
          <w:kern w:val="0"/>
          <w:szCs w:val="24"/>
        </w:rPr>
        <w:t xml:space="preserve">　</w:t>
      </w:r>
      <w:r w:rsidRPr="007F056E">
        <w:rPr>
          <w:rFonts w:ascii="MS UI Gothic" w:eastAsia="MS UI Gothic" w:hAnsi="MS UI Gothic" w:cs="ＭＳ 明朝" w:hint="eastAsia"/>
          <w:kern w:val="0"/>
          <w:szCs w:val="24"/>
        </w:rPr>
        <w:t>根拠法令等</w:t>
      </w:r>
    </w:p>
    <w:p w:rsidR="00A11119" w:rsidRPr="007F056E" w:rsidRDefault="002C3E6C" w:rsidP="00ED7851">
      <w:pPr>
        <w:widowControl/>
        <w:ind w:leftChars="15" w:left="101" w:hangingChars="31" w:hanging="68"/>
        <w:jc w:val="left"/>
        <w:rPr>
          <w:rFonts w:ascii="MS UI Gothic" w:eastAsia="MS UI Gothic" w:hAnsi="MS UI Gothic" w:cs="ＭＳ 明朝"/>
          <w:kern w:val="0"/>
          <w:szCs w:val="24"/>
        </w:rPr>
      </w:pPr>
      <w:r w:rsidRPr="007F056E">
        <w:rPr>
          <w:rFonts w:ascii="MS UI Gothic" w:eastAsia="MS UI Gothic" w:hAnsi="MS UI Gothic" w:cs="ＭＳ 明朝" w:hint="eastAsia"/>
          <w:kern w:val="0"/>
          <w:szCs w:val="24"/>
        </w:rPr>
        <w:t xml:space="preserve">　</w:t>
      </w:r>
      <w:r w:rsidR="005C0A07" w:rsidRPr="007F056E">
        <w:rPr>
          <w:rFonts w:ascii="MS UI Gothic" w:eastAsia="MS UI Gothic" w:hAnsi="MS UI Gothic" w:cs="ＭＳ 明朝" w:hint="eastAsia"/>
          <w:kern w:val="0"/>
          <w:szCs w:val="24"/>
        </w:rPr>
        <w:t xml:space="preserve">　　</w:t>
      </w:r>
      <w:r w:rsidRPr="007F056E">
        <w:rPr>
          <w:rFonts w:ascii="MS UI Gothic" w:eastAsia="MS UI Gothic" w:hAnsi="MS UI Gothic" w:cs="ＭＳ 明朝" w:hint="eastAsia"/>
          <w:kern w:val="0"/>
          <w:szCs w:val="24"/>
        </w:rPr>
        <w:t>「根拠法令」の欄は、次を参照してください。</w:t>
      </w:r>
    </w:p>
    <w:p w:rsidR="005C0A07" w:rsidRPr="007F056E" w:rsidRDefault="005C0A07" w:rsidP="00ED7851">
      <w:pPr>
        <w:widowControl/>
        <w:ind w:leftChars="15" w:left="101" w:hangingChars="31" w:hanging="68"/>
        <w:jc w:val="left"/>
        <w:rPr>
          <w:rFonts w:ascii="MS UI Gothic" w:eastAsia="MS UI Gothic" w:hAnsi="MS UI Gothic"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条例</w:t>
            </w:r>
          </w:p>
        </w:tc>
        <w:tc>
          <w:tcPr>
            <w:tcW w:w="7805" w:type="dxa"/>
          </w:tcPr>
          <w:p w:rsidR="002C3EAC" w:rsidRPr="007F056E" w:rsidRDefault="002C3EAC" w:rsidP="002C3EAC">
            <w:pPr>
              <w:widowControl/>
              <w:ind w:left="0" w:firstLineChars="0" w:firstLine="0"/>
              <w:jc w:val="left"/>
              <w:rPr>
                <w:rFonts w:ascii="MS UI Gothic" w:eastAsia="MS UI Gothic" w:hAnsi="MS UI Gothic"/>
                <w:sz w:val="21"/>
                <w:szCs w:val="21"/>
              </w:rPr>
            </w:pPr>
            <w:r w:rsidRPr="007F056E">
              <w:rPr>
                <w:rFonts w:ascii="MS UI Gothic" w:eastAsia="MS UI Gothic" w:hAnsi="MS UI Gothic" w:hint="eastAsia"/>
                <w:sz w:val="21"/>
                <w:szCs w:val="21"/>
              </w:rPr>
              <w:t>甲府市指定居宅サービス等の事業の人員、設備及び運営等に関する基準を定める条例</w:t>
            </w:r>
          </w:p>
          <w:p w:rsidR="00797B65" w:rsidRPr="007F056E" w:rsidRDefault="002C3EAC" w:rsidP="002C3EAC">
            <w:pPr>
              <w:widowControl/>
              <w:ind w:left="0" w:firstLineChars="0" w:firstLine="0"/>
              <w:jc w:val="left"/>
              <w:rPr>
                <w:rFonts w:ascii="MS UI Gothic" w:eastAsia="MS UI Gothic" w:hAnsi="MS UI Gothic" w:cs="ＭＳ 明朝"/>
                <w:sz w:val="21"/>
                <w:szCs w:val="21"/>
              </w:rPr>
            </w:pPr>
            <w:r w:rsidRPr="007F056E">
              <w:rPr>
                <w:rFonts w:ascii="MS UI Gothic" w:eastAsia="MS UI Gothic" w:hAnsi="MS UI Gothic" w:hint="eastAsia"/>
                <w:sz w:val="21"/>
                <w:szCs w:val="21"/>
              </w:rPr>
              <w:t>（平成31年甲府市条例第4号）</w:t>
            </w:r>
          </w:p>
        </w:tc>
      </w:tr>
      <w:tr w:rsidR="007F056E" w:rsidRPr="007F056E" w:rsidTr="00472E02">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予防条例</w:t>
            </w:r>
          </w:p>
        </w:tc>
        <w:tc>
          <w:tcPr>
            <w:tcW w:w="7805" w:type="dxa"/>
            <w:vAlign w:val="center"/>
          </w:tcPr>
          <w:p w:rsidR="00797B65" w:rsidRPr="007F056E" w:rsidRDefault="002C3EAC" w:rsidP="00797B65">
            <w:pPr>
              <w:widowControl/>
              <w:ind w:left="0" w:firstLineChars="0" w:firstLine="0"/>
              <w:rPr>
                <w:rFonts w:ascii="MS UI Gothic" w:eastAsia="MS UI Gothic" w:hAnsi="MS UI Gothic"/>
                <w:sz w:val="20"/>
                <w:szCs w:val="20"/>
              </w:rPr>
            </w:pPr>
            <w:r w:rsidRPr="007F056E">
              <w:rPr>
                <w:rFonts w:ascii="MS UI Gothic" w:eastAsia="MS UI Gothic" w:hAnsi="MS UI Gothic" w:hint="eastAsia"/>
                <w:sz w:val="20"/>
                <w:szCs w:val="20"/>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法</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介護保険法（平成９年法律第１２３号）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施行令</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介護保険法施行令（平成１０年政令第４１２号）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施行規則</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介護保険法施行規則（平成１１年厚生省令第３６号）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平１１厚令３７</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指定居宅サービス等の事業の人員、設備及び運営に関する基準</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（平成１１年３月３１日厚生省令第３７号）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平１１老企２５</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指定居宅サービス等及び指定介護予防サービス等に関する基準について</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（平成１１年９月１７日老企第２５号厚生省老人保健福祉局企画課長通知）</w:t>
            </w:r>
          </w:p>
        </w:tc>
      </w:tr>
      <w:tr w:rsidR="007F056E" w:rsidRPr="007F056E" w:rsidTr="005C0A07">
        <w:tc>
          <w:tcPr>
            <w:tcW w:w="1834" w:type="dxa"/>
          </w:tcPr>
          <w:p w:rsidR="00797B65" w:rsidRPr="007F056E" w:rsidRDefault="00797B65" w:rsidP="00797B65">
            <w:pPr>
              <w:ind w:left="136" w:hanging="136"/>
              <w:jc w:val="left"/>
              <w:rPr>
                <w:rFonts w:ascii="MS UI Gothic" w:eastAsia="MS UI Gothic" w:hAnsi="MS UI Gothic" w:cs="ＭＳ 明朝"/>
                <w:sz w:val="21"/>
              </w:rPr>
            </w:pPr>
            <w:r w:rsidRPr="007F056E">
              <w:rPr>
                <w:rFonts w:ascii="MS UI Gothic" w:eastAsia="MS UI Gothic" w:hAnsi="MS UI Gothic" w:hint="eastAsia"/>
                <w:sz w:val="20"/>
                <w:szCs w:val="20"/>
              </w:rPr>
              <w:t>平１２厚告１９</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指定居宅サービスに要する費用の額の算定に関する基準</w:t>
            </w:r>
          </w:p>
          <w:p w:rsidR="00797B65" w:rsidRPr="007F056E" w:rsidRDefault="00797B65" w:rsidP="005C67E4">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（平成１２年２月１０日厚生省告示第１９号）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平１２老企３６</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居宅サービスに要する費用の額の算定に関する基準及び指定居宅介護支援に要する費用の額の算定に関する基準の制定に伴う実施上の留意事項について（平成１２年３月１日老企第３６号厚生省老人保健福祉局企画課長通知）</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平１２老企４０</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（平成１２年３月８日老企第４０号厚生省老人保健福祉局企画課長通知）</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平２７厚労告９３</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厚生労働大臣が定める１単位の単価</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（平成２７年３月２３日厚生労働省告示第９３号）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平２７厚労告９４</w:t>
            </w:r>
          </w:p>
        </w:tc>
        <w:tc>
          <w:tcPr>
            <w:tcW w:w="7805" w:type="dxa"/>
          </w:tcPr>
          <w:p w:rsidR="00797B65" w:rsidRPr="007F056E" w:rsidRDefault="00797B65" w:rsidP="00797B65">
            <w:pPr>
              <w:ind w:left="136" w:hanging="136"/>
              <w:jc w:val="left"/>
              <w:rPr>
                <w:rFonts w:ascii="MS UI Gothic" w:eastAsia="MS UI Gothic" w:hAnsi="MS UI Gothic" w:cs="ＭＳ 明朝"/>
                <w:sz w:val="21"/>
              </w:rPr>
            </w:pPr>
            <w:r w:rsidRPr="007F056E">
              <w:rPr>
                <w:rFonts w:ascii="MS UI Gothic" w:eastAsia="MS UI Gothic" w:hAnsi="MS UI Gothic" w:hint="eastAsia"/>
                <w:sz w:val="20"/>
                <w:szCs w:val="20"/>
              </w:rPr>
              <w:t>厚生労働大臣が定める基準に適合する利用者等</w:t>
            </w:r>
            <w:r w:rsidRPr="007F056E">
              <w:rPr>
                <w:rFonts w:ascii="MS UI Gothic" w:eastAsia="MS UI Gothic" w:hAnsi="MS UI Gothic" w:hint="eastAsia"/>
                <w:sz w:val="20"/>
                <w:szCs w:val="20"/>
              </w:rPr>
              <w:br/>
              <w:t>（平成２７年３月２３日厚生労働省告示第９４号）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平２４厚労告１２０</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厚生労働大臣が定める地域</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（平成２４年３月１３日厚生労働省告示第１２０号）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平２７厚労告９５</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厚生労働大臣が定める基準（平成２７年３月２３日厚生労働省告示第９５号）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平２７厚労告９６</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厚生労働大臣が定める施設基準</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（平成２７年３月２３日厚生労働省告示第９６号）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平１２厚告２７</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厚生労働大臣が定める利用者等の数の基準及び看護職員等の基準並びに通所介護費等の算定方法（平成１２年２月１０日厚生省告示第２７号）</w:t>
            </w:r>
          </w:p>
        </w:tc>
      </w:tr>
      <w:tr w:rsidR="007F056E" w:rsidRPr="007F056E" w:rsidTr="005C0A07">
        <w:tc>
          <w:tcPr>
            <w:tcW w:w="1834"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平１８厚労令３５</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7F056E" w:rsidRPr="007F056E" w:rsidTr="005C0A07">
        <w:tc>
          <w:tcPr>
            <w:tcW w:w="1834" w:type="dxa"/>
          </w:tcPr>
          <w:p w:rsidR="00797B65" w:rsidRPr="007F056E" w:rsidRDefault="00797B65" w:rsidP="00797B65">
            <w:pPr>
              <w:ind w:left="136" w:hanging="136"/>
              <w:jc w:val="left"/>
              <w:rPr>
                <w:rFonts w:ascii="MS UI Gothic" w:eastAsia="MS UI Gothic" w:hAnsi="MS UI Gothic" w:cs="ＭＳ 明朝"/>
                <w:sz w:val="21"/>
              </w:rPr>
            </w:pPr>
            <w:r w:rsidRPr="007F056E">
              <w:rPr>
                <w:rFonts w:ascii="MS UI Gothic" w:eastAsia="MS UI Gothic" w:hAnsi="MS UI Gothic" w:hint="eastAsia"/>
                <w:sz w:val="20"/>
                <w:szCs w:val="20"/>
              </w:rPr>
              <w:t>平１８厚労告１２７</w:t>
            </w:r>
          </w:p>
        </w:tc>
        <w:tc>
          <w:tcPr>
            <w:tcW w:w="7805" w:type="dxa"/>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指定介護予防サービスに要する費用の額の算定に関する基準</w:t>
            </w:r>
          </w:p>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（平成１８年３月１４日厚生労働省告示第１２７号）</w:t>
            </w:r>
          </w:p>
        </w:tc>
      </w:tr>
      <w:tr w:rsidR="007F056E" w:rsidRPr="007F056E" w:rsidTr="005C0A07">
        <w:tc>
          <w:tcPr>
            <w:tcW w:w="1834" w:type="dxa"/>
            <w:tcBorders>
              <w:top w:val="single" w:sz="4" w:space="0" w:color="auto"/>
              <w:left w:val="single" w:sz="4" w:space="0" w:color="auto"/>
              <w:bottom w:val="single" w:sz="4" w:space="0" w:color="auto"/>
              <w:right w:val="single" w:sz="4" w:space="0" w:color="auto"/>
            </w:tcBorders>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平１８-0317001号</w:t>
            </w:r>
          </w:p>
        </w:tc>
        <w:tc>
          <w:tcPr>
            <w:tcW w:w="7805" w:type="dxa"/>
            <w:tcBorders>
              <w:top w:val="single" w:sz="4" w:space="0" w:color="auto"/>
              <w:left w:val="single" w:sz="4" w:space="0" w:color="auto"/>
              <w:bottom w:val="single" w:sz="4" w:space="0" w:color="auto"/>
              <w:right w:val="single" w:sz="4" w:space="0" w:color="auto"/>
            </w:tcBorders>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F056E" w:rsidRPr="007F056E" w:rsidTr="005C0A07">
        <w:tc>
          <w:tcPr>
            <w:tcW w:w="1834" w:type="dxa"/>
            <w:tcBorders>
              <w:top w:val="single" w:sz="4" w:space="0" w:color="auto"/>
              <w:left w:val="single" w:sz="4" w:space="0" w:color="auto"/>
              <w:bottom w:val="single" w:sz="4" w:space="0" w:color="auto"/>
              <w:right w:val="single" w:sz="4" w:space="0" w:color="auto"/>
            </w:tcBorders>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平２７厚労告９２</w:t>
            </w:r>
          </w:p>
        </w:tc>
        <w:tc>
          <w:tcPr>
            <w:tcW w:w="7805" w:type="dxa"/>
            <w:tcBorders>
              <w:top w:val="single" w:sz="4" w:space="0" w:color="auto"/>
              <w:left w:val="single" w:sz="4" w:space="0" w:color="auto"/>
              <w:bottom w:val="single" w:sz="4" w:space="0" w:color="auto"/>
              <w:right w:val="single" w:sz="4" w:space="0" w:color="auto"/>
            </w:tcBorders>
          </w:tcPr>
          <w:p w:rsidR="00797B65" w:rsidRPr="007F056E" w:rsidRDefault="00797B65" w:rsidP="00797B65">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厚生労働大臣が定める中山間地域等の地域（平成２７年３月２３日厚生労働省告示第９２号）</w:t>
            </w:r>
          </w:p>
        </w:tc>
      </w:tr>
      <w:tr w:rsidR="003F08B9" w:rsidRPr="007F056E" w:rsidTr="003F08B9">
        <w:trPr>
          <w:trHeight w:val="659"/>
        </w:trPr>
        <w:tc>
          <w:tcPr>
            <w:tcW w:w="1834" w:type="dxa"/>
            <w:tcBorders>
              <w:top w:val="single" w:sz="4" w:space="0" w:color="auto"/>
              <w:left w:val="single" w:sz="4" w:space="0" w:color="auto"/>
              <w:bottom w:val="single" w:sz="4" w:space="0" w:color="auto"/>
              <w:right w:val="single" w:sz="4" w:space="0" w:color="auto"/>
            </w:tcBorders>
          </w:tcPr>
          <w:p w:rsidR="003F08B9" w:rsidRPr="007765C7" w:rsidRDefault="003F08B9" w:rsidP="003F08B9">
            <w:pPr>
              <w:widowControl/>
              <w:ind w:left="0" w:firstLineChars="0" w:firstLine="0"/>
              <w:jc w:val="left"/>
              <w:rPr>
                <w:rFonts w:ascii="MS UI Gothic" w:eastAsia="MS UI Gothic" w:hAnsi="MS UI Gothic" w:cs="ＭＳ 明朝"/>
                <w:color w:val="000000" w:themeColor="text1"/>
                <w:sz w:val="21"/>
                <w:u w:val="single"/>
              </w:rPr>
            </w:pPr>
            <w:r w:rsidRPr="007765C7">
              <w:rPr>
                <w:rFonts w:ascii="MS UI Gothic" w:eastAsia="MS UI Gothic" w:hAnsi="MS UI Gothic" w:hint="eastAsia"/>
                <w:color w:val="000000" w:themeColor="text1"/>
                <w:sz w:val="21"/>
                <w:szCs w:val="21"/>
                <w:u w:val="single"/>
              </w:rPr>
              <w:t>令3厚労令9</w:t>
            </w:r>
          </w:p>
        </w:tc>
        <w:tc>
          <w:tcPr>
            <w:tcW w:w="7805" w:type="dxa"/>
            <w:tcBorders>
              <w:top w:val="single" w:sz="4" w:space="0" w:color="auto"/>
              <w:left w:val="single" w:sz="4" w:space="0" w:color="auto"/>
              <w:bottom w:val="single" w:sz="4" w:space="0" w:color="auto"/>
              <w:right w:val="single" w:sz="4" w:space="0" w:color="auto"/>
            </w:tcBorders>
          </w:tcPr>
          <w:p w:rsidR="003F08B9" w:rsidRPr="007765C7" w:rsidRDefault="003F08B9" w:rsidP="003F08B9">
            <w:pPr>
              <w:widowControl/>
              <w:ind w:left="0" w:firstLineChars="0" w:firstLine="0"/>
              <w:jc w:val="left"/>
              <w:rPr>
                <w:rFonts w:ascii="MS UI Gothic" w:eastAsia="MS UI Gothic" w:hAnsi="MS UI Gothic" w:cs="ＭＳ 明朝"/>
                <w:color w:val="000000" w:themeColor="text1"/>
                <w:sz w:val="21"/>
              </w:rPr>
            </w:pPr>
            <w:r w:rsidRPr="007765C7">
              <w:rPr>
                <w:rFonts w:ascii="MS UI Gothic" w:eastAsia="MS UI Gothic" w:hAnsi="MS UI Gothic" w:hint="eastAsia"/>
                <w:color w:val="000000" w:themeColor="text1"/>
                <w:sz w:val="20"/>
                <w:szCs w:val="21"/>
              </w:rPr>
              <w:t>指定居宅サービス等の事業の人員、設備及び運営に関する基準等の一部を改正する省令（令和３年厚生労働省令第９号）</w:t>
            </w:r>
          </w:p>
        </w:tc>
      </w:tr>
      <w:tr w:rsidR="003F08B9" w:rsidRPr="007F056E" w:rsidTr="003F08B9">
        <w:trPr>
          <w:trHeight w:val="328"/>
        </w:trPr>
        <w:tc>
          <w:tcPr>
            <w:tcW w:w="1834" w:type="dxa"/>
            <w:tcBorders>
              <w:top w:val="single" w:sz="4" w:space="0" w:color="auto"/>
              <w:left w:val="single" w:sz="4" w:space="0" w:color="auto"/>
              <w:bottom w:val="single" w:sz="4" w:space="0" w:color="auto"/>
              <w:right w:val="single" w:sz="4" w:space="0" w:color="auto"/>
            </w:tcBorders>
          </w:tcPr>
          <w:p w:rsidR="003F08B9" w:rsidRPr="007F056E" w:rsidRDefault="003F08B9" w:rsidP="003F08B9">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高齢者虐待防止法</w:t>
            </w:r>
          </w:p>
        </w:tc>
        <w:tc>
          <w:tcPr>
            <w:tcW w:w="7805" w:type="dxa"/>
            <w:tcBorders>
              <w:top w:val="single" w:sz="4" w:space="0" w:color="auto"/>
              <w:left w:val="single" w:sz="4" w:space="0" w:color="auto"/>
              <w:bottom w:val="single" w:sz="4" w:space="0" w:color="auto"/>
              <w:right w:val="single" w:sz="4" w:space="0" w:color="auto"/>
            </w:tcBorders>
          </w:tcPr>
          <w:p w:rsidR="003F08B9" w:rsidRPr="007F056E" w:rsidRDefault="003F08B9" w:rsidP="003F08B9">
            <w:pPr>
              <w:widowControl/>
              <w:ind w:left="0" w:firstLineChars="0" w:firstLine="0"/>
              <w:jc w:val="left"/>
              <w:rPr>
                <w:rFonts w:ascii="MS UI Gothic" w:eastAsia="MS UI Gothic" w:hAnsi="MS UI Gothic" w:cs="ＭＳ 明朝"/>
                <w:sz w:val="21"/>
              </w:rPr>
            </w:pPr>
            <w:r w:rsidRPr="007F056E">
              <w:rPr>
                <w:rFonts w:ascii="MS UI Gothic" w:eastAsia="MS UI Gothic" w:hAnsi="MS UI Gothic" w:cs="ＭＳ 明朝" w:hint="eastAsia"/>
                <w:sz w:val="21"/>
              </w:rPr>
              <w:t>高齢者虐待の防止、高齢者の養護者に対する支援等に関する法律（平成１７年法律第１２４号）</w:t>
            </w:r>
          </w:p>
        </w:tc>
      </w:tr>
    </w:tbl>
    <w:p w:rsidR="00A11119" w:rsidRPr="007F056E" w:rsidRDefault="00A11119">
      <w:pPr>
        <w:widowControl/>
        <w:ind w:left="0" w:firstLineChars="0" w:firstLine="0"/>
        <w:jc w:val="left"/>
        <w:rPr>
          <w:rFonts w:ascii="MS UI Gothic" w:eastAsia="MS UI Gothic" w:hAnsi="MS UI Gothic" w:cs="ＭＳ 明朝"/>
          <w:sz w:val="21"/>
        </w:rPr>
      </w:pPr>
    </w:p>
    <w:p w:rsidR="00A11119" w:rsidRPr="007F056E" w:rsidRDefault="00A11119">
      <w:pPr>
        <w:widowControl/>
        <w:ind w:left="0" w:firstLineChars="0" w:firstLine="0"/>
        <w:jc w:val="left"/>
        <w:rPr>
          <w:rFonts w:ascii="MS UI Gothic" w:eastAsia="MS UI Gothic" w:hAnsi="MS UI Gothic" w:cs="ＭＳ 明朝"/>
        </w:rPr>
      </w:pPr>
    </w:p>
    <w:p w:rsidR="005C0A07" w:rsidRPr="007F056E" w:rsidRDefault="005C0A07">
      <w:pPr>
        <w:widowControl/>
        <w:spacing w:line="240" w:lineRule="auto"/>
        <w:ind w:left="0" w:firstLineChars="0" w:firstLine="0"/>
        <w:jc w:val="left"/>
        <w:rPr>
          <w:rFonts w:ascii="MS UI Gothic" w:eastAsia="MS UI Gothic" w:hAnsi="MS UI Gothic" w:cs="ＭＳ 明朝"/>
        </w:rPr>
      </w:pPr>
      <w:r w:rsidRPr="007F056E">
        <w:rPr>
          <w:rFonts w:ascii="MS UI Gothic" w:eastAsia="MS UI Gothic" w:hAnsi="MS UI Gothic" w:cs="ＭＳ 明朝"/>
        </w:rPr>
        <w:br w:type="page"/>
      </w:r>
    </w:p>
    <w:p w:rsidR="00A11119" w:rsidRPr="007F056E" w:rsidRDefault="002C3E6C">
      <w:pPr>
        <w:widowControl/>
        <w:ind w:left="0" w:firstLineChars="0" w:firstLine="0"/>
        <w:jc w:val="center"/>
        <w:rPr>
          <w:rFonts w:ascii="MS UI Gothic" w:eastAsia="MS UI Gothic" w:hAnsi="MS UI Gothic" w:cs="ＭＳ 明朝"/>
          <w:szCs w:val="24"/>
        </w:rPr>
      </w:pPr>
      <w:r w:rsidRPr="007F056E">
        <w:rPr>
          <w:rFonts w:ascii="MS UI Gothic" w:eastAsia="MS UI Gothic" w:hAnsi="MS UI Gothic" w:cs="ＭＳ 明朝" w:hint="eastAsia"/>
          <w:szCs w:val="24"/>
        </w:rPr>
        <w:lastRenderedPageBreak/>
        <w:t>介護サービス事業者自主点検表　目次</w:t>
      </w:r>
    </w:p>
    <w:p w:rsidR="00A11119" w:rsidRPr="007F056E" w:rsidRDefault="00A11119" w:rsidP="00ED7851">
      <w:pPr>
        <w:ind w:left="166" w:hanging="166"/>
        <w:jc w:val="left"/>
        <w:rPr>
          <w:rFonts w:ascii="MS UI Gothic" w:eastAsia="MS UI Gothic" w:hAnsi="MS UI Gothic" w:cs="ＭＳ 明朝"/>
          <w:szCs w:val="24"/>
        </w:rPr>
      </w:pPr>
    </w:p>
    <w:tbl>
      <w:tblPr>
        <w:tblW w:w="8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182"/>
      </w:tblGrid>
      <w:tr w:rsidR="007F056E" w:rsidRPr="007F056E" w:rsidTr="005C1335">
        <w:trPr>
          <w:tblHeader/>
        </w:trPr>
        <w:tc>
          <w:tcPr>
            <w:tcW w:w="709" w:type="dxa"/>
            <w:tcBorders>
              <w:bottom w:val="double" w:sz="4" w:space="0" w:color="auto"/>
            </w:tcBorders>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項目</w:t>
            </w:r>
          </w:p>
        </w:tc>
        <w:tc>
          <w:tcPr>
            <w:tcW w:w="6662" w:type="dxa"/>
            <w:tcBorders>
              <w:bottom w:val="double" w:sz="4" w:space="0" w:color="auto"/>
            </w:tcBorders>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内容</w:t>
            </w:r>
          </w:p>
        </w:tc>
        <w:tc>
          <w:tcPr>
            <w:tcW w:w="1182" w:type="dxa"/>
            <w:tcBorders>
              <w:bottom w:val="double" w:sz="4" w:space="0" w:color="auto"/>
            </w:tcBorders>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市確認欄</w:t>
            </w:r>
          </w:p>
        </w:tc>
      </w:tr>
      <w:tr w:rsidR="007F056E" w:rsidRPr="007F056E" w:rsidTr="005C1335">
        <w:tc>
          <w:tcPr>
            <w:tcW w:w="709" w:type="dxa"/>
            <w:tcBorders>
              <w:top w:val="double" w:sz="4" w:space="0" w:color="auto"/>
            </w:tcBorders>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第１</w:t>
            </w:r>
          </w:p>
        </w:tc>
        <w:tc>
          <w:tcPr>
            <w:tcW w:w="6662" w:type="dxa"/>
            <w:tcBorders>
              <w:top w:val="double" w:sz="4" w:space="0" w:color="auto"/>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一般原則</w:t>
            </w:r>
          </w:p>
        </w:tc>
        <w:tc>
          <w:tcPr>
            <w:tcW w:w="1182" w:type="dxa"/>
            <w:tcBorders>
              <w:top w:val="double" w:sz="4" w:space="0" w:color="auto"/>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w:t>
            </w:r>
          </w:p>
        </w:tc>
        <w:tc>
          <w:tcPr>
            <w:tcW w:w="6662" w:type="dxa"/>
            <w:shd w:val="clear" w:color="auto" w:fill="auto"/>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一般原則</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第２</w:t>
            </w:r>
          </w:p>
        </w:tc>
        <w:tc>
          <w:tcPr>
            <w:tcW w:w="6662" w:type="dxa"/>
            <w:tcBorders>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基本方針（ユニット型の場合は★は点検不要）</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w:t>
            </w:r>
          </w:p>
        </w:tc>
        <w:tc>
          <w:tcPr>
            <w:tcW w:w="6662" w:type="dxa"/>
            <w:shd w:val="clear" w:color="auto" w:fill="auto"/>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★短期入所生活介護の基本方針</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w:t>
            </w:r>
          </w:p>
        </w:tc>
        <w:tc>
          <w:tcPr>
            <w:tcW w:w="6662" w:type="dxa"/>
            <w:shd w:val="clear" w:color="auto" w:fill="auto"/>
          </w:tcPr>
          <w:p w:rsidR="005C1335" w:rsidRPr="007F056E" w:rsidRDefault="005C1335" w:rsidP="002D00D3">
            <w:pPr>
              <w:spacing w:line="320" w:lineRule="exact"/>
              <w:ind w:left="151" w:hanging="151"/>
              <w:rPr>
                <w:rFonts w:ascii="MS UI Gothic" w:eastAsia="MS UI Gothic" w:hAnsi="MS UI Gothic" w:cs="ＭＳ 明朝"/>
                <w:sz w:val="22"/>
              </w:rPr>
            </w:pPr>
            <w:r w:rsidRPr="007F056E">
              <w:rPr>
                <w:rFonts w:ascii="MS UI Gothic" w:eastAsia="MS UI Gothic" w:hAnsi="MS UI Gothic" w:hint="eastAsia"/>
                <w:sz w:val="22"/>
              </w:rPr>
              <w:t>★介護予防短期入所生活介護の基本方針</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第３</w:t>
            </w:r>
          </w:p>
        </w:tc>
        <w:tc>
          <w:tcPr>
            <w:tcW w:w="6662" w:type="dxa"/>
            <w:tcBorders>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人員に関する基準</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4</w:t>
            </w:r>
          </w:p>
        </w:tc>
        <w:tc>
          <w:tcPr>
            <w:tcW w:w="6662" w:type="dxa"/>
            <w:shd w:val="clear" w:color="auto" w:fill="FFFFFF"/>
          </w:tcPr>
          <w:p w:rsidR="005C1335" w:rsidRPr="007F056E" w:rsidRDefault="005C1335" w:rsidP="0083214C">
            <w:pPr>
              <w:adjustRightInd w:val="0"/>
              <w:spacing w:line="240" w:lineRule="auto"/>
              <w:ind w:leftChars="14" w:left="31" w:firstLineChars="14" w:firstLine="28"/>
              <w:contextualSpacing/>
              <w:rPr>
                <w:rFonts w:ascii="MS UI Gothic" w:eastAsia="MS UI Gothic" w:hAnsi="MS UI Gothic" w:cs="ＭＳ 明朝"/>
                <w:sz w:val="22"/>
              </w:rPr>
            </w:pPr>
            <w:r w:rsidRPr="007F056E">
              <w:rPr>
                <w:rFonts w:ascii="MS UI Gothic" w:eastAsia="MS UI Gothic" w:hAnsi="MS UI Gothic" w:cs="ＭＳ 明朝" w:hint="eastAsia"/>
                <w:sz w:val="22"/>
              </w:rPr>
              <w:t>従業者の員数</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5</w:t>
            </w:r>
          </w:p>
        </w:tc>
        <w:tc>
          <w:tcPr>
            <w:tcW w:w="6662" w:type="dxa"/>
            <w:shd w:val="clear" w:color="auto" w:fill="auto"/>
          </w:tcPr>
          <w:p w:rsidR="005C1335" w:rsidRPr="007F056E" w:rsidRDefault="005C1335" w:rsidP="002D00D3">
            <w:pPr>
              <w:ind w:left="182" w:hanging="182"/>
              <w:rPr>
                <w:rFonts w:ascii="MS UI Gothic" w:eastAsia="MS UI Gothic" w:hAnsi="MS UI Gothic"/>
                <w:sz w:val="22"/>
              </w:rPr>
            </w:pPr>
            <w:r w:rsidRPr="007F056E">
              <w:rPr>
                <w:rFonts w:ascii="MS UI Gothic" w:eastAsia="MS UI Gothic" w:hAnsi="MS UI Gothic" w:cs="ＭＳ 明朝" w:hint="eastAsia"/>
                <w:spacing w:val="20"/>
                <w:sz w:val="22"/>
              </w:rPr>
              <w:t>併設事業所の場合の従業者の員数</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6</w:t>
            </w:r>
          </w:p>
        </w:tc>
        <w:tc>
          <w:tcPr>
            <w:tcW w:w="6662" w:type="dxa"/>
            <w:shd w:val="clear" w:color="auto" w:fill="auto"/>
          </w:tcPr>
          <w:p w:rsidR="005C1335" w:rsidRPr="007F056E" w:rsidRDefault="005C1335" w:rsidP="002D00D3">
            <w:pPr>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管理者</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7</w:t>
            </w:r>
          </w:p>
        </w:tc>
        <w:tc>
          <w:tcPr>
            <w:tcW w:w="6662" w:type="dxa"/>
            <w:shd w:val="clear" w:color="auto" w:fill="auto"/>
          </w:tcPr>
          <w:p w:rsidR="005C1335" w:rsidRPr="007F056E" w:rsidRDefault="005C1335" w:rsidP="002D00D3">
            <w:pPr>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介護予防短期入所生活介護事業の人員基準</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503C96" w:rsidRDefault="005C1335" w:rsidP="0083214C">
            <w:pPr>
              <w:spacing w:line="320" w:lineRule="exact"/>
              <w:ind w:left="151" w:hanging="151"/>
              <w:jc w:val="center"/>
              <w:rPr>
                <w:rFonts w:ascii="MS UI Gothic" w:eastAsia="MS UI Gothic" w:hAnsi="MS UI Gothic" w:cs="ＭＳ 明朝"/>
                <w:sz w:val="22"/>
              </w:rPr>
            </w:pPr>
            <w:r w:rsidRPr="00503C96">
              <w:rPr>
                <w:rFonts w:ascii="MS UI Gothic" w:eastAsia="MS UI Gothic" w:hAnsi="MS UI Gothic" w:cs="ＭＳ 明朝" w:hint="eastAsia"/>
                <w:sz w:val="22"/>
              </w:rPr>
              <w:t>8</w:t>
            </w:r>
          </w:p>
        </w:tc>
        <w:tc>
          <w:tcPr>
            <w:tcW w:w="6662" w:type="dxa"/>
            <w:shd w:val="clear" w:color="auto" w:fill="auto"/>
          </w:tcPr>
          <w:p w:rsidR="005C1335" w:rsidRPr="00503C96" w:rsidRDefault="005C1335" w:rsidP="002D00D3">
            <w:pPr>
              <w:ind w:left="182" w:hanging="182"/>
              <w:rPr>
                <w:rFonts w:ascii="MS UI Gothic" w:eastAsia="MS UI Gothic" w:hAnsi="MS UI Gothic" w:cs="ＭＳ 明朝"/>
                <w:spacing w:val="20"/>
                <w:sz w:val="22"/>
              </w:rPr>
            </w:pPr>
            <w:r w:rsidRPr="00503C96">
              <w:rPr>
                <w:rFonts w:ascii="MS UI Gothic" w:eastAsia="MS UI Gothic" w:hAnsi="MS UI Gothic" w:cs="ＭＳ 明朝" w:hint="eastAsia"/>
                <w:spacing w:val="20"/>
                <w:sz w:val="22"/>
              </w:rPr>
              <w:t>共生型短期入所生活介護の事業の人員基準</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第４</w:t>
            </w:r>
          </w:p>
        </w:tc>
        <w:tc>
          <w:tcPr>
            <w:tcW w:w="6662" w:type="dxa"/>
            <w:tcBorders>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設備に関する基準（ユニット型の場合は★は点検不要）</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9</w:t>
            </w:r>
          </w:p>
        </w:tc>
        <w:tc>
          <w:tcPr>
            <w:tcW w:w="6662" w:type="dxa"/>
            <w:shd w:val="clear" w:color="auto" w:fill="auto"/>
          </w:tcPr>
          <w:p w:rsidR="005C1335" w:rsidRPr="007F056E" w:rsidRDefault="005C1335" w:rsidP="002D00D3">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利用定員等</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10</w:t>
            </w:r>
          </w:p>
        </w:tc>
        <w:tc>
          <w:tcPr>
            <w:tcW w:w="6662" w:type="dxa"/>
            <w:shd w:val="clear" w:color="auto" w:fill="auto"/>
          </w:tcPr>
          <w:p w:rsidR="005C1335" w:rsidRPr="007F056E" w:rsidRDefault="005C1335" w:rsidP="002D00D3">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★防災関係</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11</w:t>
            </w:r>
          </w:p>
        </w:tc>
        <w:tc>
          <w:tcPr>
            <w:tcW w:w="6662" w:type="dxa"/>
            <w:shd w:val="clear" w:color="auto" w:fill="auto"/>
          </w:tcPr>
          <w:p w:rsidR="005C1335" w:rsidRPr="007F056E" w:rsidRDefault="005C1335" w:rsidP="002D00D3">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★設備・備品等</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12</w:t>
            </w:r>
          </w:p>
        </w:tc>
        <w:tc>
          <w:tcPr>
            <w:tcW w:w="6662" w:type="dxa"/>
            <w:shd w:val="clear" w:color="auto" w:fill="auto"/>
          </w:tcPr>
          <w:p w:rsidR="005C1335" w:rsidRPr="007F056E" w:rsidRDefault="005C1335" w:rsidP="002D00D3">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★設備基準</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13</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★その他の構造設備の基準</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14</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介護予防短期入所生活介護事業の設備基準</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503C96" w:rsidRDefault="005C1335" w:rsidP="0083214C">
            <w:pPr>
              <w:spacing w:line="320" w:lineRule="exact"/>
              <w:ind w:left="151" w:hanging="151"/>
              <w:jc w:val="center"/>
              <w:rPr>
                <w:rFonts w:ascii="MS UI Gothic" w:eastAsia="MS UI Gothic" w:hAnsi="MS UI Gothic" w:cs="ＭＳ 明朝"/>
                <w:sz w:val="22"/>
              </w:rPr>
            </w:pPr>
            <w:r w:rsidRPr="00503C96">
              <w:rPr>
                <w:rFonts w:ascii="MS UI Gothic" w:eastAsia="MS UI Gothic" w:hAnsi="MS UI Gothic" w:cs="ＭＳ 明朝" w:hint="eastAsia"/>
                <w:sz w:val="22"/>
              </w:rPr>
              <w:t>15</w:t>
            </w:r>
          </w:p>
        </w:tc>
        <w:tc>
          <w:tcPr>
            <w:tcW w:w="6662" w:type="dxa"/>
            <w:shd w:val="clear" w:color="auto" w:fill="auto"/>
          </w:tcPr>
          <w:p w:rsidR="005C1335" w:rsidRPr="00503C96" w:rsidRDefault="005C1335" w:rsidP="002D00D3">
            <w:pPr>
              <w:adjustRightInd w:val="0"/>
              <w:spacing w:line="320" w:lineRule="exact"/>
              <w:ind w:left="182" w:hanging="182"/>
              <w:contextualSpacing/>
              <w:jc w:val="left"/>
              <w:rPr>
                <w:rFonts w:ascii="MS UI Gothic" w:eastAsia="MS UI Gothic" w:hAnsi="MS UI Gothic" w:cs="ＭＳ 明朝"/>
                <w:spacing w:val="20"/>
                <w:sz w:val="22"/>
              </w:rPr>
            </w:pPr>
            <w:r w:rsidRPr="00503C96">
              <w:rPr>
                <w:rFonts w:ascii="MS UI Gothic" w:eastAsia="MS UI Gothic" w:hAnsi="MS UI Gothic" w:cs="ＭＳ 明朝" w:hint="eastAsia"/>
                <w:spacing w:val="20"/>
                <w:sz w:val="22"/>
              </w:rPr>
              <w:t>共生型短期入所生活介護の事業の設備基準</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第５</w:t>
            </w:r>
          </w:p>
        </w:tc>
        <w:tc>
          <w:tcPr>
            <w:tcW w:w="6662" w:type="dxa"/>
            <w:tcBorders>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運営に関する基準（ユニット型の場合は★は点検不要）</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16</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内容及び手続きの説明及び同意</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17</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短期入所生活介護の開始及び終了</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18</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提供拒否の禁止</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19</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サービス提供困難時の対応</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20</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受給資格等の確認</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21</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要介護認定の申請に係る援助</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22</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心身の状況等の把握</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23</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法定代理受領サービスの提供を受けるための援助</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24</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居宅サービス計画に沿ったサービスの提供</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adjustRightInd w:val="0"/>
              <w:spacing w:line="320" w:lineRule="exact"/>
              <w:ind w:left="151" w:hanging="151"/>
              <w:contextualSpacing/>
              <w:jc w:val="center"/>
              <w:rPr>
                <w:rFonts w:ascii="MS UI Gothic" w:eastAsia="MS UI Gothic" w:hAnsi="MS UI Gothic" w:cs="ＭＳ 明朝"/>
                <w:sz w:val="22"/>
              </w:rPr>
            </w:pPr>
            <w:r w:rsidRPr="007F056E">
              <w:rPr>
                <w:rFonts w:ascii="MS UI Gothic" w:eastAsia="MS UI Gothic" w:hAnsi="MS UI Gothic" w:cs="ＭＳ 明朝" w:hint="eastAsia"/>
                <w:sz w:val="22"/>
              </w:rPr>
              <w:t>25</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サービスの提供の記録</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26</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★利用料等の受領</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8D7B4D" w:rsidRPr="007F056E" w:rsidRDefault="008D7B4D" w:rsidP="007A3EE3">
            <w:pPr>
              <w:tabs>
                <w:tab w:val="left" w:pos="597"/>
              </w:tabs>
              <w:adjustRightInd w:val="0"/>
              <w:spacing w:line="240" w:lineRule="auto"/>
              <w:ind w:leftChars="14" w:left="46" w:hangingChars="8" w:hanging="15"/>
              <w:contextualSpacing/>
              <w:jc w:val="center"/>
              <w:rPr>
                <w:rFonts w:ascii="MS UI Gothic" w:eastAsia="MS UI Gothic" w:hAnsi="MS UI Gothic" w:cs="ＭＳ 明朝"/>
                <w:sz w:val="22"/>
              </w:rPr>
            </w:pPr>
            <w:r w:rsidRPr="007F056E">
              <w:rPr>
                <w:rFonts w:ascii="MS UI Gothic" w:eastAsia="MS UI Gothic" w:hAnsi="MS UI Gothic" w:cs="ＭＳ 明朝" w:hint="eastAsia"/>
                <w:sz w:val="21"/>
                <w:szCs w:val="21"/>
              </w:rPr>
              <w:t>26-2</w:t>
            </w:r>
          </w:p>
        </w:tc>
        <w:tc>
          <w:tcPr>
            <w:tcW w:w="6662" w:type="dxa"/>
            <w:shd w:val="clear" w:color="auto" w:fill="auto"/>
          </w:tcPr>
          <w:p w:rsidR="008D7B4D" w:rsidRPr="007F056E" w:rsidRDefault="008D7B4D" w:rsidP="008D7B4D">
            <w:pPr>
              <w:adjustRightInd w:val="0"/>
              <w:spacing w:line="320" w:lineRule="exact"/>
              <w:ind w:left="144" w:hanging="144"/>
              <w:contextualSpacing/>
              <w:jc w:val="left"/>
              <w:rPr>
                <w:rFonts w:ascii="MS UI Gothic" w:eastAsia="MS UI Gothic" w:hAnsi="MS UI Gothic" w:cs="ＭＳ 明朝"/>
                <w:spacing w:val="20"/>
                <w:sz w:val="22"/>
              </w:rPr>
            </w:pPr>
            <w:r w:rsidRPr="007F056E">
              <w:rPr>
                <w:rFonts w:ascii="MS UI Gothic" w:eastAsia="MS UI Gothic" w:hAnsi="MS UI Gothic" w:cs="ＭＳ 明朝" w:hint="eastAsia"/>
                <w:sz w:val="21"/>
                <w:szCs w:val="21"/>
              </w:rPr>
              <w:t>滞在費及び食費</w:t>
            </w:r>
          </w:p>
        </w:tc>
        <w:tc>
          <w:tcPr>
            <w:tcW w:w="1182" w:type="dxa"/>
            <w:shd w:val="clear" w:color="auto" w:fill="auto"/>
            <w:vAlign w:val="center"/>
          </w:tcPr>
          <w:p w:rsidR="008D7B4D" w:rsidRPr="007F056E" w:rsidRDefault="008D7B4D"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27</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保険給付の請求のための証明書の交付</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28</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★短期入所生活介護の取扱方針</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29</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短期入所生活介護計画の作成</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30</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★介護</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7A3EE3">
            <w:pPr>
              <w:spacing w:line="320" w:lineRule="exact"/>
              <w:ind w:hangingChars="38"/>
              <w:jc w:val="center"/>
              <w:rPr>
                <w:rFonts w:ascii="MS UI Gothic" w:eastAsia="MS UI Gothic" w:hAnsi="MS UI Gothic" w:cs="ＭＳ 明朝"/>
                <w:sz w:val="22"/>
              </w:rPr>
            </w:pPr>
            <w:r w:rsidRPr="007F056E">
              <w:rPr>
                <w:rFonts w:ascii="MS UI Gothic" w:eastAsia="MS UI Gothic" w:hAnsi="MS UI Gothic" w:cs="ＭＳ 明朝" w:hint="eastAsia"/>
                <w:sz w:val="22"/>
              </w:rPr>
              <w:t>31</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介護職員等による喀痰吸引等について</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32</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★食事</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33</w:t>
            </w:r>
          </w:p>
        </w:tc>
        <w:tc>
          <w:tcPr>
            <w:tcW w:w="6662" w:type="dxa"/>
            <w:shd w:val="clear" w:color="auto" w:fill="auto"/>
          </w:tcPr>
          <w:p w:rsidR="005C1335" w:rsidRPr="007F056E" w:rsidRDefault="005C1335" w:rsidP="002D00D3">
            <w:pPr>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機能訓練</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lastRenderedPageBreak/>
              <w:t>34</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健康管理</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35</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相談及び援助</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36</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★その他のサービスの提供</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37</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利用者に関する市町村への通知</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38</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緊急時の対応</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39</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管理者の責務</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40</w:t>
            </w:r>
          </w:p>
        </w:tc>
        <w:tc>
          <w:tcPr>
            <w:tcW w:w="6662" w:type="dxa"/>
            <w:shd w:val="clear" w:color="auto" w:fill="auto"/>
          </w:tcPr>
          <w:p w:rsidR="005C1335" w:rsidRPr="007F056E" w:rsidRDefault="005C1335" w:rsidP="002D00D3">
            <w:pPr>
              <w:adjustRightInd w:val="0"/>
              <w:spacing w:line="320" w:lineRule="exact"/>
              <w:ind w:left="151" w:hanging="151"/>
              <w:contextualSpacing/>
              <w:jc w:val="left"/>
              <w:rPr>
                <w:rFonts w:ascii="MS UI Gothic" w:eastAsia="MS UI Gothic" w:hAnsi="MS UI Gothic" w:cs="ＭＳ 明朝"/>
                <w:sz w:val="22"/>
              </w:rPr>
            </w:pPr>
            <w:r w:rsidRPr="007F056E">
              <w:rPr>
                <w:rFonts w:ascii="MS UI Gothic" w:eastAsia="MS UI Gothic" w:hAnsi="MS UI Gothic" w:hint="eastAsia"/>
                <w:sz w:val="22"/>
              </w:rPr>
              <w:t>★運営規程</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C6048">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41</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★勤務体制の確保等</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FF0979" w:rsidRPr="007F056E" w:rsidTr="005C1335">
        <w:tc>
          <w:tcPr>
            <w:tcW w:w="709" w:type="dxa"/>
            <w:shd w:val="clear" w:color="auto" w:fill="auto"/>
          </w:tcPr>
          <w:p w:rsidR="00FF0979" w:rsidRPr="00A574CC" w:rsidRDefault="00A7699D" w:rsidP="00AC6048">
            <w:pPr>
              <w:spacing w:line="320" w:lineRule="exact"/>
              <w:ind w:left="151" w:hanging="151"/>
              <w:jc w:val="center"/>
              <w:rPr>
                <w:rFonts w:ascii="MS UI Gothic" w:eastAsia="MS UI Gothic" w:hAnsi="MS UI Gothic" w:cs="ＭＳ 明朝"/>
                <w:color w:val="000000" w:themeColor="text1"/>
                <w:sz w:val="22"/>
                <w:u w:val="single"/>
              </w:rPr>
            </w:pPr>
            <w:r w:rsidRPr="00A574CC">
              <w:rPr>
                <w:rFonts w:ascii="MS UI Gothic" w:eastAsia="MS UI Gothic" w:hAnsi="MS UI Gothic" w:cs="ＭＳ 明朝" w:hint="eastAsia"/>
                <w:color w:val="000000" w:themeColor="text1"/>
                <w:sz w:val="22"/>
                <w:u w:val="single"/>
              </w:rPr>
              <w:t>42</w:t>
            </w:r>
          </w:p>
        </w:tc>
        <w:tc>
          <w:tcPr>
            <w:tcW w:w="6662" w:type="dxa"/>
            <w:shd w:val="clear" w:color="auto" w:fill="auto"/>
          </w:tcPr>
          <w:p w:rsidR="00FF0979" w:rsidRPr="00A574CC" w:rsidRDefault="00FF0979" w:rsidP="002D00D3">
            <w:pPr>
              <w:adjustRightInd w:val="0"/>
              <w:spacing w:line="320" w:lineRule="exact"/>
              <w:ind w:left="182" w:hanging="182"/>
              <w:contextualSpacing/>
              <w:jc w:val="left"/>
              <w:rPr>
                <w:rFonts w:ascii="MS UI Gothic" w:eastAsia="MS UI Gothic" w:hAnsi="MS UI Gothic" w:cs="ＭＳ 明朝"/>
                <w:color w:val="000000" w:themeColor="text1"/>
                <w:spacing w:val="20"/>
                <w:sz w:val="22"/>
                <w:u w:val="single"/>
              </w:rPr>
            </w:pPr>
            <w:r w:rsidRPr="00A574CC">
              <w:rPr>
                <w:rFonts w:ascii="MS UI Gothic" w:eastAsia="MS UI Gothic" w:hAnsi="MS UI Gothic" w:cs="ＭＳ 明朝" w:hint="eastAsia"/>
                <w:color w:val="000000" w:themeColor="text1"/>
                <w:spacing w:val="20"/>
                <w:sz w:val="22"/>
                <w:u w:val="single"/>
              </w:rPr>
              <w:t>業務継続計画の策定等</w:t>
            </w:r>
          </w:p>
        </w:tc>
        <w:tc>
          <w:tcPr>
            <w:tcW w:w="1182" w:type="dxa"/>
            <w:shd w:val="clear" w:color="auto" w:fill="auto"/>
            <w:vAlign w:val="center"/>
          </w:tcPr>
          <w:p w:rsidR="00FF0979" w:rsidRPr="007F056E" w:rsidRDefault="00FF0979"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43</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★定員の遵守</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44</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地域等との連携</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7699D">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4</w:t>
            </w:r>
            <w:r w:rsidR="00A7699D">
              <w:rPr>
                <w:rFonts w:ascii="MS UI Gothic" w:eastAsia="MS UI Gothic" w:hAnsi="MS UI Gothic" w:cs="ＭＳ 明朝" w:hint="eastAsia"/>
                <w:sz w:val="22"/>
              </w:rPr>
              <w:t>5</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非常災害対策</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5C1335" w:rsidP="00A7699D">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4</w:t>
            </w:r>
            <w:r w:rsidR="00A7699D">
              <w:rPr>
                <w:rFonts w:ascii="MS UI Gothic" w:eastAsia="MS UI Gothic" w:hAnsi="MS UI Gothic" w:cs="ＭＳ 明朝" w:hint="eastAsia"/>
                <w:sz w:val="22"/>
              </w:rPr>
              <w:t>6</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衛生管理等</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A7699D" w:rsidRPr="007F056E" w:rsidTr="005C1335">
        <w:tc>
          <w:tcPr>
            <w:tcW w:w="709" w:type="dxa"/>
            <w:shd w:val="clear" w:color="auto" w:fill="auto"/>
          </w:tcPr>
          <w:p w:rsidR="00A7699D" w:rsidRPr="00A574CC" w:rsidRDefault="00A7699D" w:rsidP="00A7699D">
            <w:pPr>
              <w:spacing w:line="320" w:lineRule="exact"/>
              <w:ind w:left="151" w:hanging="151"/>
              <w:jc w:val="center"/>
              <w:rPr>
                <w:rFonts w:ascii="MS UI Gothic" w:eastAsia="MS UI Gothic" w:hAnsi="MS UI Gothic" w:cs="ＭＳ 明朝"/>
                <w:color w:val="000000" w:themeColor="text1"/>
                <w:sz w:val="22"/>
                <w:u w:val="single"/>
              </w:rPr>
            </w:pPr>
            <w:r w:rsidRPr="00A574CC">
              <w:rPr>
                <w:rFonts w:ascii="MS UI Gothic" w:eastAsia="MS UI Gothic" w:hAnsi="MS UI Gothic" w:cs="ＭＳ 明朝" w:hint="eastAsia"/>
                <w:color w:val="000000" w:themeColor="text1"/>
                <w:sz w:val="22"/>
                <w:u w:val="single"/>
              </w:rPr>
              <w:t>46-2</w:t>
            </w:r>
          </w:p>
        </w:tc>
        <w:tc>
          <w:tcPr>
            <w:tcW w:w="6662" w:type="dxa"/>
            <w:shd w:val="clear" w:color="auto" w:fill="auto"/>
          </w:tcPr>
          <w:p w:rsidR="00A7699D" w:rsidRPr="00A574CC" w:rsidRDefault="00A7699D" w:rsidP="002D00D3">
            <w:pPr>
              <w:adjustRightInd w:val="0"/>
              <w:spacing w:line="320" w:lineRule="exact"/>
              <w:ind w:left="182" w:hanging="182"/>
              <w:contextualSpacing/>
              <w:jc w:val="left"/>
              <w:rPr>
                <w:rFonts w:ascii="MS UI Gothic" w:eastAsia="MS UI Gothic" w:hAnsi="MS UI Gothic" w:cs="ＭＳ 明朝"/>
                <w:color w:val="000000" w:themeColor="text1"/>
                <w:spacing w:val="20"/>
                <w:sz w:val="22"/>
                <w:u w:val="single"/>
              </w:rPr>
            </w:pPr>
            <w:r w:rsidRPr="00A574CC">
              <w:rPr>
                <w:rFonts w:ascii="MS UI Gothic" w:eastAsia="MS UI Gothic" w:hAnsi="MS UI Gothic" w:cs="ＭＳ 明朝" w:hint="eastAsia"/>
                <w:color w:val="000000" w:themeColor="text1"/>
                <w:spacing w:val="20"/>
                <w:sz w:val="22"/>
                <w:u w:val="single"/>
              </w:rPr>
              <w:t>新型コロナウイルス感染症対策</w:t>
            </w:r>
          </w:p>
        </w:tc>
        <w:tc>
          <w:tcPr>
            <w:tcW w:w="1182" w:type="dxa"/>
            <w:shd w:val="clear" w:color="auto" w:fill="auto"/>
            <w:vAlign w:val="center"/>
          </w:tcPr>
          <w:p w:rsidR="00A7699D" w:rsidRPr="007F056E" w:rsidRDefault="00A7699D"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47</w:t>
            </w:r>
          </w:p>
        </w:tc>
        <w:tc>
          <w:tcPr>
            <w:tcW w:w="6662" w:type="dxa"/>
            <w:shd w:val="clear" w:color="auto" w:fill="auto"/>
          </w:tcPr>
          <w:p w:rsidR="005C1335" w:rsidRPr="007F056E" w:rsidRDefault="005C1335" w:rsidP="002D00D3">
            <w:pPr>
              <w:adjustRightInd w:val="0"/>
              <w:spacing w:line="320" w:lineRule="exact"/>
              <w:ind w:left="151" w:hanging="151"/>
              <w:contextualSpacing/>
              <w:jc w:val="left"/>
              <w:rPr>
                <w:rFonts w:ascii="MS UI Gothic" w:eastAsia="MS UI Gothic" w:hAnsi="MS UI Gothic" w:cs="ＭＳ 明朝"/>
                <w:sz w:val="22"/>
              </w:rPr>
            </w:pPr>
            <w:r w:rsidRPr="007F056E">
              <w:rPr>
                <w:rFonts w:ascii="MS UI Gothic" w:eastAsia="MS UI Gothic" w:hAnsi="MS UI Gothic" w:hint="eastAsia"/>
                <w:sz w:val="22"/>
              </w:rPr>
              <w:t>掲示</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48</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秘密保持等</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49</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広告</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w:t>
            </w:r>
            <w:r>
              <w:rPr>
                <w:rFonts w:ascii="MS UI Gothic" w:eastAsia="MS UI Gothic" w:hAnsi="MS UI Gothic" w:cs="ＭＳ 明朝"/>
                <w:sz w:val="22"/>
              </w:rPr>
              <w:t>0</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居宅介護支援事業者に対する利益供与の禁止</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51</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苦情処理</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52</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地域との連携</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53</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事故発生時の対応</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412BB6" w:rsidRPr="007F056E" w:rsidTr="005C1335">
        <w:tc>
          <w:tcPr>
            <w:tcW w:w="709" w:type="dxa"/>
            <w:shd w:val="clear" w:color="auto" w:fill="auto"/>
          </w:tcPr>
          <w:p w:rsidR="00412BB6" w:rsidRPr="00A574CC" w:rsidRDefault="00A7699D" w:rsidP="00AC6048">
            <w:pPr>
              <w:spacing w:line="320" w:lineRule="exact"/>
              <w:ind w:left="151" w:hanging="151"/>
              <w:jc w:val="center"/>
              <w:rPr>
                <w:rFonts w:ascii="MS UI Gothic" w:eastAsia="MS UI Gothic" w:hAnsi="MS UI Gothic" w:cs="ＭＳ 明朝"/>
                <w:color w:val="000000" w:themeColor="text1"/>
                <w:sz w:val="22"/>
                <w:u w:val="single"/>
              </w:rPr>
            </w:pPr>
            <w:r w:rsidRPr="00A574CC">
              <w:rPr>
                <w:rFonts w:ascii="MS UI Gothic" w:eastAsia="MS UI Gothic" w:hAnsi="MS UI Gothic" w:cs="ＭＳ 明朝" w:hint="eastAsia"/>
                <w:color w:val="000000" w:themeColor="text1"/>
                <w:sz w:val="22"/>
                <w:u w:val="single"/>
              </w:rPr>
              <w:t>54</w:t>
            </w:r>
          </w:p>
        </w:tc>
        <w:tc>
          <w:tcPr>
            <w:tcW w:w="6662" w:type="dxa"/>
            <w:shd w:val="clear" w:color="auto" w:fill="auto"/>
          </w:tcPr>
          <w:p w:rsidR="00412BB6" w:rsidRPr="00A574CC" w:rsidRDefault="00412BB6" w:rsidP="002D00D3">
            <w:pPr>
              <w:adjustRightInd w:val="0"/>
              <w:spacing w:line="320" w:lineRule="exact"/>
              <w:ind w:left="182" w:hanging="182"/>
              <w:contextualSpacing/>
              <w:jc w:val="left"/>
              <w:rPr>
                <w:rFonts w:ascii="MS UI Gothic" w:eastAsia="MS UI Gothic" w:hAnsi="MS UI Gothic" w:cs="ＭＳ 明朝"/>
                <w:color w:val="000000" w:themeColor="text1"/>
                <w:spacing w:val="20"/>
                <w:sz w:val="22"/>
                <w:u w:val="single"/>
              </w:rPr>
            </w:pPr>
            <w:r w:rsidRPr="00A574CC">
              <w:rPr>
                <w:rFonts w:ascii="MS UI Gothic" w:eastAsia="MS UI Gothic" w:hAnsi="MS UI Gothic" w:cs="ＭＳ 明朝" w:hint="eastAsia"/>
                <w:color w:val="000000" w:themeColor="text1"/>
                <w:spacing w:val="20"/>
                <w:sz w:val="22"/>
                <w:u w:val="single"/>
              </w:rPr>
              <w:t>虐待の防止</w:t>
            </w:r>
          </w:p>
        </w:tc>
        <w:tc>
          <w:tcPr>
            <w:tcW w:w="1182" w:type="dxa"/>
            <w:shd w:val="clear" w:color="auto" w:fill="auto"/>
            <w:vAlign w:val="center"/>
          </w:tcPr>
          <w:p w:rsidR="00412BB6" w:rsidRPr="007F056E" w:rsidRDefault="00412BB6"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55</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会計の区分</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7F056E" w:rsidRDefault="00A7699D"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56</w:t>
            </w:r>
          </w:p>
        </w:tc>
        <w:tc>
          <w:tcPr>
            <w:tcW w:w="6662" w:type="dxa"/>
            <w:shd w:val="clear" w:color="auto" w:fill="auto"/>
          </w:tcPr>
          <w:p w:rsidR="005C1335" w:rsidRPr="007F056E" w:rsidRDefault="005C1335" w:rsidP="002D00D3">
            <w:pPr>
              <w:adjustRightInd w:val="0"/>
              <w:spacing w:line="320" w:lineRule="exact"/>
              <w:ind w:left="182" w:hanging="182"/>
              <w:contextualSpacing/>
              <w:jc w:val="left"/>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記録の整備</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auto"/>
          </w:tcPr>
          <w:p w:rsidR="005C1335" w:rsidRPr="00B502E2" w:rsidRDefault="005C1335" w:rsidP="00A7699D">
            <w:pPr>
              <w:spacing w:line="320" w:lineRule="exact"/>
              <w:ind w:left="151" w:hanging="151"/>
              <w:jc w:val="center"/>
              <w:rPr>
                <w:rFonts w:ascii="MS UI Gothic" w:eastAsia="MS UI Gothic" w:hAnsi="MS UI Gothic" w:cs="ＭＳ 明朝"/>
                <w:sz w:val="22"/>
              </w:rPr>
            </w:pPr>
            <w:r w:rsidRPr="00B502E2">
              <w:rPr>
                <w:rFonts w:ascii="MS UI Gothic" w:eastAsia="MS UI Gothic" w:hAnsi="MS UI Gothic" w:cs="ＭＳ 明朝" w:hint="eastAsia"/>
                <w:sz w:val="22"/>
              </w:rPr>
              <w:t>5</w:t>
            </w:r>
            <w:r w:rsidR="00A7699D">
              <w:rPr>
                <w:rFonts w:ascii="MS UI Gothic" w:eastAsia="MS UI Gothic" w:hAnsi="MS UI Gothic" w:cs="ＭＳ 明朝"/>
                <w:sz w:val="22"/>
              </w:rPr>
              <w:t>7</w:t>
            </w:r>
          </w:p>
        </w:tc>
        <w:tc>
          <w:tcPr>
            <w:tcW w:w="6662" w:type="dxa"/>
            <w:shd w:val="clear" w:color="auto" w:fill="auto"/>
          </w:tcPr>
          <w:p w:rsidR="005C1335" w:rsidRPr="00B502E2" w:rsidRDefault="002F4117" w:rsidP="002F4117">
            <w:pPr>
              <w:adjustRightInd w:val="0"/>
              <w:spacing w:line="320" w:lineRule="exact"/>
              <w:ind w:left="182" w:hanging="182"/>
              <w:contextualSpacing/>
              <w:jc w:val="left"/>
              <w:rPr>
                <w:rFonts w:ascii="MS UI Gothic" w:eastAsia="MS UI Gothic" w:hAnsi="MS UI Gothic" w:cs="ＭＳ 明朝"/>
                <w:spacing w:val="20"/>
                <w:sz w:val="22"/>
              </w:rPr>
            </w:pPr>
            <w:r w:rsidRPr="00B502E2">
              <w:rPr>
                <w:rFonts w:ascii="MS UI Gothic" w:eastAsia="MS UI Gothic" w:hAnsi="MS UI Gothic" w:cs="ＭＳ 明朝" w:hint="eastAsia"/>
                <w:spacing w:val="20"/>
                <w:sz w:val="22"/>
              </w:rPr>
              <w:t>共生型短期入所生活介護</w:t>
            </w:r>
            <w:r w:rsidR="005C1335" w:rsidRPr="00B502E2">
              <w:rPr>
                <w:rFonts w:ascii="MS UI Gothic" w:eastAsia="MS UI Gothic" w:hAnsi="MS UI Gothic" w:cs="ＭＳ 明朝" w:hint="eastAsia"/>
                <w:spacing w:val="20"/>
                <w:sz w:val="22"/>
              </w:rPr>
              <w:t>の基準</w:t>
            </w:r>
          </w:p>
        </w:tc>
        <w:tc>
          <w:tcPr>
            <w:tcW w:w="1182" w:type="dxa"/>
            <w:shd w:val="clear" w:color="auto" w:fill="auto"/>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第６</w:t>
            </w:r>
          </w:p>
        </w:tc>
        <w:tc>
          <w:tcPr>
            <w:tcW w:w="6662" w:type="dxa"/>
            <w:tcBorders>
              <w:right w:val="nil"/>
            </w:tcBorders>
            <w:shd w:val="clear" w:color="auto" w:fill="B6DDE8" w:themeFill="accent5" w:themeFillTint="66"/>
          </w:tcPr>
          <w:p w:rsidR="005C1335" w:rsidRPr="007F056E" w:rsidRDefault="005C1335" w:rsidP="0083214C">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介護予防のための効果的な支援の方法に関する基準</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58</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介護予防短期入所生活介護の基本取扱方針</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59</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介護予防短期入所生活介護の具体的取扱方針</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60</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介護</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61</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食事</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5C1335" w:rsidP="00E75DCF">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6</w:t>
            </w:r>
            <w:r w:rsidR="00E75DCF">
              <w:rPr>
                <w:rFonts w:ascii="MS UI Gothic" w:eastAsia="MS UI Gothic" w:hAnsi="MS UI Gothic" w:cs="ＭＳ 明朝"/>
                <w:sz w:val="22"/>
              </w:rPr>
              <w:t>2</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機能訓練</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63</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健康管理</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5C1335" w:rsidP="00E75DCF">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6</w:t>
            </w:r>
            <w:r w:rsidR="00E75DCF">
              <w:rPr>
                <w:rFonts w:ascii="MS UI Gothic" w:eastAsia="MS UI Gothic" w:hAnsi="MS UI Gothic" w:cs="ＭＳ 明朝"/>
                <w:sz w:val="22"/>
              </w:rPr>
              <w:t>4</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相談及び援助</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FFFFFF"/>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65</w:t>
            </w:r>
          </w:p>
        </w:tc>
        <w:tc>
          <w:tcPr>
            <w:tcW w:w="6662" w:type="dxa"/>
            <w:shd w:val="clear" w:color="auto" w:fill="FFFFFF"/>
          </w:tcPr>
          <w:p w:rsidR="005C1335" w:rsidRPr="007F056E" w:rsidRDefault="005C1335" w:rsidP="00A1468E">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その他のサービスの提供</w:t>
            </w:r>
          </w:p>
        </w:tc>
        <w:tc>
          <w:tcPr>
            <w:tcW w:w="1182" w:type="dxa"/>
            <w:shd w:val="clear" w:color="auto" w:fill="FFFFFF"/>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第７</w:t>
            </w:r>
          </w:p>
        </w:tc>
        <w:tc>
          <w:tcPr>
            <w:tcW w:w="6662" w:type="dxa"/>
            <w:tcBorders>
              <w:right w:val="nil"/>
            </w:tcBorders>
            <w:shd w:val="clear" w:color="auto" w:fill="B6DDE8" w:themeFill="accent5" w:themeFillTint="66"/>
          </w:tcPr>
          <w:p w:rsidR="005C1335" w:rsidRPr="007F056E" w:rsidRDefault="005C1335" w:rsidP="00901B3D">
            <w:pPr>
              <w:spacing w:line="320" w:lineRule="exact"/>
              <w:ind w:left="151" w:hanging="151"/>
              <w:rPr>
                <w:rFonts w:ascii="MS UI Gothic" w:eastAsia="MS UI Gothic" w:hAnsi="MS UI Gothic" w:cs="ＭＳ 明朝"/>
                <w:sz w:val="22"/>
              </w:rPr>
            </w:pPr>
            <w:r w:rsidRPr="007F056E">
              <w:rPr>
                <w:rFonts w:ascii="MS UI Gothic" w:eastAsia="MS UI Gothic" w:hAnsi="MS UI Gothic" w:cs="ＭＳ 明朝" w:hint="eastAsia"/>
                <w:sz w:val="22"/>
              </w:rPr>
              <w:t>ユニット型短期入所生活介護の基本方針並びに設備・運営に関する基準</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66</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ユニット型短期入所生活介護の基本方針</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67</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防災関係</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68</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設備及び備品等</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rPr>
          <w:trHeight w:val="266"/>
        </w:trPr>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69</w:t>
            </w:r>
          </w:p>
        </w:tc>
        <w:tc>
          <w:tcPr>
            <w:tcW w:w="6662" w:type="dxa"/>
          </w:tcPr>
          <w:p w:rsidR="005C1335" w:rsidRPr="007F056E" w:rsidRDefault="005C1335" w:rsidP="00A1468E">
            <w:pPr>
              <w:adjustRightInd w:val="0"/>
              <w:spacing w:line="320" w:lineRule="exact"/>
              <w:ind w:left="182" w:hanging="182"/>
              <w:contextualSpacing/>
              <w:jc w:val="left"/>
              <w:rPr>
                <w:rFonts w:ascii="MS UI Gothic" w:eastAsia="MS UI Gothic" w:hAnsi="MS UI Gothic" w:cs="ＭＳ 明朝"/>
                <w:sz w:val="22"/>
              </w:rPr>
            </w:pPr>
            <w:r w:rsidRPr="007F056E">
              <w:rPr>
                <w:rFonts w:ascii="MS UI Gothic" w:eastAsia="MS UI Gothic" w:hAnsi="MS UI Gothic" w:cs="ＭＳ 明朝" w:hint="eastAsia"/>
                <w:spacing w:val="20"/>
                <w:sz w:val="22"/>
              </w:rPr>
              <w:t>設備基準</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w:t>
            </w:r>
            <w:r>
              <w:rPr>
                <w:rFonts w:ascii="MS UI Gothic" w:eastAsia="MS UI Gothic" w:hAnsi="MS UI Gothic" w:cs="ＭＳ 明朝"/>
                <w:sz w:val="22"/>
              </w:rPr>
              <w:t>0</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その他の構造設備の基準</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w:t>
            </w:r>
            <w:r>
              <w:rPr>
                <w:rFonts w:ascii="MS UI Gothic" w:eastAsia="MS UI Gothic" w:hAnsi="MS UI Gothic" w:cs="ＭＳ 明朝"/>
                <w:sz w:val="22"/>
              </w:rPr>
              <w:t>1</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ユニット型介護予防短期入所生活介護の設備基準</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lastRenderedPageBreak/>
              <w:t>72</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利用料等の受領</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73</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短期入所生活介護の取扱方針</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74</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介護</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75</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食事</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76</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その他のサービスの提供</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5C1335" w:rsidP="00E75DCF">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7</w:t>
            </w:r>
            <w:r w:rsidR="00E75DCF">
              <w:rPr>
                <w:rFonts w:ascii="MS UI Gothic" w:eastAsia="MS UI Gothic" w:hAnsi="MS UI Gothic" w:cs="ＭＳ 明朝"/>
                <w:sz w:val="22"/>
              </w:rPr>
              <w:t>7</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運営規程</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78</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勤務体制の確保</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79</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定員の遵守</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83214C">
            <w:pPr>
              <w:spacing w:line="320" w:lineRule="exact"/>
              <w:ind w:left="151" w:hanging="151"/>
              <w:jc w:val="center"/>
              <w:rPr>
                <w:rFonts w:ascii="MS UI Gothic" w:eastAsia="MS UI Gothic" w:hAnsi="MS UI Gothic" w:cs="ＭＳ 明朝"/>
                <w:sz w:val="22"/>
              </w:rPr>
            </w:pPr>
            <w:r w:rsidRPr="007F056E">
              <w:rPr>
                <w:rFonts w:ascii="MS UI Gothic" w:eastAsia="MS UI Gothic" w:hAnsi="MS UI Gothic" w:cs="ＭＳ 明朝" w:hint="eastAsia"/>
                <w:sz w:val="22"/>
              </w:rPr>
              <w:t>第８</w:t>
            </w:r>
          </w:p>
        </w:tc>
        <w:tc>
          <w:tcPr>
            <w:tcW w:w="6662" w:type="dxa"/>
            <w:tcBorders>
              <w:right w:val="nil"/>
            </w:tcBorders>
            <w:shd w:val="clear" w:color="auto" w:fill="B6DDE8" w:themeFill="accent5" w:themeFillTint="66"/>
          </w:tcPr>
          <w:p w:rsidR="005C1335" w:rsidRPr="007F056E" w:rsidRDefault="005C1335" w:rsidP="00A1468E">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変更の届出等</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80</w:t>
            </w:r>
          </w:p>
        </w:tc>
        <w:tc>
          <w:tcPr>
            <w:tcW w:w="6662" w:type="dxa"/>
          </w:tcPr>
          <w:p w:rsidR="005C1335" w:rsidRPr="007F056E" w:rsidRDefault="005C1335" w:rsidP="00A1468E">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変更の届出等</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shd w:val="clear" w:color="auto" w:fill="B6DDE8" w:themeFill="accent5" w:themeFillTint="66"/>
          </w:tcPr>
          <w:p w:rsidR="005C1335" w:rsidRPr="007F056E" w:rsidRDefault="005C1335" w:rsidP="00657081">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 xml:space="preserve">第９　</w:t>
            </w:r>
          </w:p>
        </w:tc>
        <w:tc>
          <w:tcPr>
            <w:tcW w:w="6662" w:type="dxa"/>
            <w:tcBorders>
              <w:right w:val="nil"/>
            </w:tcBorders>
            <w:shd w:val="clear" w:color="auto" w:fill="B6DDE8" w:themeFill="accent5" w:themeFillTint="66"/>
          </w:tcPr>
          <w:p w:rsidR="005C1335" w:rsidRPr="007F056E" w:rsidRDefault="005C1335" w:rsidP="00657081">
            <w:pPr>
              <w:spacing w:line="320" w:lineRule="exact"/>
              <w:ind w:left="182" w:hanging="182"/>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介護給付費の算定及び取扱い（介護予防を含む）</w:t>
            </w:r>
          </w:p>
        </w:tc>
        <w:tc>
          <w:tcPr>
            <w:tcW w:w="1182" w:type="dxa"/>
            <w:tcBorders>
              <w:left w:val="nil"/>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81</w:t>
            </w:r>
          </w:p>
        </w:tc>
        <w:tc>
          <w:tcPr>
            <w:tcW w:w="6662" w:type="dxa"/>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基本的事項</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7F056E"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82</w:t>
            </w:r>
          </w:p>
        </w:tc>
        <w:tc>
          <w:tcPr>
            <w:tcW w:w="6662" w:type="dxa"/>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短期入所生活介護費</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B502E2"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83</w:t>
            </w:r>
          </w:p>
        </w:tc>
        <w:tc>
          <w:tcPr>
            <w:tcW w:w="6662" w:type="dxa"/>
          </w:tcPr>
          <w:p w:rsidR="005C1335" w:rsidRPr="00B502E2" w:rsidRDefault="005C1335" w:rsidP="00DB07DF">
            <w:pPr>
              <w:adjustRightInd w:val="0"/>
              <w:ind w:leftChars="-10" w:left="186" w:hangingChars="87" w:hanging="208"/>
              <w:contextualSpacing/>
              <w:rPr>
                <w:rFonts w:ascii="MS UI Gothic" w:eastAsia="MS UI Gothic" w:hAnsi="MS UI Gothic" w:cs="ＭＳ 明朝"/>
                <w:spacing w:val="20"/>
                <w:sz w:val="22"/>
              </w:rPr>
            </w:pPr>
            <w:r w:rsidRPr="00B502E2">
              <w:rPr>
                <w:rFonts w:ascii="MS UI Gothic" w:eastAsia="MS UI Gothic" w:hAnsi="MS UI Gothic" w:cs="ＭＳ 明朝" w:hint="eastAsia"/>
                <w:spacing w:val="20"/>
                <w:sz w:val="22"/>
              </w:rPr>
              <w:t>共生型居宅サービス事業を行う場合</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B502E2"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84</w:t>
            </w:r>
          </w:p>
        </w:tc>
        <w:tc>
          <w:tcPr>
            <w:tcW w:w="6662" w:type="dxa"/>
          </w:tcPr>
          <w:p w:rsidR="005C1335" w:rsidRPr="00B502E2" w:rsidRDefault="005C1335" w:rsidP="00DB07DF">
            <w:pPr>
              <w:adjustRightInd w:val="0"/>
              <w:ind w:leftChars="-10" w:left="186" w:hangingChars="87" w:hanging="208"/>
              <w:contextualSpacing/>
              <w:rPr>
                <w:rFonts w:ascii="MS UI Gothic" w:eastAsia="MS UI Gothic" w:hAnsi="MS UI Gothic" w:cs="ＭＳ 明朝"/>
                <w:spacing w:val="20"/>
                <w:sz w:val="22"/>
              </w:rPr>
            </w:pPr>
            <w:r w:rsidRPr="00B502E2">
              <w:rPr>
                <w:rFonts w:ascii="MS UI Gothic" w:eastAsia="MS UI Gothic" w:hAnsi="MS UI Gothic" w:cs="ＭＳ 明朝" w:hint="eastAsia"/>
                <w:spacing w:val="20"/>
                <w:sz w:val="22"/>
              </w:rPr>
              <w:t>生活相談員配置等加算</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Pr>
          <w:p w:rsidR="005C1335" w:rsidRPr="00B502E2" w:rsidRDefault="00E75DCF" w:rsidP="0083214C">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85</w:t>
            </w:r>
          </w:p>
        </w:tc>
        <w:tc>
          <w:tcPr>
            <w:tcW w:w="6662" w:type="dxa"/>
          </w:tcPr>
          <w:p w:rsidR="005C1335" w:rsidRPr="00B502E2" w:rsidRDefault="005C1335" w:rsidP="00DB07DF">
            <w:pPr>
              <w:adjustRightInd w:val="0"/>
              <w:ind w:leftChars="-10" w:left="186" w:hangingChars="87" w:hanging="208"/>
              <w:contextualSpacing/>
              <w:rPr>
                <w:rFonts w:ascii="MS UI Gothic" w:eastAsia="MS UI Gothic" w:hAnsi="MS UI Gothic" w:cs="ＭＳ 明朝"/>
                <w:spacing w:val="20"/>
                <w:sz w:val="22"/>
              </w:rPr>
            </w:pPr>
            <w:r w:rsidRPr="00B502E2">
              <w:rPr>
                <w:rFonts w:ascii="MS UI Gothic" w:eastAsia="MS UI Gothic" w:hAnsi="MS UI Gothic" w:cs="ＭＳ 明朝" w:hint="eastAsia"/>
                <w:spacing w:val="20"/>
                <w:sz w:val="22"/>
              </w:rPr>
              <w:t>生活機能向上連携加算</w:t>
            </w:r>
          </w:p>
        </w:tc>
        <w:tc>
          <w:tcPr>
            <w:tcW w:w="1182" w:type="dxa"/>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86</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機能訓練指導員加算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87</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個別機能訓練加算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88</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873F0">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看護体制加算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89</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873F0">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医療連携強化加算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90</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夜勤職員配置加算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w:t>
            </w:r>
            <w:r>
              <w:rPr>
                <w:rFonts w:ascii="MS UI Gothic" w:eastAsia="MS UI Gothic" w:hAnsi="MS UI Gothic" w:cs="ＭＳ 明朝"/>
                <w:sz w:val="22"/>
              </w:rPr>
              <w:t>1</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認知症行動・心理症状緊急対応加算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92</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若年性認知症利用者受入加算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93</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送迎加算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E75DCF">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w:t>
            </w:r>
            <w:r>
              <w:rPr>
                <w:rFonts w:ascii="MS UI Gothic" w:eastAsia="MS UI Gothic" w:hAnsi="MS UI Gothic" w:cs="ＭＳ 明朝"/>
                <w:sz w:val="22"/>
              </w:rPr>
              <w:t>4</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従来型個室を利用する者の取扱い</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95</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64637A">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緊急短期入所受入加算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96</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連続した利用</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97</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長期利用者に対する減算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98</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療養食加算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99</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64637A">
            <w:pPr>
              <w:spacing w:line="320" w:lineRule="exact"/>
              <w:ind w:left="182" w:hanging="182"/>
              <w:rPr>
                <w:rFonts w:ascii="MS UI Gothic" w:eastAsia="MS UI Gothic" w:hAnsi="MS UI Gothic" w:cs="ＭＳ 明朝"/>
                <w:sz w:val="22"/>
              </w:rPr>
            </w:pPr>
            <w:r w:rsidRPr="007F056E">
              <w:rPr>
                <w:rFonts w:ascii="MS UI Gothic" w:eastAsia="MS UI Gothic" w:hAnsi="MS UI Gothic" w:cs="ＭＳ 明朝" w:hint="eastAsia"/>
                <w:spacing w:val="20"/>
                <w:sz w:val="22"/>
              </w:rPr>
              <w:t>在宅中重度者受入加算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B502E2"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100</w:t>
            </w:r>
          </w:p>
        </w:tc>
        <w:tc>
          <w:tcPr>
            <w:tcW w:w="6662" w:type="dxa"/>
            <w:tcBorders>
              <w:top w:val="single" w:sz="4" w:space="0" w:color="auto"/>
              <w:left w:val="single" w:sz="4" w:space="0" w:color="auto"/>
              <w:bottom w:val="single" w:sz="4" w:space="0" w:color="auto"/>
              <w:right w:val="single" w:sz="4" w:space="0" w:color="auto"/>
            </w:tcBorders>
          </w:tcPr>
          <w:p w:rsidR="005C1335" w:rsidRPr="00B502E2" w:rsidRDefault="005C1335" w:rsidP="0064637A">
            <w:pPr>
              <w:spacing w:line="320" w:lineRule="exact"/>
              <w:ind w:left="182" w:hanging="182"/>
              <w:rPr>
                <w:rFonts w:ascii="MS UI Gothic" w:eastAsia="MS UI Gothic" w:hAnsi="MS UI Gothic" w:cs="ＭＳ 明朝"/>
                <w:spacing w:val="20"/>
                <w:sz w:val="22"/>
              </w:rPr>
            </w:pPr>
            <w:r w:rsidRPr="00B502E2">
              <w:rPr>
                <w:rFonts w:ascii="MS UI Gothic" w:eastAsia="MS UI Gothic" w:hAnsi="MS UI Gothic" w:cs="ＭＳ 明朝" w:hint="eastAsia"/>
                <w:spacing w:val="20"/>
                <w:sz w:val="22"/>
              </w:rPr>
              <w:t>認知症</w:t>
            </w:r>
            <w:r w:rsidR="00E80AAB">
              <w:rPr>
                <w:rFonts w:ascii="MS UI Gothic" w:eastAsia="MS UI Gothic" w:hAnsi="MS UI Gothic" w:cs="ＭＳ 明朝" w:hint="eastAsia"/>
                <w:spacing w:val="20"/>
                <w:sz w:val="22"/>
              </w:rPr>
              <w:t>専門</w:t>
            </w:r>
            <w:r w:rsidRPr="00B502E2">
              <w:rPr>
                <w:rFonts w:ascii="MS UI Gothic" w:eastAsia="MS UI Gothic" w:hAnsi="MS UI Gothic" w:cs="ＭＳ 明朝" w:hint="eastAsia"/>
                <w:spacing w:val="20"/>
                <w:sz w:val="22"/>
              </w:rPr>
              <w:t>ケア加算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1</w:t>
            </w:r>
            <w:r>
              <w:rPr>
                <w:rFonts w:ascii="MS UI Gothic" w:eastAsia="MS UI Gothic" w:hAnsi="MS UI Gothic" w:cs="ＭＳ 明朝"/>
                <w:sz w:val="22"/>
              </w:rPr>
              <w:t>01</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サービス提供体制強化加算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102</w:t>
            </w:r>
          </w:p>
        </w:tc>
        <w:tc>
          <w:tcPr>
            <w:tcW w:w="6662" w:type="dxa"/>
            <w:tcBorders>
              <w:top w:val="single" w:sz="4" w:space="0" w:color="auto"/>
              <w:left w:val="single" w:sz="4" w:space="0" w:color="auto"/>
              <w:bottom w:val="single" w:sz="4" w:space="0" w:color="auto"/>
              <w:right w:val="single" w:sz="4" w:space="0" w:color="auto"/>
            </w:tcBorders>
          </w:tcPr>
          <w:p w:rsidR="005C1335" w:rsidRPr="007F056E" w:rsidRDefault="005C1335" w:rsidP="00DB07DF">
            <w:pPr>
              <w:tabs>
                <w:tab w:val="left" w:pos="5221"/>
              </w:tabs>
              <w:adjustRightInd w:val="0"/>
              <w:ind w:leftChars="-10" w:left="186" w:hangingChars="87" w:hanging="208"/>
              <w:contextualSpacing/>
              <w:rPr>
                <w:rFonts w:ascii="MS UI Gothic" w:eastAsia="MS UI Gothic" w:hAnsi="MS UI Gothic" w:cs="ＭＳ 明朝"/>
                <w:sz w:val="22"/>
              </w:rPr>
            </w:pPr>
            <w:r w:rsidRPr="007F056E">
              <w:rPr>
                <w:rFonts w:ascii="MS UI Gothic" w:eastAsia="MS UI Gothic" w:hAnsi="MS UI Gothic" w:cs="ＭＳ 明朝" w:hint="eastAsia"/>
                <w:spacing w:val="20"/>
                <w:sz w:val="22"/>
              </w:rPr>
              <w:t>介護職員処遇改善加算</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90DE2" w:rsidRPr="007F056E" w:rsidRDefault="00E75DCF" w:rsidP="00AC6048">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103</w:t>
            </w:r>
          </w:p>
        </w:tc>
        <w:tc>
          <w:tcPr>
            <w:tcW w:w="6662" w:type="dxa"/>
            <w:tcBorders>
              <w:top w:val="single" w:sz="4" w:space="0" w:color="auto"/>
              <w:left w:val="single" w:sz="4" w:space="0" w:color="auto"/>
              <w:bottom w:val="single" w:sz="4" w:space="0" w:color="auto"/>
              <w:right w:val="single" w:sz="4" w:space="0" w:color="auto"/>
            </w:tcBorders>
          </w:tcPr>
          <w:p w:rsidR="00590DE2" w:rsidRPr="007F056E" w:rsidRDefault="00590DE2" w:rsidP="00DB07DF">
            <w:pPr>
              <w:tabs>
                <w:tab w:val="left" w:pos="5221"/>
              </w:tabs>
              <w:adjustRightInd w:val="0"/>
              <w:ind w:leftChars="-10" w:left="186" w:hangingChars="87" w:hanging="208"/>
              <w:contextualSpacing/>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介護職員等特定処遇改善加算</w:t>
            </w:r>
          </w:p>
        </w:tc>
        <w:tc>
          <w:tcPr>
            <w:tcW w:w="1182" w:type="dxa"/>
            <w:tcBorders>
              <w:top w:val="single" w:sz="4" w:space="0" w:color="auto"/>
              <w:left w:val="single" w:sz="4" w:space="0" w:color="auto"/>
              <w:bottom w:val="single" w:sz="4" w:space="0" w:color="auto"/>
              <w:right w:val="single" w:sz="4" w:space="0" w:color="auto"/>
            </w:tcBorders>
            <w:vAlign w:val="center"/>
          </w:tcPr>
          <w:p w:rsidR="00590DE2" w:rsidRPr="007F056E" w:rsidRDefault="00590DE2" w:rsidP="008740D1">
            <w:pPr>
              <w:spacing w:line="320" w:lineRule="exact"/>
              <w:ind w:left="151" w:hanging="151"/>
              <w:jc w:val="center"/>
              <w:rPr>
                <w:rFonts w:ascii="MS UI Gothic" w:eastAsia="MS UI Gothic" w:hAnsi="MS UI Gothic" w:cs="ＭＳ 明朝"/>
                <w:sz w:val="22"/>
              </w:rPr>
            </w:pPr>
          </w:p>
        </w:tc>
      </w:tr>
      <w:tr w:rsidR="00284B93" w:rsidRPr="007F056E" w:rsidTr="005C1335">
        <w:tc>
          <w:tcPr>
            <w:tcW w:w="709" w:type="dxa"/>
            <w:tcBorders>
              <w:top w:val="single" w:sz="4" w:space="0" w:color="auto"/>
              <w:left w:val="single" w:sz="4" w:space="0" w:color="auto"/>
              <w:bottom w:val="single" w:sz="4" w:space="0" w:color="auto"/>
              <w:right w:val="single" w:sz="4" w:space="0" w:color="auto"/>
            </w:tcBorders>
          </w:tcPr>
          <w:p w:rsidR="00284B93" w:rsidRPr="003135BB" w:rsidRDefault="00284B93" w:rsidP="00AC6048">
            <w:pPr>
              <w:spacing w:line="320" w:lineRule="exact"/>
              <w:ind w:left="151" w:hanging="151"/>
              <w:jc w:val="center"/>
              <w:rPr>
                <w:rFonts w:ascii="MS UI Gothic" w:eastAsia="MS UI Gothic" w:hAnsi="MS UI Gothic" w:cs="ＭＳ 明朝"/>
                <w:sz w:val="22"/>
                <w:u w:val="single"/>
              </w:rPr>
            </w:pPr>
            <w:r w:rsidRPr="003135BB">
              <w:rPr>
                <w:rFonts w:ascii="MS UI Gothic" w:eastAsia="MS UI Gothic" w:hAnsi="MS UI Gothic" w:cs="ＭＳ 明朝" w:hint="eastAsia"/>
                <w:sz w:val="22"/>
                <w:u w:val="single"/>
              </w:rPr>
              <w:t>104</w:t>
            </w:r>
          </w:p>
        </w:tc>
        <w:tc>
          <w:tcPr>
            <w:tcW w:w="6662" w:type="dxa"/>
            <w:tcBorders>
              <w:top w:val="single" w:sz="4" w:space="0" w:color="auto"/>
              <w:left w:val="single" w:sz="4" w:space="0" w:color="auto"/>
              <w:bottom w:val="single" w:sz="4" w:space="0" w:color="auto"/>
              <w:right w:val="single" w:sz="4" w:space="0" w:color="auto"/>
            </w:tcBorders>
          </w:tcPr>
          <w:p w:rsidR="00284B93" w:rsidRPr="003135BB" w:rsidRDefault="00284B93" w:rsidP="00DB07DF">
            <w:pPr>
              <w:tabs>
                <w:tab w:val="left" w:pos="5221"/>
              </w:tabs>
              <w:adjustRightInd w:val="0"/>
              <w:ind w:leftChars="-10" w:left="142" w:hangingChars="87" w:hanging="164"/>
              <w:contextualSpacing/>
              <w:rPr>
                <w:rFonts w:ascii="MS UI Gothic" w:eastAsia="MS UI Gothic" w:hAnsi="MS UI Gothic" w:cs="ＭＳ 明朝"/>
                <w:spacing w:val="20"/>
                <w:sz w:val="22"/>
              </w:rPr>
            </w:pPr>
            <w:r w:rsidRPr="003135BB">
              <w:rPr>
                <w:rFonts w:ascii="MS UI Gothic" w:eastAsia="MS UI Gothic" w:hAnsi="MS UI Gothic" w:hint="eastAsia"/>
                <w:sz w:val="21"/>
                <w:szCs w:val="21"/>
                <w:u w:val="single"/>
              </w:rPr>
              <w:t>介護職員等ベースアップ等支援加算</w:t>
            </w:r>
          </w:p>
        </w:tc>
        <w:tc>
          <w:tcPr>
            <w:tcW w:w="1182" w:type="dxa"/>
            <w:tcBorders>
              <w:top w:val="single" w:sz="4" w:space="0" w:color="auto"/>
              <w:left w:val="single" w:sz="4" w:space="0" w:color="auto"/>
              <w:bottom w:val="single" w:sz="4" w:space="0" w:color="auto"/>
              <w:right w:val="single" w:sz="4" w:space="0" w:color="auto"/>
            </w:tcBorders>
            <w:vAlign w:val="center"/>
          </w:tcPr>
          <w:p w:rsidR="00284B93" w:rsidRPr="007F056E" w:rsidRDefault="00284B93"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1335" w:rsidRPr="003135BB" w:rsidRDefault="005C1335" w:rsidP="007E14A5">
            <w:pPr>
              <w:spacing w:line="320" w:lineRule="exact"/>
              <w:ind w:left="0" w:firstLineChars="0" w:firstLine="0"/>
              <w:rPr>
                <w:rFonts w:ascii="MS UI Gothic" w:eastAsia="MS UI Gothic" w:hAnsi="MS UI Gothic" w:cs="ＭＳ 明朝"/>
                <w:sz w:val="22"/>
              </w:rPr>
            </w:pPr>
            <w:r w:rsidRPr="003135BB">
              <w:rPr>
                <w:rFonts w:ascii="MS UI Gothic" w:eastAsia="MS UI Gothic" w:hAnsi="MS UI Gothic" w:cs="ＭＳ 明朝" w:hint="eastAsia"/>
                <w:w w:val="80"/>
                <w:kern w:val="0"/>
                <w:sz w:val="22"/>
                <w:fitText w:val="398" w:id="1179994368"/>
              </w:rPr>
              <w:t>第1</w:t>
            </w:r>
            <w:r w:rsidRPr="003135BB">
              <w:rPr>
                <w:rFonts w:ascii="MS UI Gothic" w:eastAsia="MS UI Gothic" w:hAnsi="MS UI Gothic" w:cs="ＭＳ 明朝" w:hint="eastAsia"/>
                <w:spacing w:val="4"/>
                <w:w w:val="80"/>
                <w:kern w:val="0"/>
                <w:sz w:val="22"/>
                <w:fitText w:val="398" w:id="1179994368"/>
              </w:rPr>
              <w:t>0</w:t>
            </w:r>
          </w:p>
        </w:tc>
        <w:tc>
          <w:tcPr>
            <w:tcW w:w="6662" w:type="dxa"/>
            <w:tcBorders>
              <w:top w:val="single" w:sz="4" w:space="0" w:color="auto"/>
              <w:left w:val="single" w:sz="4" w:space="0" w:color="auto"/>
              <w:bottom w:val="single" w:sz="4" w:space="0" w:color="auto"/>
              <w:right w:val="nil"/>
            </w:tcBorders>
            <w:shd w:val="clear" w:color="auto" w:fill="B6DDE8" w:themeFill="accent5" w:themeFillTint="66"/>
          </w:tcPr>
          <w:p w:rsidR="005C1335" w:rsidRPr="003135BB" w:rsidRDefault="005C1335" w:rsidP="0064637A">
            <w:pPr>
              <w:tabs>
                <w:tab w:val="left" w:pos="5221"/>
              </w:tabs>
              <w:adjustRightInd w:val="0"/>
              <w:ind w:leftChars="-10" w:left="186" w:hangingChars="87" w:hanging="208"/>
              <w:contextualSpacing/>
              <w:rPr>
                <w:rFonts w:ascii="MS UI Gothic" w:eastAsia="MS UI Gothic" w:hAnsi="MS UI Gothic" w:cs="ＭＳ 明朝"/>
                <w:spacing w:val="20"/>
                <w:sz w:val="22"/>
              </w:rPr>
            </w:pPr>
            <w:r w:rsidRPr="003135BB">
              <w:rPr>
                <w:rFonts w:ascii="MS UI Gothic" w:eastAsia="MS UI Gothic" w:hAnsi="MS UI Gothic" w:cs="ＭＳ 明朝" w:hint="eastAsia"/>
                <w:spacing w:val="20"/>
                <w:sz w:val="22"/>
              </w:rPr>
              <w:t>その他</w:t>
            </w:r>
          </w:p>
        </w:tc>
        <w:tc>
          <w:tcPr>
            <w:tcW w:w="1182"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r w:rsidR="007F056E" w:rsidRPr="007F056E" w:rsidTr="005C1335">
        <w:tc>
          <w:tcPr>
            <w:tcW w:w="709" w:type="dxa"/>
            <w:tcBorders>
              <w:top w:val="single" w:sz="4" w:space="0" w:color="auto"/>
              <w:left w:val="single" w:sz="4" w:space="0" w:color="auto"/>
              <w:bottom w:val="single" w:sz="4" w:space="0" w:color="auto"/>
              <w:right w:val="single" w:sz="4" w:space="0" w:color="auto"/>
            </w:tcBorders>
          </w:tcPr>
          <w:p w:rsidR="005C1335" w:rsidRPr="003135BB" w:rsidRDefault="00E75DCF" w:rsidP="00284B93">
            <w:pPr>
              <w:spacing w:line="320" w:lineRule="exact"/>
              <w:ind w:left="151" w:hanging="151"/>
              <w:jc w:val="center"/>
              <w:rPr>
                <w:rFonts w:ascii="MS UI Gothic" w:eastAsia="MS UI Gothic" w:hAnsi="MS UI Gothic" w:cs="ＭＳ 明朝"/>
                <w:sz w:val="22"/>
              </w:rPr>
            </w:pPr>
            <w:r w:rsidRPr="003135BB">
              <w:rPr>
                <w:rFonts w:ascii="MS UI Gothic" w:eastAsia="MS UI Gothic" w:hAnsi="MS UI Gothic" w:cs="ＭＳ 明朝" w:hint="eastAsia"/>
                <w:sz w:val="22"/>
              </w:rPr>
              <w:t>10</w:t>
            </w:r>
            <w:r w:rsidR="00284B93" w:rsidRPr="003135BB">
              <w:rPr>
                <w:rFonts w:ascii="MS UI Gothic" w:eastAsia="MS UI Gothic" w:hAnsi="MS UI Gothic" w:cs="ＭＳ 明朝" w:hint="eastAsia"/>
                <w:sz w:val="22"/>
              </w:rPr>
              <w:t>5</w:t>
            </w:r>
          </w:p>
        </w:tc>
        <w:tc>
          <w:tcPr>
            <w:tcW w:w="6662" w:type="dxa"/>
            <w:tcBorders>
              <w:top w:val="single" w:sz="4" w:space="0" w:color="auto"/>
              <w:left w:val="single" w:sz="4" w:space="0" w:color="auto"/>
              <w:bottom w:val="single" w:sz="4" w:space="0" w:color="auto"/>
              <w:right w:val="single" w:sz="4" w:space="0" w:color="auto"/>
            </w:tcBorders>
          </w:tcPr>
          <w:p w:rsidR="005C1335" w:rsidRPr="003135BB" w:rsidRDefault="005C1335" w:rsidP="0064637A">
            <w:pPr>
              <w:spacing w:line="320" w:lineRule="exact"/>
              <w:ind w:left="182" w:hanging="182"/>
              <w:rPr>
                <w:rFonts w:ascii="MS UI Gothic" w:eastAsia="MS UI Gothic" w:hAnsi="MS UI Gothic" w:cs="ＭＳ 明朝"/>
                <w:sz w:val="22"/>
              </w:rPr>
            </w:pPr>
            <w:r w:rsidRPr="003135BB">
              <w:rPr>
                <w:rFonts w:ascii="MS UI Gothic" w:eastAsia="MS UI Gothic" w:hAnsi="MS UI Gothic" w:cs="ＭＳ 明朝" w:hint="eastAsia"/>
                <w:spacing w:val="20"/>
                <w:sz w:val="22"/>
              </w:rPr>
              <w:t>介護サービス情報の公表</w:t>
            </w:r>
          </w:p>
        </w:tc>
        <w:tc>
          <w:tcPr>
            <w:tcW w:w="1182" w:type="dxa"/>
            <w:tcBorders>
              <w:top w:val="single" w:sz="4" w:space="0" w:color="auto"/>
              <w:left w:val="single" w:sz="4" w:space="0" w:color="auto"/>
              <w:bottom w:val="single" w:sz="4" w:space="0" w:color="auto"/>
              <w:right w:val="single" w:sz="4" w:space="0" w:color="auto"/>
            </w:tcBorders>
            <w:vAlign w:val="center"/>
          </w:tcPr>
          <w:p w:rsidR="005C1335" w:rsidRPr="007F056E" w:rsidRDefault="005C1335" w:rsidP="008740D1">
            <w:pPr>
              <w:spacing w:line="320" w:lineRule="exact"/>
              <w:ind w:left="151" w:hanging="151"/>
              <w:jc w:val="center"/>
              <w:rPr>
                <w:rFonts w:ascii="MS UI Gothic" w:eastAsia="MS UI Gothic" w:hAnsi="MS UI Gothic" w:cs="ＭＳ 明朝"/>
                <w:sz w:val="22"/>
              </w:rPr>
            </w:pPr>
          </w:p>
        </w:tc>
      </w:tr>
    </w:tbl>
    <w:p w:rsidR="00533CE7" w:rsidRPr="007F056E" w:rsidRDefault="00533CE7"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p w:rsidR="004E22EB" w:rsidRPr="007F056E" w:rsidRDefault="004E22EB" w:rsidP="00ED7851">
      <w:pPr>
        <w:ind w:left="166" w:hanging="166"/>
        <w:rPr>
          <w:rFonts w:ascii="MS UI Gothic" w:eastAsia="MS UI Gothic" w:hAnsi="MS UI Gothic" w:cs="ＭＳ 明朝"/>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440"/>
        <w:gridCol w:w="142"/>
        <w:gridCol w:w="284"/>
        <w:gridCol w:w="3685"/>
        <w:gridCol w:w="1276"/>
        <w:gridCol w:w="1417"/>
      </w:tblGrid>
      <w:tr w:rsidR="007F056E" w:rsidRPr="007F056E" w:rsidTr="002A6643">
        <w:trPr>
          <w:trHeight w:val="422"/>
          <w:tblHeader/>
        </w:trPr>
        <w:tc>
          <w:tcPr>
            <w:tcW w:w="1246" w:type="dxa"/>
            <w:tcBorders>
              <w:top w:val="single" w:sz="4" w:space="0" w:color="auto"/>
              <w:left w:val="single" w:sz="4" w:space="0" w:color="auto"/>
              <w:bottom w:val="single" w:sz="4" w:space="0" w:color="auto"/>
            </w:tcBorders>
            <w:shd w:val="clear" w:color="auto" w:fill="DAEEF3" w:themeFill="accent5" w:themeFillTint="33"/>
            <w:vAlign w:val="center"/>
          </w:tcPr>
          <w:p w:rsidR="00A11119" w:rsidRPr="007F056E"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7F056E">
              <w:rPr>
                <w:rFonts w:ascii="MS UI Gothic" w:eastAsia="MS UI Gothic" w:hAnsi="MS UI Gothic" w:cs="ＭＳ 明朝" w:hint="eastAsia"/>
                <w:spacing w:val="20"/>
                <w:szCs w:val="24"/>
              </w:rPr>
              <w:t>項</w:t>
            </w:r>
            <w:r w:rsidR="00023724" w:rsidRPr="007F056E">
              <w:rPr>
                <w:rFonts w:ascii="MS UI Gothic" w:eastAsia="MS UI Gothic" w:hAnsi="MS UI Gothic" w:cs="ＭＳ 明朝" w:hint="eastAsia"/>
                <w:spacing w:val="20"/>
                <w:szCs w:val="24"/>
              </w:rPr>
              <w:t xml:space="preserve">　</w:t>
            </w:r>
            <w:r w:rsidRPr="007F056E">
              <w:rPr>
                <w:rFonts w:ascii="MS UI Gothic" w:eastAsia="MS UI Gothic" w:hAnsi="MS UI Gothic" w:cs="ＭＳ 明朝" w:hint="eastAsia"/>
                <w:spacing w:val="20"/>
                <w:szCs w:val="24"/>
              </w:rPr>
              <w:t>目</w:t>
            </w:r>
          </w:p>
        </w:tc>
        <w:tc>
          <w:tcPr>
            <w:tcW w:w="6551" w:type="dxa"/>
            <w:gridSpan w:val="4"/>
            <w:tcBorders>
              <w:top w:val="single" w:sz="4" w:space="0" w:color="auto"/>
              <w:bottom w:val="single" w:sz="4" w:space="0" w:color="auto"/>
            </w:tcBorders>
            <w:shd w:val="clear" w:color="auto" w:fill="DAEEF3" w:themeFill="accent5" w:themeFillTint="33"/>
            <w:vAlign w:val="center"/>
          </w:tcPr>
          <w:p w:rsidR="00A11119" w:rsidRPr="007F056E" w:rsidRDefault="002C3E6C" w:rsidP="005C0A07">
            <w:pPr>
              <w:adjustRightInd w:val="0"/>
              <w:spacing w:line="240" w:lineRule="auto"/>
              <w:ind w:left="166" w:hanging="166"/>
              <w:contextualSpacing/>
              <w:jc w:val="center"/>
              <w:rPr>
                <w:rFonts w:ascii="MS UI Gothic" w:eastAsia="MS UI Gothic" w:hAnsi="MS UI Gothic" w:cs="ＭＳ 明朝"/>
                <w:szCs w:val="24"/>
              </w:rPr>
            </w:pPr>
            <w:r w:rsidRPr="007F056E">
              <w:rPr>
                <w:rFonts w:ascii="MS UI Gothic" w:eastAsia="MS UI Gothic" w:hAnsi="MS UI Gothic" w:cs="ＭＳ 明朝" w:hint="eastAsia"/>
                <w:szCs w:val="24"/>
              </w:rPr>
              <w:t>自　主　点　検　の　ポ　イ　ン　ト</w:t>
            </w:r>
          </w:p>
        </w:tc>
        <w:tc>
          <w:tcPr>
            <w:tcW w:w="1276" w:type="dxa"/>
            <w:tcBorders>
              <w:top w:val="single" w:sz="4" w:space="0" w:color="auto"/>
              <w:bottom w:val="single" w:sz="4" w:space="0" w:color="auto"/>
            </w:tcBorders>
            <w:shd w:val="clear" w:color="auto" w:fill="DAEEF3" w:themeFill="accent5" w:themeFillTint="33"/>
            <w:vAlign w:val="center"/>
          </w:tcPr>
          <w:p w:rsidR="00A11119" w:rsidRPr="007F056E" w:rsidRDefault="00023724" w:rsidP="007D353D">
            <w:pPr>
              <w:adjustRightInd w:val="0"/>
              <w:spacing w:line="240" w:lineRule="auto"/>
              <w:ind w:left="166" w:hanging="166"/>
              <w:contextualSpacing/>
              <w:jc w:val="center"/>
              <w:rPr>
                <w:rFonts w:ascii="MS UI Gothic" w:eastAsia="MS UI Gothic" w:hAnsi="MS UI Gothic" w:cs="ＭＳ 明朝"/>
                <w:szCs w:val="24"/>
              </w:rPr>
            </w:pPr>
            <w:r w:rsidRPr="007F056E">
              <w:rPr>
                <w:rFonts w:ascii="MS UI Gothic" w:eastAsia="MS UI Gothic" w:hAnsi="MS UI Gothic" w:cs="ＭＳ 明朝" w:hint="eastAsia"/>
                <w:szCs w:val="24"/>
              </w:rPr>
              <w:t>点　検</w:t>
            </w:r>
          </w:p>
        </w:tc>
        <w:tc>
          <w:tcPr>
            <w:tcW w:w="1417" w:type="dxa"/>
            <w:tcBorders>
              <w:top w:val="single" w:sz="4" w:space="0" w:color="auto"/>
              <w:bottom w:val="single" w:sz="4" w:space="0" w:color="auto"/>
              <w:right w:val="single" w:sz="4" w:space="0" w:color="auto"/>
            </w:tcBorders>
            <w:shd w:val="clear" w:color="auto" w:fill="DAEEF3" w:themeFill="accent5" w:themeFillTint="33"/>
            <w:vAlign w:val="center"/>
          </w:tcPr>
          <w:p w:rsidR="00A11119" w:rsidRPr="007F056E" w:rsidRDefault="002C3E6C" w:rsidP="005C0A07">
            <w:pPr>
              <w:adjustRightInd w:val="0"/>
              <w:spacing w:line="240" w:lineRule="auto"/>
              <w:ind w:left="197" w:hanging="197"/>
              <w:contextualSpacing/>
              <w:jc w:val="center"/>
              <w:rPr>
                <w:rFonts w:ascii="MS UI Gothic" w:eastAsia="MS UI Gothic" w:hAnsi="MS UI Gothic" w:cs="ＭＳ 明朝"/>
                <w:spacing w:val="20"/>
                <w:szCs w:val="24"/>
              </w:rPr>
            </w:pPr>
            <w:r w:rsidRPr="007F056E">
              <w:rPr>
                <w:rFonts w:ascii="MS UI Gothic" w:eastAsia="MS UI Gothic" w:hAnsi="MS UI Gothic" w:cs="ＭＳ 明朝" w:hint="eastAsia"/>
                <w:spacing w:val="20"/>
                <w:szCs w:val="24"/>
              </w:rPr>
              <w:t>根拠法令</w:t>
            </w:r>
          </w:p>
        </w:tc>
      </w:tr>
      <w:tr w:rsidR="007F056E" w:rsidRPr="007F056E" w:rsidTr="00FE7DF8">
        <w:trPr>
          <w:trHeight w:val="640"/>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C63D1" w:rsidRPr="007F056E" w:rsidRDefault="00CC63D1" w:rsidP="007D353D">
            <w:pPr>
              <w:adjustRightInd w:val="0"/>
              <w:spacing w:line="240" w:lineRule="auto"/>
              <w:ind w:left="166" w:hanging="166"/>
              <w:contextualSpacing/>
              <w:jc w:val="left"/>
              <w:rPr>
                <w:rFonts w:ascii="MS UI Gothic" w:eastAsia="MS UI Gothic" w:hAnsi="MS UI Gothic" w:cs="ＭＳ 明朝"/>
                <w:spacing w:val="20"/>
                <w:szCs w:val="24"/>
              </w:rPr>
            </w:pPr>
            <w:r w:rsidRPr="007F056E">
              <w:rPr>
                <w:rFonts w:ascii="MS UI Gothic" w:eastAsia="MS UI Gothic" w:hAnsi="MS UI Gothic" w:cs="ＭＳ 明朝" w:hint="eastAsia"/>
                <w:szCs w:val="24"/>
              </w:rPr>
              <w:t>第１　一般原則</w:t>
            </w:r>
          </w:p>
        </w:tc>
      </w:tr>
      <w:tr w:rsidR="007F056E" w:rsidRPr="007F056E" w:rsidTr="002A6643">
        <w:tc>
          <w:tcPr>
            <w:tcW w:w="1246" w:type="dxa"/>
            <w:tcBorders>
              <w:bottom w:val="nil"/>
            </w:tcBorders>
          </w:tcPr>
          <w:p w:rsidR="00DD0393" w:rsidRPr="007F056E" w:rsidRDefault="00DD0393" w:rsidP="00023724">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1  　</w:t>
            </w:r>
          </w:p>
          <w:p w:rsidR="00DD0393" w:rsidRPr="007F056E" w:rsidRDefault="00DD0393" w:rsidP="005C0A07">
            <w:pPr>
              <w:adjustRightInd w:val="0"/>
              <w:spacing w:line="240" w:lineRule="auto"/>
              <w:ind w:leftChars="15" w:left="143" w:hangingChars="58" w:hanging="11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一般原則</w:t>
            </w:r>
          </w:p>
        </w:tc>
        <w:tc>
          <w:tcPr>
            <w:tcW w:w="6551" w:type="dxa"/>
            <w:gridSpan w:val="4"/>
          </w:tcPr>
          <w:p w:rsidR="00DD0393" w:rsidRPr="007F056E" w:rsidRDefault="00DD0393" w:rsidP="00DD0393">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利用者の意思及び人格をを尊重して、常に利用者の立場に立ったサービスの提供に努めていますか。</w:t>
            </w:r>
          </w:p>
        </w:tc>
        <w:tc>
          <w:tcPr>
            <w:tcW w:w="1276" w:type="dxa"/>
          </w:tcPr>
          <w:p w:rsidR="00DD0393" w:rsidRPr="007F056E" w:rsidRDefault="005C1335" w:rsidP="007D353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bottom w:val="nil"/>
            </w:tcBorders>
          </w:tcPr>
          <w:p w:rsidR="00BA6451"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条例第3条</w:t>
            </w:r>
            <w:r w:rsidR="00BA6451" w:rsidRPr="007F056E">
              <w:rPr>
                <w:rFonts w:ascii="MS UI Gothic" w:eastAsia="MS UI Gothic" w:hAnsi="MS UI Gothic" w:cstheme="minorBidi" w:hint="eastAsia"/>
                <w:w w:val="83"/>
                <w:kern w:val="0"/>
                <w:sz w:val="18"/>
                <w:szCs w:val="18"/>
              </w:rPr>
              <w:t>第1項</w:t>
            </w:r>
          </w:p>
          <w:p w:rsidR="00DD0393"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DD0393"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第3条第1項</w:t>
            </w:r>
          </w:p>
        </w:tc>
      </w:tr>
      <w:tr w:rsidR="007F056E" w:rsidRPr="007F056E" w:rsidTr="002A6643">
        <w:tc>
          <w:tcPr>
            <w:tcW w:w="1246" w:type="dxa"/>
            <w:tcBorders>
              <w:top w:val="nil"/>
              <w:bottom w:val="nil"/>
            </w:tcBorders>
          </w:tcPr>
          <w:p w:rsidR="00DD0393" w:rsidRPr="007F056E" w:rsidRDefault="00DD0393"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551" w:type="dxa"/>
            <w:gridSpan w:val="4"/>
          </w:tcPr>
          <w:p w:rsidR="00DD0393" w:rsidRPr="007F056E" w:rsidRDefault="00DD0393" w:rsidP="00DD0393">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1276" w:type="dxa"/>
          </w:tcPr>
          <w:p w:rsidR="00DD0393" w:rsidRPr="007F056E" w:rsidRDefault="005C1335" w:rsidP="007D353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Pr>
          <w:p w:rsidR="00DD0393"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条例第3条</w:t>
            </w:r>
            <w:r w:rsidR="00BA6451" w:rsidRPr="007F056E">
              <w:rPr>
                <w:rFonts w:ascii="MS UI Gothic" w:eastAsia="MS UI Gothic" w:hAnsi="MS UI Gothic" w:cstheme="minorBidi" w:hint="eastAsia"/>
                <w:w w:val="83"/>
                <w:kern w:val="0"/>
                <w:sz w:val="18"/>
                <w:szCs w:val="18"/>
              </w:rPr>
              <w:t>第２項</w:t>
            </w:r>
          </w:p>
          <w:p w:rsidR="00DD0393"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DD0393" w:rsidRPr="007F056E" w:rsidRDefault="00DD0393" w:rsidP="00DD039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第3条第2項</w:t>
            </w:r>
          </w:p>
        </w:tc>
      </w:tr>
      <w:tr w:rsidR="007F056E" w:rsidRPr="007F056E" w:rsidTr="002A6643">
        <w:tc>
          <w:tcPr>
            <w:tcW w:w="1246" w:type="dxa"/>
            <w:tcBorders>
              <w:top w:val="nil"/>
              <w:bottom w:val="nil"/>
            </w:tcBorders>
          </w:tcPr>
          <w:p w:rsidR="00DD0393" w:rsidRPr="007F056E" w:rsidRDefault="00DD0393"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551" w:type="dxa"/>
            <w:gridSpan w:val="4"/>
          </w:tcPr>
          <w:p w:rsidR="00DD0393" w:rsidRPr="007F056E" w:rsidRDefault="00DD0393" w:rsidP="00DD0393">
            <w:pPr>
              <w:ind w:left="189" w:right="-92" w:hangingChars="100" w:hanging="189"/>
              <w:rPr>
                <w:rFonts w:ascii="MS UI Gothic" w:eastAsia="MS UI Gothic" w:hAnsi="MS UI Gothic"/>
                <w:sz w:val="21"/>
                <w:szCs w:val="21"/>
              </w:rPr>
            </w:pPr>
            <w:r w:rsidRPr="007F056E">
              <w:rPr>
                <w:rFonts w:ascii="MS UI Gothic" w:eastAsia="MS UI Gothic" w:hAnsi="MS UI Gothic" w:hint="eastAsia"/>
                <w:sz w:val="21"/>
                <w:szCs w:val="21"/>
              </w:rPr>
              <w:t>③　暴力団員又は暴力団員でなくなってから５年を経過していない者が、役員等（法第７０条第２項第６号に規定する役員等をいう。）になっていませんか。</w:t>
            </w:r>
          </w:p>
        </w:tc>
        <w:tc>
          <w:tcPr>
            <w:tcW w:w="1276" w:type="dxa"/>
          </w:tcPr>
          <w:p w:rsidR="00DD0393" w:rsidRPr="007F056E" w:rsidRDefault="00347D39" w:rsidP="007D353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Pr>
          <w:p w:rsidR="00DD0393" w:rsidRPr="007F056E" w:rsidRDefault="00DD0393" w:rsidP="00DD0393">
            <w:pPr>
              <w:autoSpaceDE w:val="0"/>
              <w:autoSpaceDN w:val="0"/>
              <w:spacing w:line="200" w:lineRule="exact"/>
              <w:ind w:left="121" w:hanging="121"/>
              <w:rPr>
                <w:rFonts w:ascii="MS UI Gothic" w:eastAsia="MS UI Gothic" w:hAnsi="MS UI Gothic"/>
                <w:sz w:val="18"/>
                <w:szCs w:val="18"/>
              </w:rPr>
            </w:pPr>
            <w:r w:rsidRPr="007F056E">
              <w:rPr>
                <w:rFonts w:ascii="MS UI Gothic" w:eastAsia="MS UI Gothic" w:hAnsi="MS UI Gothic" w:hint="eastAsia"/>
                <w:sz w:val="18"/>
                <w:szCs w:val="18"/>
              </w:rPr>
              <w:t>条例第4条</w:t>
            </w:r>
          </w:p>
          <w:p w:rsidR="00865B08" w:rsidRPr="007F056E" w:rsidRDefault="00865B08" w:rsidP="00865B08">
            <w:pPr>
              <w:autoSpaceDE w:val="0"/>
              <w:autoSpaceDN w:val="0"/>
              <w:spacing w:line="200" w:lineRule="exact"/>
              <w:ind w:left="75" w:hangingChars="47" w:hanging="75"/>
              <w:rPr>
                <w:rFonts w:ascii="MS UI Gothic" w:eastAsia="MS UI Gothic" w:hAnsi="MS UI Gothic"/>
                <w:sz w:val="18"/>
                <w:szCs w:val="18"/>
              </w:rPr>
            </w:pPr>
            <w:r w:rsidRPr="007F056E">
              <w:rPr>
                <w:rFonts w:ascii="MS UI Gothic" w:eastAsia="MS UI Gothic" w:hAnsi="MS UI Gothic" w:hint="eastAsia"/>
                <w:sz w:val="18"/>
                <w:szCs w:val="18"/>
              </w:rPr>
              <w:t>【独自基準（市）】</w:t>
            </w:r>
          </w:p>
        </w:tc>
      </w:tr>
      <w:tr w:rsidR="00E40017" w:rsidRPr="007F056E" w:rsidTr="002A6643">
        <w:tc>
          <w:tcPr>
            <w:tcW w:w="1246" w:type="dxa"/>
            <w:tcBorders>
              <w:top w:val="nil"/>
              <w:bottom w:val="nil"/>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0"/>
                <w:szCs w:val="21"/>
              </w:rPr>
            </w:pPr>
            <w:r w:rsidRPr="007F056E">
              <w:rPr>
                <w:rFonts w:ascii="MS UI Gothic" w:eastAsia="MS UI Gothic" w:hAnsi="MS UI Gothic" w:cs="ＭＳ 明朝" w:hint="eastAsia"/>
                <w:spacing w:val="20"/>
                <w:sz w:val="20"/>
                <w:szCs w:val="21"/>
              </w:rPr>
              <w:t>（高齢者虐待の防止）</w:t>
            </w:r>
          </w:p>
        </w:tc>
        <w:tc>
          <w:tcPr>
            <w:tcW w:w="6551" w:type="dxa"/>
            <w:gridSpan w:val="4"/>
            <w:tcBorders>
              <w:bottom w:val="dotted" w:sz="4" w:space="0" w:color="auto"/>
            </w:tcBorders>
          </w:tcPr>
          <w:p w:rsidR="00E40017" w:rsidRPr="00CE5D4C" w:rsidRDefault="00E40017" w:rsidP="00E40017">
            <w:pPr>
              <w:adjustRightInd w:val="0"/>
              <w:ind w:left="144" w:hanging="144"/>
              <w:contextualSpacing/>
              <w:rPr>
                <w:rFonts w:ascii="MS UI Gothic" w:eastAsia="MS UI Gothic" w:hAnsi="MS UI Gothic" w:cs="ＭＳ 明朝"/>
                <w:color w:val="000000" w:themeColor="text1"/>
                <w:sz w:val="21"/>
                <w:szCs w:val="21"/>
                <w:u w:val="single"/>
              </w:rPr>
            </w:pPr>
            <w:r w:rsidRPr="00CE5D4C">
              <w:rPr>
                <w:rFonts w:ascii="MS UI Gothic" w:eastAsia="MS UI Gothic" w:hAnsi="MS UI Gothic" w:hint="eastAsia"/>
                <w:color w:val="000000" w:themeColor="text1"/>
                <w:sz w:val="21"/>
                <w:szCs w:val="21"/>
                <w:u w:val="single"/>
              </w:rPr>
              <w:t>④　利用者の人権の擁護、虐待の防止等の為、必要な体制の整備を行うとともに、従業者に対し、研修を実施する等の措置を講じていますか。</w:t>
            </w:r>
          </w:p>
        </w:tc>
        <w:tc>
          <w:tcPr>
            <w:tcW w:w="1276" w:type="dxa"/>
            <w:tcBorders>
              <w:bottom w:val="nil"/>
            </w:tcBorders>
          </w:tcPr>
          <w:p w:rsidR="00E40017" w:rsidRPr="00A574CC"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A574CC">
              <w:rPr>
                <w:rFonts w:ascii="MS UI Gothic" w:eastAsia="MS UI Gothic" w:hAnsi="MS UI Gothic" w:cstheme="minorBidi" w:hint="eastAsia"/>
                <w:w w:val="83"/>
                <w:kern w:val="0"/>
                <w:sz w:val="20"/>
                <w:szCs w:val="20"/>
                <w:u w:val="single"/>
              </w:rPr>
              <w:t>はい・いいえ</w:t>
            </w:r>
          </w:p>
        </w:tc>
        <w:tc>
          <w:tcPr>
            <w:tcW w:w="1417" w:type="dxa"/>
            <w:tcBorders>
              <w:bottom w:val="nil"/>
            </w:tcBorders>
          </w:tcPr>
          <w:p w:rsidR="00F41884" w:rsidRPr="00F41884" w:rsidRDefault="00F41884" w:rsidP="00F41884">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F41884">
              <w:rPr>
                <w:rFonts w:ascii="MS UI Gothic" w:eastAsia="MS UI Gothic" w:hAnsi="MS UI Gothic" w:cstheme="minorBidi" w:hint="eastAsia"/>
                <w:w w:val="83"/>
                <w:kern w:val="0"/>
                <w:sz w:val="18"/>
                <w:szCs w:val="18"/>
                <w:u w:val="single"/>
              </w:rPr>
              <w:t>条例第3条第3項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bottom w:val="nil"/>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z w:val="21"/>
                <w:szCs w:val="21"/>
              </w:rPr>
            </w:pPr>
          </w:p>
        </w:tc>
        <w:tc>
          <w:tcPr>
            <w:tcW w:w="6551" w:type="dxa"/>
            <w:gridSpan w:val="4"/>
            <w:tcBorders>
              <w:bottom w:val="dotted"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⑤</w:t>
            </w:r>
            <w:r w:rsidRPr="007F056E">
              <w:rPr>
                <w:rFonts w:ascii="MS UI Gothic" w:eastAsia="MS UI Gothic" w:hAnsi="MS UI Gothic" w:cs="ＭＳ 明朝" w:hint="eastAsia"/>
                <w:sz w:val="21"/>
                <w:szCs w:val="21"/>
              </w:rPr>
              <w:t xml:space="preserve">　事業所の従業員は高齢者虐待を発見しやすい立場にあることを自覚し、高齢者虐待の早期発見に努めていますか。</w:t>
            </w:r>
          </w:p>
        </w:tc>
        <w:tc>
          <w:tcPr>
            <w:tcW w:w="1276" w:type="dxa"/>
            <w:tcBorders>
              <w:bottom w:val="nil"/>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bottom w:val="nil"/>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高齢者虐待防止法</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98"/>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single"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sz w:val="21"/>
                <w:szCs w:val="21"/>
              </w:rPr>
            </w:pPr>
            <w:r w:rsidRPr="007F056E">
              <w:rPr>
                <w:rFonts w:ascii="MS UI Gothic" w:eastAsia="MS UI Gothic" w:hAnsi="MS UI Gothic" w:hint="eastAsia"/>
                <w:sz w:val="21"/>
                <w:szCs w:val="21"/>
              </w:rPr>
              <w:t>【養護者（養介護施設従事者等）による高齢者虐待に該当する行為】</w:t>
            </w:r>
          </w:p>
          <w:p w:rsidR="00E40017" w:rsidRPr="007F056E" w:rsidRDefault="00E40017" w:rsidP="00E40017">
            <w:pPr>
              <w:adjustRightInd w:val="0"/>
              <w:spacing w:line="240" w:lineRule="auto"/>
              <w:ind w:left="333" w:hangingChars="176" w:hanging="333"/>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ア　高齢者の身体に外傷が生じ、又は生じるおそれのある暴行を加えること。</w:t>
            </w:r>
          </w:p>
          <w:p w:rsidR="00E40017" w:rsidRPr="007F056E" w:rsidRDefault="00E40017" w:rsidP="00E40017">
            <w:pPr>
              <w:adjustRightInd w:val="0"/>
              <w:spacing w:line="240" w:lineRule="auto"/>
              <w:ind w:left="378" w:hangingChars="200" w:hanging="378"/>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40017" w:rsidRPr="007F056E" w:rsidRDefault="00E40017" w:rsidP="00E40017">
            <w:pPr>
              <w:adjustRightInd w:val="0"/>
              <w:spacing w:line="240" w:lineRule="auto"/>
              <w:ind w:left="378" w:hangingChars="200" w:hanging="378"/>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E40017" w:rsidRPr="007F056E" w:rsidRDefault="00E40017" w:rsidP="00E40017">
            <w:pPr>
              <w:adjustRightInd w:val="0"/>
              <w:spacing w:line="240" w:lineRule="auto"/>
              <w:ind w:left="378" w:hangingChars="200" w:hanging="378"/>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エ　高齢者にわいせつな行為をすること又は高齢者をしてわいせつな行為をさせること。</w:t>
            </w:r>
          </w:p>
          <w:p w:rsidR="00E40017" w:rsidRPr="007F056E" w:rsidRDefault="00E40017" w:rsidP="00E40017">
            <w:pPr>
              <w:adjustRightInd w:val="0"/>
              <w:spacing w:line="240" w:lineRule="auto"/>
              <w:ind w:left="378" w:hangingChars="200" w:hanging="378"/>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高齢者虐待防止法</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⑥</w:t>
            </w:r>
            <w:r w:rsidRPr="007F056E">
              <w:rPr>
                <w:rFonts w:ascii="MS UI Gothic" w:eastAsia="MS UI Gothic" w:hAnsi="MS UI Gothic" w:cs="ＭＳ 明朝" w:hint="eastAsia"/>
                <w:sz w:val="21"/>
                <w:szCs w:val="21"/>
              </w:rPr>
              <w:t xml:space="preserve">　高齢者虐待を受けたと思われる入所者を発見した場合は、速やかに市町村に通報していますか。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高齢者虐待防止法</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第7条、第21条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⑦</w:t>
            </w:r>
            <w:r w:rsidRPr="007F056E">
              <w:rPr>
                <w:rFonts w:ascii="MS UI Gothic" w:eastAsia="MS UI Gothic" w:hAnsi="MS UI Gothic" w:cs="ＭＳ 明朝" w:hint="eastAsia"/>
                <w:sz w:val="21"/>
                <w:szCs w:val="21"/>
              </w:rPr>
              <w:t xml:space="preserve">　高齢者虐待の防止について、</w:t>
            </w:r>
            <w:r w:rsidRPr="008E0102">
              <w:rPr>
                <w:rFonts w:ascii="MS UI Gothic" w:eastAsia="MS UI Gothic" w:hAnsi="MS UI Gothic" w:cs="ＭＳ 明朝" w:hint="eastAsia"/>
                <w:sz w:val="21"/>
                <w:szCs w:val="21"/>
              </w:rPr>
              <w:t>従業者への研修の実施、サ</w:t>
            </w:r>
            <w:r w:rsidRPr="007F056E">
              <w:rPr>
                <w:rFonts w:ascii="MS UI Gothic" w:eastAsia="MS UI Gothic" w:hAnsi="MS UI Gothic" w:cs="ＭＳ 明朝" w:hint="eastAsia"/>
                <w:sz w:val="21"/>
                <w:szCs w:val="21"/>
              </w:rPr>
              <w:t>ービスの提供を受ける利用者及びその家族からの苦情の処理の体制の整備等、虐待の防止のための措置を講じていますか。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高齢者虐待防止法</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第20条</w:t>
            </w:r>
          </w:p>
        </w:tc>
      </w:tr>
      <w:tr w:rsidR="00CE5D4C" w:rsidRPr="007F056E" w:rsidTr="002A6643">
        <w:tc>
          <w:tcPr>
            <w:tcW w:w="1246" w:type="dxa"/>
            <w:tcBorders>
              <w:top w:val="nil"/>
              <w:left w:val="single" w:sz="4" w:space="0" w:color="auto"/>
              <w:bottom w:val="nil"/>
              <w:right w:val="single" w:sz="4" w:space="0" w:color="auto"/>
            </w:tcBorders>
          </w:tcPr>
          <w:p w:rsidR="00CE5D4C" w:rsidRPr="007F056E" w:rsidRDefault="00CE5D4C"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CE5D4C" w:rsidRPr="00CE5D4C" w:rsidRDefault="00CE5D4C" w:rsidP="00E40017">
            <w:pPr>
              <w:adjustRightInd w:val="0"/>
              <w:spacing w:line="240" w:lineRule="auto"/>
              <w:ind w:left="144" w:hanging="144"/>
              <w:contextualSpacing/>
              <w:rPr>
                <w:rFonts w:ascii="MS UI Gothic" w:eastAsia="MS UI Gothic" w:hAnsi="MS UI Gothic" w:cs="ＭＳ 明朝"/>
                <w:sz w:val="21"/>
                <w:szCs w:val="21"/>
                <w:u w:val="single"/>
              </w:rPr>
            </w:pPr>
            <w:r w:rsidRPr="00CE5D4C">
              <w:rPr>
                <w:rFonts w:ascii="MS UI Gothic" w:eastAsia="MS UI Gothic" w:hAnsi="MS UI Gothic" w:hint="eastAsia"/>
                <w:color w:val="000000" w:themeColor="text1"/>
                <w:sz w:val="21"/>
                <w:szCs w:val="21"/>
                <w:u w:val="single"/>
              </w:rPr>
              <w:t>⑧　サービスを提供するに当たっては、法第１１８条の２第1項に規定する介護保険等関連情報その他必要な情報を活用し、適切かつ有効に行うよう努めていますか。</w:t>
            </w:r>
          </w:p>
        </w:tc>
        <w:tc>
          <w:tcPr>
            <w:tcW w:w="1276" w:type="dxa"/>
            <w:vMerge w:val="restart"/>
            <w:tcBorders>
              <w:top w:val="single" w:sz="4" w:space="0" w:color="auto"/>
              <w:left w:val="single" w:sz="4" w:space="0" w:color="auto"/>
              <w:right w:val="single" w:sz="4" w:space="0" w:color="auto"/>
            </w:tcBorders>
          </w:tcPr>
          <w:p w:rsidR="00CE5D4C" w:rsidRPr="007F056E" w:rsidRDefault="00CE5D4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CE5D4C" w:rsidRPr="008E0102" w:rsidRDefault="00CE5D4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CE5D4C">
              <w:rPr>
                <w:rFonts w:ascii="MS UI Gothic" w:eastAsia="MS UI Gothic" w:hAnsi="MS UI Gothic" w:cstheme="minorBidi" w:hint="eastAsia"/>
                <w:color w:val="000000" w:themeColor="text1"/>
                <w:w w:val="83"/>
                <w:kern w:val="0"/>
                <w:sz w:val="18"/>
                <w:szCs w:val="18"/>
                <w:u w:val="single"/>
              </w:rPr>
              <w:t>条例第3条第4項</w:t>
            </w:r>
          </w:p>
        </w:tc>
      </w:tr>
      <w:tr w:rsidR="00CE5D4C" w:rsidRPr="007F056E" w:rsidTr="002A6643">
        <w:tc>
          <w:tcPr>
            <w:tcW w:w="1246" w:type="dxa"/>
            <w:tcBorders>
              <w:top w:val="nil"/>
              <w:left w:val="single" w:sz="4" w:space="0" w:color="auto"/>
              <w:bottom w:val="nil"/>
              <w:right w:val="single" w:sz="4" w:space="0" w:color="auto"/>
            </w:tcBorders>
          </w:tcPr>
          <w:p w:rsidR="00CE5D4C" w:rsidRPr="007F056E" w:rsidRDefault="00CE5D4C"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CE5D4C" w:rsidRPr="00CE5D4C" w:rsidRDefault="00CE5D4C" w:rsidP="00E40017">
            <w:pPr>
              <w:adjustRightInd w:val="0"/>
              <w:ind w:left="144" w:hanging="144"/>
              <w:contextualSpacing/>
              <w:rPr>
                <w:rFonts w:ascii="MS UI Gothic" w:eastAsia="MS UI Gothic" w:hAnsi="MS UI Gothic"/>
                <w:color w:val="000000" w:themeColor="text1"/>
                <w:sz w:val="21"/>
                <w:szCs w:val="21"/>
                <w:u w:val="single"/>
              </w:rPr>
            </w:pPr>
            <w:r w:rsidRPr="00CE5D4C">
              <w:rPr>
                <w:rFonts w:ascii="MS UI Gothic" w:eastAsia="MS UI Gothic" w:hAnsi="MS UI Gothic" w:hint="eastAsia"/>
                <w:color w:val="000000" w:themeColor="text1"/>
                <w:sz w:val="21"/>
                <w:szCs w:val="21"/>
                <w:u w:val="single"/>
              </w:rPr>
              <w:t>※　介護保険等関連情報の活用とＰＤＣＡサイクルの推進について</w:t>
            </w:r>
          </w:p>
          <w:p w:rsidR="00CE5D4C" w:rsidRPr="00CE5D4C" w:rsidRDefault="00CE5D4C" w:rsidP="00E40017">
            <w:pPr>
              <w:adjustRightInd w:val="0"/>
              <w:ind w:left="144" w:firstLineChars="100" w:firstLine="189"/>
              <w:contextualSpacing/>
              <w:rPr>
                <w:rFonts w:ascii="MS UI Gothic" w:eastAsia="MS UI Gothic" w:hAnsi="MS UI Gothic"/>
                <w:color w:val="000000" w:themeColor="text1"/>
                <w:sz w:val="21"/>
                <w:szCs w:val="21"/>
                <w:u w:val="single"/>
              </w:rPr>
            </w:pPr>
            <w:r w:rsidRPr="00CE5D4C">
              <w:rPr>
                <w:rFonts w:ascii="MS UI Gothic" w:eastAsia="MS UI Gothic" w:hAnsi="MS UI Gothic" w:hint="eastAsia"/>
                <w:color w:val="000000" w:themeColor="text1"/>
                <w:sz w:val="21"/>
                <w:szCs w:val="21"/>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rsidR="00CE5D4C" w:rsidRPr="00E40017" w:rsidRDefault="00CE5D4C" w:rsidP="00E40017">
            <w:pPr>
              <w:adjustRightInd w:val="0"/>
              <w:spacing w:line="240" w:lineRule="auto"/>
              <w:ind w:left="144" w:firstLineChars="100" w:firstLine="189"/>
              <w:contextualSpacing/>
              <w:rPr>
                <w:rFonts w:ascii="MS UI Gothic" w:eastAsia="MS UI Gothic" w:hAnsi="MS UI Gothic" w:cs="ＭＳ 明朝"/>
                <w:sz w:val="21"/>
                <w:szCs w:val="21"/>
              </w:rPr>
            </w:pPr>
            <w:r w:rsidRPr="00CE5D4C">
              <w:rPr>
                <w:rFonts w:ascii="MS UI Gothic" w:eastAsia="MS UI Gothic" w:hAnsi="MS UI Gothic" w:hint="eastAsia"/>
                <w:color w:val="000000" w:themeColor="text1"/>
                <w:sz w:val="21"/>
                <w:szCs w:val="21"/>
                <w:u w:val="single"/>
              </w:rPr>
              <w:t>この場合において、「科学的介護情報システム（ＬＩＦＥ：Long-term careInformation system For Evidence）」に情報を提出し、当該情報及びフィードバック情報を活用することが望ましいです。</w:t>
            </w:r>
          </w:p>
        </w:tc>
        <w:tc>
          <w:tcPr>
            <w:tcW w:w="1276" w:type="dxa"/>
            <w:vMerge/>
            <w:tcBorders>
              <w:left w:val="single" w:sz="4" w:space="0" w:color="auto"/>
              <w:bottom w:val="single" w:sz="4" w:space="0" w:color="auto"/>
              <w:right w:val="single" w:sz="4" w:space="0" w:color="auto"/>
            </w:tcBorders>
          </w:tcPr>
          <w:p w:rsidR="00CE5D4C" w:rsidRPr="007F056E" w:rsidRDefault="00CE5D4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CE5D4C" w:rsidRPr="007F056E" w:rsidRDefault="00CE5D4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FE7DF8">
        <w:trPr>
          <w:trHeight w:val="449"/>
        </w:trPr>
        <w:tc>
          <w:tcPr>
            <w:tcW w:w="10490" w:type="dxa"/>
            <w:gridSpan w:val="7"/>
            <w:shd w:val="clear" w:color="auto" w:fill="DAEEF3" w:themeFill="accent5" w:themeFillTint="33"/>
            <w:vAlign w:val="center"/>
          </w:tcPr>
          <w:p w:rsidR="00E40017" w:rsidRPr="007F056E" w:rsidRDefault="00E40017" w:rsidP="00E40017">
            <w:pPr>
              <w:adjustRightInd w:val="0"/>
              <w:spacing w:line="240" w:lineRule="auto"/>
              <w:ind w:leftChars="-10" w:left="203" w:hangingChars="87" w:hanging="225"/>
              <w:contextualSpacing/>
              <w:jc w:val="left"/>
              <w:rPr>
                <w:rFonts w:ascii="MS UI Gothic" w:eastAsia="MS UI Gothic" w:hAnsi="MS UI Gothic" w:cs="ＭＳ 明朝"/>
                <w:spacing w:val="20"/>
                <w:szCs w:val="24"/>
              </w:rPr>
            </w:pPr>
            <w:r w:rsidRPr="007F056E">
              <w:rPr>
                <w:rFonts w:ascii="MS UI Gothic" w:eastAsia="MS UI Gothic" w:hAnsi="MS UI Gothic" w:cs="ＭＳ 明朝" w:hint="eastAsia"/>
                <w:spacing w:val="20"/>
                <w:szCs w:val="24"/>
              </w:rPr>
              <w:lastRenderedPageBreak/>
              <w:t>第２　基本方針</w:t>
            </w:r>
          </w:p>
        </w:tc>
      </w:tr>
      <w:tr w:rsidR="00E40017" w:rsidRPr="007F056E" w:rsidTr="00FE7DF8">
        <w:trPr>
          <w:trHeight w:val="563"/>
        </w:trPr>
        <w:tc>
          <w:tcPr>
            <w:tcW w:w="10490" w:type="dxa"/>
            <w:gridSpan w:val="7"/>
            <w:shd w:val="clear" w:color="auto" w:fill="DAEEF3" w:themeFill="accent5" w:themeFillTint="33"/>
            <w:vAlign w:val="center"/>
          </w:tcPr>
          <w:p w:rsidR="00E40017" w:rsidRPr="007F056E" w:rsidRDefault="00E40017" w:rsidP="00E40017">
            <w:pPr>
              <w:adjustRightInd w:val="0"/>
              <w:spacing w:line="240" w:lineRule="auto"/>
              <w:ind w:leftChars="-10" w:left="177" w:hangingChars="87" w:hanging="199"/>
              <w:contextualSpacing/>
              <w:jc w:val="left"/>
              <w:rPr>
                <w:rFonts w:ascii="MS UI Gothic" w:eastAsia="MS UI Gothic" w:hAnsi="MS UI Gothic" w:cs="ＭＳ 明朝"/>
                <w:spacing w:val="20"/>
                <w:sz w:val="21"/>
                <w:szCs w:val="24"/>
              </w:rPr>
            </w:pPr>
            <w:r w:rsidRPr="007F056E">
              <w:rPr>
                <w:rFonts w:ascii="MS UI Gothic" w:eastAsia="MS UI Gothic" w:hAnsi="MS UI Gothic" w:cs="ＭＳ 明朝" w:hint="eastAsia"/>
                <w:spacing w:val="20"/>
                <w:sz w:val="21"/>
                <w:szCs w:val="24"/>
              </w:rPr>
              <w:t xml:space="preserve">※　</w:t>
            </w:r>
            <w:r w:rsidRPr="007F056E">
              <w:rPr>
                <w:rFonts w:ascii="MS UI Gothic" w:eastAsia="MS UI Gothic" w:hAnsi="MS UI Gothic" w:cs="ＭＳ 明朝" w:hint="eastAsia"/>
                <w:b/>
                <w:spacing w:val="20"/>
                <w:sz w:val="21"/>
                <w:szCs w:val="24"/>
              </w:rPr>
              <w:t>ユニット型</w:t>
            </w:r>
            <w:r w:rsidRPr="007F056E">
              <w:rPr>
                <w:rFonts w:ascii="MS UI Gothic" w:eastAsia="MS UI Gothic" w:hAnsi="MS UI Gothic" w:cs="ＭＳ 明朝" w:hint="eastAsia"/>
                <w:spacing w:val="20"/>
                <w:sz w:val="21"/>
                <w:szCs w:val="24"/>
              </w:rPr>
              <w:t>短期入所生活介護事業の場合、★印の項目は点検不要です。</w:t>
            </w:r>
          </w:p>
          <w:p w:rsidR="00E40017" w:rsidRPr="007F056E" w:rsidRDefault="00E40017" w:rsidP="00E40017">
            <w:pPr>
              <w:adjustRightInd w:val="0"/>
              <w:spacing w:line="240" w:lineRule="auto"/>
              <w:ind w:leftChars="-10" w:left="177" w:hangingChars="87" w:hanging="199"/>
              <w:contextualSpacing/>
              <w:jc w:val="left"/>
              <w:rPr>
                <w:rFonts w:ascii="MS UI Gothic" w:eastAsia="MS UI Gothic" w:hAnsi="MS UI Gothic" w:cs="ＭＳ 明朝"/>
                <w:b/>
                <w:spacing w:val="20"/>
                <w:sz w:val="22"/>
                <w:szCs w:val="24"/>
              </w:rPr>
            </w:pPr>
            <w:r w:rsidRPr="007F056E">
              <w:rPr>
                <w:rFonts w:ascii="MS UI Gothic" w:eastAsia="MS UI Gothic" w:hAnsi="MS UI Gothic" w:cs="ＭＳ 明朝" w:hint="eastAsia"/>
                <w:spacing w:val="20"/>
                <w:sz w:val="21"/>
                <w:szCs w:val="24"/>
              </w:rPr>
              <w:t>「第７」のユニット型に係る基準の該当項目を点検してください。</w:t>
            </w:r>
          </w:p>
        </w:tc>
      </w:tr>
      <w:tr w:rsidR="00E40017" w:rsidRPr="007F056E" w:rsidTr="002A6643">
        <w:trPr>
          <w:trHeight w:val="375"/>
        </w:trPr>
        <w:tc>
          <w:tcPr>
            <w:tcW w:w="1246" w:type="dxa"/>
            <w:vMerge w:val="restart"/>
          </w:tcPr>
          <w:p w:rsidR="00E40017" w:rsidRPr="007F056E" w:rsidRDefault="00E40017" w:rsidP="00E40017">
            <w:pPr>
              <w:adjustRightInd w:val="0"/>
              <w:spacing w:line="240" w:lineRule="auto"/>
              <w:ind w:left="0" w:firstLineChars="0" w:firstLine="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2</w:t>
            </w:r>
          </w:p>
          <w:p w:rsidR="00E40017" w:rsidRPr="007F056E" w:rsidRDefault="00E40017" w:rsidP="00E40017">
            <w:pPr>
              <w:adjustRightInd w:val="0"/>
              <w:spacing w:line="240" w:lineRule="auto"/>
              <w:ind w:left="0" w:firstLineChars="0" w:firstLine="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★基本方針</w:t>
            </w:r>
          </w:p>
        </w:tc>
        <w:tc>
          <w:tcPr>
            <w:tcW w:w="6551" w:type="dxa"/>
            <w:gridSpan w:val="4"/>
            <w:tcBorders>
              <w:bottom w:val="dotted" w:sz="4" w:space="0" w:color="auto"/>
            </w:tcBorders>
          </w:tcPr>
          <w:p w:rsidR="00E40017" w:rsidRPr="007F056E" w:rsidRDefault="00E40017" w:rsidP="00E40017">
            <w:pPr>
              <w:adjustRightInd w:val="0"/>
              <w:spacing w:line="240" w:lineRule="auto"/>
              <w:ind w:left="0" w:firstLineChars="100" w:firstLine="189"/>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事業運営の方針は、次の基本方針に沿ったものとなっていますか。</w:t>
            </w:r>
          </w:p>
        </w:tc>
        <w:tc>
          <w:tcPr>
            <w:tcW w:w="1276" w:type="dxa"/>
            <w:vMerge w:val="restart"/>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条例第135条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第120条</w:t>
            </w:r>
          </w:p>
        </w:tc>
      </w:tr>
      <w:tr w:rsidR="00E40017" w:rsidRPr="007F056E" w:rsidTr="002A6643">
        <w:trPr>
          <w:trHeight w:val="1605"/>
        </w:trPr>
        <w:tc>
          <w:tcPr>
            <w:tcW w:w="1246" w:type="dxa"/>
            <w:vMerge/>
            <w:tcBorders>
              <w:bottom w:val="nil"/>
            </w:tcBorders>
          </w:tcPr>
          <w:p w:rsidR="00E40017" w:rsidRPr="007F056E" w:rsidRDefault="00E40017" w:rsidP="00E40017">
            <w:pPr>
              <w:adjustRightInd w:val="0"/>
              <w:spacing w:line="240" w:lineRule="auto"/>
              <w:ind w:left="0" w:firstLineChars="0" w:firstLine="0"/>
              <w:contextualSpacing/>
              <w:jc w:val="left"/>
              <w:rPr>
                <w:rFonts w:ascii="MS UI Gothic" w:eastAsia="MS UI Gothic" w:hAnsi="MS UI Gothic" w:cs="ＭＳ 明朝"/>
                <w:sz w:val="21"/>
                <w:szCs w:val="21"/>
              </w:rPr>
            </w:pPr>
          </w:p>
        </w:tc>
        <w:tc>
          <w:tcPr>
            <w:tcW w:w="6551" w:type="dxa"/>
            <w:gridSpan w:val="4"/>
            <w:tcBorders>
              <w:top w:val="dotted" w:sz="4" w:space="0" w:color="auto"/>
              <w:bottom w:val="dotted" w:sz="4" w:space="0" w:color="auto"/>
            </w:tcBorders>
          </w:tcPr>
          <w:p w:rsidR="00E40017" w:rsidRPr="007F056E" w:rsidRDefault="00E40017" w:rsidP="00E40017">
            <w:pPr>
              <w:adjustRightInd w:val="0"/>
              <w:spacing w:line="240" w:lineRule="auto"/>
              <w:ind w:hangingChars="4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〔短期入所生活介護の基本方針〕</w:t>
            </w:r>
          </w:p>
          <w:p w:rsidR="00E40017" w:rsidRPr="007F056E" w:rsidRDefault="00E40017" w:rsidP="00E40017">
            <w:pPr>
              <w:adjustRightInd w:val="0"/>
              <w:spacing w:line="240" w:lineRule="auto"/>
              <w:ind w:left="0" w:firstLineChars="100" w:firstLine="189"/>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指定短期入所生活介護の事業は、要介護状態となった場合においても、その利用者が可能な限りその居宅において、その有する能力に応じ自立した日常生活を営むことができるよう、入浴、排せつ、食事等の介護その他の日常生活上の世話及び機能訓練を行うことにより、利用者の心身の機能の維持並びに利用者の家族の身体的及び精神的負担の軽減を図るものでなければならない。</w:t>
            </w:r>
          </w:p>
        </w:tc>
        <w:tc>
          <w:tcPr>
            <w:tcW w:w="1276" w:type="dxa"/>
            <w:vMerge/>
            <w:tcBorders>
              <w:bottom w:val="nil"/>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bottom w:val="single" w:sz="4" w:space="0" w:color="auto"/>
            </w:tcBorders>
            <w:shd w:val="clear" w:color="auto" w:fill="D9D9D9" w:themeFill="background1" w:themeFillShade="D9"/>
          </w:tcPr>
          <w:p w:rsidR="00123262" w:rsidRDefault="00123262" w:rsidP="00E40017">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w:t>
            </w:r>
          </w:p>
          <w:p w:rsidR="00E40017" w:rsidRPr="007F056E" w:rsidRDefault="00A574CC" w:rsidP="00E40017">
            <w:pPr>
              <w:adjustRightInd w:val="0"/>
              <w:spacing w:line="240" w:lineRule="auto"/>
              <w:ind w:left="0" w:firstLineChars="0" w:firstLine="0"/>
              <w:contextualSpacing/>
              <w:jc w:val="left"/>
              <w:rPr>
                <w:rFonts w:ascii="MS UI Gothic" w:eastAsia="MS UI Gothic" w:hAnsi="MS UI Gothic" w:cs="ＭＳ 明朝"/>
                <w:sz w:val="21"/>
                <w:szCs w:val="21"/>
              </w:rPr>
            </w:pPr>
            <w:r w:rsidRPr="00A574CC">
              <w:rPr>
                <w:rFonts w:ascii="MS UI Gothic" w:eastAsia="MS UI Gothic" w:hAnsi="MS UI Gothic" w:cs="ＭＳ 明朝" w:hint="eastAsia"/>
                <w:sz w:val="21"/>
                <w:szCs w:val="21"/>
              </w:rPr>
              <w:t>★基本方針</w:t>
            </w:r>
            <w:r>
              <w:rPr>
                <w:rFonts w:ascii="MS UI Gothic" w:eastAsia="MS UI Gothic" w:hAnsi="MS UI Gothic" w:cs="ＭＳ 明朝" w:hint="eastAsia"/>
                <w:sz w:val="21"/>
                <w:szCs w:val="21"/>
              </w:rPr>
              <w:t>（介護予防）</w:t>
            </w:r>
          </w:p>
        </w:tc>
        <w:tc>
          <w:tcPr>
            <w:tcW w:w="6551" w:type="dxa"/>
            <w:gridSpan w:val="4"/>
            <w:tcBorders>
              <w:top w:val="dotted" w:sz="4" w:space="0" w:color="auto"/>
              <w:bottom w:val="single" w:sz="4" w:space="0" w:color="auto"/>
            </w:tcBorders>
            <w:shd w:val="clear" w:color="auto" w:fill="D9D9D9" w:themeFill="background1" w:themeFillShade="D9"/>
          </w:tcPr>
          <w:p w:rsidR="00E40017" w:rsidRPr="007F056E" w:rsidRDefault="00E40017" w:rsidP="00E40017">
            <w:pPr>
              <w:adjustRightInd w:val="0"/>
              <w:spacing w:line="240" w:lineRule="auto"/>
              <w:ind w:hangingChars="4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〔介護予防短期入所生活介護の基本方針〕</w:t>
            </w:r>
          </w:p>
          <w:p w:rsidR="00E40017" w:rsidRPr="007F056E" w:rsidRDefault="00E40017" w:rsidP="00E40017">
            <w:pPr>
              <w:adjustRightInd w:val="0"/>
              <w:spacing w:line="240" w:lineRule="auto"/>
              <w:ind w:left="0" w:firstLineChars="100" w:firstLine="189"/>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指定介護予防短期入所生活介護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tc>
        <w:tc>
          <w:tcPr>
            <w:tcW w:w="1276" w:type="dxa"/>
            <w:tcBorders>
              <w:top w:val="nil"/>
              <w:bottom w:val="single" w:sz="4" w:space="0" w:color="auto"/>
            </w:tcBorders>
            <w:shd w:val="clear" w:color="auto" w:fill="D9D9D9" w:themeFill="background1" w:themeFillShade="D9"/>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shd w:val="clear" w:color="auto" w:fill="D9D9D9" w:themeFill="background1" w:themeFillShade="D9"/>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予防条例第94条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w:t>
            </w:r>
          </w:p>
        </w:tc>
      </w:tr>
      <w:tr w:rsidR="00E40017" w:rsidRPr="007F056E" w:rsidTr="00FE7DF8">
        <w:trPr>
          <w:trHeight w:val="393"/>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40017" w:rsidRPr="007F056E" w:rsidRDefault="00E40017" w:rsidP="00E40017">
            <w:pPr>
              <w:adjustRightInd w:val="0"/>
              <w:spacing w:line="200" w:lineRule="exact"/>
              <w:ind w:leftChars="-10" w:left="1" w:hangingChars="10" w:hanging="23"/>
              <w:contextualSpacing/>
              <w:jc w:val="left"/>
              <w:rPr>
                <w:rFonts w:ascii="MS UI Gothic" w:eastAsia="MS UI Gothic" w:hAnsi="MS UI Gothic" w:cstheme="minorBidi"/>
                <w:w w:val="83"/>
                <w:kern w:val="0"/>
                <w:sz w:val="20"/>
                <w:szCs w:val="20"/>
              </w:rPr>
            </w:pPr>
            <w:r w:rsidRPr="007F056E">
              <w:rPr>
                <w:rFonts w:ascii="MS UI Gothic" w:eastAsia="MS UI Gothic" w:hAnsi="MS UI Gothic" w:cs="ＭＳ 明朝" w:hint="eastAsia"/>
                <w:spacing w:val="20"/>
                <w:sz w:val="21"/>
                <w:szCs w:val="20"/>
              </w:rPr>
              <w:t>第３　人員に関する基準</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247522" w:rsidP="00E40017">
            <w:pPr>
              <w:adjustRightInd w:val="0"/>
              <w:spacing w:line="240" w:lineRule="auto"/>
              <w:ind w:left="0" w:firstLineChars="0" w:firstLine="0"/>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00E40017" w:rsidRPr="007F056E">
              <w:rPr>
                <w:rFonts w:ascii="MS UI Gothic" w:eastAsia="MS UI Gothic" w:hAnsi="MS UI Gothic" w:cs="ＭＳ 明朝" w:hint="eastAsia"/>
                <w:sz w:val="21"/>
                <w:szCs w:val="21"/>
              </w:rPr>
              <w:t>用語の定義</w:t>
            </w:r>
            <w:r>
              <w:rPr>
                <w:rFonts w:ascii="MS UI Gothic" w:eastAsia="MS UI Gothic" w:hAnsi="MS UI Gothic" w:cs="ＭＳ 明朝" w:hint="eastAsia"/>
                <w:sz w:val="21"/>
                <w:szCs w:val="21"/>
              </w:rPr>
              <w:t>）</w:t>
            </w:r>
          </w:p>
        </w:tc>
        <w:tc>
          <w:tcPr>
            <w:tcW w:w="6551" w:type="dxa"/>
            <w:gridSpan w:val="4"/>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「常勤」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rsidR="00E40017" w:rsidRPr="00FB016A" w:rsidRDefault="00E40017" w:rsidP="0023618F">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w:t>
            </w:r>
            <w:r w:rsidRPr="00FB016A">
              <w:rPr>
                <w:rFonts w:ascii="MS UI Gothic" w:eastAsia="MS UI Gothic" w:hAnsi="MS UI Gothic" w:cs="ＭＳ 明朝" w:hint="eastAsia"/>
                <w:color w:val="000000" w:themeColor="text1"/>
                <w:sz w:val="21"/>
                <w:szCs w:val="21"/>
              </w:rPr>
              <w:t>ただし、</w:t>
            </w:r>
            <w:r w:rsidR="0023618F" w:rsidRPr="00C6666C">
              <w:rPr>
                <w:rFonts w:ascii="MS UI Gothic" w:eastAsia="MS UI Gothic" w:hAnsi="MS UI Gothic" w:cs="ＭＳ 明朝" w:hint="eastAsia"/>
                <w:color w:val="000000" w:themeColor="text1"/>
                <w:sz w:val="21"/>
                <w:szCs w:val="21"/>
                <w:u w:val="single"/>
              </w:rPr>
              <w:t>母性健康管理措置又は育児及び介護のための所定労働時間の短縮等の措置が講じられている者</w:t>
            </w:r>
            <w:r w:rsidRPr="00FB016A">
              <w:rPr>
                <w:rFonts w:ascii="MS UI Gothic" w:eastAsia="MS UI Gothic" w:hAnsi="MS UI Gothic" w:cs="ＭＳ 明朝" w:hint="eastAsia"/>
                <w:color w:val="000000" w:themeColor="text1"/>
                <w:sz w:val="21"/>
                <w:szCs w:val="21"/>
              </w:rPr>
              <w:t>については、利用者の処遇に支障がない体制が事業所として整っている場合は、例外的に常勤の従業者が勤務すべき時間数を３０時間として取り扱うことを可能とします。</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第二の2(3)</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nil"/>
              <w:left w:val="single" w:sz="4" w:space="0" w:color="auto"/>
              <w:bottom w:val="dotted" w:sz="4" w:space="0" w:color="auto"/>
              <w:right w:val="single" w:sz="4" w:space="0" w:color="auto"/>
            </w:tcBorders>
          </w:tcPr>
          <w:p w:rsidR="00E40017"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rsidR="00366EC6" w:rsidRPr="00C6666C" w:rsidRDefault="00366EC6" w:rsidP="00E40017">
            <w:pPr>
              <w:adjustRightInd w:val="0"/>
              <w:spacing w:line="240" w:lineRule="auto"/>
              <w:ind w:left="189" w:hangingChars="100" w:hanging="189"/>
              <w:contextualSpacing/>
              <w:rPr>
                <w:rFonts w:ascii="MS UI Gothic" w:eastAsia="MS UI Gothic" w:hAnsi="MS UI Gothic" w:cs="ＭＳ 明朝"/>
                <w:color w:val="000000" w:themeColor="text1"/>
                <w:sz w:val="21"/>
                <w:szCs w:val="21"/>
                <w:u w:val="single"/>
              </w:rPr>
            </w:pPr>
            <w:r>
              <w:rPr>
                <w:rFonts w:ascii="MS UI Gothic" w:eastAsia="MS UI Gothic" w:hAnsi="MS UI Gothic" w:hint="eastAsia"/>
                <w:color w:val="000000" w:themeColor="text1"/>
                <w:sz w:val="21"/>
                <w:szCs w:val="21"/>
              </w:rPr>
              <w:t xml:space="preserve">　　</w:t>
            </w:r>
            <w:r w:rsidRPr="00C6666C">
              <w:rPr>
                <w:rFonts w:ascii="MS UI Gothic" w:eastAsia="MS UI Gothic" w:hAnsi="MS UI Gothic" w:hint="eastAsia"/>
                <w:color w:val="000000" w:themeColor="text1"/>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w:t>
            </w:r>
            <w:r w:rsidRPr="00C6666C">
              <w:rPr>
                <w:rFonts w:ascii="MS UI Gothic" w:eastAsia="MS UI Gothic" w:hAnsi="MS UI Gothic" w:hint="eastAsia"/>
                <w:color w:val="000000" w:themeColor="text1"/>
                <w:sz w:val="21"/>
                <w:szCs w:val="21"/>
                <w:u w:val="single"/>
              </w:rPr>
              <w:lastRenderedPageBreak/>
              <w:t>基準を満たすことが可能であることとします。</w:t>
            </w:r>
          </w:p>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「専ら従事する・専ら提供に当たる」</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原則として、サービス提供時間帯を通じて当該サービス以外の職務に従事しないことをいうものです。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この場合のサービス提供時間帯とは、当該従業者の当該事業所における勤務時間をいうものであり、当該従業者の常勤・非常勤の別を問いません。</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第二の2(4)</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「常勤換算方法」</w:t>
            </w:r>
          </w:p>
          <w:p w:rsidR="00E40017" w:rsidRPr="007F056E" w:rsidRDefault="00E40017" w:rsidP="00E40017">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E40017" w:rsidRPr="007F056E" w:rsidRDefault="00E40017" w:rsidP="00E40017">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の場合の勤務延時間数は、当該事業所の指定に係る事業のサービスに従事する勤務時間の延べ数であり、例えば、当該事業所が指定短期入所生活介護と指定訪問介護の指定を重複して受ける場合であって、ある従業員が指定短期入所生活介護の介護職員と指定訪問介護の訪問介護員を兼務する場合、指定端ｋ入所生活介護の介護職員の勤務延時間数には、指定短期入所生活介護の介護職員としての勤務時間だけを算入することとなるもので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2038"/>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tabs>
                <w:tab w:val="left" w:pos="3723"/>
              </w:tabs>
              <w:adjustRightInd w:val="0"/>
              <w:spacing w:line="320" w:lineRule="exact"/>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「勤務延時間数」</w:t>
            </w:r>
          </w:p>
          <w:p w:rsidR="00E40017" w:rsidRPr="007F056E" w:rsidRDefault="00E40017" w:rsidP="00E40017">
            <w:pPr>
              <w:tabs>
                <w:tab w:val="left" w:pos="3723"/>
              </w:tabs>
              <w:adjustRightInd w:val="0"/>
              <w:spacing w:line="320" w:lineRule="exact"/>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勤務表上、当該事業に係るサービスの提供に従事する時間又は当該事業に係るサービスの提供のための準備を行う時間（待機の時間を含む。）として明確に位置付けられている時間の合計数とします。</w:t>
            </w:r>
          </w:p>
          <w:p w:rsidR="00E40017" w:rsidRPr="007F056E" w:rsidRDefault="00E40017" w:rsidP="00E40017">
            <w:pPr>
              <w:tabs>
                <w:tab w:val="left" w:pos="3723"/>
              </w:tabs>
              <w:adjustRightInd w:val="0"/>
              <w:spacing w:line="320" w:lineRule="exact"/>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なお、従業者１人につき勤務延時間数に算入することができる時間数は、当該事業所において常勤の従業者が勤務すべき勤務時間数を上限とします。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第二の2(2)</w:t>
            </w:r>
          </w:p>
        </w:tc>
      </w:tr>
      <w:tr w:rsidR="00E40017" w:rsidRPr="007F056E" w:rsidTr="002A6643">
        <w:trPr>
          <w:trHeight w:val="804"/>
        </w:trPr>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C6666C">
              <w:rPr>
                <w:rFonts w:ascii="MS UI Gothic" w:eastAsia="MS UI Gothic" w:hAnsi="MS UI Gothic" w:cs="ＭＳ 明朝" w:hint="eastAsia"/>
                <w:sz w:val="21"/>
                <w:szCs w:val="21"/>
              </w:rPr>
              <w:t>※　看護職員が機能訓練指導員を兼務する場合、看護体制加算（Ⅱ）及び（Ⅳ（併設短期入所生活介護））の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所生活介護）)の加算要件としての常勤看護師については、看護職員以外の業務に従事する看護師によって算定することは望ましくありません。</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dotted" w:sz="4" w:space="0" w:color="auto"/>
              <w:left w:val="single" w:sz="4" w:space="0" w:color="auto"/>
              <w:bottom w:val="single" w:sz="4" w:space="0" w:color="auto"/>
              <w:right w:val="single" w:sz="4" w:space="0" w:color="auto"/>
            </w:tcBorders>
          </w:tcPr>
          <w:p w:rsidR="00E40017" w:rsidRPr="00FB016A" w:rsidRDefault="00E40017" w:rsidP="00E4001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FB016A">
              <w:rPr>
                <w:rFonts w:ascii="MS UI Gothic" w:eastAsia="MS UI Gothic" w:hAnsi="MS UI Gothic" w:cstheme="minorBidi" w:hint="eastAsia"/>
                <w:w w:val="83"/>
                <w:kern w:val="0"/>
                <w:sz w:val="18"/>
                <w:szCs w:val="18"/>
              </w:rPr>
              <w:t>Ｈ21.3.23平成21年</w:t>
            </w:r>
          </w:p>
          <w:p w:rsidR="00E40017" w:rsidRPr="00FB016A" w:rsidRDefault="00E40017" w:rsidP="00E4001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FB016A">
              <w:rPr>
                <w:rFonts w:ascii="MS UI Gothic" w:eastAsia="MS UI Gothic" w:hAnsi="MS UI Gothic" w:cstheme="minorBidi" w:hint="eastAsia"/>
                <w:w w:val="83"/>
                <w:kern w:val="0"/>
                <w:sz w:val="18"/>
                <w:szCs w:val="18"/>
              </w:rPr>
              <w:t>改定関係Q＆Ａ</w:t>
            </w:r>
          </w:p>
          <w:p w:rsidR="00E40017" w:rsidRPr="00FB016A" w:rsidRDefault="00E40017" w:rsidP="00E4001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r w:rsidRPr="00FB016A">
              <w:rPr>
                <w:rFonts w:ascii="MS UI Gothic" w:eastAsia="MS UI Gothic" w:hAnsi="MS UI Gothic" w:cstheme="minorBidi" w:hint="eastAsia"/>
                <w:w w:val="83"/>
                <w:kern w:val="0"/>
                <w:sz w:val="18"/>
                <w:szCs w:val="18"/>
              </w:rPr>
              <w:t>vol.1問83</w:t>
            </w:r>
          </w:p>
          <w:p w:rsidR="00E40017" w:rsidRPr="00FB016A" w:rsidRDefault="00E40017" w:rsidP="00E40017">
            <w:pPr>
              <w:adjustRightInd w:val="0"/>
              <w:spacing w:line="18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783"/>
        </w:trPr>
        <w:tc>
          <w:tcPr>
            <w:tcW w:w="124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4　</w:t>
            </w:r>
          </w:p>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従業者の員数</w:t>
            </w:r>
          </w:p>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(1) 医師</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Chars="16" w:left="179" w:hanging="144"/>
              <w:contextualSpacing/>
              <w:rPr>
                <w:rFonts w:ascii="MS UI Gothic" w:eastAsia="MS UI Gothic" w:hAnsi="MS UI Gothic" w:cs="ＭＳ 明朝"/>
                <w:sz w:val="21"/>
                <w:szCs w:val="21"/>
              </w:rPr>
            </w:pPr>
            <w:r w:rsidRPr="007F056E">
              <w:rPr>
                <w:rFonts w:ascii="MS UI Gothic" w:eastAsia="MS UI Gothic" w:hAnsi="MS UI Gothic" w:hint="eastAsia"/>
                <w:sz w:val="21"/>
                <w:szCs w:val="21"/>
              </w:rPr>
              <w:t xml:space="preserve">　医師を１人以上配置していますか。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第1項第1号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第121条第1項第一号</w:t>
            </w:r>
          </w:p>
        </w:tc>
      </w:tr>
      <w:tr w:rsidR="00E40017" w:rsidRPr="007F056E" w:rsidTr="002A6643">
        <w:tc>
          <w:tcPr>
            <w:tcW w:w="1246"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(2)生活相談員</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生活相談員は、常勤換算方法で、利用者の数が１００又はその端数を増すごとに１人以上となっていますか。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平11厚令37第121条第1項第二号</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生活相談員のうち１人</w:t>
            </w:r>
            <w:r w:rsidR="00FC02F5" w:rsidRPr="00C6666C">
              <w:rPr>
                <w:rFonts w:ascii="MS UI Gothic" w:eastAsia="MS UI Gothic" w:hAnsi="MS UI Gothic" w:cs="ＭＳ 明朝" w:hint="eastAsia"/>
                <w:color w:val="000000" w:themeColor="text1"/>
                <w:sz w:val="21"/>
                <w:szCs w:val="21"/>
                <w:u w:val="single"/>
              </w:rPr>
              <w:t>以上</w:t>
            </w:r>
            <w:r w:rsidRPr="007F056E">
              <w:rPr>
                <w:rFonts w:ascii="MS UI Gothic" w:eastAsia="MS UI Gothic" w:hAnsi="MS UI Gothic" w:cs="ＭＳ 明朝" w:hint="eastAsia"/>
                <w:sz w:val="21"/>
                <w:szCs w:val="21"/>
              </w:rPr>
              <w:t>は、常勤となっていますか。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第121条第5項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利用定員が２０人未満である併設事業所の場合は、この限りではありません。</w:t>
            </w: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型短期入所生活介護事業所と短期入所生活介護事業所（ユニット型短期入所生活介護事業所を除く）が併設され一体的に運営される場合、生活相談員の員数については、ユニット型短期入所生活介護事業所として確保すべき員数と短期入所生活介護事業所として確保すべき員数の合計を、それぞれの事業所の利用者を合算した数について常勤換算方法により必要とされる従業者の数とします。</w:t>
            </w:r>
          </w:p>
        </w:tc>
        <w:tc>
          <w:tcPr>
            <w:tcW w:w="1276"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第三の八の1(1)③</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nil"/>
              <w:right w:val="single" w:sz="4" w:space="0" w:color="auto"/>
            </w:tcBorders>
            <w:shd w:val="clear" w:color="auto" w:fill="auto"/>
          </w:tcPr>
          <w:p w:rsidR="00E40017" w:rsidRPr="007F056E" w:rsidRDefault="00E40017" w:rsidP="00E40017">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別養護老人ホームの設備及び運営に関する基準第5条第2項に定める生活相談員の基準について、具体的には甲府市の定める「生活相談員の資格要件について」（平成29年3月22日甲府市福祉保健部長通知）により、次のとおりとします。</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370" w:hangingChars="200" w:hanging="370"/>
              <w:contextualSpacing/>
              <w:jc w:val="left"/>
              <w:rPr>
                <w:rFonts w:ascii="MS UI Gothic" w:eastAsia="MS UI Gothic" w:hAnsi="MS UI Gothic"/>
                <w:snapToGrid w:val="0"/>
                <w:spacing w:val="-2"/>
                <w:kern w:val="0"/>
                <w:sz w:val="21"/>
                <w:szCs w:val="21"/>
              </w:rPr>
            </w:pPr>
            <w:r w:rsidRPr="007F056E">
              <w:rPr>
                <w:rFonts w:ascii="MS UI Gothic" w:eastAsia="MS UI Gothic" w:hAnsi="MS UI Gothic"/>
                <w:snapToGrid w:val="0"/>
                <w:spacing w:val="-2"/>
                <w:kern w:val="0"/>
                <w:sz w:val="21"/>
                <w:szCs w:val="21"/>
              </w:rPr>
              <w:t xml:space="preserve">ア　</w:t>
            </w:r>
            <w:r w:rsidRPr="007F056E">
              <w:rPr>
                <w:rFonts w:ascii="MS UI Gothic" w:eastAsia="MS UI Gothic" w:hAnsi="MS UI Gothic" w:hint="eastAsia"/>
                <w:snapToGrid w:val="0"/>
                <w:spacing w:val="-2"/>
                <w:kern w:val="0"/>
                <w:sz w:val="21"/>
                <w:szCs w:val="21"/>
              </w:rPr>
              <w:t>「</w:t>
            </w:r>
            <w:r w:rsidRPr="007F056E">
              <w:rPr>
                <w:rFonts w:ascii="MS UI Gothic" w:eastAsia="MS UI Gothic" w:hAnsi="MS UI Gothic"/>
                <w:snapToGrid w:val="0"/>
                <w:spacing w:val="-2"/>
                <w:kern w:val="0"/>
                <w:sz w:val="21"/>
                <w:szCs w:val="21"/>
              </w:rPr>
              <w:t>社会福祉法第19条第1項各号のいずれかに該当する者</w:t>
            </w:r>
            <w:r w:rsidRPr="007F056E">
              <w:rPr>
                <w:rFonts w:ascii="MS UI Gothic" w:eastAsia="MS UI Gothic" w:hAnsi="MS UI Gothic" w:hint="eastAsia"/>
                <w:snapToGrid w:val="0"/>
                <w:spacing w:val="-2"/>
                <w:kern w:val="0"/>
                <w:sz w:val="21"/>
                <w:szCs w:val="21"/>
              </w:rPr>
              <w:t>」の資格要件</w:t>
            </w:r>
          </w:p>
          <w:p w:rsidR="00E40017" w:rsidRPr="007F056E" w:rsidRDefault="00E40017" w:rsidP="00E40017">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7F056E">
              <w:rPr>
                <w:rFonts w:ascii="MS UI Gothic" w:eastAsia="MS UI Gothic" w:hAnsi="MS UI Gothic" w:hint="eastAsia"/>
                <w:snapToGrid w:val="0"/>
                <w:spacing w:val="-2"/>
                <w:kern w:val="0"/>
                <w:sz w:val="21"/>
                <w:szCs w:val="21"/>
              </w:rPr>
              <w:t xml:space="preserve">　　</w:t>
            </w:r>
            <w:r w:rsidRPr="007F056E">
              <w:rPr>
                <w:rFonts w:ascii="MS UI Gothic" w:eastAsia="MS UI Gothic" w:hAnsi="MS UI Gothic"/>
                <w:snapToGrid w:val="0"/>
                <w:spacing w:val="-2"/>
                <w:kern w:val="0"/>
                <w:sz w:val="21"/>
                <w:szCs w:val="21"/>
              </w:rPr>
              <w:t xml:space="preserve">①　</w:t>
            </w:r>
            <w:r w:rsidRPr="007F056E">
              <w:rPr>
                <w:rFonts w:ascii="MS UI Gothic" w:eastAsia="MS UI Gothic" w:hAnsi="MS UI Gothic" w:hint="eastAsia"/>
                <w:snapToGrid w:val="0"/>
                <w:spacing w:val="-2"/>
                <w:kern w:val="0"/>
                <w:sz w:val="21"/>
                <w:szCs w:val="21"/>
              </w:rPr>
              <w:t>社会福祉主事任用資格</w:t>
            </w:r>
          </w:p>
          <w:p w:rsidR="00E40017" w:rsidRPr="007F056E" w:rsidRDefault="00E40017" w:rsidP="00E40017">
            <w:pPr>
              <w:adjustRightInd w:val="0"/>
              <w:spacing w:line="240" w:lineRule="auto"/>
              <w:ind w:left="511" w:hangingChars="276" w:hanging="511"/>
              <w:contextualSpacing/>
              <w:jc w:val="left"/>
              <w:rPr>
                <w:rFonts w:ascii="MS UI Gothic" w:eastAsia="MS UI Gothic" w:hAnsi="MS UI Gothic"/>
                <w:snapToGrid w:val="0"/>
                <w:spacing w:val="-2"/>
                <w:kern w:val="0"/>
                <w:sz w:val="21"/>
                <w:szCs w:val="21"/>
              </w:rPr>
            </w:pPr>
            <w:r w:rsidRPr="007F056E">
              <w:rPr>
                <w:rFonts w:ascii="MS UI Gothic" w:eastAsia="MS UI Gothic" w:hAnsi="MS UI Gothic" w:hint="eastAsia"/>
                <w:snapToGrid w:val="0"/>
                <w:spacing w:val="-2"/>
                <w:kern w:val="0"/>
                <w:sz w:val="21"/>
                <w:szCs w:val="21"/>
              </w:rPr>
              <w:t xml:space="preserve">　　</w:t>
            </w:r>
            <w:r w:rsidRPr="007F056E">
              <w:rPr>
                <w:rFonts w:ascii="MS UI Gothic" w:eastAsia="MS UI Gothic" w:hAnsi="MS UI Gothic"/>
                <w:snapToGrid w:val="0"/>
                <w:spacing w:val="-2"/>
                <w:kern w:val="0"/>
                <w:sz w:val="21"/>
                <w:szCs w:val="21"/>
              </w:rPr>
              <w:t xml:space="preserve">②　</w:t>
            </w:r>
            <w:r w:rsidRPr="007F056E">
              <w:rPr>
                <w:rFonts w:ascii="MS UI Gothic" w:eastAsia="MS UI Gothic" w:hAnsi="MS UI Gothic" w:hint="eastAsia"/>
                <w:snapToGrid w:val="0"/>
                <w:spacing w:val="-2"/>
                <w:kern w:val="0"/>
                <w:sz w:val="21"/>
                <w:szCs w:val="21"/>
              </w:rPr>
              <w:t>社会福祉士</w:t>
            </w:r>
          </w:p>
          <w:p w:rsidR="00E40017" w:rsidRPr="007F056E" w:rsidRDefault="00E40017" w:rsidP="00E40017">
            <w:pPr>
              <w:adjustRightInd w:val="0"/>
              <w:ind w:left="141" w:hanging="141"/>
              <w:contextualSpacing/>
              <w:rPr>
                <w:rFonts w:ascii="MS UI Gothic" w:eastAsia="MS UI Gothic" w:hAnsi="MS UI Gothic"/>
                <w:snapToGrid w:val="0"/>
                <w:spacing w:val="-2"/>
                <w:kern w:val="0"/>
                <w:sz w:val="21"/>
                <w:szCs w:val="21"/>
              </w:rPr>
            </w:pPr>
            <w:r w:rsidRPr="007F056E">
              <w:rPr>
                <w:rFonts w:ascii="MS UI Gothic" w:eastAsia="MS UI Gothic" w:hAnsi="MS UI Gothic" w:hint="eastAsia"/>
                <w:snapToGrid w:val="0"/>
                <w:spacing w:val="-2"/>
                <w:kern w:val="0"/>
                <w:sz w:val="21"/>
                <w:szCs w:val="21"/>
              </w:rPr>
              <w:t xml:space="preserve">　　</w:t>
            </w:r>
            <w:r w:rsidRPr="007F056E">
              <w:rPr>
                <w:rFonts w:ascii="MS UI Gothic" w:eastAsia="MS UI Gothic" w:hAnsi="MS UI Gothic"/>
                <w:snapToGrid w:val="0"/>
                <w:spacing w:val="-2"/>
                <w:kern w:val="0"/>
                <w:sz w:val="21"/>
                <w:szCs w:val="21"/>
              </w:rPr>
              <w:t xml:space="preserve">③　</w:t>
            </w:r>
            <w:r w:rsidRPr="007F056E">
              <w:rPr>
                <w:rFonts w:ascii="MS UI Gothic" w:eastAsia="MS UI Gothic" w:hAnsi="MS UI Gothic" w:hint="eastAsia"/>
                <w:snapToGrid w:val="0"/>
                <w:spacing w:val="-2"/>
                <w:kern w:val="0"/>
                <w:sz w:val="21"/>
                <w:szCs w:val="21"/>
              </w:rPr>
              <w:t>精神保健福祉士</w:t>
            </w:r>
          </w:p>
          <w:p w:rsidR="00E40017" w:rsidRPr="007F056E" w:rsidRDefault="00E40017" w:rsidP="00E40017">
            <w:pPr>
              <w:adjustRightInd w:val="0"/>
              <w:ind w:hangingChars="41"/>
              <w:contextualSpacing/>
              <w:jc w:val="left"/>
              <w:rPr>
                <w:rFonts w:ascii="MS UI Gothic" w:eastAsia="MS UI Gothic" w:hAnsi="MS UI Gothic"/>
                <w:snapToGrid w:val="0"/>
                <w:spacing w:val="-2"/>
                <w:kern w:val="0"/>
                <w:sz w:val="21"/>
                <w:szCs w:val="21"/>
              </w:rPr>
            </w:pPr>
            <w:r w:rsidRPr="007F056E">
              <w:rPr>
                <w:rFonts w:ascii="MS UI Gothic" w:eastAsia="MS UI Gothic" w:hAnsi="MS UI Gothic"/>
                <w:snapToGrid w:val="0"/>
                <w:spacing w:val="-2"/>
                <w:kern w:val="0"/>
                <w:sz w:val="21"/>
                <w:szCs w:val="21"/>
              </w:rPr>
              <w:t xml:space="preserve">イ　</w:t>
            </w:r>
            <w:r w:rsidRPr="007F056E">
              <w:rPr>
                <w:rFonts w:ascii="MS UI Gothic" w:eastAsia="MS UI Gothic" w:hAnsi="MS UI Gothic" w:hint="eastAsia"/>
                <w:snapToGrid w:val="0"/>
                <w:spacing w:val="-2"/>
                <w:kern w:val="0"/>
                <w:sz w:val="21"/>
                <w:szCs w:val="21"/>
              </w:rPr>
              <w:t>「</w:t>
            </w:r>
            <w:r w:rsidRPr="007F056E">
              <w:rPr>
                <w:rFonts w:ascii="MS UI Gothic" w:eastAsia="MS UI Gothic" w:hAnsi="MS UI Gothic"/>
                <w:snapToGrid w:val="0"/>
                <w:spacing w:val="-2"/>
                <w:kern w:val="0"/>
                <w:sz w:val="21"/>
                <w:szCs w:val="21"/>
              </w:rPr>
              <w:t>同等以上の能力を有すると認められる者</w:t>
            </w:r>
            <w:r w:rsidRPr="007F056E">
              <w:rPr>
                <w:rFonts w:ascii="MS UI Gothic" w:eastAsia="MS UI Gothic" w:hAnsi="MS UI Gothic" w:hint="eastAsia"/>
                <w:snapToGrid w:val="0"/>
                <w:spacing w:val="-2"/>
                <w:kern w:val="0"/>
                <w:sz w:val="21"/>
                <w:szCs w:val="21"/>
              </w:rPr>
              <w:t>」の資格要件</w:t>
            </w:r>
          </w:p>
          <w:p w:rsidR="00E40017" w:rsidRPr="007F056E" w:rsidRDefault="00E40017" w:rsidP="00E40017">
            <w:pPr>
              <w:spacing w:line="240" w:lineRule="auto"/>
              <w:ind w:left="370" w:hangingChars="200" w:hanging="370"/>
              <w:rPr>
                <w:rFonts w:ascii="MS UI Gothic" w:eastAsia="MS UI Gothic" w:hAnsi="MS UI Gothic"/>
                <w:snapToGrid w:val="0"/>
                <w:spacing w:val="-2"/>
                <w:kern w:val="0"/>
                <w:sz w:val="21"/>
                <w:szCs w:val="21"/>
              </w:rPr>
            </w:pPr>
            <w:r w:rsidRPr="007F056E">
              <w:rPr>
                <w:rFonts w:ascii="MS UI Gothic" w:eastAsia="MS UI Gothic" w:hAnsi="MS UI Gothic" w:hint="eastAsia"/>
                <w:snapToGrid w:val="0"/>
                <w:spacing w:val="-2"/>
                <w:kern w:val="0"/>
                <w:sz w:val="21"/>
                <w:szCs w:val="21"/>
              </w:rPr>
              <w:t xml:space="preserve">　　①　介護保険施設・事業所（福祉用具販売・貸与事業所は除く）において計画の作成業務、又は相談援助業務の経験が通算1年以上</w:t>
            </w:r>
          </w:p>
          <w:p w:rsidR="00E40017" w:rsidRPr="007F056E" w:rsidRDefault="00E40017" w:rsidP="00E40017">
            <w:pPr>
              <w:adjustRightInd w:val="0"/>
              <w:ind w:left="511" w:hangingChars="276" w:hanging="511"/>
              <w:contextualSpacing/>
              <w:rPr>
                <w:rFonts w:ascii="MS UI Gothic" w:eastAsia="MS UI Gothic" w:hAnsi="MS UI Gothic" w:cs="ＭＳ 明朝"/>
                <w:sz w:val="21"/>
                <w:szCs w:val="21"/>
              </w:rPr>
            </w:pPr>
            <w:r w:rsidRPr="007F056E">
              <w:rPr>
                <w:rFonts w:ascii="MS UI Gothic" w:eastAsia="MS UI Gothic" w:hAnsi="MS UI Gothic" w:hint="eastAsia"/>
                <w:snapToGrid w:val="0"/>
                <w:spacing w:val="-2"/>
                <w:kern w:val="0"/>
                <w:sz w:val="21"/>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vMerge w:val="restart"/>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(3) </w:t>
            </w:r>
          </w:p>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介護職員又は看護職員</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介護職員又は看護職員は、常勤換算方法で、利用者の数が３又はその端数を増すごとに１人以上となっていますか。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平11厚令37第121条第1項第三号</w:t>
            </w:r>
          </w:p>
        </w:tc>
      </w:tr>
      <w:tr w:rsidR="00C6666C" w:rsidRPr="007F056E" w:rsidTr="002A6643">
        <w:tc>
          <w:tcPr>
            <w:tcW w:w="1246" w:type="dxa"/>
            <w:vMerge/>
            <w:tcBorders>
              <w:left w:val="single" w:sz="4" w:space="0" w:color="auto"/>
              <w:right w:val="single" w:sz="4" w:space="0" w:color="auto"/>
            </w:tcBorders>
          </w:tcPr>
          <w:p w:rsidR="00C6666C" w:rsidRPr="007F056E" w:rsidRDefault="00C6666C"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C6666C" w:rsidRPr="007F056E" w:rsidRDefault="00C6666C" w:rsidP="00493F5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②　</w:t>
            </w:r>
            <w:r w:rsidRPr="00FC02F5">
              <w:rPr>
                <w:rFonts w:ascii="MS UI Gothic" w:eastAsia="MS UI Gothic" w:hAnsi="MS UI Gothic" w:cs="ＭＳ 明朝" w:hint="eastAsia"/>
                <w:color w:val="000000" w:themeColor="text1"/>
                <w:sz w:val="21"/>
                <w:szCs w:val="21"/>
              </w:rPr>
              <w:t>介護職員及び看護職員のうち１人</w:t>
            </w:r>
            <w:r w:rsidRPr="00C6666C">
              <w:rPr>
                <w:rFonts w:ascii="MS UI Gothic" w:eastAsia="MS UI Gothic" w:hAnsi="MS UI Gothic" w:cs="ＭＳ 明朝" w:hint="eastAsia"/>
                <w:color w:val="000000" w:themeColor="text1"/>
                <w:sz w:val="21"/>
                <w:szCs w:val="21"/>
                <w:u w:val="single"/>
              </w:rPr>
              <w:t>以上</w:t>
            </w:r>
            <w:r w:rsidRPr="00FC02F5">
              <w:rPr>
                <w:rFonts w:ascii="MS UI Gothic" w:eastAsia="MS UI Gothic" w:hAnsi="MS UI Gothic" w:cs="ＭＳ 明朝" w:hint="eastAsia"/>
                <w:color w:val="000000" w:themeColor="text1"/>
                <w:sz w:val="21"/>
                <w:szCs w:val="21"/>
              </w:rPr>
              <w:t>は、常勤となっていますか。</w:t>
            </w:r>
          </w:p>
        </w:tc>
        <w:tc>
          <w:tcPr>
            <w:tcW w:w="1276" w:type="dxa"/>
            <w:vMerge w:val="restart"/>
            <w:tcBorders>
              <w:top w:val="single" w:sz="4" w:space="0" w:color="auto"/>
              <w:left w:val="single" w:sz="4" w:space="0" w:color="auto"/>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C6666C" w:rsidRPr="007F056E"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条例第136条第5項</w:t>
            </w:r>
          </w:p>
          <w:p w:rsidR="00C6666C" w:rsidRPr="007F056E"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C6666C"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第121条第5項</w:t>
            </w:r>
          </w:p>
          <w:p w:rsidR="00C6666C"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6666C" w:rsidRPr="007F056E"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6666C" w:rsidRPr="00C6666C" w:rsidRDefault="00C6666C" w:rsidP="00E40017">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C6666C">
              <w:rPr>
                <w:rFonts w:ascii="MS UI Gothic" w:eastAsia="MS UI Gothic" w:hAnsi="MS UI Gothic" w:cstheme="minorBidi" w:hint="eastAsia"/>
                <w:color w:val="000000" w:themeColor="text1"/>
                <w:w w:val="83"/>
                <w:kern w:val="0"/>
                <w:sz w:val="18"/>
                <w:szCs w:val="18"/>
              </w:rPr>
              <w:t>平11厚令37</w:t>
            </w:r>
          </w:p>
          <w:p w:rsidR="00C6666C" w:rsidRPr="007F056E"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C6666C">
              <w:rPr>
                <w:rFonts w:ascii="MS UI Gothic" w:eastAsia="MS UI Gothic" w:hAnsi="MS UI Gothic" w:cstheme="minorBidi" w:hint="eastAsia"/>
                <w:color w:val="000000" w:themeColor="text1"/>
                <w:w w:val="83"/>
                <w:kern w:val="0"/>
                <w:sz w:val="18"/>
                <w:szCs w:val="18"/>
              </w:rPr>
              <w:t>第121条第6項</w:t>
            </w:r>
          </w:p>
        </w:tc>
      </w:tr>
      <w:tr w:rsidR="00C6666C" w:rsidRPr="007F056E" w:rsidTr="002A6643">
        <w:tc>
          <w:tcPr>
            <w:tcW w:w="1246" w:type="dxa"/>
            <w:vMerge/>
            <w:tcBorders>
              <w:left w:val="single" w:sz="4" w:space="0" w:color="auto"/>
              <w:bottom w:val="dotted" w:sz="4" w:space="0" w:color="auto"/>
              <w:right w:val="single" w:sz="4" w:space="0" w:color="auto"/>
            </w:tcBorders>
          </w:tcPr>
          <w:p w:rsidR="00C6666C" w:rsidRPr="007F056E" w:rsidRDefault="00C6666C" w:rsidP="00E40017">
            <w:pPr>
              <w:adjustRightInd w:val="0"/>
              <w:spacing w:line="240" w:lineRule="auto"/>
              <w:ind w:left="0" w:firstLineChars="0" w:firstLine="0"/>
              <w:contextualSpacing/>
              <w:rPr>
                <w:rFonts w:ascii="MS UI Gothic" w:eastAsia="MS UI Gothic" w:hAnsi="MS UI Gothic" w:cs="ＭＳ 明朝"/>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C6666C" w:rsidRPr="007F056E" w:rsidRDefault="00C6666C"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利用定員が２０人未満である併設事業所の場合は、この限りではありません。</w:t>
            </w:r>
          </w:p>
        </w:tc>
        <w:tc>
          <w:tcPr>
            <w:tcW w:w="1276" w:type="dxa"/>
            <w:vMerge/>
            <w:tcBorders>
              <w:left w:val="single" w:sz="4" w:space="0" w:color="auto"/>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C6666C" w:rsidRPr="007F056E" w:rsidRDefault="00C6666C"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6666C" w:rsidRPr="007F056E" w:rsidTr="002A6643">
        <w:tc>
          <w:tcPr>
            <w:tcW w:w="1246" w:type="dxa"/>
            <w:tcBorders>
              <w:top w:val="dotted" w:sz="4" w:space="0" w:color="auto"/>
              <w:left w:val="single" w:sz="4" w:space="0" w:color="auto"/>
              <w:bottom w:val="nil"/>
              <w:right w:val="single" w:sz="4" w:space="0" w:color="auto"/>
            </w:tcBorders>
          </w:tcPr>
          <w:p w:rsidR="00C6666C" w:rsidRPr="007F056E" w:rsidRDefault="00C6666C" w:rsidP="00E40017">
            <w:pPr>
              <w:ind w:left="144" w:hanging="144"/>
              <w:rPr>
                <w:rFonts w:ascii="MS UI Gothic" w:eastAsia="MS UI Gothic" w:hAnsi="MS UI Gothic"/>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C6666C" w:rsidRPr="00C6666C" w:rsidRDefault="00C6666C" w:rsidP="00E40017">
            <w:pPr>
              <w:ind w:left="144" w:hanging="144"/>
              <w:rPr>
                <w:rFonts w:ascii="MS UI Gothic" w:eastAsia="MS UI Gothic" w:hAnsi="MS UI Gothic"/>
                <w:color w:val="000000" w:themeColor="text1"/>
                <w:sz w:val="21"/>
                <w:szCs w:val="21"/>
                <w:u w:val="single"/>
              </w:rPr>
            </w:pPr>
            <w:r w:rsidRPr="00C6666C">
              <w:rPr>
                <w:rFonts w:ascii="MS UI Gothic" w:eastAsia="MS UI Gothic" w:hAnsi="MS UI Gothic" w:hint="eastAsia"/>
                <w:color w:val="000000" w:themeColor="text1"/>
                <w:sz w:val="21"/>
                <w:szCs w:val="21"/>
                <w:u w:val="single"/>
              </w:rPr>
              <w:t>※看護職員を配置しなかった場合であっても、利用者像に応じて必要がある場合には、病院等との密接な連携により看護職員を確保するものとする。</w:t>
            </w:r>
          </w:p>
          <w:p w:rsidR="00C6666C" w:rsidRPr="00B95638" w:rsidRDefault="00C6666C" w:rsidP="00E40017">
            <w:pPr>
              <w:ind w:left="144" w:hanging="144"/>
              <w:rPr>
                <w:rFonts w:ascii="MS UI Gothic" w:eastAsia="MS UI Gothic" w:hAnsi="MS UI Gothic"/>
                <w:color w:val="FF0000"/>
                <w:sz w:val="21"/>
                <w:szCs w:val="21"/>
              </w:rPr>
            </w:pPr>
            <w:r w:rsidRPr="00C6666C">
              <w:rPr>
                <w:rFonts w:ascii="MS UI Gothic" w:eastAsia="MS UI Gothic" w:hAnsi="MS UI Gothic" w:hint="eastAsia"/>
                <w:color w:val="000000" w:themeColor="text1"/>
                <w:sz w:val="21"/>
                <w:szCs w:val="21"/>
                <w:u w:val="single"/>
              </w:rPr>
              <w:t xml:space="preserve">　　「密接な連携」とは、以下のいずれも満たしている場合のことをいう。</w:t>
            </w:r>
          </w:p>
        </w:tc>
        <w:tc>
          <w:tcPr>
            <w:tcW w:w="1276" w:type="dxa"/>
            <w:vMerge/>
            <w:tcBorders>
              <w:left w:val="single" w:sz="4" w:space="0" w:color="auto"/>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C6666C" w:rsidRPr="00C6666C" w:rsidRDefault="00C6666C" w:rsidP="00E40017">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p>
        </w:tc>
      </w:tr>
      <w:tr w:rsidR="00C6666C" w:rsidRPr="007F056E" w:rsidTr="002A6643">
        <w:tc>
          <w:tcPr>
            <w:tcW w:w="1246" w:type="dxa"/>
            <w:tcBorders>
              <w:top w:val="dotted" w:sz="4" w:space="0" w:color="auto"/>
              <w:left w:val="single" w:sz="4" w:space="0" w:color="auto"/>
              <w:bottom w:val="nil"/>
              <w:right w:val="single" w:sz="4" w:space="0" w:color="auto"/>
            </w:tcBorders>
          </w:tcPr>
          <w:p w:rsidR="00C6666C" w:rsidRPr="007F056E" w:rsidRDefault="00C6666C" w:rsidP="00E40017">
            <w:pPr>
              <w:ind w:left="144" w:hanging="144"/>
              <w:rPr>
                <w:rFonts w:ascii="MS UI Gothic" w:eastAsia="MS UI Gothic" w:hAnsi="MS UI Gothic"/>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C6666C" w:rsidRPr="00C6666C" w:rsidRDefault="00C6666C" w:rsidP="00E40017">
            <w:pPr>
              <w:ind w:left="144" w:firstLineChars="0" w:firstLine="0"/>
              <w:rPr>
                <w:rFonts w:ascii="MS UI Gothic" w:eastAsia="MS UI Gothic" w:hAnsi="MS UI Gothic"/>
                <w:color w:val="000000" w:themeColor="text1"/>
                <w:sz w:val="21"/>
                <w:szCs w:val="21"/>
                <w:u w:val="single"/>
              </w:rPr>
            </w:pPr>
            <w:r w:rsidRPr="00C6666C">
              <w:rPr>
                <w:rFonts w:ascii="MS UI Gothic" w:eastAsia="MS UI Gothic" w:hAnsi="MS UI Gothic"/>
                <w:color w:val="000000" w:themeColor="text1"/>
                <w:sz w:val="21"/>
                <w:szCs w:val="21"/>
                <w:u w:val="single"/>
              </w:rPr>
              <w:t xml:space="preserve">(1) </w:t>
            </w:r>
            <w:r w:rsidRPr="00C6666C">
              <w:rPr>
                <w:rFonts w:ascii="MS UI Gothic" w:eastAsia="MS UI Gothic" w:hAnsi="MS UI Gothic" w:hint="eastAsia"/>
                <w:color w:val="000000" w:themeColor="text1"/>
                <w:sz w:val="21"/>
                <w:szCs w:val="21"/>
                <w:u w:val="single"/>
              </w:rPr>
              <w:t>病院等（病院、診療所又は訪問看護ステーション（併設事業所にあっては、同項に規定する併設本体施設を含む。）をいう。(2)及び(3)において同じ。）の看護職員が必要に応じて指定短期入所生活介護事業所の利用者の健康状態の確認を行っていること。</w:t>
            </w:r>
          </w:p>
        </w:tc>
        <w:tc>
          <w:tcPr>
            <w:tcW w:w="1276" w:type="dxa"/>
            <w:vMerge/>
            <w:tcBorders>
              <w:left w:val="single" w:sz="4" w:space="0" w:color="auto"/>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C6666C" w:rsidRPr="00B95638" w:rsidRDefault="00C6666C" w:rsidP="00E40017">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C6666C" w:rsidRPr="007F056E" w:rsidTr="002A6643">
        <w:tc>
          <w:tcPr>
            <w:tcW w:w="1246" w:type="dxa"/>
            <w:tcBorders>
              <w:top w:val="dotted" w:sz="4" w:space="0" w:color="auto"/>
              <w:left w:val="single" w:sz="4" w:space="0" w:color="auto"/>
              <w:bottom w:val="nil"/>
              <w:right w:val="single" w:sz="4" w:space="0" w:color="auto"/>
            </w:tcBorders>
          </w:tcPr>
          <w:p w:rsidR="00C6666C" w:rsidRPr="007F056E" w:rsidRDefault="00C6666C" w:rsidP="00E40017">
            <w:pPr>
              <w:ind w:left="144" w:hanging="144"/>
              <w:rPr>
                <w:rFonts w:ascii="MS UI Gothic" w:eastAsia="MS UI Gothic" w:hAnsi="MS UI Gothic"/>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C6666C" w:rsidRPr="00C6666C" w:rsidRDefault="00C6666C" w:rsidP="00E40017">
            <w:pPr>
              <w:ind w:left="144" w:firstLineChars="0" w:firstLine="0"/>
              <w:rPr>
                <w:rFonts w:ascii="MS UI Gothic" w:eastAsia="MS UI Gothic" w:hAnsi="MS UI Gothic"/>
                <w:color w:val="000000" w:themeColor="text1"/>
                <w:sz w:val="21"/>
                <w:szCs w:val="21"/>
                <w:u w:val="single"/>
              </w:rPr>
            </w:pPr>
            <w:r w:rsidRPr="00C6666C">
              <w:rPr>
                <w:rFonts w:ascii="MS UI Gothic" w:eastAsia="MS UI Gothic" w:hAnsi="MS UI Gothic"/>
                <w:color w:val="000000" w:themeColor="text1"/>
                <w:sz w:val="21"/>
                <w:szCs w:val="21"/>
                <w:u w:val="single"/>
              </w:rPr>
              <w:t xml:space="preserve">(2) </w:t>
            </w:r>
            <w:r w:rsidRPr="00C6666C">
              <w:rPr>
                <w:rFonts w:ascii="MS UI Gothic" w:eastAsia="MS UI Gothic" w:hAnsi="MS UI Gothic" w:hint="eastAsia"/>
                <w:color w:val="000000" w:themeColor="text1"/>
                <w:sz w:val="21"/>
                <w:szCs w:val="21"/>
                <w:u w:val="single"/>
              </w:rPr>
              <w:t>病院等において、指定短期入所生活介護事業所へ駆けつけることができる体制や適切な指示ができる連絡体制などが確保されていること。また、指定短期入所生活介護事業所において、病院等からの適切な指示等を受けることができる体制が確保されていること。</w:t>
            </w:r>
          </w:p>
        </w:tc>
        <w:tc>
          <w:tcPr>
            <w:tcW w:w="1276" w:type="dxa"/>
            <w:vMerge/>
            <w:tcBorders>
              <w:left w:val="single" w:sz="4" w:space="0" w:color="auto"/>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C6666C" w:rsidRPr="00B95638" w:rsidRDefault="00C6666C" w:rsidP="00E40017">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C6666C" w:rsidRPr="007F056E" w:rsidTr="002A6643">
        <w:tc>
          <w:tcPr>
            <w:tcW w:w="1246" w:type="dxa"/>
            <w:tcBorders>
              <w:top w:val="dotted" w:sz="4" w:space="0" w:color="auto"/>
              <w:left w:val="single" w:sz="4" w:space="0" w:color="auto"/>
              <w:bottom w:val="nil"/>
              <w:right w:val="single" w:sz="4" w:space="0" w:color="auto"/>
            </w:tcBorders>
          </w:tcPr>
          <w:p w:rsidR="00C6666C" w:rsidRPr="007F056E" w:rsidRDefault="00C6666C" w:rsidP="00E40017">
            <w:pPr>
              <w:ind w:left="144" w:hanging="144"/>
              <w:rPr>
                <w:rFonts w:ascii="MS UI Gothic" w:eastAsia="MS UI Gothic" w:hAnsi="MS UI Gothic"/>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C6666C" w:rsidRPr="00C6666C" w:rsidRDefault="00C6666C" w:rsidP="00E40017">
            <w:pPr>
              <w:ind w:left="144" w:firstLineChars="0" w:firstLine="0"/>
              <w:rPr>
                <w:rFonts w:ascii="MS UI Gothic" w:eastAsia="MS UI Gothic" w:hAnsi="MS UI Gothic"/>
                <w:color w:val="000000" w:themeColor="text1"/>
                <w:sz w:val="21"/>
                <w:szCs w:val="21"/>
              </w:rPr>
            </w:pPr>
            <w:r w:rsidRPr="00C6666C">
              <w:rPr>
                <w:rFonts w:ascii="MS UI Gothic" w:eastAsia="MS UI Gothic" w:hAnsi="MS UI Gothic"/>
                <w:color w:val="000000" w:themeColor="text1"/>
                <w:sz w:val="21"/>
                <w:szCs w:val="21"/>
              </w:rPr>
              <w:t>(</w:t>
            </w:r>
            <w:r w:rsidRPr="00C6666C">
              <w:rPr>
                <w:rFonts w:ascii="MS UI Gothic" w:eastAsia="MS UI Gothic" w:hAnsi="MS UI Gothic"/>
                <w:color w:val="000000" w:themeColor="text1"/>
                <w:sz w:val="21"/>
                <w:szCs w:val="21"/>
                <w:u w:val="single"/>
              </w:rPr>
              <w:t xml:space="preserve">3) </w:t>
            </w:r>
            <w:r w:rsidRPr="00C6666C">
              <w:rPr>
                <w:rFonts w:ascii="MS UI Gothic" w:eastAsia="MS UI Gothic" w:hAnsi="MS UI Gothic" w:hint="eastAsia"/>
                <w:color w:val="000000" w:themeColor="text1"/>
                <w:sz w:val="21"/>
                <w:szCs w:val="21"/>
                <w:u w:val="single"/>
              </w:rPr>
              <w:t>病院等及び指定短期入所生活介護事業所において、指定短期入所生活介護事業所と連携を行う看護職員が十分な休憩時間を確保できるよう徹底していること。</w:t>
            </w:r>
          </w:p>
        </w:tc>
        <w:tc>
          <w:tcPr>
            <w:tcW w:w="1276" w:type="dxa"/>
            <w:vMerge/>
            <w:tcBorders>
              <w:left w:val="single" w:sz="4" w:space="0" w:color="auto"/>
              <w:bottom w:val="nil"/>
              <w:right w:val="single" w:sz="4" w:space="0" w:color="auto"/>
            </w:tcBorders>
          </w:tcPr>
          <w:p w:rsidR="00C6666C" w:rsidRPr="007F056E" w:rsidRDefault="00C6666C"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C6666C" w:rsidRPr="00B95638" w:rsidRDefault="00C6666C" w:rsidP="00E40017">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E40017" w:rsidRPr="007F056E" w:rsidTr="002A6643">
        <w:tc>
          <w:tcPr>
            <w:tcW w:w="1246" w:type="dxa"/>
            <w:tcBorders>
              <w:top w:val="dotted" w:sz="4" w:space="0" w:color="auto"/>
              <w:left w:val="single" w:sz="4" w:space="0" w:color="auto"/>
              <w:bottom w:val="nil"/>
              <w:right w:val="single" w:sz="4" w:space="0" w:color="auto"/>
            </w:tcBorders>
          </w:tcPr>
          <w:p w:rsidR="00E40017" w:rsidRPr="007F056E" w:rsidRDefault="00E40017" w:rsidP="00E40017">
            <w:pPr>
              <w:ind w:left="144" w:hanging="144"/>
              <w:rPr>
                <w:rFonts w:ascii="MS UI Gothic" w:eastAsia="MS UI Gothic" w:hAnsi="MS UI Gothic" w:cs="ＭＳ 明朝"/>
                <w:spacing w:val="20"/>
                <w:sz w:val="21"/>
                <w:szCs w:val="21"/>
              </w:rPr>
            </w:pPr>
            <w:r w:rsidRPr="007F056E">
              <w:rPr>
                <w:rFonts w:ascii="MS UI Gothic" w:eastAsia="MS UI Gothic" w:hAnsi="MS UI Gothic" w:hint="eastAsia"/>
                <w:sz w:val="21"/>
                <w:szCs w:val="21"/>
              </w:rPr>
              <w:t>(4) 栄養士</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ind w:left="144" w:hanging="144"/>
              <w:rPr>
                <w:rFonts w:ascii="MS UI Gothic" w:eastAsia="MS UI Gothic" w:hAnsi="MS UI Gothic" w:cs="ＭＳ 明朝"/>
                <w:sz w:val="21"/>
                <w:szCs w:val="21"/>
              </w:rPr>
            </w:pPr>
            <w:r w:rsidRPr="007F056E">
              <w:rPr>
                <w:rFonts w:ascii="MS UI Gothic" w:eastAsia="MS UI Gothic" w:hAnsi="MS UI Gothic" w:hint="eastAsia"/>
                <w:sz w:val="21"/>
                <w:szCs w:val="21"/>
              </w:rPr>
              <w:t xml:space="preserve">  栄養士は、１人以上となっていますか。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第4号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第121条第1項第四号</w:t>
            </w:r>
          </w:p>
        </w:tc>
      </w:tr>
      <w:tr w:rsidR="00E40017" w:rsidRPr="007F056E" w:rsidTr="002A6643">
        <w:tc>
          <w:tcPr>
            <w:tcW w:w="1246" w:type="dxa"/>
            <w:tcBorders>
              <w:top w:val="nil"/>
              <w:left w:val="single" w:sz="4" w:space="0" w:color="auto"/>
              <w:bottom w:val="nil"/>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ただし、利用定員が４０人を超えない短期入所生活介護事業所にあっては、他の社会福祉施設等の栄養士との連携を図ることにより当該短期入所生活介護事業所の効果的な運営を期待することができる場合であって、利用者の処遇に支障がないときは、栄養士を置かないことができます。</w:t>
            </w: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他の社会福祉施設等の栄養士との連携を図ることにより当該短期入所生活介護事業所の効果的な運営を期待することができる場合であって、利用者の処遇に支障がないとき」とは、隣接の他の社会福祉施設や病院等の栄養士との兼務や地域の栄養指導員（健康増進法第19条第1項に規定する栄養指導員いう。）との連携を図ることにより、適切な栄養管理が行われている場合で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第三の八の1(4)</w:t>
            </w:r>
          </w:p>
        </w:tc>
      </w:tr>
      <w:tr w:rsidR="00E40017" w:rsidRPr="007F056E" w:rsidTr="002A6643">
        <w:tc>
          <w:tcPr>
            <w:tcW w:w="1246" w:type="dxa"/>
            <w:tcBorders>
              <w:top w:val="nil"/>
              <w:left w:val="single" w:sz="4" w:space="0" w:color="auto"/>
              <w:bottom w:val="dotted" w:sz="4" w:space="0" w:color="auto"/>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栄養士が各利用者の年齢等に応じて適切な栄養量及び内容の食事提供を行う体制を整備し、各利用者の栄養状態にあった栄養管理を行ってください。</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第二の1(10)</w:t>
            </w:r>
          </w:p>
        </w:tc>
      </w:tr>
      <w:tr w:rsidR="00E40017" w:rsidRPr="007F056E" w:rsidTr="002A6643">
        <w:tc>
          <w:tcPr>
            <w:tcW w:w="1246" w:type="dxa"/>
            <w:tcBorders>
              <w:top w:val="dotted" w:sz="4" w:space="0" w:color="auto"/>
              <w:left w:val="single" w:sz="4" w:space="0" w:color="auto"/>
              <w:bottom w:val="nil"/>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(5) </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機能訓練指導員</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機能訓練指導員は、１人以上となっていますか。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平11厚令37第121条第1項第五号</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機能訓練指導員は、日常生活を営むのに必要な機能の減退を防止するための訓練を行う能力を有する者としていますか。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第121条第6項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機能訓練指導員は、当該短期入所生活介護事業所の他の職務に従事することができます。</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dotted"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40017" w:rsidRPr="008E0102"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「訓練を行う能力を有する者」とは、理学療法士、作業療法士、言語聴覚士、看護職員、柔道整復師</w:t>
            </w:r>
            <w:r w:rsidRPr="007F056E">
              <w:rPr>
                <w:rFonts w:ascii="MS UI Gothic" w:eastAsia="MS UI Gothic" w:hAnsi="MS UI Gothic" w:cs="ＭＳ 明朝" w:hint="eastAsia"/>
                <w:sz w:val="21"/>
                <w:szCs w:val="21"/>
                <w:u w:val="single"/>
              </w:rPr>
              <w:t>、</w:t>
            </w:r>
            <w:r w:rsidRPr="007F056E">
              <w:rPr>
                <w:rFonts w:ascii="MS UI Gothic" w:eastAsia="MS UI Gothic" w:hAnsi="MS UI Gothic" w:cs="ＭＳ 明朝" w:hint="eastAsia"/>
                <w:sz w:val="21"/>
                <w:szCs w:val="21"/>
              </w:rPr>
              <w:t>あん摩マッサージ指圧師、</w:t>
            </w:r>
            <w:r w:rsidRPr="008E0102">
              <w:rPr>
                <w:rFonts w:ascii="MS UI Gothic" w:eastAsia="MS UI Gothic" w:hAnsi="MS UI Gothic" w:cs="ＭＳ 明朝" w:hint="eastAsia"/>
                <w:sz w:val="21"/>
                <w:szCs w:val="21"/>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としま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ただし、利用者の日常生活やレクリエーション、行事等を通じて行う機能訓練については、当該事業所の生活相談員又は介護職員が兼務して行っても差し支えありません。</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第三の八の1(3)</w:t>
            </w:r>
          </w:p>
        </w:tc>
      </w:tr>
      <w:tr w:rsidR="00E40017" w:rsidRPr="007F056E" w:rsidTr="002A6643">
        <w:tc>
          <w:tcPr>
            <w:tcW w:w="124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(6) </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調理員その他の従業者</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Chars="17" w:left="113"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調理員その他の従業者は、当該事業所の実情に応じた適当数となっていますか。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第6号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第121条第1項第六号</w:t>
            </w:r>
          </w:p>
        </w:tc>
      </w:tr>
      <w:tr w:rsidR="00E40017" w:rsidRPr="007F056E" w:rsidTr="002A6643">
        <w:tc>
          <w:tcPr>
            <w:tcW w:w="1246" w:type="dxa"/>
            <w:vMerge w:val="restart"/>
            <w:tcBorders>
              <w:top w:val="dotted"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(7) </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利用者の数</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Chars="16" w:left="35"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従業者の員数を算定する場合の利用者の数は、前年度の平均値としていますか。（新規に指定を受けた場合、増床した場合、減床した場合は、それぞれ定められた適正な方法により入所者数を算定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第121条第3項</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※「前年度の平均値」（利用者の数）</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前年度の全利用者等の延数を当該前年度の日数で除して得た数とし、小数点第２位以下を切り上げます。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lang w:eastAsia="zh-CN"/>
              </w:rPr>
            </w:pP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lang w:eastAsia="zh-CN"/>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第二の2(5)①</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5</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併設事業所の場合の従業者の員数</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ind w:leftChars="66" w:left="145"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特別養護老人ホーム等に併設される事業所であって当該特別養護老人ホーム等と一体的に運営が行われるものについては、老人福祉法、医療法又は法に規定する特別養護老人ホーム等として必要とされる数の従業者に加えて、項目4「従業者の員数」に掲げる短期入所生活介護従業者を確保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条例第136条第4項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第121条第4項</w:t>
            </w:r>
          </w:p>
        </w:tc>
      </w:tr>
      <w:tr w:rsidR="00E40017" w:rsidRPr="007F056E" w:rsidTr="002A6643">
        <w:tc>
          <w:tcPr>
            <w:tcW w:w="1246" w:type="dxa"/>
            <w:vMerge/>
            <w:tcBorders>
              <w:left w:val="single" w:sz="4" w:space="0" w:color="auto"/>
              <w:bottom w:val="nil"/>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「特別養護老人ホーム等と一体的に運営が行われる」とは、併設本体施設の事業に支障が生じない場合で、かつ、夜間における介護体制を含めて短期入所生</w:t>
            </w:r>
            <w:r w:rsidRPr="007F056E">
              <w:rPr>
                <w:rFonts w:ascii="MS UI Gothic" w:eastAsia="MS UI Gothic" w:hAnsi="MS UI Gothic" w:cs="ＭＳ 明朝" w:hint="eastAsia"/>
                <w:sz w:val="21"/>
                <w:szCs w:val="21"/>
              </w:rPr>
              <w:lastRenderedPageBreak/>
              <w:t>活介護を提供できる場合をいいます。</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第三の八の1</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(1)②</w:t>
            </w:r>
          </w:p>
        </w:tc>
      </w:tr>
      <w:tr w:rsidR="00E40017" w:rsidRPr="007F056E" w:rsidTr="002A6643">
        <w:tc>
          <w:tcPr>
            <w:tcW w:w="1246" w:type="dxa"/>
            <w:tcBorders>
              <w:top w:val="nil"/>
              <w:left w:val="single" w:sz="4" w:space="0" w:color="auto"/>
              <w:bottom w:val="nil"/>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医師、栄養士及び機能訓練指導員については、併設本体施設に配置されている場合であって当該施設の事業に支障をきたさない場合は兼務させて差し支えありません。</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single" w:sz="4" w:space="0" w:color="auto"/>
              <w:right w:val="single" w:sz="4" w:space="0" w:color="auto"/>
            </w:tcBorders>
            <w:vAlign w:val="center"/>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ている従業者の数とします。（例えば、入所者５０人、利用者１０人の場合の介護・看護職員の必要数は（５０＋１０）÷３＝２０人となります。）</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また、併設されているのが特別養護老人ホームでない場合も、従業者の員数の計算上、特別養護老人ホームの場合と同様の端数の処理を行うことができるものとします。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6管理者</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事業所ごとに専らその職務に従事する常勤の管理者を置いていますか。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条例第137条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第122条</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管理者は常勤であり、かつ原則として専ら当該事業所の管理業務に従事するものです。ただし、以下の場合であって、当該事業所の管理業務に支障がないときは、他の職務を兼ねることができるものとします。　</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当該短期入所生活介護事業所の短期入所生活介護従業者としての職務に従事する場合</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この場合の他の事業所、施設等の事業の内容は問いませんが、例えば、併設される訪問系サービスの事業所のサービス提供を行う従業者との兼務は一般的には管理業務に支障があると考えられ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第三の八の1(5)</w:t>
            </w: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60" w:lineRule="exact"/>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7</w:t>
            </w:r>
          </w:p>
          <w:p w:rsidR="00E40017" w:rsidRPr="007F056E" w:rsidRDefault="00E40017" w:rsidP="00E40017">
            <w:pPr>
              <w:adjustRightInd w:val="0"/>
              <w:spacing w:line="260" w:lineRule="exact"/>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介護予防短期入所生活介護事業の人員基準</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予防短期入所生活介護事業者が短期入所生活介護事業者の指定を併せて受け、かつ、介護予防短期入所生活介護事業と短期入所生活介護事業とが、同一の事業所において一体的に運営されている場合については、短期入所生活介護事業における人員等の基準を満たすことをもって、介護予防短期入所生活介護事業における当該基準を満たしているものとみなすことができます。</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第95条第7項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第129条第7項</w:t>
            </w:r>
          </w:p>
        </w:tc>
      </w:tr>
      <w:tr w:rsidR="00E40017"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E40017" w:rsidRPr="00B502E2" w:rsidRDefault="00E40017" w:rsidP="00E40017">
            <w:pPr>
              <w:adjustRightInd w:val="0"/>
              <w:spacing w:line="260" w:lineRule="exact"/>
              <w:ind w:leftChars="1" w:left="2" w:firstLineChars="0" w:firstLine="0"/>
              <w:contextualSpacing/>
              <w:rPr>
                <w:rFonts w:ascii="ＭＳ 明朝" w:eastAsia="ＭＳ 明朝" w:hAnsi="ＭＳ 明朝" w:cs="ＭＳ 明朝"/>
                <w:spacing w:val="20"/>
                <w:sz w:val="21"/>
                <w:szCs w:val="21"/>
              </w:rPr>
            </w:pPr>
            <w:r w:rsidRPr="00B502E2">
              <w:rPr>
                <w:rFonts w:ascii="ＭＳ 明朝" w:eastAsia="ＭＳ 明朝" w:hAnsi="ＭＳ 明朝" w:cs="ＭＳ 明朝" w:hint="eastAsia"/>
                <w:spacing w:val="20"/>
                <w:sz w:val="21"/>
                <w:szCs w:val="21"/>
              </w:rPr>
              <w:t>8</w:t>
            </w:r>
          </w:p>
          <w:p w:rsidR="00E40017" w:rsidRPr="007F056E" w:rsidRDefault="00E40017" w:rsidP="00E40017">
            <w:pPr>
              <w:adjustRightInd w:val="0"/>
              <w:spacing w:line="260" w:lineRule="exact"/>
              <w:ind w:leftChars="1" w:left="2" w:firstLineChars="0" w:firstLine="0"/>
              <w:contextualSpacing/>
              <w:rPr>
                <w:rFonts w:ascii="ＭＳ 明朝" w:eastAsia="ＭＳ 明朝" w:hAnsi="ＭＳ 明朝" w:cs="ＭＳ 明朝"/>
                <w:spacing w:val="20"/>
                <w:sz w:val="21"/>
                <w:szCs w:val="21"/>
                <w:u w:val="single"/>
              </w:rPr>
            </w:pPr>
            <w:r w:rsidRPr="00B502E2">
              <w:rPr>
                <w:rFonts w:ascii="ＭＳ 明朝" w:eastAsia="ＭＳ 明朝" w:hAnsi="ＭＳ 明朝" w:cs="ＭＳ 明朝" w:hint="eastAsia"/>
                <w:spacing w:val="20"/>
                <w:sz w:val="21"/>
                <w:szCs w:val="21"/>
              </w:rPr>
              <w:t>共生型短期入所生活介護事業の人員基準</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ind w:left="0" w:firstLineChars="0" w:firstLine="0"/>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短期入所生活介護に係る共生型居宅サービス（共生型短期入所生活介護）の事業を行う指定短期入所事業者の人員基準については、下記の基準を満たしていますか。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spacing w:line="240" w:lineRule="auto"/>
              <w:ind w:left="66" w:hanging="66"/>
              <w:contextualSpacing/>
              <w:jc w:val="center"/>
              <w:rPr>
                <w:rFonts w:ascii="ＭＳ 明朝" w:eastAsia="ＭＳ 明朝" w:hAnsi="ＭＳ 明朝" w:cstheme="minorBidi"/>
                <w:w w:val="83"/>
                <w:kern w:val="0"/>
                <w:sz w:val="16"/>
                <w:szCs w:val="20"/>
              </w:rPr>
            </w:pPr>
            <w:r w:rsidRPr="00B502E2">
              <w:rPr>
                <w:rFonts w:ascii="ＭＳ 明朝" w:eastAsia="ＭＳ 明朝" w:hAnsi="ＭＳ 明朝" w:cstheme="minorBidi" w:hint="eastAsia"/>
                <w:w w:val="54"/>
                <w:kern w:val="0"/>
                <w:sz w:val="20"/>
                <w:szCs w:val="20"/>
                <w:fitText w:val="653" w:id="-2065949440"/>
              </w:rPr>
              <w:t>はい・いいえ</w:t>
            </w:r>
          </w:p>
        </w:tc>
        <w:tc>
          <w:tcPr>
            <w:tcW w:w="1417" w:type="dxa"/>
            <w:tcBorders>
              <w:top w:val="single" w:sz="4" w:space="0" w:color="auto"/>
              <w:left w:val="single" w:sz="4" w:space="0" w:color="auto"/>
              <w:bottom w:val="nil"/>
              <w:right w:val="single" w:sz="4" w:space="0" w:color="auto"/>
            </w:tcBorders>
            <w:shd w:val="clear" w:color="auto" w:fill="auto"/>
          </w:tcPr>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MS UI Gothic" w:eastAsia="MS UI Gothic" w:hAnsi="MS UI Gothic" w:cstheme="minorBidi" w:hint="eastAsia"/>
                <w:w w:val="83"/>
                <w:kern w:val="0"/>
                <w:sz w:val="18"/>
                <w:szCs w:val="18"/>
              </w:rPr>
              <w:t>予防条例第170条</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平11厚令37</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第140条の14</w:t>
            </w:r>
          </w:p>
        </w:tc>
      </w:tr>
      <w:tr w:rsidR="00E40017" w:rsidRPr="007F056E" w:rsidTr="002A6643">
        <w:tc>
          <w:tcPr>
            <w:tcW w:w="1246" w:type="dxa"/>
            <w:vMerge/>
            <w:tcBorders>
              <w:left w:val="single" w:sz="4" w:space="0" w:color="auto"/>
              <w:bottom w:val="nil"/>
              <w:right w:val="single" w:sz="4" w:space="0" w:color="auto"/>
            </w:tcBorders>
            <w:shd w:val="clear" w:color="auto" w:fill="auto"/>
          </w:tcPr>
          <w:p w:rsidR="00E40017" w:rsidRPr="007F056E" w:rsidRDefault="00E40017" w:rsidP="00E40017">
            <w:pPr>
              <w:adjustRightInd w:val="0"/>
              <w:spacing w:line="260" w:lineRule="exact"/>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B502E2" w:rsidRDefault="00E40017" w:rsidP="00E40017">
            <w:pPr>
              <w:adjustRightInd w:val="0"/>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①　従業者</w:t>
            </w:r>
          </w:p>
          <w:p w:rsidR="00E40017" w:rsidRPr="00B502E2" w:rsidRDefault="00E40017" w:rsidP="00E40017">
            <w:pPr>
              <w:adjustRightInd w:val="0"/>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短期入所事業所の従業者の員数が、共生型短期入所生活介護を受ける利用者(要介護者）の数を含めて当該指定短期入所事業所の利用者の数とした場合に、当該指定短期入所事業所として必要とされる数以上。</w:t>
            </w:r>
          </w:p>
        </w:tc>
        <w:tc>
          <w:tcPr>
            <w:tcW w:w="1276" w:type="dxa"/>
            <w:tcBorders>
              <w:top w:val="single" w:sz="4" w:space="0" w:color="auto"/>
              <w:left w:val="single" w:sz="4" w:space="0" w:color="auto"/>
              <w:bottom w:val="nil"/>
              <w:right w:val="single" w:sz="4" w:space="0" w:color="auto"/>
            </w:tcBorders>
            <w:shd w:val="clear" w:color="auto" w:fill="auto"/>
          </w:tcPr>
          <w:p w:rsidR="00E40017" w:rsidRPr="00B502E2" w:rsidRDefault="00E40017" w:rsidP="00E40017">
            <w:pPr>
              <w:adjustRightInd w:val="0"/>
              <w:spacing w:line="240" w:lineRule="auto"/>
              <w:ind w:left="85" w:hanging="85"/>
              <w:contextualSpacing/>
              <w:jc w:val="center"/>
              <w:rPr>
                <w:rFonts w:ascii="ＭＳ 明朝" w:eastAsia="ＭＳ 明朝" w:hAnsi="ＭＳ 明朝" w:cstheme="minorBidi"/>
                <w:w w:val="83"/>
                <w:kern w:val="0"/>
                <w:sz w:val="16"/>
                <w:szCs w:val="20"/>
              </w:rPr>
            </w:pPr>
          </w:p>
        </w:tc>
        <w:tc>
          <w:tcPr>
            <w:tcW w:w="1417" w:type="dxa"/>
            <w:tcBorders>
              <w:top w:val="nil"/>
              <w:left w:val="single" w:sz="4" w:space="0" w:color="auto"/>
              <w:bottom w:val="nil"/>
              <w:right w:val="single" w:sz="4" w:space="0" w:color="auto"/>
            </w:tcBorders>
            <w:shd w:val="clear" w:color="auto" w:fill="auto"/>
          </w:tcPr>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平11老企25</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第三の八の5(1)</w:t>
            </w:r>
          </w:p>
        </w:tc>
      </w:tr>
      <w:tr w:rsidR="00E40017" w:rsidRPr="007F056E" w:rsidTr="002A6643">
        <w:tc>
          <w:tcPr>
            <w:tcW w:w="1246"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60" w:lineRule="exact"/>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この場合、昼間に生活介護を実施している障がい者支援施設の空床利用型又は併設型の指定短期入所事業所の従業者については、前年度の利用者の平均障害支援区分に基づき必要数を配置することになっていますが、その算出に当たっては、共生型短期入所生活介護を受ける利用者（要介護者）は障害支援区分５とみなして計算してください。</w:t>
            </w:r>
          </w:p>
        </w:tc>
        <w:tc>
          <w:tcPr>
            <w:tcW w:w="1276"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97" w:hanging="97"/>
              <w:contextualSpacing/>
              <w:jc w:val="center"/>
              <w:rPr>
                <w:rFonts w:ascii="ＭＳ 明朝" w:eastAsia="ＭＳ 明朝" w:hAnsi="ＭＳ 明朝" w:cstheme="minorBidi"/>
                <w:w w:val="83"/>
                <w:kern w:val="0"/>
                <w:sz w:val="18"/>
                <w:szCs w:val="20"/>
                <w:u w:val="single"/>
              </w:rPr>
            </w:pPr>
          </w:p>
        </w:tc>
        <w:tc>
          <w:tcPr>
            <w:tcW w:w="1417"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E40017" w:rsidRPr="007F056E" w:rsidTr="002A6643">
        <w:tc>
          <w:tcPr>
            <w:tcW w:w="1246"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60" w:lineRule="exact"/>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B502E2" w:rsidRDefault="00E40017" w:rsidP="00E40017">
            <w:pPr>
              <w:adjustRightInd w:val="0"/>
              <w:ind w:hangingChars="40"/>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②　管理者</w:t>
            </w:r>
          </w:p>
          <w:p w:rsidR="00E40017" w:rsidRPr="00B502E2" w:rsidRDefault="00E40017" w:rsidP="00E40017">
            <w:pPr>
              <w:adjustRightInd w:val="0"/>
              <w:ind w:left="0" w:firstLineChars="0" w:firstLine="0"/>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指定短期入所生活介護の場合の基準を満たしている。</w:t>
            </w:r>
          </w:p>
        </w:tc>
        <w:tc>
          <w:tcPr>
            <w:tcW w:w="1276" w:type="dxa"/>
            <w:tcBorders>
              <w:top w:val="single" w:sz="4" w:space="0" w:color="auto"/>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85" w:hanging="85"/>
              <w:contextualSpacing/>
              <w:jc w:val="center"/>
              <w:rPr>
                <w:rFonts w:ascii="ＭＳ 明朝" w:eastAsia="ＭＳ 明朝" w:hAnsi="ＭＳ 明朝" w:cstheme="minorBidi"/>
                <w:w w:val="83"/>
                <w:kern w:val="0"/>
                <w:sz w:val="16"/>
                <w:szCs w:val="20"/>
                <w:u w:val="single"/>
              </w:rPr>
            </w:pPr>
          </w:p>
        </w:tc>
        <w:tc>
          <w:tcPr>
            <w:tcW w:w="1417"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E40017" w:rsidRPr="007F056E" w:rsidTr="002A6643">
        <w:tc>
          <w:tcPr>
            <w:tcW w:w="1246"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60" w:lineRule="exact"/>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共生型短期入所生活介護事業所の管理者と指定短期入所事業所の管理者を兼務しても差し支えありません。</w:t>
            </w:r>
          </w:p>
        </w:tc>
        <w:tc>
          <w:tcPr>
            <w:tcW w:w="1276"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110" w:hanging="110"/>
              <w:contextualSpacing/>
              <w:jc w:val="center"/>
              <w:rPr>
                <w:rFonts w:ascii="ＭＳ 明朝" w:eastAsia="ＭＳ 明朝" w:hAnsi="ＭＳ 明朝" w:cstheme="minorBidi"/>
                <w:w w:val="83"/>
                <w:kern w:val="0"/>
                <w:sz w:val="20"/>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E40017" w:rsidRPr="007F056E" w:rsidTr="00FE7DF8">
        <w:trPr>
          <w:trHeight w:val="557"/>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40017" w:rsidRPr="007F056E" w:rsidRDefault="00E40017" w:rsidP="00E40017">
            <w:pPr>
              <w:adjustRightInd w:val="0"/>
              <w:spacing w:line="240" w:lineRule="auto"/>
              <w:ind w:leftChars="-10" w:left="4" w:hangingChars="10" w:hanging="26"/>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lastRenderedPageBreak/>
              <w:t>第４　設備に関する基準</w:t>
            </w:r>
          </w:p>
        </w:tc>
      </w:tr>
      <w:tr w:rsidR="00E40017" w:rsidRPr="007F056E" w:rsidTr="00FE7DF8">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40017" w:rsidRPr="007F056E" w:rsidRDefault="00E40017" w:rsidP="00E40017">
            <w:pPr>
              <w:adjustRightInd w:val="0"/>
              <w:spacing w:line="240" w:lineRule="auto"/>
              <w:ind w:leftChars="-10" w:left="177" w:hangingChars="87" w:hanging="199"/>
              <w:contextualSpacing/>
              <w:jc w:val="left"/>
              <w:rPr>
                <w:rFonts w:ascii="MS UI Gothic" w:eastAsia="MS UI Gothic" w:hAnsi="MS UI Gothic" w:cstheme="minorBidi"/>
                <w:w w:val="83"/>
                <w:kern w:val="0"/>
                <w:sz w:val="21"/>
                <w:szCs w:val="20"/>
              </w:rPr>
            </w:pPr>
            <w:r w:rsidRPr="007F056E">
              <w:rPr>
                <w:rFonts w:ascii="MS UI Gothic" w:eastAsia="MS UI Gothic" w:hAnsi="MS UI Gothic" w:cs="ＭＳ 明朝" w:hint="eastAsia"/>
                <w:spacing w:val="20"/>
                <w:sz w:val="21"/>
                <w:szCs w:val="20"/>
              </w:rPr>
              <w:t>※　ユニット型短期入所生活介護事業の場合、★印の項目は点検不要です。「第７」のユニット型に係る基準の該当項目を点検してください。</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9</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利用定員等</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利用定員を２０人以上としていますか。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条例第138条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第123条</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併設事業所の場合にあっては、利用定員を２０人未満とすることができます。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短期入所生活介護の事業の専用の居室を設けていますか。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10★</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防災関係</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第124条第1項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消火設備その他の非常災害に際して必要な設備（消防法その他の法令等に規定された設備）を設けていますか。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第三の八の2(3)</w:t>
            </w:r>
          </w:p>
        </w:tc>
      </w:tr>
      <w:tr w:rsidR="00E40017" w:rsidRPr="007F056E" w:rsidTr="002A6643">
        <w:trPr>
          <w:trHeight w:val="734"/>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11★</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設備・備品等</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b/>
                <w:sz w:val="21"/>
                <w:szCs w:val="21"/>
              </w:rPr>
            </w:pPr>
            <w:r w:rsidRPr="007F056E">
              <w:rPr>
                <w:rFonts w:ascii="MS UI Gothic" w:eastAsia="MS UI Gothic" w:hAnsi="MS UI Gothic" w:cs="ＭＳ 明朝" w:hint="eastAsia"/>
                <w:sz w:val="21"/>
                <w:szCs w:val="21"/>
              </w:rPr>
              <w:t>事業所には、次に掲げる設備を設けるとともに、サービスを提供するために必要なその他の設備及び備品等を備えていますか。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3270"/>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val="restart"/>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一　居室（併設短期の居室は兼ねられません。＊）</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二　食堂</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三　機能訓練室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四　浴室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五　便所</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六　洗面設備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七　医務室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八　静養室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九　面談室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十　介護職員室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十一　看護職員室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十二　調理室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十三　洗濯室又は洗濯場</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十四　汚物処理室</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十五　介護材料室   　</w:t>
            </w:r>
          </w:p>
        </w:tc>
        <w:tc>
          <w:tcPr>
            <w:tcW w:w="1276"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1695"/>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tcBorders>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C312C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同一敷地内に他の社会福祉施設が設置されている場合等であって、当該施設の設備を利用することにより当該社会福祉施設等及び当該事業所の効率的運営が可能であり、当該社会福祉施設等の入所者等及び当該事業所の利用者の処遇に支障がない場合は、居室、便所、洗面設備、静養室、介護職員室及び看護職員室を除き、これらの設備を設けないことができま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第三の八の2(4)</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併設事業所の場合にあっては、当該併設事業所及び併設本体施設の効率的運営が可能であり、かつ、当該併設事業所の利用者及び本体施設の入所者又は入院患者の処遇に支障がないときは、本体施設の上記設備（居室を除く＊）を短期入所生活介護事業の用に供することができるものとしま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（＊居室については「居室を除く」とされており共用が認められないため、併設短期入所の専用居室を届出どおり確保し使用する必要があります。）</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条例第139条第4項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第124条第4項</w:t>
            </w:r>
          </w:p>
        </w:tc>
      </w:tr>
      <w:tr w:rsidR="00E40017" w:rsidRPr="007F056E" w:rsidTr="002A6643">
        <w:trPr>
          <w:trHeight w:val="409"/>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lastRenderedPageBreak/>
              <w:t>12★</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設備基準</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⑴ 居室</w:t>
            </w:r>
          </w:p>
        </w:tc>
        <w:tc>
          <w:tcPr>
            <w:tcW w:w="6551" w:type="dxa"/>
            <w:gridSpan w:val="4"/>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１つの居室の定員は、４人以下となっていますか。</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第一号</w:t>
            </w:r>
          </w:p>
        </w:tc>
      </w:tr>
      <w:tr w:rsidR="00E40017" w:rsidRPr="007F056E" w:rsidTr="002A6643">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利用者１人当たりの床面積は、１０．６５平方メートル以上となっていますか。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日照、採光、換気等利用者の保健衛生、防災等について十分考慮していますか。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ind w:left="144" w:hanging="144"/>
              <w:rPr>
                <w:rFonts w:ascii="MS UI Gothic" w:eastAsia="MS UI Gothic" w:hAnsi="MS UI Gothic"/>
                <w:sz w:val="21"/>
                <w:szCs w:val="21"/>
              </w:rPr>
            </w:pPr>
            <w:r w:rsidRPr="007F056E">
              <w:rPr>
                <w:rFonts w:ascii="MS UI Gothic" w:eastAsia="MS UI Gothic" w:hAnsi="MS UI Gothic" w:hint="eastAsia"/>
                <w:sz w:val="21"/>
                <w:szCs w:val="21"/>
              </w:rPr>
              <w:t xml:space="preserve">⑵ </w:t>
            </w:r>
          </w:p>
          <w:p w:rsidR="00E40017" w:rsidRPr="007F056E" w:rsidRDefault="00E40017" w:rsidP="00E40017">
            <w:pPr>
              <w:ind w:left="0" w:firstLineChars="0" w:firstLine="0"/>
              <w:rPr>
                <w:rFonts w:ascii="MS UI Gothic" w:eastAsia="MS UI Gothic" w:hAnsi="MS UI Gothic" w:cs="ＭＳ 明朝"/>
                <w:spacing w:val="20"/>
                <w:sz w:val="21"/>
                <w:szCs w:val="21"/>
              </w:rPr>
            </w:pPr>
            <w:r w:rsidRPr="007F056E">
              <w:rPr>
                <w:rFonts w:ascii="MS UI Gothic" w:eastAsia="MS UI Gothic" w:hAnsi="MS UI Gothic" w:hint="eastAsia"/>
                <w:sz w:val="21"/>
                <w:szCs w:val="21"/>
              </w:rPr>
              <w:t>食堂及び機能訓練室</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食堂及び機能訓練室は、それぞれ必要な広さを有するものとし、その合計した面積は、３平方メートルに利用定員を乗じて得た面積以上となっていますか。  </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第二号イ</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食堂及び機能訓練室は、食事の提供の際にはその提供に支障がない広さを確保でき、かつ、機能訓練を行う際にはその実施に支障がない広さを確保できる場合にあっては、同一の場所とすることができます。</w:t>
            </w:r>
          </w:p>
        </w:tc>
        <w:tc>
          <w:tcPr>
            <w:tcW w:w="1276"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平11厚令37第124条第6項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第二号ロ</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sz w:val="21"/>
                <w:szCs w:val="21"/>
              </w:rPr>
            </w:pPr>
            <w:r w:rsidRPr="007F056E">
              <w:rPr>
                <w:rFonts w:ascii="MS UI Gothic" w:eastAsia="MS UI Gothic" w:hAnsi="MS UI Gothic" w:cs="ＭＳ 明朝" w:hint="eastAsia"/>
                <w:sz w:val="21"/>
                <w:szCs w:val="21"/>
              </w:rPr>
              <w:t xml:space="preserve">※　</w:t>
            </w:r>
            <w:r w:rsidRPr="007F056E">
              <w:rPr>
                <w:rFonts w:ascii="MS UI Gothic" w:eastAsia="MS UI Gothic" w:hAnsi="MS UI Gothic" w:hint="eastAsia"/>
                <w:sz w:val="21"/>
                <w:szCs w:val="21"/>
              </w:rPr>
              <w:t>（経過措置）</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hint="eastAsia"/>
                <w:sz w:val="21"/>
                <w:szCs w:val="21"/>
              </w:rPr>
              <w:t xml:space="preserve">　　　</w:t>
            </w:r>
            <w:r w:rsidRPr="007F056E">
              <w:rPr>
                <w:rFonts w:ascii="MS UI Gothic" w:eastAsia="MS UI Gothic" w:hAnsi="MS UI Gothic" w:cs="ＭＳ 明朝" w:hint="eastAsia"/>
                <w:sz w:val="21"/>
                <w:szCs w:val="21"/>
              </w:rPr>
              <w:t>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①②並びに(2)の規定は適用されません。</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附則第3条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第三の八の2(12)</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ind w:left="0" w:firstLineChars="0" w:firstLine="0"/>
              <w:rPr>
                <w:rFonts w:ascii="MS UI Gothic" w:eastAsia="MS UI Gothic" w:hAnsi="MS UI Gothic" w:cs="ＭＳ 明朝"/>
                <w:spacing w:val="20"/>
                <w:sz w:val="21"/>
                <w:szCs w:val="21"/>
              </w:rPr>
            </w:pPr>
            <w:r w:rsidRPr="007F056E">
              <w:rPr>
                <w:rFonts w:ascii="MS UI Gothic" w:eastAsia="MS UI Gothic" w:hAnsi="MS UI Gothic" w:hint="eastAsia"/>
                <w:sz w:val="21"/>
                <w:szCs w:val="21"/>
              </w:rPr>
              <w:t>⑶浴室</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Chars="11" w:left="100"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浴室は、要介護者が入浴するのに適したものとなっていますか。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条例第139条第6項第三号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第三号</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⑷便所</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Chars="17" w:left="113"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便所は、要介護者が使用するのに適したものとなっていますか。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条例第139条第6項第四号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第四号</w:t>
            </w:r>
          </w:p>
        </w:tc>
      </w:tr>
      <w:tr w:rsidR="00E40017" w:rsidRPr="007F056E" w:rsidTr="002A6643">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⑸ </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洗面設備</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ind w:leftChars="34" w:left="150" w:firstLineChars="0"/>
              <w:rPr>
                <w:rFonts w:ascii="MS UI Gothic" w:eastAsia="MS UI Gothic" w:hAnsi="MS UI Gothic" w:cs="ＭＳ 明朝"/>
                <w:sz w:val="21"/>
                <w:szCs w:val="21"/>
              </w:rPr>
            </w:pPr>
            <w:r w:rsidRPr="007F056E">
              <w:rPr>
                <w:rFonts w:ascii="MS UI Gothic" w:eastAsia="MS UI Gothic" w:hAnsi="MS UI Gothic" w:hint="eastAsia"/>
                <w:sz w:val="21"/>
                <w:szCs w:val="21"/>
              </w:rPr>
              <w:t xml:space="preserve">　洗面設備は、要介護者が使用するのに適したものとなっていますか。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条例第139条第6項第五号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第124条第6項第五号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第三の八の2(5)</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便所等面積又は数の定めのない設備については、それぞれの設備の持つ機能を十分に発揮し得る適当な広さ又は数を確保するよう配慮してください。</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641"/>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13★</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その他の構造設備の基準</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廊下の幅は、１．８メートル以上、中廊下の幅は２．７メートル以上となっていますか。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第124条第７項第一号</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廊下の幅は、利用者の身体的、精神的特性及び非常災害時における迅速な避難、救出の確保を考慮して定められたものです。なお「中廊下」とは、廊下の両側に居室、静養室等利用者の日常生活に直接使用する設備のある廊下をいいます。</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第三の八の2(6)</w:t>
            </w:r>
          </w:p>
        </w:tc>
      </w:tr>
      <w:tr w:rsidR="00E40017" w:rsidRPr="007F056E" w:rsidTr="002A6643">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廊下、便所その他必要な場所に常夜灯を設けていますか。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平11厚令37第124条第7項第二号</w:t>
            </w:r>
          </w:p>
        </w:tc>
      </w:tr>
      <w:tr w:rsidR="00E40017" w:rsidRPr="007F056E" w:rsidTr="002A6643">
        <w:trPr>
          <w:trHeight w:val="280"/>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階段の傾斜を緩やかにしていますか。</w:t>
            </w:r>
          </w:p>
        </w:tc>
        <w:tc>
          <w:tcPr>
            <w:tcW w:w="127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平11厚令37第124条第7項第三号</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tcBorders>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p>
        </w:tc>
        <w:tc>
          <w:tcPr>
            <w:tcW w:w="1276"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居室、機能訓練室、食堂、浴室及び静養室が2階以上の階にある場合は、1以上の傾斜路を設けていますか。ただし、エレベーターを設けるときは、この限りではありません。</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条例第139条第7項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第5号</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平11厚令37第124条第7項第五号</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傾斜路は、利用者の歩行及び輸送車、車椅子等の昇降並びに災害発生時の</w:t>
            </w:r>
            <w:r w:rsidRPr="007F056E">
              <w:rPr>
                <w:rFonts w:ascii="MS UI Gothic" w:eastAsia="MS UI Gothic" w:hAnsi="MS UI Gothic" w:cs="ＭＳ 明朝" w:hint="eastAsia"/>
                <w:sz w:val="21"/>
                <w:szCs w:val="21"/>
              </w:rPr>
              <w:lastRenderedPageBreak/>
              <w:t>避難、救出に支障がないようその傾斜は緩やかにし、表面は、粗面又はすべりにくい材料で仕上げたものにする必要があります。</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第三の八の2(7)</w:t>
            </w:r>
          </w:p>
        </w:tc>
      </w:tr>
      <w:tr w:rsidR="00E40017" w:rsidRPr="007F056E" w:rsidTr="002A6643">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調理室には、食器、調理器具等を消毒する設備、食器、食品等を清潔に保管する設備並びに防虫及び防鼠の設備を設けてください。</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第三の八の2(8)</w:t>
            </w:r>
          </w:p>
        </w:tc>
      </w:tr>
      <w:tr w:rsidR="00E40017" w:rsidRPr="007F056E" w:rsidTr="002A6643">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汚物処理室は、他の設備と区別された一定のスペースを有す必要があります。</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第三の八の2(9)</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焼却炉、浄化槽その他の汚物処理設備及び便槽を設ける場合には、居室、静養室、食堂及び調理室から相当の距離を隔ててください。</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第三の八の2(10)</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（経過措置）</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平成12年4月1日に現に存する老人短期入所事業の用に供する施設又は老人短期入所施設（基本的な設備が完成されているものを含み、平成12年4月1日以降に増築され、又は全面的に改築された部分を除く。）については、上記13①から⑤までの規定は適用しません。</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附則第3条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第三の八の2(12)</w:t>
            </w: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14</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介護予防短期入所生活介護事業の設備基準　</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指定介護予防短期入所生活介護事業者が指定短期入所生活介護事業者の指定を併せて受け、かつ、介護予防短期入所生活介護事業と短期入所生活介護事業とが、同一の事業所において一体的に運営されている場合については、指定短期入所生活介護事業所における利用定員、設備に関する基準を満たすことをもって、指定介護予防短期入所生活介護事業所における当該基準を満たしているものとみなすことができます。</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第98条第8項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第132条第8項</w:t>
            </w:r>
          </w:p>
        </w:tc>
      </w:tr>
      <w:tr w:rsidR="00E40017" w:rsidRPr="007F056E" w:rsidTr="002A6643">
        <w:tc>
          <w:tcPr>
            <w:tcW w:w="1246" w:type="dxa"/>
            <w:vMerge w:val="restart"/>
            <w:tcBorders>
              <w:top w:val="single" w:sz="4" w:space="0" w:color="auto"/>
              <w:left w:val="single" w:sz="4" w:space="0" w:color="auto"/>
              <w:bottom w:val="nil"/>
              <w:right w:val="single" w:sz="4" w:space="0" w:color="auto"/>
            </w:tcBorders>
            <w:shd w:val="clear" w:color="auto" w:fill="auto"/>
          </w:tcPr>
          <w:p w:rsidR="00E40017" w:rsidRPr="00B502E2" w:rsidRDefault="00E40017" w:rsidP="00E40017">
            <w:pPr>
              <w:adjustRightInd w:val="0"/>
              <w:ind w:leftChars="-10" w:left="177" w:hangingChars="87" w:hanging="199"/>
              <w:contextualSpacing/>
              <w:rPr>
                <w:rFonts w:ascii="ＭＳ 明朝" w:eastAsia="ＭＳ 明朝" w:hAnsi="ＭＳ 明朝" w:cs="ＭＳ 明朝"/>
                <w:spacing w:val="20"/>
                <w:sz w:val="21"/>
                <w:szCs w:val="21"/>
              </w:rPr>
            </w:pPr>
            <w:r w:rsidRPr="00B502E2">
              <w:rPr>
                <w:rFonts w:ascii="ＭＳ 明朝" w:eastAsia="ＭＳ 明朝" w:hAnsi="ＭＳ 明朝" w:cs="ＭＳ 明朝" w:hint="eastAsia"/>
                <w:spacing w:val="20"/>
                <w:sz w:val="21"/>
                <w:szCs w:val="21"/>
              </w:rPr>
              <w:t>15</w:t>
            </w:r>
          </w:p>
          <w:p w:rsidR="00E40017" w:rsidRPr="00B502E2" w:rsidRDefault="00E40017" w:rsidP="00E40017">
            <w:pPr>
              <w:adjustRightInd w:val="0"/>
              <w:ind w:leftChars="1" w:left="2" w:firstLineChars="0" w:firstLine="0"/>
              <w:contextualSpacing/>
              <w:rPr>
                <w:rFonts w:ascii="ＭＳ 明朝" w:eastAsia="ＭＳ 明朝" w:hAnsi="ＭＳ 明朝" w:cs="ＭＳ 明朝"/>
                <w:spacing w:val="20"/>
                <w:sz w:val="21"/>
                <w:szCs w:val="21"/>
              </w:rPr>
            </w:pPr>
            <w:r w:rsidRPr="00B502E2">
              <w:rPr>
                <w:rFonts w:ascii="ＭＳ 明朝" w:eastAsia="ＭＳ 明朝" w:hAnsi="ＭＳ 明朝" w:cs="ＭＳ 明朝" w:hint="eastAsia"/>
                <w:spacing w:val="20"/>
                <w:sz w:val="21"/>
                <w:szCs w:val="21"/>
              </w:rPr>
              <w:t>共生型短期入所生活介護の事業の設備基準</w:t>
            </w:r>
          </w:p>
        </w:tc>
        <w:tc>
          <w:tcPr>
            <w:tcW w:w="6551" w:type="dxa"/>
            <w:gridSpan w:val="4"/>
            <w:tcBorders>
              <w:top w:val="single" w:sz="4" w:space="0" w:color="auto"/>
              <w:left w:val="single" w:sz="4" w:space="0" w:color="auto"/>
              <w:bottom w:val="nil"/>
              <w:right w:val="single" w:sz="4" w:space="0" w:color="auto"/>
            </w:tcBorders>
            <w:shd w:val="clear" w:color="auto" w:fill="auto"/>
          </w:tcPr>
          <w:p w:rsidR="00E40017" w:rsidRPr="00B502E2" w:rsidRDefault="00E40017" w:rsidP="00E40017">
            <w:pPr>
              <w:adjustRightInd w:val="0"/>
              <w:spacing w:line="240" w:lineRule="auto"/>
              <w:ind w:left="0" w:firstLineChars="0" w:firstLine="0"/>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短期入所生活介護に係る共生型居宅サービス（共生型短期入所生活介護）の事業を行う指定短期入所事業者の設備に関する基準については、下記の基準を満たしていますか。</w:t>
            </w:r>
          </w:p>
        </w:tc>
        <w:tc>
          <w:tcPr>
            <w:tcW w:w="1276" w:type="dxa"/>
            <w:tcBorders>
              <w:top w:val="single" w:sz="4" w:space="0" w:color="auto"/>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97" w:hanging="97"/>
              <w:contextualSpacing/>
              <w:jc w:val="center"/>
              <w:rPr>
                <w:rFonts w:ascii="ＭＳ 明朝" w:eastAsia="ＭＳ 明朝" w:hAnsi="ＭＳ 明朝" w:cstheme="minorBidi"/>
                <w:w w:val="83"/>
                <w:kern w:val="0"/>
                <w:sz w:val="18"/>
                <w:szCs w:val="20"/>
                <w:u w:val="single"/>
              </w:rPr>
            </w:pPr>
          </w:p>
        </w:tc>
        <w:tc>
          <w:tcPr>
            <w:tcW w:w="1417" w:type="dxa"/>
            <w:tcBorders>
              <w:top w:val="single" w:sz="4" w:space="0" w:color="auto"/>
              <w:left w:val="single" w:sz="4" w:space="0" w:color="auto"/>
              <w:bottom w:val="nil"/>
              <w:right w:val="single" w:sz="4" w:space="0" w:color="auto"/>
            </w:tcBorders>
            <w:shd w:val="clear" w:color="auto" w:fill="auto"/>
          </w:tcPr>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条例第170条</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平11厚令37</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第140条の14</w:t>
            </w:r>
          </w:p>
        </w:tc>
      </w:tr>
      <w:tr w:rsidR="00E40017" w:rsidRPr="007F056E" w:rsidTr="002A6643">
        <w:tc>
          <w:tcPr>
            <w:tcW w:w="1246" w:type="dxa"/>
            <w:vMerge/>
            <w:tcBorders>
              <w:top w:val="nil"/>
              <w:left w:val="single" w:sz="4" w:space="0" w:color="auto"/>
              <w:bottom w:val="nil"/>
              <w:right w:val="single" w:sz="4" w:space="0" w:color="auto"/>
            </w:tcBorders>
            <w:shd w:val="clear" w:color="auto" w:fill="auto"/>
          </w:tcPr>
          <w:p w:rsidR="00E40017" w:rsidRPr="00B502E2" w:rsidRDefault="00E40017" w:rsidP="00E40017">
            <w:pPr>
              <w:adjustRightInd w:val="0"/>
              <w:ind w:leftChars="-10" w:left="177" w:hangingChars="87" w:hanging="199"/>
              <w:contextualSpacing/>
              <w:rPr>
                <w:rFonts w:ascii="ＭＳ 明朝" w:eastAsia="ＭＳ 明朝" w:hAnsi="ＭＳ 明朝"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①　居室</w:t>
            </w:r>
          </w:p>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指定短期入所事業所の居室の面積が、当該指定短期入所事業所の利用者（障害者及び障害児）の数と共生型短期入所生活介護の利用者（要介護者）の数の合計数で除して得た面積が9.9平方メートル以上。</w:t>
            </w:r>
          </w:p>
        </w:tc>
        <w:tc>
          <w:tcPr>
            <w:tcW w:w="1276"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97" w:hanging="97"/>
              <w:contextualSpacing/>
              <w:jc w:val="center"/>
              <w:rPr>
                <w:rFonts w:ascii="ＭＳ 明朝" w:eastAsia="ＭＳ 明朝" w:hAnsi="ＭＳ 明朝" w:cstheme="minorBidi"/>
                <w:w w:val="83"/>
                <w:kern w:val="0"/>
                <w:sz w:val="18"/>
                <w:szCs w:val="20"/>
                <w:u w:val="single"/>
              </w:rPr>
            </w:pPr>
          </w:p>
        </w:tc>
        <w:tc>
          <w:tcPr>
            <w:tcW w:w="1417" w:type="dxa"/>
            <w:tcBorders>
              <w:top w:val="nil"/>
              <w:left w:val="single" w:sz="4" w:space="0" w:color="auto"/>
              <w:bottom w:val="nil"/>
              <w:right w:val="single" w:sz="4" w:space="0" w:color="auto"/>
            </w:tcBorders>
            <w:shd w:val="clear" w:color="auto" w:fill="auto"/>
          </w:tcPr>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平11老企25</w:t>
            </w:r>
          </w:p>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第三の八の5(2)</w:t>
            </w:r>
          </w:p>
        </w:tc>
      </w:tr>
      <w:tr w:rsidR="00E40017" w:rsidRPr="007F056E" w:rsidTr="002A6643">
        <w:tc>
          <w:tcPr>
            <w:tcW w:w="1246" w:type="dxa"/>
            <w:tcBorders>
              <w:top w:val="nil"/>
              <w:left w:val="single" w:sz="4" w:space="0" w:color="auto"/>
              <w:bottom w:val="nil"/>
              <w:right w:val="single" w:sz="4" w:space="0" w:color="auto"/>
            </w:tcBorders>
            <w:shd w:val="clear" w:color="auto" w:fill="auto"/>
          </w:tcPr>
          <w:p w:rsidR="00E40017" w:rsidRPr="00B502E2" w:rsidRDefault="00E40017" w:rsidP="00E40017">
            <w:pPr>
              <w:adjustRightInd w:val="0"/>
              <w:ind w:leftChars="-10" w:left="177" w:hangingChars="87" w:hanging="199"/>
              <w:contextualSpacing/>
              <w:rPr>
                <w:rFonts w:ascii="ＭＳ 明朝" w:eastAsia="ＭＳ 明朝" w:hAnsi="ＭＳ 明朝"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shd w:val="clear" w:color="auto" w:fill="auto"/>
          </w:tcPr>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②　その他の設備</w:t>
            </w:r>
          </w:p>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指定短期入所事業所として満たすべき設備基準を満たしてること。</w:t>
            </w:r>
          </w:p>
        </w:tc>
        <w:tc>
          <w:tcPr>
            <w:tcW w:w="1276"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97" w:hanging="97"/>
              <w:contextualSpacing/>
              <w:jc w:val="center"/>
              <w:rPr>
                <w:rFonts w:ascii="ＭＳ 明朝" w:eastAsia="ＭＳ 明朝" w:hAnsi="ＭＳ 明朝" w:cstheme="minorBidi"/>
                <w:w w:val="83"/>
                <w:kern w:val="0"/>
                <w:sz w:val="18"/>
                <w:szCs w:val="20"/>
                <w:u w:val="single"/>
              </w:rPr>
            </w:pPr>
          </w:p>
        </w:tc>
        <w:tc>
          <w:tcPr>
            <w:tcW w:w="1417" w:type="dxa"/>
            <w:tcBorders>
              <w:top w:val="nil"/>
              <w:left w:val="single" w:sz="4" w:space="0" w:color="auto"/>
              <w:bottom w:val="nil"/>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E40017" w:rsidRPr="007F056E" w:rsidTr="002A6643">
        <w:tc>
          <w:tcPr>
            <w:tcW w:w="1246" w:type="dxa"/>
            <w:tcBorders>
              <w:top w:val="nil"/>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ind w:leftChars="-10" w:left="177" w:hangingChars="87" w:hanging="199"/>
              <w:contextualSpacing/>
              <w:rPr>
                <w:rFonts w:ascii="ＭＳ 明朝" w:eastAsia="ＭＳ 明朝" w:hAnsi="ＭＳ 明朝"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当該施設については、共生型サービスは要介護者、障害者及び障害児に同じ場所で同時に提供することを想定していることから、要介護者、障害者又は障害児がそれぞれ利用する設備を区切る壁、家具、カーテンやパーティション等の仕切りは不要です。</w:t>
            </w:r>
          </w:p>
        </w:tc>
        <w:tc>
          <w:tcPr>
            <w:tcW w:w="1276"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97" w:hanging="97"/>
              <w:contextualSpacing/>
              <w:jc w:val="center"/>
              <w:rPr>
                <w:rFonts w:ascii="ＭＳ 明朝" w:eastAsia="ＭＳ 明朝" w:hAnsi="ＭＳ 明朝" w:cstheme="minorBidi"/>
                <w:w w:val="83"/>
                <w:kern w:val="0"/>
                <w:sz w:val="18"/>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E40017" w:rsidRPr="007F056E" w:rsidTr="00FE7DF8">
        <w:trPr>
          <w:trHeight w:val="493"/>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40017" w:rsidRPr="007F056E" w:rsidRDefault="00E40017" w:rsidP="00E40017">
            <w:pPr>
              <w:adjustRightInd w:val="0"/>
              <w:spacing w:line="240" w:lineRule="auto"/>
              <w:ind w:leftChars="-10" w:left="4" w:hangingChars="10" w:hanging="26"/>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t>第５　運営に関する基準</w:t>
            </w:r>
          </w:p>
        </w:tc>
      </w:tr>
      <w:tr w:rsidR="00E40017" w:rsidRPr="007F056E" w:rsidTr="00FE7DF8">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40017" w:rsidRPr="007F056E" w:rsidRDefault="00E40017" w:rsidP="00E40017">
            <w:pPr>
              <w:adjustRightInd w:val="0"/>
              <w:spacing w:line="240" w:lineRule="auto"/>
              <w:ind w:leftChars="-10" w:left="177" w:hangingChars="87" w:hanging="199"/>
              <w:contextualSpacing/>
              <w:jc w:val="left"/>
              <w:rPr>
                <w:rFonts w:ascii="MS UI Gothic" w:eastAsia="MS UI Gothic" w:hAnsi="MS UI Gothic" w:cstheme="minorBidi"/>
                <w:w w:val="83"/>
                <w:kern w:val="0"/>
                <w:sz w:val="21"/>
                <w:szCs w:val="20"/>
              </w:rPr>
            </w:pPr>
            <w:r w:rsidRPr="007F056E">
              <w:rPr>
                <w:rFonts w:ascii="MS UI Gothic" w:eastAsia="MS UI Gothic" w:hAnsi="MS UI Gothic" w:cs="ＭＳ 明朝" w:hint="eastAsia"/>
                <w:spacing w:val="20"/>
                <w:sz w:val="21"/>
                <w:szCs w:val="20"/>
              </w:rPr>
              <w:t>※　ユニット型短期入所生活介護事業の場合、★印の項目は点検不要です。</w:t>
            </w:r>
            <w:r w:rsidRPr="007F056E">
              <w:rPr>
                <w:rFonts w:ascii="MS UI Gothic" w:eastAsia="MS UI Gothic" w:hAnsi="MS UI Gothic" w:cs="ＭＳ 明朝" w:hint="eastAsia"/>
                <w:spacing w:val="20"/>
                <w:sz w:val="21"/>
                <w:szCs w:val="20"/>
                <w:u w:val="single"/>
              </w:rPr>
              <w:t>ユニット型以外は点検してください。</w:t>
            </w:r>
          </w:p>
        </w:tc>
      </w:tr>
      <w:tr w:rsidR="00E40017" w:rsidRPr="007F056E" w:rsidTr="002A6643">
        <w:trPr>
          <w:trHeight w:val="836"/>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16</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内容及び手続きの説明及び同意</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サービスの提供の開始に際し、あらかじめ、利用申込者又はその家族に対し、運営規程の概要、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条例第140条第1項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第125条</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サービスの選択に資すると認められる重要事項</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ア　運営規程の概要</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イ　従業者の勤務の体制</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 xml:space="preserve">　ウ　事故発生時の対応</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エ　苦情処理の体制　</w:t>
            </w:r>
          </w:p>
          <w:p w:rsidR="00E40017" w:rsidRPr="0023618F" w:rsidRDefault="00E40017" w:rsidP="00E40017">
            <w:pPr>
              <w:adjustRightInd w:val="0"/>
              <w:spacing w:line="240" w:lineRule="auto"/>
              <w:ind w:left="333" w:hangingChars="176" w:hanging="333"/>
              <w:contextualSpacing/>
              <w:rPr>
                <w:rFonts w:ascii="MS UI Gothic" w:eastAsia="MS UI Gothic" w:hAnsi="MS UI Gothic" w:cs="ＭＳ 明朝"/>
                <w:sz w:val="21"/>
                <w:szCs w:val="21"/>
              </w:rPr>
            </w:pPr>
            <w:r w:rsidRPr="0023618F">
              <w:rPr>
                <w:rFonts w:ascii="MS UI Gothic" w:eastAsia="MS UI Gothic" w:hAnsi="MS UI Gothic" w:hint="eastAsia"/>
                <w:sz w:val="21"/>
                <w:szCs w:val="21"/>
              </w:rPr>
              <w:t xml:space="preserve">　オ　提供するサービスの第三者評価の実施状況（実施の有無、実施した直近の年月日、実施した評価機関の名称、評価結果の開示状況）　　等</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第三の一の3(1)</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同意については、利用者及び指定短期入所生活介護事業者双方の保護の立場から書面によって確認することが望ましいです。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w:t>
            </w:r>
          </w:p>
        </w:tc>
      </w:tr>
      <w:tr w:rsidR="00E40017" w:rsidRPr="007F056E" w:rsidTr="002A6643">
        <w:trPr>
          <w:trHeight w:val="869"/>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17</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短期入所生活介護の開始及び終了</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条例第141条第1項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第126条第1項</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居宅介護支援事業者その他保健医療サービス又は福祉サービスを提供する者との密接な連携により、指定短期入所生活介護の提供の開始前から終了後に至るまで利用者が継続的に保健医療サービス又は福祉サービスを利用できるよう必要な援助に努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条例第141条第2項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第126条第2項</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18</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提供拒否の禁止</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正当な理由なくサービスの提供を拒んでいませんか。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準用(第9条)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準用(平11老企25第三の一の3(2))</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に、要介護度や所得の多寡を理由にサービスの提供を拒否することはできません。提供を拒むことができる正当な理由がある場合とは、現員からは利用申し込みに応じきれない場合、通常の事業の実施地域外である場合、その他自ら適切なサービスを提供することが困難な場合で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19</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サービス提供困難時の対応</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所の通常の事業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準用(第10条）</w:t>
            </w:r>
          </w:p>
        </w:tc>
      </w:tr>
      <w:tr w:rsidR="00E40017" w:rsidRPr="007F056E" w:rsidTr="002A6643">
        <w:trPr>
          <w:trHeight w:val="513"/>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20</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受給資格等の確認</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サービスの提供を求められた場合は、その者の提示する被保険者証によって、被保険者資格、要介護認定の有無及び要介護認定の有効期間を確かめていますか。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準用（第12条第1項）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準用(第11条第1項）</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被保険者証に認定審査会の意見が記載されているときは、当該認定審査会意見に配慮して、サービスを提供するように努めていますか。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準用（第12条第2項）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準用(第11条第2項）</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21</w:t>
            </w:r>
          </w:p>
          <w:p w:rsidR="00E40017" w:rsidRPr="007F056E" w:rsidRDefault="00E40017" w:rsidP="00E40017">
            <w:pPr>
              <w:adjustRightInd w:val="0"/>
              <w:ind w:leftChars="1" w:left="2" w:rightChars="-50" w:right="-110"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要介護認定の申請に係る援助</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準用（第13条第1項）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準用(第12条第1項）</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３０日前にはなされるよう、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準用（第13条第2項）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準用(第12条第2項）</w:t>
            </w: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22</w:t>
            </w:r>
          </w:p>
          <w:p w:rsidR="00E40017" w:rsidRPr="007F056E" w:rsidRDefault="00E40017" w:rsidP="00E40017">
            <w:pPr>
              <w:adjustRightInd w:val="0"/>
              <w:ind w:leftChars="16" w:left="35"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心身の状況等の把握</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準用（第14条）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準用(第13条）</w:t>
            </w: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lastRenderedPageBreak/>
              <w:t>23</w:t>
            </w:r>
          </w:p>
          <w:p w:rsidR="00E40017" w:rsidRPr="007F056E" w:rsidRDefault="00E40017" w:rsidP="00E40017">
            <w:pPr>
              <w:adjustRightInd w:val="0"/>
              <w:ind w:leftChars="-25" w:left="-39" w:hangingChars="7" w:hanging="16"/>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法定代理受領サービスの提供を受けるための援助</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申込者が介護保険法施行規則第64条各号のいずれにも該当しないときは、当該利用申込者又はその家族に対し、居宅サービス計画の作成を居宅介護支援事業者に依頼する旨を市町村に対して届け出ること等により、サービスの提供を法定代理受領サービスとして受けることができる旨を説明していますか。</w:t>
            </w:r>
          </w:p>
          <w:p w:rsidR="00E40017" w:rsidRPr="007F056E" w:rsidRDefault="00E40017" w:rsidP="00E40017">
            <w:pPr>
              <w:adjustRightInd w:val="0"/>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また、居宅介護支援事業者に関する情報を提供することその他の法定代理受領サービスを行うために必要な援助を行っていますか。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準用(第15条）</w:t>
            </w:r>
          </w:p>
        </w:tc>
      </w:tr>
      <w:tr w:rsidR="00E40017" w:rsidRPr="007F056E" w:rsidTr="002A6643">
        <w:trPr>
          <w:trHeight w:val="1271"/>
        </w:trPr>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exact"/>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24</w:t>
            </w:r>
          </w:p>
          <w:p w:rsidR="00E40017" w:rsidRPr="007F056E" w:rsidRDefault="00E40017" w:rsidP="00E40017">
            <w:pPr>
              <w:adjustRightInd w:val="0"/>
              <w:spacing w:line="240" w:lineRule="exact"/>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居宅サービス計画に沿ったサービスの提供</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居宅サービス計画が作成されている場合は、当該計画に沿ったサービスを提供していますか。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準用（第17条）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準用(第16条）</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25</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サービスの提供の記録</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サービスを提供した際には、利用者及びサービス事業者がその時点での支給限度額の残額やサービスの利用状況を把握できるようにするため、サービスの提供日、サービスの内容、保険給付の額その他必要な事項を利用者の居宅サービス計画を記載した書面（サービス利用票等）に記載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準用（第20条第1項）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準用(第19条第1項）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サービスを提供した際には提供した具体的なサービス内等を書面（サービス提供記録、業務日誌等）に記録するとともに、利用者から申出があった場合には、文書の交付その他適切な方法により、その情報を利用者に提供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準用（第20条第2項）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準用(第19条第2項）</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提供した具体的なサービスの内容等として記録すべき事項は次のとおりです　　　</w:t>
            </w:r>
          </w:p>
          <w:p w:rsidR="00E40017" w:rsidRPr="007F056E" w:rsidRDefault="00E40017" w:rsidP="00E40017">
            <w:pPr>
              <w:adjustRightInd w:val="0"/>
              <w:spacing w:line="240" w:lineRule="auto"/>
              <w:ind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サービスの提供日</w:t>
            </w:r>
          </w:p>
          <w:p w:rsidR="00E40017" w:rsidRPr="007F056E" w:rsidRDefault="00E40017" w:rsidP="00E40017">
            <w:pPr>
              <w:adjustRightInd w:val="0"/>
              <w:spacing w:line="240" w:lineRule="auto"/>
              <w:ind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具体的なサービスの内容</w:t>
            </w:r>
          </w:p>
          <w:p w:rsidR="00E40017" w:rsidRPr="007F056E" w:rsidRDefault="00E40017" w:rsidP="00E40017">
            <w:pPr>
              <w:adjustRightInd w:val="0"/>
              <w:spacing w:line="240" w:lineRule="auto"/>
              <w:ind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利用者の心身の状況</w:t>
            </w:r>
          </w:p>
          <w:p w:rsidR="00E40017" w:rsidRPr="007F056E" w:rsidRDefault="00E40017" w:rsidP="00E40017">
            <w:pPr>
              <w:adjustRightInd w:val="0"/>
              <w:spacing w:line="240" w:lineRule="auto"/>
              <w:ind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その他必要な事項</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提供した具体的なサービスの内容等の記録は、５年間保存しなければなりません。</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条例第43条第2項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第39条第2項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26★</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利用料等の受領</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条例第142条第1項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第127条第1項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第三の八の３(3)準用（第三の一の３(10)）</w:t>
            </w:r>
          </w:p>
        </w:tc>
      </w:tr>
      <w:tr w:rsidR="00E40017" w:rsidRPr="007F056E" w:rsidTr="002A6643">
        <w:trPr>
          <w:trHeight w:val="1380"/>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条例第142条第2項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第127条第2項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2250"/>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なお、そもそも介護保険給付の対象となる指定短期入所介護のサービスと明確に区分されるサービスについては、次のような方法により別の料金設定をして差し支えありません。</w:t>
            </w:r>
          </w:p>
          <w:p w:rsidR="00E40017" w:rsidRPr="007F056E" w:rsidRDefault="00E40017" w:rsidP="00E40017">
            <w:pPr>
              <w:adjustRightInd w:val="0"/>
              <w:spacing w:line="240" w:lineRule="auto"/>
              <w:ind w:leftChars="100" w:left="314" w:hangingChars="50" w:hanging="95"/>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利用者に、当該事業が指定短期入所介護の事業とは別事業であり、当該サービスが介護　保険給付の対象とならないサービスであることを説明し、理解を得ること。</w:t>
            </w:r>
          </w:p>
          <w:p w:rsidR="00E40017" w:rsidRPr="007F056E" w:rsidRDefault="00E40017" w:rsidP="00E40017">
            <w:pPr>
              <w:adjustRightInd w:val="0"/>
              <w:spacing w:line="240" w:lineRule="auto"/>
              <w:ind w:leftChars="50" w:left="348" w:hangingChars="126" w:hanging="238"/>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イ　当該事業の目的、運営方針、利用料等が、指定短期入所介護事業所の運営規程とは別に定められていること。</w:t>
            </w:r>
          </w:p>
          <w:p w:rsidR="00E40017" w:rsidRPr="007F056E" w:rsidRDefault="00E40017" w:rsidP="00E40017">
            <w:pPr>
              <w:adjustRightInd w:val="0"/>
              <w:spacing w:line="240" w:lineRule="auto"/>
              <w:ind w:leftChars="50" w:left="159" w:hangingChars="26" w:hanging="4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ウ　会計が指定短期入所介護の事業の会計と区分されていること。</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第三の八の３(3)　準用</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（第三の一の3(10)②）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上記①、②の支払を受ける額のほか、次に掲げる費用の額以外の支払を利用者から受けていませんか。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条例第142条第3項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第127条第3項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食事の提供に要する費用</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滞在に要する費用</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厚生労働大臣の定める基準に基づき利用者が選定する特別な居室の提供を行ったことに伴い必要となる費用</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厚生労働大臣の定める基準に基づき利用者が選定する特別な食事の提供を行ったことに伴い必要となる費用</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送迎に要する費用（厚生労働大臣が別に定める場合（送迎加算を算定する場合）を除く。）</w:t>
            </w:r>
          </w:p>
          <w:p w:rsidR="00E40017" w:rsidRPr="007F056E" w:rsidRDefault="00E40017" w:rsidP="00E40017">
            <w:pPr>
              <w:ind w:left="144" w:hanging="144"/>
              <w:rPr>
                <w:rFonts w:ascii="MS UI Gothic" w:eastAsia="MS UI Gothic" w:hAnsi="MS UI Gothic" w:cs="ＭＳ Ｐゴシック"/>
                <w:sz w:val="21"/>
                <w:szCs w:val="21"/>
              </w:rPr>
            </w:pPr>
            <w:r w:rsidRPr="007F056E">
              <w:rPr>
                <w:rFonts w:ascii="MS UI Gothic" w:eastAsia="MS UI Gothic" w:hAnsi="MS UI Gothic" w:hint="eastAsia"/>
                <w:sz w:val="21"/>
                <w:szCs w:val="21"/>
              </w:rPr>
              <w:t>カ　理美容代</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第三の八の3(3)</w:t>
            </w:r>
            <w:r w:rsidRPr="007F056E">
              <w:rPr>
                <w:rFonts w:ascii="MS UI Gothic" w:eastAsia="MS UI Gothic" w:hAnsi="MS UI Gothic" w:hint="eastAsia"/>
                <w:sz w:val="18"/>
                <w:szCs w:val="18"/>
              </w:rPr>
              <w:t xml:space="preserve"> </w:t>
            </w:r>
            <w:r w:rsidRPr="007F056E">
              <w:rPr>
                <w:rFonts w:ascii="MS UI Gothic" w:eastAsia="MS UI Gothic" w:hAnsi="MS UI Gothic" w:cstheme="minorBidi" w:hint="eastAsia"/>
                <w:w w:val="83"/>
                <w:kern w:val="0"/>
                <w:sz w:val="18"/>
                <w:szCs w:val="18"/>
              </w:rPr>
              <w:t>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4" w:left="67" w:hangingChars="33"/>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上記キの費用の具体的な範囲については、別に通知された「通所介護等における日常生活に要する費用の取扱いについて」（平成12年3月30日老企第54号）に沿って適切に取り扱ってください。</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第三の八の3(3)</w:t>
            </w:r>
            <w:r w:rsidRPr="007F056E">
              <w:rPr>
                <w:rFonts w:ascii="MS UI Gothic" w:eastAsia="MS UI Gothic" w:hAnsi="MS UI Gothic" w:hint="eastAsia"/>
                <w:sz w:val="18"/>
                <w:szCs w:val="18"/>
              </w:rPr>
              <w:t xml:space="preserve"> </w:t>
            </w:r>
            <w:r w:rsidRPr="007F056E">
              <w:rPr>
                <w:rFonts w:ascii="MS UI Gothic" w:eastAsia="MS UI Gothic" w:hAnsi="MS UI Gothic" w:cstheme="minorBidi" w:hint="eastAsia"/>
                <w:w w:val="83"/>
                <w:kern w:val="0"/>
                <w:sz w:val="18"/>
                <w:szCs w:val="18"/>
              </w:rPr>
              <w:t>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平12老企54</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条例第142条第5項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第127条第5項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上記③ア～エに掲げる費用に係る同意については、文書によるものとします。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第三の八の3(3)③</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短期入所生活介護その他のサービスの提供に要した費用につき、その支払を受ける際、当該支払をした居宅要介護被保険者に対し、厚生労働省令（施行規則第65条）の定めにより、領収証を交付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法第41条第8項</w:t>
            </w:r>
          </w:p>
        </w:tc>
      </w:tr>
      <w:tr w:rsidR="00E40017" w:rsidRPr="007F056E" w:rsidTr="002A6643">
        <w:trPr>
          <w:trHeight w:val="945"/>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施行規則第65条</w:t>
            </w:r>
          </w:p>
        </w:tc>
      </w:tr>
      <w:tr w:rsidR="00E40017" w:rsidRPr="007F056E" w:rsidTr="002A6643">
        <w:trPr>
          <w:trHeight w:val="2010"/>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ind w:left="189" w:hangingChars="100" w:hanging="189"/>
              <w:contextualSpacing/>
              <w:jc w:val="left"/>
              <w:rPr>
                <w:rFonts w:ascii="MS UI Gothic" w:eastAsia="MS UI Gothic" w:hAnsi="MS UI Gothic" w:cs="ＭＳ 明朝"/>
                <w:sz w:val="21"/>
                <w:szCs w:val="21"/>
              </w:rPr>
            </w:pPr>
            <w:r w:rsidRPr="007F056E">
              <w:rPr>
                <w:rFonts w:ascii="MS UI Gothic" w:eastAsia="MS UI Gothic" w:hAnsi="MS UI Gothic"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己負担額）及び居宅介護支援事業者等の名称を記載してください。</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〔参考〕</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「介護保険制度下での居宅サービスの対価に係る医療費控除の取扱いについて」（平成12年6月1日老発第509号、平成28年10月3日事務連絡）</w:t>
            </w:r>
          </w:p>
        </w:tc>
        <w:tc>
          <w:tcPr>
            <w:tcW w:w="1276" w:type="dxa"/>
            <w:vMerge/>
            <w:tcBorders>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660"/>
        </w:trPr>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1014"/>
        </w:trPr>
        <w:tc>
          <w:tcPr>
            <w:tcW w:w="1246" w:type="dxa"/>
            <w:tcBorders>
              <w:bottom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26-2</w:t>
            </w:r>
          </w:p>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滞在費及び食費</w:t>
            </w:r>
          </w:p>
        </w:tc>
        <w:tc>
          <w:tcPr>
            <w:tcW w:w="6551" w:type="dxa"/>
            <w:gridSpan w:val="4"/>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滞在及び食事の提供に係る契約の締結に当たっては、利用者又はその家族に対し、当該契約内容について文書により事前に説明を行い、利用者から文書による同意を得ていますか。</w:t>
            </w:r>
          </w:p>
        </w:tc>
        <w:tc>
          <w:tcPr>
            <w:tcW w:w="1276" w:type="dxa"/>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居住、滞在及び宿泊並びに食事の提供に係る利用料等に関する指針</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１のイ</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１のロ</w:t>
            </w:r>
          </w:p>
        </w:tc>
      </w:tr>
      <w:tr w:rsidR="00E40017" w:rsidRPr="007F056E" w:rsidTr="002A6643">
        <w:tc>
          <w:tcPr>
            <w:tcW w:w="1246" w:type="dxa"/>
            <w:tcBorders>
              <w:top w:val="nil"/>
              <w:bottom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551" w:type="dxa"/>
            <w:gridSpan w:val="4"/>
            <w:tcBorders>
              <w:bottom w:val="single"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滞在及び食事の提供に係る利用料について、その具体的内容、金額の設定及び変更に関し、運営規程への記載を行っていますか。また、施設内の見やすい場所に掲示を行っていますか。</w:t>
            </w:r>
          </w:p>
        </w:tc>
        <w:tc>
          <w:tcPr>
            <w:tcW w:w="1276" w:type="dxa"/>
            <w:tcBorders>
              <w:bottom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bottom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１のハ</w:t>
            </w:r>
          </w:p>
        </w:tc>
      </w:tr>
      <w:tr w:rsidR="00E40017" w:rsidRPr="007F056E" w:rsidTr="002A6643">
        <w:trPr>
          <w:trHeight w:val="277"/>
        </w:trPr>
        <w:tc>
          <w:tcPr>
            <w:tcW w:w="1246" w:type="dxa"/>
            <w:tcBorders>
              <w:top w:val="nil"/>
              <w:bottom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551" w:type="dxa"/>
            <w:gridSpan w:val="4"/>
            <w:tcBorders>
              <w:bottom w:val="dotted" w:sz="4" w:space="0" w:color="auto"/>
            </w:tcBorders>
            <w:shd w:val="clear" w:color="auto" w:fill="auto"/>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居住に係る利用料は、室料及び光熱水費に相当する額を基本としていますか。</w:t>
            </w:r>
          </w:p>
        </w:tc>
        <w:tc>
          <w:tcPr>
            <w:tcW w:w="1276" w:type="dxa"/>
            <w:tcBorders>
              <w:bottom w:val="dotted"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２のイの(1)の(ⅰ)(ⅱ)</w:t>
            </w:r>
          </w:p>
        </w:tc>
      </w:tr>
      <w:tr w:rsidR="00E40017" w:rsidRPr="007F056E" w:rsidTr="002A6643">
        <w:trPr>
          <w:trHeight w:val="327"/>
        </w:trPr>
        <w:tc>
          <w:tcPr>
            <w:tcW w:w="1246" w:type="dxa"/>
            <w:tcBorders>
              <w:top w:val="nil"/>
              <w:bottom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551" w:type="dxa"/>
            <w:gridSpan w:val="4"/>
            <w:tcBorders>
              <w:top w:val="dotted" w:sz="4" w:space="0" w:color="auto"/>
            </w:tcBorders>
          </w:tcPr>
          <w:p w:rsidR="00E40017" w:rsidRPr="007F056E" w:rsidRDefault="00E40017" w:rsidP="00E40017">
            <w:pPr>
              <w:adjustRightInd w:val="0"/>
              <w:spacing w:line="240" w:lineRule="auto"/>
              <w:ind w:left="189" w:hangingChars="100" w:hanging="189"/>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※滞在費に係る利用料の水準の設定に当たって勘案すべき事項は、次のとおりとすること。</w:t>
            </w:r>
          </w:p>
          <w:p w:rsidR="00E40017" w:rsidRPr="007F056E" w:rsidRDefault="00E40017" w:rsidP="00E40017">
            <w:pPr>
              <w:adjustRightInd w:val="0"/>
              <w:spacing w:line="240" w:lineRule="auto"/>
              <w:ind w:left="437" w:hangingChars="231" w:hanging="437"/>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ア　利用者が利用する施設の建設費用（修繕費用、維持費用等を含み公的助成の有無についても勘案すること。）</w:t>
            </w:r>
          </w:p>
          <w:p w:rsidR="00E40017" w:rsidRPr="007F056E" w:rsidRDefault="00E40017" w:rsidP="00E40017">
            <w:pPr>
              <w:adjustRightInd w:val="0"/>
              <w:spacing w:line="240" w:lineRule="auto"/>
              <w:ind w:left="437" w:hangingChars="231" w:hanging="437"/>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イ　近隣地域に所在する類似施設の家賃及び光熱水費の平均的な費用</w:t>
            </w:r>
          </w:p>
        </w:tc>
        <w:tc>
          <w:tcPr>
            <w:tcW w:w="1276" w:type="dxa"/>
            <w:tcBorders>
              <w:top w:val="dotted"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２のイの(2)の(ⅰ)(ⅱ)</w:t>
            </w:r>
          </w:p>
        </w:tc>
      </w:tr>
      <w:tr w:rsidR="00E40017" w:rsidRPr="007F056E" w:rsidTr="002A6643">
        <w:tc>
          <w:tcPr>
            <w:tcW w:w="1246" w:type="dxa"/>
            <w:tcBorders>
              <w:top w:val="nil"/>
              <w:bottom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551" w:type="dxa"/>
            <w:gridSpan w:val="4"/>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④　</w:t>
            </w:r>
            <w:r w:rsidRPr="007F056E">
              <w:rPr>
                <w:rFonts w:ascii="MS UI Gothic" w:eastAsia="MS UI Gothic" w:hAnsi="MS UI Gothic" w:hint="eastAsia"/>
                <w:sz w:val="21"/>
                <w:szCs w:val="21"/>
              </w:rPr>
              <w:t>食事の提供に係る利用料は、食材料費及び調理に係る費用に相当する額を基本としていますか。</w:t>
            </w:r>
          </w:p>
        </w:tc>
        <w:tc>
          <w:tcPr>
            <w:tcW w:w="1276" w:type="dxa"/>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２のロ</w:t>
            </w:r>
          </w:p>
        </w:tc>
      </w:tr>
      <w:tr w:rsidR="00E40017" w:rsidRPr="007F056E" w:rsidTr="002A6643">
        <w:tc>
          <w:tcPr>
            <w:tcW w:w="1246" w:type="dxa"/>
            <w:tcBorders>
              <w:top w:val="nil"/>
            </w:tcBorders>
          </w:tcPr>
          <w:p w:rsidR="00E40017" w:rsidRPr="007F056E" w:rsidRDefault="00E40017" w:rsidP="00E40017">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551" w:type="dxa"/>
            <w:gridSpan w:val="4"/>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利用者が選定する特別な居室等の提供又は特別な食事の提供に係る利用料は、上記の滞在費及び食事の提供に係る利用料と明確に区分して受領していますか。</w:t>
            </w:r>
          </w:p>
        </w:tc>
        <w:tc>
          <w:tcPr>
            <w:tcW w:w="1276" w:type="dxa"/>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３</w:t>
            </w:r>
          </w:p>
        </w:tc>
      </w:tr>
      <w:tr w:rsidR="00E40017" w:rsidRPr="007F056E" w:rsidTr="002A6643">
        <w:trPr>
          <w:trHeight w:val="1509"/>
        </w:trPr>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27</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保険給付の請求のための証明書の交付</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法定代理受領サービスに該当しない短期入所生活介護に係る利用料の支払を受けた場合は、提供した短期入所生活介護の内容、費用の額その他必要と認められる事項を記載したサービス提供証明書を利用者に対して交付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準用（第22条）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準用(第21条）</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28★</w:t>
            </w:r>
          </w:p>
          <w:p w:rsidR="00E40017" w:rsidRPr="007F056E" w:rsidRDefault="00E40017" w:rsidP="00E40017">
            <w:pPr>
              <w:adjustRightInd w:val="0"/>
              <w:ind w:leftChars="16" w:left="35"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短期入所生活介護の取扱方針</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利用者の要介護状態の軽減又は悪化の防止に資するよう、認知症の状況等利用者の心身の状況を踏まえて、日常生活に必要な援助を妥当適切に行っていますか。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第128条第1項</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相当期間以上にわたり継続して入所する利用者については、短期入所生活介護計画に基づき、漫然かつ画一的なものとならないよう配慮して行っていますか。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第128条第2項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②「相当期間以上」とは、概ね４日以上連続して利用する場合を指すこととしますが、４日未満の利用者にあっても、利用者を担当する居宅介護支援事業者等と連携をとること等により、利用者の心身の状況等を踏まえて、他の短期入所生活介護計画を作成した利用者に準じて、必要な介護及び機能訓練の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第三の八の3(4)①</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短期入所生活介護の提供に当たっては、懇切丁寧を旨とし、利用者又はその家族に対し、サービスの提供方法等について、理解しやすいように説明を行っていますか。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第128条第3項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サービス提供方法等とは、短期入所生活介護計画の目標及び内容や利用期間内の行事及び日課等も含みます。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第三の八の3(4)②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（身体的拘束の禁止等）</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短期入所生活介護の提供に当たっては、当該利用者又は他の利用者等の生命又は身体を保護するため緊急やむを得ない場合を除き、身体的拘束その他利用者の行動を制限する行為（身体的拘束等）を行っていません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条例第143条第4項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第128条第4項</w:t>
            </w:r>
          </w:p>
        </w:tc>
      </w:tr>
      <w:tr w:rsidR="00E40017" w:rsidRPr="007F056E" w:rsidTr="002A6643">
        <w:trPr>
          <w:trHeight w:val="3570"/>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身体的拘束等禁止の対象となる具体的行為</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徘徊しないように、車いすやいす、ベッドに体幹や四肢をひも等で縛る。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転落しないように、ベッドに体幹や四肢をひも等で縛る。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自分で降りられないように、ベッドを柵（サイドレール）で囲む。</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点滴・経管栄養等のチューブを抜かないように、四肢をひも等で縛る。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点滴・経管栄養等のチューブを抜かないように、又は皮膚をかきむしらないように、手指の機能を制限するミトン型の手袋等をつける。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車いすやいすからずり落ちたり立ち上がったりしないように、Ｙ字型拘束帯や腰ベルト、車いすテーブルをつける。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立ち上がる能力のある人の立ち上がりを妨げるようないすを使用する。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ク　脱衣やおむつはずしを制限するために、介護衣（つなぎ服）を着せる。</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(身体拘束ゼロへの手引き)</w:t>
            </w:r>
          </w:p>
        </w:tc>
      </w:tr>
      <w:tr w:rsidR="00E40017" w:rsidRPr="007F056E" w:rsidTr="002A6643">
        <w:trPr>
          <w:trHeight w:val="1050"/>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ケ　他人への迷惑行為を防ぐために、ベッドなどに体幹や四肢をひも等で縛る。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コ　行動を落ち着かせるために向精神薬を過剰に服用させる。</w:t>
            </w:r>
          </w:p>
          <w:p w:rsidR="00E40017" w:rsidRPr="007F056E" w:rsidRDefault="00E40017" w:rsidP="00E40017">
            <w:pPr>
              <w:adjustRightInd w:val="0"/>
              <w:spacing w:line="280" w:lineRule="atLeas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サ　自分の意思で開けることのできない居室等に隔離する。</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637"/>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緊急やむを得ず身体拘束を行う場合には、その態様及び時間、その際の利用者の心身の状況並びに緊急やむを得ない理由を記録していますか。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条例第143条第5項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第128条第5項</w:t>
            </w:r>
          </w:p>
        </w:tc>
      </w:tr>
      <w:tr w:rsidR="00E40017" w:rsidRPr="007F056E" w:rsidTr="002A6643">
        <w:trPr>
          <w:trHeight w:val="70"/>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当該記録は、５年間保存しなければなりません。</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条例第43条第2項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第39条第2項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⑦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平13老発155の6</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⑧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平13老発155の2､3</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⑨　上記の説明書について、次の点について適切に取り扱い、作成及び同意を得ていますか。  </w:t>
            </w:r>
          </w:p>
          <w:tbl>
            <w:tblPr>
              <w:tblStyle w:val="ab"/>
              <w:tblpPr w:leftFromText="142" w:rightFromText="142" w:vertAnchor="page" w:horzAnchor="margin" w:tblpY="674"/>
              <w:tblOverlap w:val="never"/>
              <w:tblW w:w="0" w:type="auto"/>
              <w:tblLayout w:type="fixed"/>
              <w:tblLook w:val="04A0" w:firstRow="1" w:lastRow="0" w:firstColumn="1" w:lastColumn="0" w:noHBand="0" w:noVBand="1"/>
            </w:tblPr>
            <w:tblGrid>
              <w:gridCol w:w="6375"/>
            </w:tblGrid>
            <w:tr w:rsidR="00E40017" w:rsidRPr="007F056E" w:rsidTr="00A663B0">
              <w:trPr>
                <w:trHeight w:val="181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E40017" w:rsidRPr="007F056E" w:rsidRDefault="00E40017" w:rsidP="00E40017">
                  <w:pPr>
                    <w:adjustRightInd w:val="0"/>
                    <w:ind w:left="144"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上記の説明書について、次の点について適切に取り扱い、作成及び同意を得ていますか。</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拘束の三要件（切迫性、非代替性、一時性）の全てが満たされているか。</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拘束期間の「解除予定日」が定められているか。</w:t>
                  </w:r>
                </w:p>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説明書</w:t>
                  </w:r>
                  <w:r w:rsidRPr="007F056E">
                    <w:rPr>
                      <w:rFonts w:ascii="MS UI Gothic" w:eastAsia="MS UI Gothic" w:hAnsi="MS UI Gothic" w:cs="ＭＳ 明朝"/>
                      <w:sz w:val="21"/>
                      <w:szCs w:val="21"/>
                    </w:rPr>
                    <w:t>(</w:t>
                  </w:r>
                  <w:r w:rsidRPr="007F056E">
                    <w:rPr>
                      <w:rFonts w:ascii="MS UI Gothic" w:eastAsia="MS UI Gothic" w:hAnsi="MS UI Gothic" w:cs="ＭＳ 明朝" w:hint="eastAsia"/>
                      <w:sz w:val="21"/>
                      <w:szCs w:val="21"/>
                    </w:rPr>
                    <w:t>基準に定められた身体拘束の記録</w:t>
                  </w:r>
                  <w:r w:rsidRPr="007F056E">
                    <w:rPr>
                      <w:rFonts w:ascii="MS UI Gothic" w:eastAsia="MS UI Gothic" w:hAnsi="MS UI Gothic" w:cs="ＭＳ 明朝"/>
                      <w:sz w:val="21"/>
                      <w:szCs w:val="21"/>
                    </w:rPr>
                    <w:t>)</w:t>
                  </w:r>
                  <w:r w:rsidRPr="007F056E">
                    <w:rPr>
                      <w:rFonts w:ascii="MS UI Gothic" w:eastAsia="MS UI Gothic" w:hAnsi="MS UI Gothic" w:cs="ＭＳ 明朝" w:hint="eastAsia"/>
                      <w:sz w:val="21"/>
                      <w:szCs w:val="21"/>
                    </w:rPr>
                    <w:t>は拘束開始日より前に作成されているか。</w:t>
                  </w:r>
                </w:p>
              </w:tc>
            </w:tr>
          </w:tbl>
          <w:p w:rsidR="00E40017" w:rsidRPr="007F056E" w:rsidRDefault="00E40017" w:rsidP="00E40017">
            <w:pPr>
              <w:adjustRightInd w:val="0"/>
              <w:spacing w:line="240" w:lineRule="auto"/>
              <w:ind w:left="144" w:firstLineChars="100" w:firstLine="189"/>
              <w:contextualSpacing/>
              <w:rPr>
                <w:rFonts w:ascii="MS UI Gothic" w:eastAsia="MS UI Gothic" w:hAnsi="MS UI Gothic" w:cs="ＭＳ 明朝"/>
                <w:sz w:val="21"/>
                <w:szCs w:val="21"/>
              </w:rPr>
            </w:pP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⑩　管理者及び従業者は、身体拘束廃止を実現するために正確な事実認識を持っていますか。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平13老発155の3､5</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⑪　自らその提供するサービスの質の評価を行い、常にその改善を図っていますか。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条例第143条第6項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第128条第6項</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29</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短期入所生活介護計画の作</w:t>
            </w:r>
            <w:r w:rsidRPr="007F056E">
              <w:rPr>
                <w:rFonts w:ascii="MS UI Gothic" w:eastAsia="MS UI Gothic" w:hAnsi="MS UI Gothic" w:cs="ＭＳ 明朝" w:hint="eastAsia"/>
                <w:spacing w:val="20"/>
                <w:sz w:val="21"/>
                <w:szCs w:val="21"/>
              </w:rPr>
              <w:lastRenderedPageBreak/>
              <w:t>成</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①　管理者は、相当期間（概ね4日）以上にわたり継続して入所することが予定される利用者については、利用者の心身の状況、希望及びその置かれている環境を踏まえて、サービスの提供の開始前から終了後に至るまでの利用者が利用するサービスの継続性に配慮して、他の短期入所生活介護従業者と協議の上、サービスの</w:t>
            </w:r>
            <w:r w:rsidRPr="007F056E">
              <w:rPr>
                <w:rFonts w:ascii="MS UI Gothic" w:eastAsia="MS UI Gothic" w:hAnsi="MS UI Gothic" w:cs="ＭＳ 明朝" w:hint="eastAsia"/>
                <w:sz w:val="21"/>
                <w:szCs w:val="21"/>
              </w:rPr>
              <w:lastRenderedPageBreak/>
              <w:t>目標、当該目標を達成するための具体的なサービスの内容等を記載した短期入所生活介護計画を作成していますか。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条例第144条第1項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第129条第1項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第三の八の3(5)①</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短期入所生活介護計画は、既に居宅サービス計画が作成されている場合には、当該計画の内容に沿って作成していますか。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条例第144条第2項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第129条第2項</w:t>
            </w:r>
          </w:p>
        </w:tc>
      </w:tr>
      <w:tr w:rsidR="00E40017" w:rsidRPr="007F056E" w:rsidTr="002A6643">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なお、短期入所生活介護計画を作成後に居宅サービス計画が作成された場合は、当該短期入所生活介護計画が居宅サービス計画に沿ったものであるか確認し、必要に応じて変更してください。</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第三の八の3(5)②</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管理者は、短期入所生活介護計画の作成に当たっては、その内容について利用者又はその家族に対して説明し、利用者の同意を得ていますか。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条例第144条第3項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第129条第3項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管理者は、短期入所生活介護計画を作成した際には、当該短期入所生活介護計画を利用者に交付していますか。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条例第144条第4項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第129条第4項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交付した短期入所生活介護計画は、５年間保存しなければなりません。</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条例第43条第2項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第39条第2項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居宅サービス計画を作成している居宅介護支援事業者から短期入所生活介護計画の提供の求めがあった際には、当該計画を提供することに協力するよう努めていますか。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第三の八の3(5)⑤</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30★</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介護は、利用者の心身の状況に応じ、利用者の自立の支援と日常生活の充実に資するよう、適切な技術をもって行われていますか。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第130条第1項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サービスの提供に当たっては、利用者の人格に十分配慮し、在宅生活へ復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介護サービス提供し、又は必要な支援を行ってください。</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第三の八の3(6)①</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１週間に２回以上、適切な方法により、利用者に入浴または清拭を行っていますか。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第130条第2項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第三の八の3(6)②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利用者の入浴中に職員の見守りがなくなる時間が無いようにしている。</w:t>
            </w:r>
          </w:p>
        </w:tc>
        <w:tc>
          <w:tcPr>
            <w:tcW w:w="1276"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事故などが発生した場合に備え、複数の職員が配置され、事故対応中にも、他の入浴者への見守りについて連携する体制を確保している。</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施設ごとの処遇方法を職員に理解させるためにマニュアルを整備し、定期的に職員に周知している。</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機械浴の操作方法について、担当職員がその操作方法を十分に理解しているか</w:t>
            </w:r>
            <w:r w:rsidRPr="007F056E">
              <w:rPr>
                <w:rFonts w:ascii="MS UI Gothic" w:eastAsia="MS UI Gothic" w:hAnsi="MS UI Gothic" w:cs="ＭＳ 明朝" w:hint="eastAsia"/>
                <w:sz w:val="21"/>
                <w:szCs w:val="21"/>
              </w:rPr>
              <w:lastRenderedPageBreak/>
              <w:t>確認している。</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新規採用職員や経験の浅い職員に対しては、マニュアルの内容や突発事故が発生した場合の対応について研修を実施している。</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3641"/>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【入浴中の事故の例】</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職員が１人で、寝台型機械浴槽用のリフト型ストレッチャー上で洗身介助を行っていた。背中を洗うため横向きにしようとした際、入所者が頭から転落した。</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職員が利用者をチェアインバスに入れ、手動の給湯のボタンを押した後、その場を離れている間に浴槽内の水位が上がり、利用者が溺れた。</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1276" w:type="dxa"/>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利用者の心身の状況に応じ、適切な方法により、排せつの自立について必要な援助を行っていますか。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第130条第3項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おむつを使用せざるを得ない利用者のおむつを適切に取り替えていますか。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条例第145条第4項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第130条第4項</w:t>
            </w:r>
          </w:p>
        </w:tc>
      </w:tr>
      <w:tr w:rsidR="00E40017" w:rsidRPr="007F056E" w:rsidTr="002A6643">
        <w:trPr>
          <w:trHeight w:val="990"/>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がおむつを使用せざるを得ない場合には、その心身及び活動の状況に適したおむつを提供するとともに、おむつ交換は、頻繁に行えばよいということではなく、利用者の排せつ状況を踏まえて実施してください。</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第三の八の3(6)④</w:t>
            </w:r>
          </w:p>
        </w:tc>
      </w:tr>
      <w:tr w:rsidR="00E40017" w:rsidRPr="007F056E" w:rsidTr="002A6643">
        <w:trPr>
          <w:trHeight w:val="660"/>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おむつ交換等の排せつ介助は、入所者の状況に応じて下記ア～キのとおり行ってください。</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おむつ交換は、汚れたら求めに応じて直ちに交換する随時交換を基本とし、認知症その他の障がいで意思伝達が不可能な場合の定時交換は、十分な頻度で行うこと。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不安感や羞恥心への配慮をすること。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感染対策に留意すること。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夜間の排せつ介助及びおむつ交換についても、十分配慮すること。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衝立、カーテン等を活用して、プライバシーに配慮すること。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汚物を入れる容器等は見苦しくないようにすること。</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汚物は速やかに処理すること。</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前記①から⑤に定めるほか、利用者に対し、離床、着替え、整容その他日常生活上の世話を適切に行っていますか。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条例第145条第5項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第130条第5項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サービスは、短期間の入所ですが、生活にメリハリをつけ、生活面での積極性を向上させる観点から、１日の生活の流れに沿って、離床、着替え、整容など利用者の心身の状況に応じた日常生活上の世話を適切に行ってください。</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第三の八の3(6)⑤</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常時１人以上の介護職員を介護に従事させていますか。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条例第145条第6項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第130条第6項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夜間を含めて適切な介護を提供できるように介護職員の勤務体制を定めておい</w:t>
            </w:r>
            <w:r w:rsidRPr="007F056E">
              <w:rPr>
                <w:rFonts w:ascii="MS UI Gothic" w:eastAsia="MS UI Gothic" w:hAnsi="MS UI Gothic" w:cs="ＭＳ 明朝" w:hint="eastAsia"/>
                <w:sz w:val="21"/>
                <w:szCs w:val="21"/>
              </w:rPr>
              <w:lastRenderedPageBreak/>
              <w:t>てください。なお、介護サービスの提供に当たっては、提供内容に応じて、職員体制を適切に組んでください。</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第三の八の3(6)⑥</w:t>
            </w:r>
          </w:p>
        </w:tc>
      </w:tr>
      <w:tr w:rsidR="00E40017" w:rsidRPr="007F056E" w:rsidTr="002A6643">
        <w:trPr>
          <w:trHeight w:val="757"/>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⑧　利用者に対して、利用者の負担により、当該事業所の従業者以外の者による介護を受けさせていませんか。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条例第145条第7項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第130条第7項</w:t>
            </w:r>
          </w:p>
        </w:tc>
      </w:tr>
      <w:tr w:rsidR="00E40017" w:rsidRPr="007F056E" w:rsidTr="002A6643">
        <w:trPr>
          <w:trHeight w:val="349"/>
        </w:trPr>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bottom w:val="dotted" w:sz="4" w:space="0" w:color="auto"/>
            </w:tcBorders>
          </w:tcPr>
          <w:p w:rsidR="00E40017" w:rsidRPr="007F056E" w:rsidRDefault="00E40017" w:rsidP="00E40017">
            <w:pPr>
              <w:adjustRightInd w:val="0"/>
              <w:spacing w:line="240" w:lineRule="auto"/>
              <w:ind w:hangingChars="4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⑨　誤薬事故を防止するため、次のような事項を行っていますか。</w:t>
            </w:r>
          </w:p>
        </w:tc>
        <w:tc>
          <w:tcPr>
            <w:tcW w:w="127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397"/>
        </w:trPr>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医薬品及び医療機器の管理を適正に行うこと。</w:t>
            </w:r>
          </w:p>
        </w:tc>
        <w:tc>
          <w:tcPr>
            <w:tcW w:w="1276" w:type="dxa"/>
            <w:vMerge/>
            <w:tcBorders>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380"/>
        </w:trPr>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医務室等の保管場所について、職員の不在時は常時施錠するなど、入所者等が立ち入り、医薬品等による事故が発生することなどを未然に防ぐための措置を講じること。</w:t>
            </w:r>
          </w:p>
        </w:tc>
        <w:tc>
          <w:tcPr>
            <w:tcW w:w="1276" w:type="dxa"/>
            <w:vMerge/>
            <w:tcBorders>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463"/>
        </w:trPr>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誤薬事故を防止するためのマニュアル等を作成すること。また、投薬介助に係る全ての職員に内容を周知すること。</w:t>
            </w:r>
          </w:p>
        </w:tc>
        <w:tc>
          <w:tcPr>
            <w:tcW w:w="1276" w:type="dxa"/>
            <w:vMerge/>
            <w:tcBorders>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604"/>
        </w:trPr>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tcBorders>
          </w:tcPr>
          <w:p w:rsidR="00E40017" w:rsidRPr="007F056E" w:rsidRDefault="00E40017" w:rsidP="00E40017">
            <w:pPr>
              <w:adjustRightInd w:val="0"/>
              <w:spacing w:line="240" w:lineRule="auto"/>
              <w:ind w:left="144" w:hanging="144"/>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投薬介助に際して、薬の種類や量を複数の者で確認し、確実な本人確認をするなど正しい配薬確認を行うこと。</w:t>
            </w:r>
          </w:p>
        </w:tc>
        <w:tc>
          <w:tcPr>
            <w:tcW w:w="1276"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381"/>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31</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喀痰吸引等について</w:t>
            </w:r>
          </w:p>
          <w:p w:rsidR="00E40017" w:rsidRPr="007F056E" w:rsidRDefault="00E40017" w:rsidP="00E40017">
            <w:pPr>
              <w:adjustRightInd w:val="0"/>
              <w:ind w:leftChars="1" w:left="176" w:hanging="174"/>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従事者が痰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76" w:type="dxa"/>
            <w:tcBorders>
              <w:top w:val="single"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社会福祉士及び介護福祉士法第48条の2、48条の3</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同法施行規則</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第26条の2、第26条の3</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平成23年11月11日社援発1111第1号　厚生労働省社会・援護局長通知「社会福祉士及び介護福祉士法の一部を改正する法律の施行について（喀痰吸引等関係）</w:t>
            </w:r>
          </w:p>
        </w:tc>
      </w:tr>
      <w:tr w:rsidR="00E40017" w:rsidRPr="007F056E" w:rsidTr="002A6643">
        <w:trPr>
          <w:trHeight w:val="713"/>
        </w:trPr>
        <w:tc>
          <w:tcPr>
            <w:tcW w:w="1246" w:type="dxa"/>
            <w:vMerge/>
            <w:tcBorders>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76" w:type="dxa"/>
            <w:tcBorders>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189" w:hangingChars="100" w:hanging="189"/>
              <w:contextualSpacing/>
              <w:rPr>
                <w:rFonts w:ascii="MS UI Gothic" w:eastAsia="MS UI Gothic" w:hAnsi="MS UI Gothic"/>
                <w:sz w:val="21"/>
                <w:szCs w:val="21"/>
              </w:rPr>
            </w:pPr>
            <w:r w:rsidRPr="007F056E">
              <w:rPr>
                <w:rFonts w:ascii="MS UI Gothic" w:eastAsia="MS UI Gothic" w:hAnsi="MS UI Gothic" w:cs="ＭＳ 明朝" w:hint="eastAsia"/>
                <w:sz w:val="21"/>
                <w:szCs w:val="21"/>
              </w:rPr>
              <w:t>③</w:t>
            </w:r>
            <w:r w:rsidRPr="007F056E">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E40017" w:rsidRPr="007F056E" w:rsidRDefault="00E40017" w:rsidP="00E40017">
            <w:pPr>
              <w:adjustRightInd w:val="0"/>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また、指示書は次のとおりとなっていますか（該当項目にチェック）。</w:t>
            </w:r>
          </w:p>
          <w:p w:rsidR="00E40017" w:rsidRPr="007F056E" w:rsidRDefault="00E40017" w:rsidP="00E40017">
            <w:pPr>
              <w:adjustRightInd w:val="0"/>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 医師の指示書が保管されている。</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u w:val="single"/>
              </w:rPr>
            </w:pPr>
            <w:r w:rsidRPr="007F056E">
              <w:rPr>
                <w:rFonts w:ascii="MS UI Gothic" w:eastAsia="MS UI Gothic" w:hAnsi="MS UI Gothic" w:hint="eastAsia"/>
                <w:sz w:val="21"/>
                <w:szCs w:val="21"/>
              </w:rPr>
              <w:t xml:space="preserve">　　□ 指示書は有効期限内のものとなっている。</w:t>
            </w:r>
            <w:r w:rsidRPr="007F056E">
              <w:rPr>
                <w:rFonts w:ascii="MS UI Gothic" w:eastAsia="MS UI Gothic" w:hAnsi="MS UI Gothic" w:cs="ＭＳ 明朝" w:hint="eastAsia"/>
                <w:sz w:val="21"/>
                <w:szCs w:val="21"/>
              </w:rPr>
              <w:t xml:space="preserve">　　　　　　　　　　　　　　　　　　　　　　</w:t>
            </w:r>
            <w:r w:rsidRPr="007F056E">
              <w:rPr>
                <w:rFonts w:ascii="MS UI Gothic" w:eastAsia="MS UI Gothic" w:hAnsi="MS UI Gothic" w:cs="ＭＳ 明朝" w:hint="eastAsia"/>
                <w:sz w:val="21"/>
                <w:szCs w:val="21"/>
                <w:u w:val="single"/>
              </w:rPr>
              <w:t xml:space="preserve">　　　</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Chars="2" w:left="99" w:hangingChars="50" w:hanging="95"/>
              <w:contextualSpacing/>
              <w:rPr>
                <w:rFonts w:ascii="MS UI Gothic" w:eastAsia="MS UI Gothic" w:hAnsi="MS UI Gothic" w:cs="ＭＳ 明朝"/>
                <w:sz w:val="21"/>
                <w:szCs w:val="21"/>
                <w:u w:val="single"/>
              </w:rPr>
            </w:pPr>
            <w:r w:rsidRPr="007F056E">
              <w:rPr>
                <w:rFonts w:ascii="MS UI Gothic" w:eastAsia="MS UI Gothic" w:hAnsi="MS UI Gothic" w:cs="ＭＳ 明朝" w:hint="eastAsia"/>
                <w:sz w:val="21"/>
                <w:szCs w:val="21"/>
              </w:rPr>
              <w:t>➄</w:t>
            </w:r>
            <w:r w:rsidRPr="007F056E">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実施した結果について、結果報告書の作成、医師への報告、安全委員会への報告を行っていますか。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⑧　たん吸引等の実施に関する安全委員会を定期的に開催していますか。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right w:val="single" w:sz="4" w:space="0" w:color="auto"/>
            </w:tcBorders>
          </w:tcPr>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⑨　たん吸引等の実施に関する業務方法書等を備え、介護職員・看護職員等の関係する職員が確認できるようにしていますか。　</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32★</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食事</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栄養並びに利用者の心身の状況及び嗜好を考慮した食事を、適切な時間に提供していますか。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条例第146条第1項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第131条第1項</w:t>
            </w:r>
          </w:p>
        </w:tc>
      </w:tr>
      <w:tr w:rsidR="00E40017" w:rsidRPr="007F056E" w:rsidTr="002A6643">
        <w:trPr>
          <w:trHeight w:val="1029"/>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4" w:left="62" w:hangingChars="31" w:hanging="71"/>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第三の八の4(7)①</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第3の八の3(7)④</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利用者が可能な限り離床して、食堂で食事を摂ることを支援していますか。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条例第146条第2項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第131条第2項</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調理は、あらかじめ作成された献立に従って行うとともに、その実施状況を明らかにしなければなりません。</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食事時間は適切なものとし、夕食時間は午後６時以降とすることが望ましいですが、早くとも午後５時以降でなければなりません。</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第三の八の3(7)③</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利用者の嚥下や咀嚼の状況、食欲など心身の状態等を当該利用者の食事に的確に反映させるために、居室関係部門と食事関係部門との連絡が十分にとられていることが必要です。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第三の八の3(7)⑤</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利用者に対して適切な栄養食事相談を行う必要があります。</w:t>
            </w:r>
          </w:p>
        </w:tc>
        <w:tc>
          <w:tcPr>
            <w:tcW w:w="1276"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第三の八の3(7)⑥</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食事内容について、当該事業者の医師又は栄養士を含む会議において検討が加えられなければなりません。</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第三の八の3(7)⑦</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33</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機能訓練</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利用者の心身の状況等を踏まえ、必要に応じて日常生活を送る上で必要な生活機能の改善又は維持のための機能訓練を行っていますか。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条例第147条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第132条</w:t>
            </w:r>
          </w:p>
        </w:tc>
      </w:tr>
      <w:tr w:rsidR="00E40017" w:rsidRPr="007F056E" w:rsidTr="002A6643">
        <w:trPr>
          <w:trHeight w:val="993"/>
        </w:trPr>
        <w:tc>
          <w:tcPr>
            <w:tcW w:w="1246" w:type="dxa"/>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機能訓練は、利用者の家庭環境等を十分に踏まえて、日常生活の自立を助けるため、必要に応じて提供しなければなりません。日常生活及びレクリエーション、行事の実施等に当たっても、その効果を配慮してください。</w:t>
            </w:r>
          </w:p>
        </w:tc>
        <w:tc>
          <w:tcPr>
            <w:tcW w:w="1276" w:type="dxa"/>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第三の八の3(8)</w:t>
            </w:r>
          </w:p>
        </w:tc>
      </w:tr>
      <w:tr w:rsidR="00E40017" w:rsidRPr="007F056E" w:rsidTr="002A6643">
        <w:tc>
          <w:tcPr>
            <w:tcW w:w="124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34</w:t>
            </w:r>
          </w:p>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健康管理</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医師及び看護職員は、常に利用者の健康の状況に注意するとともに、健康保持のための適切な措置をとっていますか。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条例第148条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第133条</w:t>
            </w: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35</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相談及び援助</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常に利用者の心身の状況、その置かれている環境等の的確な把握に努め、利用者又はその家族に対し、その相談に適切に応じるとともに、必要な助言その他の援助を行っていますか。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条例第149条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第134条</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36★</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その他のサービスの提供</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教養娯楽設備等を備えるほか、適宜利用者のためのレクリエーション行事を行っていますか。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条例第150条第1項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第135条第1項</w:t>
            </w: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レクリエーション行事は、機能訓練の趣旨を踏まえて行ってください。</w:t>
            </w:r>
          </w:p>
        </w:tc>
        <w:tc>
          <w:tcPr>
            <w:tcW w:w="1276"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第三の八の3(11)</w:t>
            </w:r>
          </w:p>
        </w:tc>
      </w:tr>
      <w:tr w:rsidR="00E40017" w:rsidRPr="007F056E" w:rsidTr="002A6643">
        <w:tc>
          <w:tcPr>
            <w:tcW w:w="1246" w:type="dxa"/>
            <w:tcBorders>
              <w:top w:val="nil"/>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常に利用者の家族との連携を図るよう努めていますか。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条例第150条第2項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第135条第2項</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37</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利用者に関する市町村への通知</w:t>
            </w:r>
          </w:p>
        </w:tc>
        <w:tc>
          <w:tcPr>
            <w:tcW w:w="6551" w:type="dxa"/>
            <w:gridSpan w:val="4"/>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サービスを受けている利用者が、次のいずれかに該当する場合は、遅滞なく、意見を付してその旨を市町村に通知していますか。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準用（第27条）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準用(第26条）</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正当な理由なしにサービスの利用に関する指示に従わないことにより、要介護状態の程度を増進させたと認められるとき。</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偽りその他不正な行為によって保険給付を受け、又は受けようとしたとき。</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single" w:sz="4" w:space="0" w:color="auto"/>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lastRenderedPageBreak/>
              <w:t>38</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緊急時の対応</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現にサービスの提供を行っているときに利用者に病状の急変が生じた場合その他必要な場合は、速やかに主治の医師又はあらかじめ短期入所生活介護事業者が定めた協力医療機関への連絡を行う等の必要な措置を講じていますか。</w:t>
            </w:r>
          </w:p>
        </w:tc>
        <w:tc>
          <w:tcPr>
            <w:tcW w:w="1276"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条例第151条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第136条</w:t>
            </w:r>
          </w:p>
        </w:tc>
      </w:tr>
      <w:tr w:rsidR="00E40017" w:rsidRPr="007F056E" w:rsidTr="002A6643">
        <w:trPr>
          <w:trHeight w:val="1324"/>
        </w:trPr>
        <w:tc>
          <w:tcPr>
            <w:tcW w:w="1246" w:type="dxa"/>
            <w:tcBorders>
              <w:top w:val="nil"/>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協力医療機関については次の点に留意してください。</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緊急時等に速やかに対応できるよう、事業所から近距離にあることが望ましいです。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緊急時において円滑な協力を得るため、協力医療機関との間であらかじめ必要な事項を取り決めておく必要があります。</w:t>
            </w:r>
          </w:p>
        </w:tc>
        <w:tc>
          <w:tcPr>
            <w:tcW w:w="1276" w:type="dxa"/>
            <w:tcBorders>
              <w:top w:val="dotted" w:sz="4" w:space="0" w:color="auto"/>
              <w:left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第三の八の3(12)</w:t>
            </w:r>
          </w:p>
        </w:tc>
      </w:tr>
      <w:tr w:rsidR="00E40017" w:rsidRPr="007F056E" w:rsidTr="002A6643">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39</w:t>
            </w:r>
          </w:p>
          <w:p w:rsidR="00E40017" w:rsidRPr="007F056E" w:rsidRDefault="00E40017" w:rsidP="00E40017">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管理者の責務</w:t>
            </w: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管理者は、従業者の管理及びサービスの利用の申込みに係る調整、業務の実施状況の把握その他の管理を一元的に行っていますか。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準用（第59条）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準用(第52条）</w:t>
            </w:r>
          </w:p>
        </w:tc>
      </w:tr>
      <w:tr w:rsidR="00E40017" w:rsidRPr="007F056E" w:rsidTr="002A6643">
        <w:tc>
          <w:tcPr>
            <w:tcW w:w="1246" w:type="dxa"/>
            <w:vMerge/>
            <w:tcBorders>
              <w:left w:val="single" w:sz="4" w:space="0" w:color="auto"/>
              <w:bottom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管理者は、従業者に「運営に関する基準」を遵守させるため必要な指揮命令を行っていますか。</w:t>
            </w:r>
          </w:p>
        </w:tc>
        <w:tc>
          <w:tcPr>
            <w:tcW w:w="1276" w:type="dxa"/>
            <w:tcBorders>
              <w:top w:val="single"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70"/>
        </w:trPr>
        <w:tc>
          <w:tcPr>
            <w:tcW w:w="1246" w:type="dxa"/>
            <w:tcBorders>
              <w:top w:val="single" w:sz="4" w:space="0" w:color="auto"/>
              <w:left w:val="single" w:sz="4" w:space="0" w:color="auto"/>
              <w:bottom w:val="nil"/>
              <w:right w:val="single" w:sz="4" w:space="0" w:color="auto"/>
            </w:tcBorders>
          </w:tcPr>
          <w:p w:rsidR="00E40017" w:rsidRPr="00653E67" w:rsidRDefault="00E40017" w:rsidP="00E40017">
            <w:pPr>
              <w:adjustRightInd w:val="0"/>
              <w:ind w:leftChars="-10" w:left="177" w:hangingChars="87" w:hanging="199"/>
              <w:contextualSpacing/>
              <w:rPr>
                <w:rFonts w:ascii="MS UI Gothic" w:eastAsia="MS UI Gothic" w:hAnsi="MS UI Gothic"/>
                <w:sz w:val="21"/>
                <w:szCs w:val="21"/>
              </w:rPr>
            </w:pPr>
            <w:r w:rsidRPr="00653E67">
              <w:rPr>
                <w:rFonts w:ascii="MS UI Gothic" w:eastAsia="MS UI Gothic" w:hAnsi="MS UI Gothic" w:cs="ＭＳ 明朝" w:hint="eastAsia"/>
                <w:spacing w:val="20"/>
                <w:sz w:val="21"/>
                <w:szCs w:val="21"/>
              </w:rPr>
              <w:t>40</w:t>
            </w:r>
            <w:r w:rsidRPr="00653E67">
              <w:rPr>
                <w:rFonts w:ascii="MS UI Gothic" w:eastAsia="MS UI Gothic" w:hAnsi="MS UI Gothic" w:hint="eastAsia"/>
                <w:sz w:val="21"/>
                <w:szCs w:val="21"/>
              </w:rPr>
              <w:t>★</w:t>
            </w:r>
          </w:p>
          <w:p w:rsidR="00E40017" w:rsidRPr="007F056E" w:rsidRDefault="00E40017" w:rsidP="00E40017">
            <w:pPr>
              <w:adjustRightInd w:val="0"/>
              <w:ind w:leftChars="-10" w:left="142" w:hangingChars="87" w:hanging="164"/>
              <w:contextualSpacing/>
              <w:rPr>
                <w:rFonts w:ascii="MS UI Gothic" w:eastAsia="MS UI Gothic" w:hAnsi="MS UI Gothic" w:cs="ＭＳ 明朝"/>
                <w:spacing w:val="20"/>
                <w:sz w:val="21"/>
                <w:szCs w:val="21"/>
              </w:rPr>
            </w:pPr>
            <w:r w:rsidRPr="00653E67">
              <w:rPr>
                <w:rFonts w:ascii="MS UI Gothic" w:eastAsia="MS UI Gothic" w:hAnsi="MS UI Gothic" w:hint="eastAsia"/>
                <w:sz w:val="21"/>
                <w:szCs w:val="21"/>
              </w:rPr>
              <w:t>運営規程</w:t>
            </w:r>
          </w:p>
        </w:tc>
        <w:tc>
          <w:tcPr>
            <w:tcW w:w="6551" w:type="dxa"/>
            <w:gridSpan w:val="4"/>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Chars="2" w:left="4"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次に掲げる事業の運営についての重要事項に関する規程（以下「運営規程」という。）を定めていますか。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条例第152条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第137条</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事業の目的及び運営の方針</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従業者の職種、員数及び職務の内容</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利用定員</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短期入所生活介護の内容及び利用料その他の費用の額</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通常の送迎の実施地域</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サービス利用に当たっての留意事項</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緊急時等における対応方法</w:t>
            </w:r>
          </w:p>
          <w:p w:rsidR="00E40017"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ク　非常災害対策</w:t>
            </w:r>
          </w:p>
          <w:p w:rsidR="00E40017" w:rsidRPr="002728AA" w:rsidRDefault="00E40017" w:rsidP="00E40017">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2728AA">
              <w:rPr>
                <w:rFonts w:ascii="MS UI Gothic" w:eastAsia="MS UI Gothic" w:hAnsi="MS UI Gothic" w:cs="ＭＳ 明朝" w:hint="eastAsia"/>
                <w:color w:val="000000" w:themeColor="text1"/>
                <w:sz w:val="21"/>
                <w:szCs w:val="21"/>
              </w:rPr>
              <w:t xml:space="preserve">ケ　</w:t>
            </w:r>
            <w:r w:rsidRPr="002728AA">
              <w:rPr>
                <w:rFonts w:ascii="MS UI Gothic" w:eastAsia="MS UI Gothic" w:hAnsi="MS UI Gothic" w:cs="ＭＳ 明朝" w:hint="eastAsia"/>
                <w:color w:val="000000" w:themeColor="text1"/>
                <w:sz w:val="21"/>
                <w:szCs w:val="21"/>
                <w:u w:val="single"/>
              </w:rPr>
              <w:t>虐待の防止のための措置に関する事項</w:t>
            </w:r>
          </w:p>
          <w:p w:rsidR="00E40017" w:rsidRPr="007F056E" w:rsidRDefault="00E40017" w:rsidP="00E40017">
            <w:pPr>
              <w:ind w:left="144" w:hanging="144"/>
              <w:rPr>
                <w:rFonts w:ascii="MS UI Gothic" w:eastAsia="MS UI Gothic" w:hAnsi="MS UI Gothic" w:cs="ＭＳ 明朝"/>
                <w:sz w:val="21"/>
                <w:szCs w:val="21"/>
              </w:rPr>
            </w:pPr>
            <w:r w:rsidRPr="000462E9">
              <w:rPr>
                <w:rFonts w:ascii="MS UI Gothic" w:eastAsia="MS UI Gothic" w:hAnsi="MS UI Gothic" w:hint="eastAsia"/>
                <w:sz w:val="21"/>
                <w:szCs w:val="21"/>
              </w:rPr>
              <w:t>コ</w:t>
            </w:r>
            <w:r w:rsidRPr="007F056E">
              <w:rPr>
                <w:rFonts w:ascii="MS UI Gothic" w:eastAsia="MS UI Gothic" w:hAnsi="MS UI Gothic" w:hint="eastAsia"/>
                <w:sz w:val="21"/>
                <w:szCs w:val="21"/>
              </w:rPr>
              <w:t xml:space="preserve">　</w:t>
            </w:r>
            <w:r w:rsidRPr="007F056E">
              <w:rPr>
                <w:rFonts w:ascii="MS UI Gothic" w:eastAsia="MS UI Gothic" w:hAnsi="MS UI Gothic" w:cs="ＭＳ 明朝" w:hint="eastAsia"/>
                <w:sz w:val="21"/>
                <w:szCs w:val="21"/>
              </w:rPr>
              <w:t>その他運営に関する重要事項</w:t>
            </w: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53E67" w:rsidRPr="007F056E" w:rsidTr="002A6643">
        <w:tc>
          <w:tcPr>
            <w:tcW w:w="1246" w:type="dxa"/>
            <w:tcBorders>
              <w:top w:val="nil"/>
              <w:left w:val="single" w:sz="4" w:space="0" w:color="auto"/>
              <w:bottom w:val="nil"/>
              <w:right w:val="single" w:sz="4" w:space="0" w:color="auto"/>
            </w:tcBorders>
          </w:tcPr>
          <w:p w:rsidR="00653E67" w:rsidRPr="007F056E" w:rsidRDefault="00653E6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653E67" w:rsidRPr="007F056E" w:rsidRDefault="00653E67" w:rsidP="00E40017">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2728AA">
              <w:rPr>
                <w:rFonts w:ascii="MS UI Gothic" w:eastAsia="MS UI Gothic" w:hAnsi="MS UI Gothic" w:cs="ＭＳ 明朝" w:hint="eastAsia"/>
                <w:color w:val="000000" w:themeColor="text1"/>
                <w:sz w:val="21"/>
                <w:szCs w:val="21"/>
                <w:u w:val="single"/>
              </w:rPr>
              <w:t>イのうち「従業者の員数」は、業務負担軽減等の観点から、規程を定めるに当たっては、人員に関する基準において置くべきとされている員数を満たす範囲において、「〇人以上」と記載することも差し支えありません。）</w:t>
            </w:r>
          </w:p>
        </w:tc>
        <w:tc>
          <w:tcPr>
            <w:tcW w:w="1276" w:type="dxa"/>
            <w:tcBorders>
              <w:top w:val="dotted" w:sz="4" w:space="0" w:color="auto"/>
              <w:left w:val="single" w:sz="4" w:space="0" w:color="auto"/>
              <w:bottom w:val="nil"/>
              <w:right w:val="single" w:sz="4" w:space="0" w:color="auto"/>
            </w:tcBorders>
            <w:shd w:val="clear" w:color="auto" w:fill="auto"/>
          </w:tcPr>
          <w:p w:rsidR="00653E67" w:rsidRPr="007F056E" w:rsidRDefault="00653E6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shd w:val="clear" w:color="auto" w:fill="auto"/>
          </w:tcPr>
          <w:p w:rsidR="00653E67" w:rsidRPr="007F056E" w:rsidRDefault="00653E6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653E67">
              <w:rPr>
                <w:rFonts w:ascii="MS UI Gothic" w:eastAsia="MS UI Gothic" w:hAnsi="MS UI Gothic" w:cstheme="minorBidi" w:hint="eastAsia"/>
                <w:w w:val="83"/>
                <w:kern w:val="0"/>
                <w:sz w:val="18"/>
                <w:szCs w:val="18"/>
              </w:rPr>
              <w:t>準用(平11老企25第3の1の3(19)①)</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ウの「利用定員」は、短期入所生活介護の事業の専用の居室のベッド数と同数としてください。</w:t>
            </w:r>
          </w:p>
        </w:tc>
        <w:tc>
          <w:tcPr>
            <w:tcW w:w="1276" w:type="dxa"/>
            <w:tcBorders>
              <w:top w:val="dotted" w:sz="4" w:space="0" w:color="auto"/>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shd w:val="clear" w:color="auto" w:fill="auto"/>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第三の八の3(13)①</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E40017" w:rsidRPr="00B502E2" w:rsidRDefault="00E40017" w:rsidP="00E40017">
            <w:pPr>
              <w:adjustRightInd w:val="0"/>
              <w:spacing w:line="240" w:lineRule="auto"/>
              <w:ind w:left="144" w:hanging="144"/>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共生型短期入所生活介護の利用定員</w:t>
            </w:r>
          </w:p>
          <w:p w:rsidR="00E40017" w:rsidRPr="00B502E2" w:rsidRDefault="00E40017" w:rsidP="00E40017">
            <w:pPr>
              <w:adjustRightInd w:val="0"/>
              <w:spacing w:line="240" w:lineRule="auto"/>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共生型短期入所生活介護の利用定員は、指定短期入所の事業の専用の居室の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rsidR="00E40017" w:rsidRPr="007F056E" w:rsidRDefault="00E40017" w:rsidP="00E40017">
            <w:pPr>
              <w:adjustRightInd w:val="0"/>
              <w:spacing w:line="240" w:lineRule="auto"/>
              <w:ind w:left="189" w:hangingChars="100" w:hanging="189"/>
              <w:contextualSpacing/>
              <w:rPr>
                <w:rFonts w:ascii="ＭＳ 明朝" w:eastAsia="ＭＳ 明朝" w:hAnsi="ＭＳ 明朝" w:cs="ＭＳ 明朝"/>
                <w:sz w:val="21"/>
                <w:szCs w:val="21"/>
                <w:u w:val="single"/>
              </w:rPr>
            </w:pPr>
            <w:r w:rsidRPr="00B502E2">
              <w:rPr>
                <w:rFonts w:ascii="ＭＳ 明朝" w:eastAsia="ＭＳ 明朝" w:hAnsi="ＭＳ 明朝" w:cs="ＭＳ 明朝" w:hint="eastAsia"/>
                <w:sz w:val="21"/>
                <w:szCs w:val="21"/>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tc>
        <w:tc>
          <w:tcPr>
            <w:tcW w:w="1276" w:type="dxa"/>
            <w:tcBorders>
              <w:top w:val="dotted" w:sz="4" w:space="0" w:color="auto"/>
              <w:left w:val="single" w:sz="4" w:space="0" w:color="auto"/>
              <w:bottom w:val="nil"/>
              <w:right w:val="single" w:sz="4" w:space="0" w:color="auto"/>
            </w:tcBorders>
            <w:shd w:val="clear" w:color="auto" w:fill="auto"/>
          </w:tcPr>
          <w:p w:rsidR="00E40017" w:rsidRPr="007F056E" w:rsidRDefault="00E40017" w:rsidP="00E40017">
            <w:pPr>
              <w:adjustRightInd w:val="0"/>
              <w:spacing w:line="240" w:lineRule="auto"/>
              <w:ind w:left="110" w:hanging="110"/>
              <w:contextualSpacing/>
              <w:jc w:val="center"/>
              <w:rPr>
                <w:rFonts w:ascii="ＭＳ 明朝" w:eastAsia="ＭＳ 明朝" w:hAnsi="ＭＳ 明朝" w:cstheme="minorBidi"/>
                <w:w w:val="83"/>
                <w:kern w:val="0"/>
                <w:sz w:val="20"/>
                <w:szCs w:val="20"/>
                <w:u w:val="single"/>
              </w:rPr>
            </w:pPr>
          </w:p>
        </w:tc>
        <w:tc>
          <w:tcPr>
            <w:tcW w:w="1417" w:type="dxa"/>
            <w:tcBorders>
              <w:top w:val="dotted" w:sz="4" w:space="0" w:color="auto"/>
              <w:left w:val="single" w:sz="4" w:space="0" w:color="auto"/>
              <w:bottom w:val="nil"/>
              <w:right w:val="single" w:sz="4" w:space="0" w:color="auto"/>
            </w:tcBorders>
            <w:shd w:val="clear" w:color="auto" w:fill="auto"/>
          </w:tcPr>
          <w:p w:rsidR="00E40017" w:rsidRPr="00B502E2"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r w:rsidRPr="00B502E2">
              <w:rPr>
                <w:rFonts w:ascii="ＭＳ 明朝" w:eastAsia="ＭＳ 明朝" w:hAnsi="ＭＳ 明朝" w:cstheme="minorBidi" w:hint="eastAsia"/>
                <w:w w:val="83"/>
                <w:kern w:val="0"/>
                <w:sz w:val="18"/>
                <w:szCs w:val="18"/>
              </w:rPr>
              <w:t>第三の八の5(4)</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エの「短期入所生活介護の内容」は、送迎の有無も含めたサービスの内容を指します。</w:t>
            </w:r>
          </w:p>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 xml:space="preserve">　　　「利用料」は、法定代理受領サービスである短期入所生活介護に係る利用料</w:t>
            </w:r>
            <w:r w:rsidRPr="00B502E2">
              <w:rPr>
                <w:rFonts w:ascii="MS UI Gothic" w:eastAsia="MS UI Gothic" w:hAnsi="MS UI Gothic" w:cs="ＭＳ 明朝" w:hint="eastAsia"/>
                <w:sz w:val="21"/>
                <w:szCs w:val="21"/>
              </w:rPr>
              <w:t>（１割、2割又は3割負</w:t>
            </w:r>
            <w:r w:rsidRPr="007F056E">
              <w:rPr>
                <w:rFonts w:ascii="MS UI Gothic" w:eastAsia="MS UI Gothic" w:hAnsi="MS UI Gothic" w:cs="ＭＳ 明朝" w:hint="eastAsia"/>
                <w:sz w:val="21"/>
                <w:szCs w:val="21"/>
              </w:rPr>
              <w:t>担）及び法定代理受領サービスでない短期入所生活介護の利用料を、「その他の費用の額」は、条例第153条第3項（基準第127条第3項）の額（項目26③）及び必要に応じてその他のサービスに係る費用の額を規定してください。</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44DD3" w:rsidRPr="007F056E" w:rsidTr="002A6643">
        <w:tc>
          <w:tcPr>
            <w:tcW w:w="1246" w:type="dxa"/>
            <w:vMerge w:val="restart"/>
            <w:tcBorders>
              <w:top w:val="nil"/>
              <w:left w:val="single" w:sz="4" w:space="0" w:color="auto"/>
              <w:right w:val="single" w:sz="4" w:space="0" w:color="auto"/>
            </w:tcBorders>
          </w:tcPr>
          <w:p w:rsidR="00B44DD3" w:rsidRPr="007F056E" w:rsidRDefault="00B44DD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44DD3" w:rsidRPr="007F056E" w:rsidRDefault="00B44DD3"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オ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1276" w:type="dxa"/>
            <w:tcBorders>
              <w:top w:val="nil"/>
              <w:left w:val="single" w:sz="4" w:space="0" w:color="auto"/>
              <w:bottom w:val="nil"/>
              <w:right w:val="single" w:sz="4" w:space="0" w:color="auto"/>
            </w:tcBorders>
          </w:tcPr>
          <w:p w:rsidR="00B44DD3" w:rsidRPr="007F056E" w:rsidRDefault="00B44DD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44DD3" w:rsidRPr="007F056E" w:rsidRDefault="00B44DD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44DD3" w:rsidRPr="007F056E" w:rsidTr="002A6643">
        <w:tc>
          <w:tcPr>
            <w:tcW w:w="1246" w:type="dxa"/>
            <w:vMerge/>
            <w:tcBorders>
              <w:left w:val="single" w:sz="4" w:space="0" w:color="auto"/>
              <w:right w:val="single" w:sz="4" w:space="0" w:color="auto"/>
            </w:tcBorders>
          </w:tcPr>
          <w:p w:rsidR="00B44DD3" w:rsidRPr="007F056E" w:rsidRDefault="00B44DD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44DD3" w:rsidRPr="007F056E" w:rsidRDefault="00B44DD3"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カの「サービス利用に当たっての留意事項」は、利用者が短期入所生活介護の提供を受ける際の、利用者側が留意すべき事項（入所生活上のルール、設備の利用上の留意事項等）を指します。</w:t>
            </w:r>
          </w:p>
        </w:tc>
        <w:tc>
          <w:tcPr>
            <w:tcW w:w="1276" w:type="dxa"/>
            <w:tcBorders>
              <w:top w:val="nil"/>
              <w:left w:val="single" w:sz="4" w:space="0" w:color="auto"/>
              <w:bottom w:val="nil"/>
              <w:right w:val="single" w:sz="4" w:space="0" w:color="auto"/>
            </w:tcBorders>
          </w:tcPr>
          <w:p w:rsidR="00B44DD3" w:rsidRPr="007F056E" w:rsidRDefault="00B44DD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44DD3" w:rsidRPr="007F056E" w:rsidRDefault="00B44DD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44DD3" w:rsidRPr="007F056E" w:rsidTr="002A6643">
        <w:tc>
          <w:tcPr>
            <w:tcW w:w="1246" w:type="dxa"/>
            <w:vMerge/>
            <w:tcBorders>
              <w:left w:val="single" w:sz="4" w:space="0" w:color="auto"/>
              <w:right w:val="single" w:sz="4" w:space="0" w:color="auto"/>
            </w:tcBorders>
          </w:tcPr>
          <w:p w:rsidR="00B44DD3" w:rsidRPr="007F056E" w:rsidRDefault="00B44DD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44DD3" w:rsidRPr="007F056E" w:rsidRDefault="00B44DD3"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クの「非常災害対策」は、非常災害に関する具体的計画を指します。</w:t>
            </w:r>
          </w:p>
        </w:tc>
        <w:tc>
          <w:tcPr>
            <w:tcW w:w="1276" w:type="dxa"/>
            <w:tcBorders>
              <w:top w:val="nil"/>
              <w:left w:val="single" w:sz="4" w:space="0" w:color="auto"/>
              <w:bottom w:val="nil"/>
              <w:right w:val="single" w:sz="4" w:space="0" w:color="auto"/>
            </w:tcBorders>
          </w:tcPr>
          <w:p w:rsidR="00B44DD3" w:rsidRPr="007F056E" w:rsidRDefault="00B44DD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44DD3" w:rsidRPr="007F056E" w:rsidRDefault="00B44DD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44DD3" w:rsidRPr="007F056E" w:rsidTr="002A6643">
        <w:tc>
          <w:tcPr>
            <w:tcW w:w="1246" w:type="dxa"/>
            <w:vMerge/>
            <w:tcBorders>
              <w:left w:val="single" w:sz="4" w:space="0" w:color="auto"/>
              <w:right w:val="single" w:sz="4" w:space="0" w:color="auto"/>
            </w:tcBorders>
          </w:tcPr>
          <w:p w:rsidR="00B44DD3" w:rsidRPr="007F056E" w:rsidRDefault="00B44DD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44DD3" w:rsidRPr="007F056E" w:rsidRDefault="00B44DD3" w:rsidP="00E40017">
            <w:pPr>
              <w:adjustRightInd w:val="0"/>
              <w:spacing w:line="240" w:lineRule="auto"/>
              <w:ind w:left="144" w:hanging="144"/>
              <w:contextualSpacing/>
              <w:rPr>
                <w:rFonts w:ascii="MS UI Gothic" w:eastAsia="MS UI Gothic" w:hAnsi="MS UI Gothic" w:cs="ＭＳ 明朝"/>
                <w:sz w:val="21"/>
                <w:szCs w:val="21"/>
              </w:rPr>
            </w:pPr>
            <w:r w:rsidRPr="002728AA">
              <w:rPr>
                <w:rFonts w:ascii="MS UI Gothic" w:eastAsia="MS UI Gothic" w:hAnsi="MS UI Gothic" w:hint="eastAsia"/>
                <w:color w:val="000000" w:themeColor="text1"/>
                <w:sz w:val="21"/>
                <w:szCs w:val="21"/>
              </w:rPr>
              <w:t xml:space="preserve">※　</w:t>
            </w:r>
            <w:r w:rsidRPr="002728AA">
              <w:rPr>
                <w:rFonts w:ascii="MS UI Gothic" w:eastAsia="MS UI Gothic" w:hAnsi="MS UI Gothic" w:hint="eastAsia"/>
                <w:color w:val="000000" w:themeColor="text1"/>
                <w:sz w:val="21"/>
                <w:szCs w:val="21"/>
                <w:u w:val="single"/>
              </w:rPr>
              <w:t>ケ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r w:rsidR="000917C4" w:rsidRPr="000462E9">
              <w:rPr>
                <w:rFonts w:ascii="MS UI Gothic" w:eastAsia="MS UI Gothic" w:hAnsi="MS UI Gothic" w:hint="eastAsia"/>
                <w:sz w:val="21"/>
                <w:szCs w:val="21"/>
                <w:u w:val="single"/>
              </w:rPr>
              <w:t>なお、虐待防止に係る措置は、令和６年３月３１日まで努力義務（令和６年４月１日より義務化）。</w:t>
            </w:r>
          </w:p>
        </w:tc>
        <w:tc>
          <w:tcPr>
            <w:tcW w:w="1276" w:type="dxa"/>
            <w:tcBorders>
              <w:top w:val="nil"/>
              <w:left w:val="single" w:sz="4" w:space="0" w:color="auto"/>
              <w:bottom w:val="single" w:sz="4" w:space="0" w:color="auto"/>
              <w:right w:val="single" w:sz="4" w:space="0" w:color="auto"/>
            </w:tcBorders>
          </w:tcPr>
          <w:p w:rsidR="00B44DD3" w:rsidRPr="007F056E" w:rsidRDefault="00B44DD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44DD3" w:rsidRPr="00E40017" w:rsidRDefault="00B44DD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44DD3" w:rsidRPr="007F056E" w:rsidTr="002A6643">
        <w:tc>
          <w:tcPr>
            <w:tcW w:w="1246" w:type="dxa"/>
            <w:vMerge/>
            <w:tcBorders>
              <w:left w:val="single" w:sz="4" w:space="0" w:color="auto"/>
              <w:bottom w:val="single" w:sz="4" w:space="0" w:color="auto"/>
              <w:right w:val="single" w:sz="4" w:space="0" w:color="auto"/>
            </w:tcBorders>
          </w:tcPr>
          <w:p w:rsidR="00B44DD3" w:rsidRPr="007F056E" w:rsidRDefault="00B44DD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44DD3" w:rsidRPr="007F056E" w:rsidRDefault="00B44DD3"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コの「その他運営に関する重要事項」は、当該利用者又は他の利用者等の生命又は身体を保護するため緊急やむを得ない場合に身体的拘束等を行う際の手続について定めておくことが望ましいです。</w:t>
            </w:r>
          </w:p>
        </w:tc>
        <w:tc>
          <w:tcPr>
            <w:tcW w:w="1276" w:type="dxa"/>
            <w:tcBorders>
              <w:top w:val="nil"/>
              <w:left w:val="single" w:sz="4" w:space="0" w:color="auto"/>
              <w:bottom w:val="single" w:sz="4" w:space="0" w:color="auto"/>
              <w:right w:val="single" w:sz="4" w:space="0" w:color="auto"/>
            </w:tcBorders>
          </w:tcPr>
          <w:p w:rsidR="00B44DD3" w:rsidRPr="007F056E" w:rsidRDefault="00B44DD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44DD3" w:rsidRPr="007F056E" w:rsidRDefault="00B44DD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70"/>
        </w:trPr>
        <w:tc>
          <w:tcPr>
            <w:tcW w:w="1246"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41★</w:t>
            </w:r>
          </w:p>
          <w:p w:rsidR="00E40017" w:rsidRPr="007F056E" w:rsidRDefault="00E40017" w:rsidP="00657F76">
            <w:pPr>
              <w:adjustRightInd w:val="0"/>
              <w:ind w:leftChars="19" w:left="4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勤務体制の確保等</w:t>
            </w: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管理者及び従業者と労働契約を交わしていますか。労働条件通知書等を書面で明示し交付していますか。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労働基準法</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第15条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労働基準法施行規則</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第5条</w:t>
            </w:r>
          </w:p>
        </w:tc>
      </w:tr>
      <w:tr w:rsidR="00E40017" w:rsidRPr="007F056E" w:rsidTr="002A6643">
        <w:trPr>
          <w:trHeight w:val="2580"/>
        </w:trPr>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val="restart"/>
            <w:tcBorders>
              <w:top w:val="dotted" w:sz="4" w:space="0" w:color="auto"/>
              <w:bottom w:val="single" w:sz="4" w:space="0" w:color="auto"/>
            </w:tcBorders>
          </w:tcPr>
          <w:p w:rsidR="00E40017" w:rsidRPr="007F056E" w:rsidRDefault="00E40017" w:rsidP="00E40017">
            <w:pPr>
              <w:tabs>
                <w:tab w:val="left" w:pos="2676"/>
              </w:tabs>
              <w:adjustRightInd w:val="0"/>
              <w:spacing w:line="240" w:lineRule="auto"/>
              <w:ind w:left="170" w:hangingChars="90" w:hanging="170"/>
              <w:contextualSpacing/>
              <w:jc w:val="left"/>
              <w:rPr>
                <w:rFonts w:ascii="MS UI Gothic" w:eastAsia="MS UI Gothic" w:hAnsi="MS UI Gothic"/>
                <w:sz w:val="21"/>
                <w:szCs w:val="21"/>
              </w:rPr>
            </w:pPr>
            <w:r w:rsidRPr="007F056E">
              <w:rPr>
                <w:rFonts w:ascii="MS UI Gothic" w:eastAsia="MS UI Gothic" w:hAnsi="MS UI Gothic" w:hint="eastAsia"/>
                <w:sz w:val="21"/>
                <w:szCs w:val="21"/>
              </w:rPr>
              <w:t>※　雇用（労働）契約において、労働基準法により下記のような条件を書面で明示することとされています。</w:t>
            </w:r>
          </w:p>
          <w:p w:rsidR="00E40017" w:rsidRPr="007F056E" w:rsidRDefault="00E40017" w:rsidP="00E40017">
            <w:pPr>
              <w:tabs>
                <w:tab w:val="left" w:pos="2676"/>
              </w:tabs>
              <w:adjustRightInd w:val="0"/>
              <w:spacing w:line="240" w:lineRule="auto"/>
              <w:ind w:left="0" w:firstLineChars="0" w:firstLine="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①労働契約の期間に関する事項</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②期間の定めのある労働契約を更新する場合の基準</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③就業の場所及び従事すべき業務に関する事項</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④始業・終業時刻、時間外労働の有無、休憩時間、休日、休暇、交替制勤務を</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させる場合は就業時転換に関する事項</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⑤賃金の決定、計算及び支払の方法、賃金の締切り及び支払の時期に関する</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事項</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⑥退職に関する事項（解雇の事由を含む）</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⑦昇給の有無（※）、⑧退職手当の有無（※）</w:t>
            </w:r>
          </w:p>
          <w:p w:rsidR="00E40017" w:rsidRPr="007F056E" w:rsidRDefault="00E40017" w:rsidP="00E40017">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⑨賞与の有無（※）、⑩相談窓口（※）</w:t>
            </w:r>
          </w:p>
          <w:p w:rsidR="00E40017" w:rsidRPr="007F056E" w:rsidRDefault="00E40017" w:rsidP="00E40017">
            <w:pPr>
              <w:tabs>
                <w:tab w:val="left" w:pos="2676"/>
              </w:tabs>
              <w:adjustRightInd w:val="0"/>
              <w:spacing w:line="240" w:lineRule="auto"/>
              <w:ind w:left="170" w:hangingChars="90" w:hanging="170"/>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非常勤職員のうち、短時間労働者（１週間の所定労働時間が同一の事業所に雇用される通常の労働者の１週間の所定労働時間に比べて短い労働者）に該当するものを雇い入れたときには、上記⑦、⑧、⑨及び⑩についても文書で明示しなくてはなりません。　　</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2175"/>
        </w:trPr>
        <w:tc>
          <w:tcPr>
            <w:tcW w:w="1246" w:type="dxa"/>
            <w:vMerge w:val="restart"/>
            <w:tcBorders>
              <w:top w:val="nil"/>
              <w:left w:val="single" w:sz="4" w:space="0" w:color="auto"/>
              <w:right w:val="single" w:sz="4" w:space="0" w:color="auto"/>
            </w:tcBorders>
          </w:tcPr>
          <w:p w:rsidR="00E40017" w:rsidRPr="007F056E" w:rsidRDefault="00E40017" w:rsidP="00E40017">
            <w:pPr>
              <w:adjustRightInd w:val="0"/>
              <w:ind w:leftChars="38" w:left="159" w:firstLineChars="0"/>
              <w:contextualSpacing/>
              <w:rPr>
                <w:rFonts w:ascii="MS UI Gothic" w:eastAsia="MS UI Gothic" w:hAnsi="MS UI Gothic" w:cs="ＭＳ 明朝"/>
                <w:spacing w:val="20"/>
                <w:sz w:val="21"/>
                <w:szCs w:val="21"/>
              </w:rPr>
            </w:pPr>
          </w:p>
        </w:tc>
        <w:tc>
          <w:tcPr>
            <w:tcW w:w="6551" w:type="dxa"/>
            <w:gridSpan w:val="4"/>
            <w:vMerge/>
            <w:tcBorders>
              <w:left w:val="single" w:sz="4" w:space="0" w:color="auto"/>
              <w:bottom w:val="dotted" w:sz="4" w:space="0" w:color="auto"/>
              <w:right w:val="single" w:sz="4" w:space="0" w:color="auto"/>
            </w:tcBorders>
          </w:tcPr>
          <w:p w:rsidR="00E40017" w:rsidRPr="007F056E" w:rsidRDefault="00E40017" w:rsidP="00E40017">
            <w:pPr>
              <w:adjustRightInd w:val="0"/>
              <w:ind w:left="711" w:hangingChars="376" w:hanging="711"/>
              <w:contextualSpacing/>
              <w:rPr>
                <w:rFonts w:ascii="MS UI Gothic" w:eastAsia="MS UI Gothic" w:hAnsi="MS UI Gothic" w:cs="ＭＳ 明朝"/>
                <w:sz w:val="21"/>
                <w:szCs w:val="21"/>
              </w:rPr>
            </w:pPr>
          </w:p>
        </w:tc>
        <w:tc>
          <w:tcPr>
            <w:tcW w:w="1276"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dotted"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vMerge/>
            <w:tcBorders>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利用者に対し適切なサービスを提供できるよう、事業所ごとに従業者の勤務の体制を定めていますか。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準用（第111条第1項）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準用(第101条第1項）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第三の八の3(16)イ</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準用（第三の六の３⑸）</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原則として月ごとの勤務表を作成し、短期入所生活介護従業者の日々の勤務時間、常勤・非常勤の別、専従の生活相談員、看護職員、介護職員及び機能訓練指導員の配置、管理者との兼務関係等を明確にしてください。</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併設の短期入所生活介護事業所については、本体施設の従業者と併せて勤務表を作成してください。</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240" w:lineRule="auto"/>
              <w:ind w:left="170" w:hangingChars="90" w:hanging="17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職員の勤務形態については、短期入所生活介護が短期間の利用とはいえ、そのサービスの内容は、介護老人福祉施設である特別養護老人ホームと基本的に同様であることから、「社会福祉施設における防火安全対策の強化について（昭62･9･18社施第107号）」に定める特別養護老人ホームの夜間における勤務形態の取扱いに準じてその体制を確保してください。</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第三の八の3(16)ロ</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9" w:left="42" w:firstLineChars="0" w:firstLine="0"/>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夜間の介護職員数については、介護老人福祉施設における配置を参考に適切に配置してください。ただし、併設事業所については、本体の事業所等と一体でその取扱いを行って差し支えありません。</w:t>
            </w:r>
          </w:p>
        </w:tc>
        <w:tc>
          <w:tcPr>
            <w:tcW w:w="1276" w:type="dxa"/>
            <w:tcBorders>
              <w:top w:val="nil"/>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事業所の夜間の安全、防災上の管理の観点から、介護職員のほかに宿直員を配置することが望ましいです。ただし、併設事業所については、本体の事業所等と一体でその取扱いを行って差し支えありません。</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第三の八の3(16)ハ</w:t>
            </w: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③　事業所ごとに、当該事業所の従業者によって指定短期入所生活介護を提供していますか。  </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準用（第111条第2項）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準用(第101条第2項）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E40017" w:rsidRPr="007F056E" w:rsidRDefault="00E40017"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ただし、調理、洗濯等の利用者の処遇に直接影響を及ぼさない業務については、第三者への委託等を行うことを認めています。</w:t>
            </w:r>
          </w:p>
        </w:tc>
        <w:tc>
          <w:tcPr>
            <w:tcW w:w="1276" w:type="dxa"/>
            <w:tcBorders>
              <w:top w:val="nil"/>
              <w:left w:val="single" w:sz="4" w:space="0" w:color="auto"/>
              <w:bottom w:val="single" w:sz="4" w:space="0" w:color="auto"/>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40017" w:rsidRPr="007F056E" w:rsidTr="002A6643">
        <w:trPr>
          <w:trHeight w:val="70"/>
        </w:trPr>
        <w:tc>
          <w:tcPr>
            <w:tcW w:w="1246" w:type="dxa"/>
            <w:tcBorders>
              <w:top w:val="nil"/>
              <w:left w:val="single" w:sz="4" w:space="0" w:color="auto"/>
              <w:bottom w:val="nil"/>
              <w:right w:val="single" w:sz="4" w:space="0" w:color="auto"/>
            </w:tcBorders>
          </w:tcPr>
          <w:p w:rsidR="00E40017" w:rsidRPr="007F056E" w:rsidRDefault="00E40017"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40017" w:rsidRPr="007F056E" w:rsidRDefault="00E40017"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従業者の資質の向上のために、研修の機会を確保していますか。</w:t>
            </w:r>
          </w:p>
        </w:tc>
        <w:tc>
          <w:tcPr>
            <w:tcW w:w="1276" w:type="dxa"/>
            <w:tcBorders>
              <w:top w:val="single" w:sz="4" w:space="0" w:color="auto"/>
              <w:left w:val="single" w:sz="4" w:space="0" w:color="auto"/>
              <w:bottom w:val="nil"/>
              <w:right w:val="single" w:sz="4" w:space="0" w:color="auto"/>
            </w:tcBorders>
          </w:tcPr>
          <w:p w:rsidR="00E40017" w:rsidRPr="007F056E" w:rsidRDefault="00E40017"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準用（第111条第3項）</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w:t>
            </w:r>
          </w:p>
          <w:p w:rsidR="00E40017" w:rsidRPr="007F056E" w:rsidRDefault="00E40017"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準用(第101条第3項）</w:t>
            </w:r>
          </w:p>
        </w:tc>
      </w:tr>
      <w:tr w:rsidR="002728AA" w:rsidRPr="007F056E" w:rsidTr="002A6643">
        <w:trPr>
          <w:trHeight w:val="713"/>
        </w:trPr>
        <w:tc>
          <w:tcPr>
            <w:tcW w:w="1246" w:type="dxa"/>
            <w:vMerge w:val="restart"/>
            <w:tcBorders>
              <w:top w:val="nil"/>
              <w:left w:val="single" w:sz="4" w:space="0" w:color="auto"/>
              <w:right w:val="single" w:sz="4" w:space="0" w:color="auto"/>
            </w:tcBorders>
          </w:tcPr>
          <w:p w:rsidR="002728AA" w:rsidRPr="007F056E" w:rsidRDefault="002728AA"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2728AA" w:rsidRPr="007F056E" w:rsidRDefault="002728AA" w:rsidP="00E40017">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研修機関が実施する研修や当該事業所内の研修への参加の機会を計画的に確保してください。</w:t>
            </w:r>
          </w:p>
        </w:tc>
        <w:tc>
          <w:tcPr>
            <w:tcW w:w="1276" w:type="dxa"/>
            <w:tcBorders>
              <w:top w:val="nil"/>
              <w:left w:val="single" w:sz="4" w:space="0" w:color="auto"/>
              <w:right w:val="single" w:sz="4" w:space="0" w:color="auto"/>
            </w:tcBorders>
          </w:tcPr>
          <w:p w:rsidR="002728AA" w:rsidRPr="007F056E" w:rsidRDefault="002728AA"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28AA" w:rsidRPr="007F056E" w:rsidRDefault="002728AA"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A6643" w:rsidRPr="007F056E" w:rsidTr="002A6643">
        <w:trPr>
          <w:trHeight w:val="713"/>
        </w:trPr>
        <w:tc>
          <w:tcPr>
            <w:tcW w:w="1246" w:type="dxa"/>
            <w:vMerge/>
            <w:tcBorders>
              <w:left w:val="single" w:sz="4" w:space="0" w:color="auto"/>
              <w:right w:val="single" w:sz="4" w:space="0" w:color="auto"/>
            </w:tcBorders>
          </w:tcPr>
          <w:p w:rsidR="002A6643" w:rsidRPr="007F056E" w:rsidRDefault="002A664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2A6643" w:rsidRPr="002728AA" w:rsidRDefault="002A6643" w:rsidP="00490F9B">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2728AA">
              <w:rPr>
                <w:rFonts w:ascii="MS UI Gothic" w:eastAsia="MS UI Gothic" w:hAnsi="MS UI Gothic" w:cs="ＭＳ 明朝" w:hint="eastAsia"/>
                <w:color w:val="000000" w:themeColor="text1"/>
                <w:sz w:val="21"/>
                <w:szCs w:val="21"/>
                <w:u w:val="single"/>
              </w:rPr>
              <w:t>⑤　④の際、全ての介護従業者（看護師、准看護師、介護福祉士、介護支援専門員、法第８条第２項に規定する政令で定めるも者等の資格を有する者その他これに類するものを除く。）に対し、認知症介護に係る基礎的な研修を受講させるための必要な措置を講じていますか。</w:t>
            </w:r>
          </w:p>
          <w:p w:rsidR="002A6643" w:rsidRPr="002728AA" w:rsidRDefault="002A6643" w:rsidP="00490F9B">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2728AA">
              <w:rPr>
                <w:rFonts w:ascii="MS UI Gothic" w:eastAsia="MS UI Gothic" w:hAnsi="MS UI Gothic" w:cs="ＭＳ 明朝" w:hint="eastAsia"/>
                <w:color w:val="000000" w:themeColor="text1"/>
                <w:sz w:val="21"/>
                <w:szCs w:val="21"/>
                <w:u w:val="single"/>
              </w:rPr>
              <w:t>【努力義務】</w:t>
            </w:r>
          </w:p>
          <w:p w:rsidR="002A6643" w:rsidRPr="007F056E" w:rsidRDefault="002A6643" w:rsidP="00490F9B">
            <w:pPr>
              <w:adjustRightInd w:val="0"/>
              <w:spacing w:line="300" w:lineRule="exact"/>
              <w:ind w:left="144" w:hanging="144"/>
              <w:contextualSpacing/>
              <w:rPr>
                <w:rFonts w:ascii="MS UI Gothic" w:eastAsia="MS UI Gothic" w:hAnsi="MS UI Gothic" w:cs="ＭＳ 明朝"/>
                <w:sz w:val="21"/>
                <w:szCs w:val="21"/>
              </w:rPr>
            </w:pPr>
            <w:r w:rsidRPr="002728AA">
              <w:rPr>
                <w:rFonts w:ascii="MS UI Gothic" w:eastAsia="MS UI Gothic" w:hAnsi="MS UI Gothic" w:cs="ＭＳ 明朝" w:hint="eastAsia"/>
                <w:color w:val="000000" w:themeColor="text1"/>
                <w:sz w:val="21"/>
                <w:szCs w:val="21"/>
                <w:u w:val="single"/>
              </w:rPr>
              <w:t>当該設問の適用にあたっては、３年間の経過措置が設けられており、令和６年３月31日までは努力義務とします。</w:t>
            </w:r>
          </w:p>
        </w:tc>
        <w:tc>
          <w:tcPr>
            <w:tcW w:w="1276" w:type="dxa"/>
            <w:vMerge w:val="restart"/>
            <w:tcBorders>
              <w:top w:val="nil"/>
              <w:left w:val="single" w:sz="4" w:space="0" w:color="auto"/>
              <w:right w:val="single" w:sz="4" w:space="0" w:color="auto"/>
            </w:tcBorders>
          </w:tcPr>
          <w:p w:rsidR="002A6643" w:rsidRPr="002A6643" w:rsidRDefault="002A6643" w:rsidP="00E4001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A6643">
              <w:rPr>
                <w:rFonts w:ascii="MS UI Gothic" w:eastAsia="MS UI Gothic" w:hAnsi="MS UI Gothic" w:cstheme="minorBidi" w:hint="eastAsia"/>
                <w:w w:val="83"/>
                <w:kern w:val="0"/>
                <w:sz w:val="20"/>
                <w:szCs w:val="20"/>
                <w:u w:val="single"/>
              </w:rPr>
              <w:t>はい・いいえ</w:t>
            </w:r>
          </w:p>
        </w:tc>
        <w:tc>
          <w:tcPr>
            <w:tcW w:w="1417" w:type="dxa"/>
            <w:vMerge w:val="restart"/>
            <w:tcBorders>
              <w:left w:val="single" w:sz="4" w:space="0" w:color="auto"/>
              <w:right w:val="single" w:sz="4" w:space="0" w:color="auto"/>
            </w:tcBorders>
          </w:tcPr>
          <w:p w:rsidR="002A6643" w:rsidRPr="002A6643" w:rsidRDefault="002A664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A6643">
              <w:rPr>
                <w:rFonts w:ascii="MS UI Gothic" w:eastAsia="MS UI Gothic" w:hAnsi="MS UI Gothic" w:cstheme="minorBidi" w:hint="eastAsia"/>
                <w:w w:val="83"/>
                <w:kern w:val="0"/>
                <w:sz w:val="18"/>
                <w:szCs w:val="18"/>
                <w:u w:val="single"/>
              </w:rPr>
              <w:t>条例第156条</w:t>
            </w:r>
          </w:p>
          <w:p w:rsidR="002A6643" w:rsidRPr="007F056E" w:rsidRDefault="002A664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A6643">
              <w:rPr>
                <w:rFonts w:ascii="MS UI Gothic" w:eastAsia="MS UI Gothic" w:hAnsi="MS UI Gothic" w:cstheme="minorBidi" w:hint="eastAsia"/>
                <w:w w:val="83"/>
                <w:kern w:val="0"/>
                <w:sz w:val="18"/>
                <w:szCs w:val="18"/>
                <w:u w:val="single"/>
              </w:rPr>
              <w:t>準用（第111条第3項）</w:t>
            </w:r>
          </w:p>
        </w:tc>
      </w:tr>
      <w:tr w:rsidR="002A6643" w:rsidRPr="007F056E" w:rsidTr="002A6643">
        <w:trPr>
          <w:trHeight w:val="713"/>
        </w:trPr>
        <w:tc>
          <w:tcPr>
            <w:tcW w:w="1246" w:type="dxa"/>
            <w:vMerge/>
            <w:tcBorders>
              <w:left w:val="single" w:sz="4" w:space="0" w:color="auto"/>
              <w:right w:val="single" w:sz="4" w:space="0" w:color="auto"/>
            </w:tcBorders>
          </w:tcPr>
          <w:p w:rsidR="002A6643" w:rsidRPr="007F056E" w:rsidRDefault="002A664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2A6643" w:rsidRPr="002728AA" w:rsidRDefault="002A6643" w:rsidP="00E40017">
            <w:pPr>
              <w:adjustRightInd w:val="0"/>
              <w:spacing w:line="300" w:lineRule="exact"/>
              <w:ind w:left="144" w:hanging="144"/>
              <w:contextualSpacing/>
              <w:rPr>
                <w:rFonts w:ascii="MS UI Gothic" w:eastAsia="MS UI Gothic" w:hAnsi="MS UI Gothic" w:cs="ＭＳ 明朝"/>
                <w:sz w:val="21"/>
                <w:szCs w:val="21"/>
                <w:u w:val="single"/>
              </w:rPr>
            </w:pPr>
            <w:r w:rsidRPr="002728AA">
              <w:rPr>
                <w:rFonts w:ascii="MS UI Gothic" w:eastAsia="MS UI Gothic" w:hAnsi="MS UI Gothic" w:cs="ＭＳ 明朝" w:hint="eastAsia"/>
                <w:color w:val="000000" w:themeColor="text1"/>
                <w:sz w:val="21"/>
                <w:szCs w:val="21"/>
                <w:u w:val="single"/>
              </w:rPr>
              <w:t>※　認知症介護に係る基礎的な研修とは「認知症介護基礎研修」のことを指します。</w:t>
            </w:r>
          </w:p>
        </w:tc>
        <w:tc>
          <w:tcPr>
            <w:tcW w:w="1276" w:type="dxa"/>
            <w:vMerge/>
            <w:tcBorders>
              <w:left w:val="single" w:sz="4" w:space="0" w:color="auto"/>
              <w:right w:val="single" w:sz="4" w:space="0" w:color="auto"/>
            </w:tcBorders>
          </w:tcPr>
          <w:p w:rsidR="002A6643" w:rsidRPr="007F056E" w:rsidRDefault="002A664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A6643" w:rsidRPr="007F056E" w:rsidRDefault="002A664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A6643" w:rsidRPr="007F056E" w:rsidTr="002A6643">
        <w:trPr>
          <w:trHeight w:val="713"/>
        </w:trPr>
        <w:tc>
          <w:tcPr>
            <w:tcW w:w="1246" w:type="dxa"/>
            <w:vMerge/>
            <w:tcBorders>
              <w:left w:val="single" w:sz="4" w:space="0" w:color="auto"/>
              <w:right w:val="single" w:sz="4" w:space="0" w:color="auto"/>
            </w:tcBorders>
          </w:tcPr>
          <w:p w:rsidR="002A6643" w:rsidRPr="007F056E" w:rsidRDefault="002A664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2A6643" w:rsidRPr="00353650" w:rsidRDefault="002A6643" w:rsidP="00E40017">
            <w:pPr>
              <w:adjustRightInd w:val="0"/>
              <w:spacing w:line="300" w:lineRule="exact"/>
              <w:ind w:left="144" w:hanging="144"/>
              <w:contextualSpacing/>
              <w:rPr>
                <w:rFonts w:ascii="MS UI Gothic" w:eastAsia="MS UI Gothic" w:hAnsi="MS UI Gothic" w:cs="ＭＳ 明朝"/>
                <w:sz w:val="21"/>
                <w:szCs w:val="21"/>
                <w:u w:val="single"/>
              </w:rPr>
            </w:pPr>
            <w:r w:rsidRPr="00353650">
              <w:rPr>
                <w:rFonts w:ascii="MS UI Gothic" w:eastAsia="MS UI Gothic" w:hAnsi="MS UI Gothic" w:cs="ＭＳ 明朝" w:hint="eastAsia"/>
                <w:color w:val="000000" w:themeColor="text1"/>
                <w:sz w:val="21"/>
                <w:szCs w:val="21"/>
                <w:u w:val="single"/>
              </w:rPr>
              <w:t>※　当該義務付け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tc>
        <w:tc>
          <w:tcPr>
            <w:tcW w:w="1276" w:type="dxa"/>
            <w:vMerge/>
            <w:tcBorders>
              <w:left w:val="single" w:sz="4" w:space="0" w:color="auto"/>
              <w:right w:val="single" w:sz="4" w:space="0" w:color="auto"/>
            </w:tcBorders>
          </w:tcPr>
          <w:p w:rsidR="002A6643" w:rsidRPr="007F056E" w:rsidRDefault="002A664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A6643" w:rsidRPr="007F056E" w:rsidRDefault="002A664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A6643" w:rsidRPr="007F056E" w:rsidTr="002A6643">
        <w:trPr>
          <w:trHeight w:val="713"/>
        </w:trPr>
        <w:tc>
          <w:tcPr>
            <w:tcW w:w="1246" w:type="dxa"/>
            <w:vMerge/>
            <w:tcBorders>
              <w:left w:val="single" w:sz="4" w:space="0" w:color="auto"/>
              <w:right w:val="single" w:sz="4" w:space="0" w:color="auto"/>
            </w:tcBorders>
          </w:tcPr>
          <w:p w:rsidR="002A6643" w:rsidRPr="007F056E" w:rsidRDefault="002A6643"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2A6643" w:rsidRPr="00353650" w:rsidRDefault="002A6643" w:rsidP="00490F9B">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　経過措置について</w:t>
            </w:r>
          </w:p>
          <w:p w:rsidR="002A6643" w:rsidRPr="00353650" w:rsidRDefault="002A6643" w:rsidP="00490F9B">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令和６年３月31日までに医療・福祉関係資格を有さない全ての従業者に対し認知症介護基礎研修を受講させるための必要な措置を講じなければなりません。また、</w:t>
            </w:r>
            <w:r w:rsidRPr="00353650">
              <w:rPr>
                <w:rFonts w:ascii="MS UI Gothic" w:eastAsia="MS UI Gothic" w:hAnsi="MS UI Gothic" w:cs="ＭＳ 明朝" w:hint="eastAsia"/>
                <w:color w:val="000000" w:themeColor="text1"/>
                <w:sz w:val="21"/>
                <w:szCs w:val="21"/>
                <w:u w:val="single"/>
              </w:rPr>
              <w:lastRenderedPageBreak/>
              <w:t>新規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31日までは努力義務で差し支えない）。</w:t>
            </w:r>
          </w:p>
        </w:tc>
        <w:tc>
          <w:tcPr>
            <w:tcW w:w="1276" w:type="dxa"/>
            <w:vMerge/>
            <w:tcBorders>
              <w:left w:val="single" w:sz="4" w:space="0" w:color="auto"/>
              <w:right w:val="single" w:sz="4" w:space="0" w:color="auto"/>
            </w:tcBorders>
          </w:tcPr>
          <w:p w:rsidR="002A6643" w:rsidRPr="007F056E" w:rsidRDefault="002A6643"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A6643" w:rsidRPr="007F056E" w:rsidRDefault="002A6643"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val="restart"/>
            <w:tcBorders>
              <w:top w:val="nil"/>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490F9B">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⑥　適切な短期入所生活介護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ていますか。</w:t>
            </w:r>
          </w:p>
        </w:tc>
        <w:tc>
          <w:tcPr>
            <w:tcW w:w="1276" w:type="dxa"/>
            <w:vMerge w:val="restart"/>
            <w:tcBorders>
              <w:top w:val="nil"/>
              <w:left w:val="single" w:sz="4" w:space="0" w:color="auto"/>
              <w:right w:val="single" w:sz="4" w:space="0" w:color="auto"/>
            </w:tcBorders>
          </w:tcPr>
          <w:p w:rsidR="00353650" w:rsidRPr="002A6643"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A6643">
              <w:rPr>
                <w:rFonts w:ascii="MS UI Gothic" w:eastAsia="MS UI Gothic" w:hAnsi="MS UI Gothic" w:cstheme="minorBidi" w:hint="eastAsia"/>
                <w:w w:val="83"/>
                <w:kern w:val="0"/>
                <w:sz w:val="20"/>
                <w:szCs w:val="20"/>
                <w:u w:val="single"/>
              </w:rPr>
              <w:t>はい・いいえ</w:t>
            </w:r>
          </w:p>
        </w:tc>
        <w:tc>
          <w:tcPr>
            <w:tcW w:w="1417" w:type="dxa"/>
            <w:vMerge w:val="restart"/>
            <w:tcBorders>
              <w:left w:val="single" w:sz="4" w:space="0" w:color="auto"/>
              <w:right w:val="single" w:sz="4" w:space="0" w:color="auto"/>
            </w:tcBorders>
          </w:tcPr>
          <w:p w:rsidR="002A6643" w:rsidRPr="002A6643" w:rsidRDefault="002A664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A6643">
              <w:rPr>
                <w:rFonts w:ascii="MS UI Gothic" w:eastAsia="MS UI Gothic" w:hAnsi="MS UI Gothic" w:cstheme="minorBidi" w:hint="eastAsia"/>
                <w:w w:val="83"/>
                <w:kern w:val="0"/>
                <w:sz w:val="18"/>
                <w:szCs w:val="18"/>
                <w:u w:val="single"/>
              </w:rPr>
              <w:t>条例第156条</w:t>
            </w:r>
          </w:p>
          <w:p w:rsidR="002A6643" w:rsidRDefault="002A664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A6643">
              <w:rPr>
                <w:rFonts w:ascii="MS UI Gothic" w:eastAsia="MS UI Gothic" w:hAnsi="MS UI Gothic" w:cstheme="minorBidi" w:hint="eastAsia"/>
                <w:w w:val="83"/>
                <w:kern w:val="0"/>
                <w:sz w:val="18"/>
                <w:szCs w:val="18"/>
                <w:u w:val="single"/>
              </w:rPr>
              <w:t>準用（第111条第</w:t>
            </w:r>
            <w:r>
              <w:rPr>
                <w:rFonts w:ascii="MS UI Gothic" w:eastAsia="MS UI Gothic" w:hAnsi="MS UI Gothic" w:cstheme="minorBidi" w:hint="eastAsia"/>
                <w:w w:val="83"/>
                <w:kern w:val="0"/>
                <w:sz w:val="18"/>
                <w:szCs w:val="18"/>
                <w:u w:val="single"/>
              </w:rPr>
              <w:t>4</w:t>
            </w:r>
            <w:r w:rsidRPr="002A6643">
              <w:rPr>
                <w:rFonts w:ascii="MS UI Gothic" w:eastAsia="MS UI Gothic" w:hAnsi="MS UI Gothic" w:cstheme="minorBidi" w:hint="eastAsia"/>
                <w:w w:val="83"/>
                <w:kern w:val="0"/>
                <w:sz w:val="18"/>
                <w:szCs w:val="18"/>
                <w:u w:val="single"/>
              </w:rPr>
              <w:t>項）</w:t>
            </w:r>
          </w:p>
          <w:p w:rsidR="002A6643" w:rsidRDefault="002A6643" w:rsidP="00A9287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353650" w:rsidRPr="002A6643" w:rsidRDefault="00353650" w:rsidP="00A92870">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A6643">
              <w:rPr>
                <w:rFonts w:ascii="MS UI Gothic" w:eastAsia="MS UI Gothic" w:hAnsi="MS UI Gothic" w:cstheme="minorBidi" w:hint="eastAsia"/>
                <w:w w:val="83"/>
                <w:kern w:val="0"/>
                <w:sz w:val="18"/>
                <w:szCs w:val="18"/>
                <w:u w:val="single"/>
              </w:rPr>
              <w:t>平11厚令37</w:t>
            </w:r>
          </w:p>
          <w:p w:rsidR="00353650" w:rsidRPr="002A6643" w:rsidRDefault="00353650" w:rsidP="00A92870">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A6643">
              <w:rPr>
                <w:rFonts w:ascii="MS UI Gothic" w:eastAsia="MS UI Gothic" w:hAnsi="MS UI Gothic" w:cstheme="minorBidi" w:hint="eastAsia"/>
                <w:w w:val="83"/>
                <w:kern w:val="0"/>
                <w:sz w:val="18"/>
                <w:szCs w:val="18"/>
                <w:u w:val="single"/>
              </w:rPr>
              <w:t>第140条</w:t>
            </w:r>
          </w:p>
          <w:p w:rsidR="00353650" w:rsidRPr="007F056E" w:rsidRDefault="00353650" w:rsidP="00A9287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A6643">
              <w:rPr>
                <w:rFonts w:ascii="MS UI Gothic" w:eastAsia="MS UI Gothic" w:hAnsi="MS UI Gothic" w:cstheme="minorBidi" w:hint="eastAsia"/>
                <w:w w:val="83"/>
                <w:kern w:val="0"/>
                <w:sz w:val="18"/>
                <w:szCs w:val="18"/>
                <w:u w:val="single"/>
              </w:rPr>
              <w:t>準用(第101条第4項)</w:t>
            </w:r>
          </w:p>
        </w:tc>
      </w:tr>
      <w:tr w:rsidR="00353650" w:rsidRPr="007F056E" w:rsidTr="002A6643">
        <w:trPr>
          <w:trHeight w:val="1032"/>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E40017">
            <w:pPr>
              <w:adjustRightInd w:val="0"/>
              <w:spacing w:line="300" w:lineRule="exact"/>
              <w:ind w:left="144" w:hanging="144"/>
              <w:contextualSpacing/>
              <w:rPr>
                <w:rFonts w:ascii="MS UI Gothic" w:eastAsia="MS UI Gothic" w:hAnsi="MS UI Gothic" w:cs="ＭＳ 明朝"/>
                <w:color w:val="FF0000"/>
                <w:sz w:val="21"/>
                <w:szCs w:val="21"/>
                <w:u w:val="single"/>
              </w:rPr>
            </w:pPr>
            <w:r w:rsidRPr="00353650">
              <w:rPr>
                <w:rFonts w:ascii="MS UI Gothic" w:eastAsia="MS UI Gothic" w:hAnsi="MS UI Gothic" w:cs="ＭＳ 明朝" w:hint="eastAsia"/>
                <w:color w:val="000000" w:themeColor="text1"/>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80112">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ア　事業主が講ずべき措置の具体的内容</w:t>
            </w:r>
          </w:p>
          <w:p w:rsidR="00353650" w:rsidRPr="007F056E" w:rsidRDefault="00353650" w:rsidP="00A80112">
            <w:pPr>
              <w:adjustRightInd w:val="0"/>
              <w:spacing w:line="300" w:lineRule="exact"/>
              <w:ind w:left="144" w:hanging="144"/>
              <w:contextualSpacing/>
              <w:rPr>
                <w:rFonts w:ascii="MS UI Gothic" w:eastAsia="MS UI Gothic" w:hAnsi="MS UI Gothic" w:cs="ＭＳ 明朝"/>
                <w:sz w:val="21"/>
                <w:szCs w:val="21"/>
              </w:rPr>
            </w:pPr>
            <w:r w:rsidRPr="00353650">
              <w:rPr>
                <w:rFonts w:ascii="MS UI Gothic" w:eastAsia="MS UI Gothic" w:hAnsi="MS UI Gothic" w:cs="ＭＳ 明朝"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916"/>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80112">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ａ　　事業主の方針等の明確化及びその周知・啓発</w:t>
            </w:r>
          </w:p>
          <w:p w:rsidR="00353650" w:rsidRPr="00A92870" w:rsidRDefault="00353650" w:rsidP="00A80112">
            <w:pPr>
              <w:adjustRightInd w:val="0"/>
              <w:spacing w:line="300" w:lineRule="exact"/>
              <w:ind w:left="144" w:hanging="144"/>
              <w:contextualSpacing/>
              <w:rPr>
                <w:rFonts w:ascii="MS UI Gothic" w:eastAsia="MS UI Gothic" w:hAnsi="MS UI Gothic" w:cs="ＭＳ 明朝"/>
                <w:color w:val="FF0000"/>
                <w:sz w:val="21"/>
                <w:szCs w:val="21"/>
              </w:rPr>
            </w:pPr>
            <w:r w:rsidRPr="00353650">
              <w:rPr>
                <w:rFonts w:ascii="MS UI Gothic" w:eastAsia="MS UI Gothic" w:hAnsi="MS UI Gothic" w:cs="ＭＳ 明朝"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80112">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ｂ 　相談（苦情を含む。）に応じ、適切に対応するために必要な体制の整備</w:t>
            </w:r>
          </w:p>
          <w:p w:rsidR="00353650" w:rsidRPr="00A92870" w:rsidRDefault="00353650" w:rsidP="00A80112">
            <w:pPr>
              <w:adjustRightInd w:val="0"/>
              <w:spacing w:line="300" w:lineRule="exact"/>
              <w:ind w:left="144" w:hanging="144"/>
              <w:contextualSpacing/>
              <w:rPr>
                <w:rFonts w:ascii="MS UI Gothic" w:eastAsia="MS UI Gothic" w:hAnsi="MS UI Gothic" w:cs="ＭＳ 明朝"/>
                <w:color w:val="FF0000"/>
                <w:sz w:val="21"/>
                <w:szCs w:val="21"/>
              </w:rPr>
            </w:pPr>
            <w:r w:rsidRPr="00353650">
              <w:rPr>
                <w:rFonts w:ascii="MS UI Gothic" w:eastAsia="MS UI Gothic" w:hAnsi="MS UI Gothic" w:cs="ＭＳ 明朝" w:hint="eastAsia"/>
                <w:color w:val="000000" w:themeColor="text1"/>
                <w:sz w:val="21"/>
                <w:szCs w:val="21"/>
                <w:u w:val="single"/>
              </w:rPr>
              <w:t xml:space="preserve">　　　相談に対応する担当者をあらかじめ定めること等により、相談への対応のための窓口をあらかじめ定め、労働者に周知すること。</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80112">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イ　事業主が講じることが望ましい取組について</w:t>
            </w:r>
          </w:p>
          <w:p w:rsidR="00353650" w:rsidRPr="00353650" w:rsidRDefault="00353650" w:rsidP="00A80112">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353650" w:rsidRPr="00372AA9" w:rsidRDefault="00353650" w:rsidP="00A80112">
            <w:pPr>
              <w:adjustRightInd w:val="0"/>
              <w:spacing w:line="300" w:lineRule="exact"/>
              <w:ind w:left="144" w:hanging="144"/>
              <w:contextualSpacing/>
              <w:rPr>
                <w:rFonts w:ascii="MS UI Gothic" w:eastAsia="MS UI Gothic" w:hAnsi="MS UI Gothic" w:cs="ＭＳ 明朝"/>
                <w:color w:val="FF0000"/>
                <w:sz w:val="21"/>
                <w:szCs w:val="21"/>
              </w:rPr>
            </w:pPr>
            <w:r w:rsidRPr="00353650">
              <w:rPr>
                <w:rFonts w:ascii="MS UI Gothic" w:eastAsia="MS UI Gothic" w:hAnsi="MS UI Gothic" w:cs="ＭＳ 明朝" w:hint="eastAsia"/>
                <w:color w:val="000000" w:themeColor="text1"/>
                <w:sz w:val="21"/>
                <w:szCs w:val="21"/>
                <w:u w:val="single"/>
              </w:rPr>
              <w:t>（https://www.mhlw.go.jp/stf/newpage_05120.html）</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tcBorders>
              <w:left w:val="single" w:sz="4" w:space="0" w:color="auto"/>
              <w:right w:val="single" w:sz="4" w:space="0" w:color="auto"/>
            </w:tcBorders>
          </w:tcPr>
          <w:p w:rsidR="00353650" w:rsidRPr="007F056E" w:rsidRDefault="00353650" w:rsidP="00E4001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0462E9">
            <w:pPr>
              <w:adjustRightInd w:val="0"/>
              <w:spacing w:line="300" w:lineRule="exact"/>
              <w:ind w:left="144" w:hanging="144"/>
              <w:contextualSpacing/>
              <w:rPr>
                <w:rFonts w:ascii="MS UI Gothic" w:eastAsia="MS UI Gothic" w:hAnsi="MS UI Gothic" w:cs="ＭＳ 明朝"/>
                <w:color w:val="000000" w:themeColor="text1"/>
                <w:sz w:val="21"/>
                <w:szCs w:val="21"/>
                <w:u w:val="single"/>
              </w:rPr>
            </w:pPr>
            <w:r w:rsidRPr="00353650">
              <w:rPr>
                <w:rFonts w:ascii="MS UI Gothic" w:eastAsia="MS UI Gothic" w:hAnsi="MS UI Gothic" w:cs="ＭＳ 明朝"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w:t>
            </w:r>
            <w:r w:rsidRPr="00353650">
              <w:rPr>
                <w:rFonts w:ascii="MS UI Gothic" w:eastAsia="MS UI Gothic" w:hAnsi="MS UI Gothic" w:cs="ＭＳ 明朝" w:hint="eastAsia"/>
                <w:color w:val="000000" w:themeColor="text1"/>
                <w:sz w:val="21"/>
                <w:szCs w:val="21"/>
                <w:u w:val="single"/>
              </w:rPr>
              <w:lastRenderedPageBreak/>
              <w:t>る従業員の数が300</w:t>
            </w:r>
            <w:r w:rsidR="000462E9">
              <w:rPr>
                <w:rFonts w:ascii="MS UI Gothic" w:eastAsia="MS UI Gothic" w:hAnsi="MS UI Gothic" w:cs="ＭＳ 明朝" w:hint="eastAsia"/>
                <w:color w:val="000000" w:themeColor="text1"/>
                <w:sz w:val="21"/>
                <w:szCs w:val="21"/>
                <w:u w:val="single"/>
              </w:rPr>
              <w:t>人以下の企業）は、令和４年４月１日から義務化となりました。</w:t>
            </w:r>
            <w:r w:rsidRPr="00353650">
              <w:rPr>
                <w:rFonts w:ascii="MS UI Gothic" w:eastAsia="MS UI Gothic" w:hAnsi="MS UI Gothic" w:cs="ＭＳ 明朝" w:hint="eastAsia"/>
                <w:color w:val="000000" w:themeColor="text1"/>
                <w:sz w:val="21"/>
                <w:szCs w:val="21"/>
                <w:u w:val="single"/>
              </w:rPr>
              <w:t>適切な勤務体制の確保等の観点から、必要な措置を講じてください。</w:t>
            </w:r>
          </w:p>
        </w:tc>
        <w:tc>
          <w:tcPr>
            <w:tcW w:w="1276" w:type="dxa"/>
            <w:vMerge/>
            <w:tcBorders>
              <w:left w:val="single" w:sz="4" w:space="0" w:color="auto"/>
              <w:right w:val="single" w:sz="4" w:space="0" w:color="auto"/>
            </w:tcBorders>
          </w:tcPr>
          <w:p w:rsidR="00353650" w:rsidRPr="007F056E" w:rsidRDefault="00353650" w:rsidP="00E4001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353650" w:rsidRPr="007F056E" w:rsidRDefault="00353650" w:rsidP="00E4001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val="restart"/>
            <w:tcBorders>
              <w:top w:val="nil"/>
              <w:left w:val="single" w:sz="4" w:space="0" w:color="auto"/>
              <w:right w:val="single" w:sz="4" w:space="0" w:color="auto"/>
            </w:tcBorders>
          </w:tcPr>
          <w:p w:rsidR="00353650" w:rsidRPr="00C6666C" w:rsidRDefault="00353650" w:rsidP="00A7699D">
            <w:pPr>
              <w:adjustRightInd w:val="0"/>
              <w:ind w:leftChars="-10" w:left="177" w:hangingChars="87" w:hanging="199"/>
              <w:contextualSpacing/>
              <w:rPr>
                <w:rFonts w:ascii="MS UI Gothic" w:eastAsia="MS UI Gothic" w:hAnsi="MS UI Gothic" w:cs="ＭＳ 明朝"/>
                <w:color w:val="000000" w:themeColor="text1"/>
                <w:spacing w:val="20"/>
                <w:sz w:val="21"/>
                <w:szCs w:val="21"/>
                <w:u w:val="single"/>
              </w:rPr>
            </w:pPr>
            <w:r w:rsidRPr="00C6666C">
              <w:rPr>
                <w:rFonts w:ascii="MS UI Gothic" w:eastAsia="MS UI Gothic" w:hAnsi="MS UI Gothic" w:cs="ＭＳ 明朝" w:hint="eastAsia"/>
                <w:color w:val="000000" w:themeColor="text1"/>
                <w:spacing w:val="20"/>
                <w:sz w:val="21"/>
                <w:szCs w:val="21"/>
                <w:u w:val="single"/>
              </w:rPr>
              <w:t>42</w:t>
            </w:r>
          </w:p>
          <w:p w:rsidR="00353650" w:rsidRPr="007F056E" w:rsidRDefault="00353650" w:rsidP="00657F76">
            <w:pPr>
              <w:adjustRightInd w:val="0"/>
              <w:ind w:leftChars="1" w:left="2" w:firstLineChars="0" w:firstLine="0"/>
              <w:contextualSpacing/>
              <w:rPr>
                <w:rFonts w:ascii="MS UI Gothic" w:eastAsia="MS UI Gothic" w:hAnsi="MS UI Gothic" w:cs="ＭＳ 明朝"/>
                <w:spacing w:val="20"/>
                <w:sz w:val="21"/>
                <w:szCs w:val="21"/>
              </w:rPr>
            </w:pPr>
            <w:r w:rsidRPr="00C6666C">
              <w:rPr>
                <w:rFonts w:ascii="MS UI Gothic" w:eastAsia="MS UI Gothic" w:hAnsi="MS UI Gothic" w:cs="ＭＳ 明朝" w:hint="eastAsia"/>
                <w:color w:val="000000" w:themeColor="text1"/>
                <w:spacing w:val="20"/>
                <w:sz w:val="21"/>
                <w:szCs w:val="21"/>
                <w:u w:val="single"/>
              </w:rPr>
              <w:t>業務継続計画の策定等</w:t>
            </w:r>
          </w:p>
        </w:tc>
        <w:tc>
          <w:tcPr>
            <w:tcW w:w="6551" w:type="dxa"/>
            <w:gridSpan w:val="4"/>
            <w:tcBorders>
              <w:top w:val="dotted" w:sz="4" w:space="0" w:color="auto"/>
              <w:left w:val="single" w:sz="4" w:space="0" w:color="auto"/>
              <w:right w:val="single" w:sz="4" w:space="0" w:color="auto"/>
            </w:tcBorders>
          </w:tcPr>
          <w:p w:rsidR="00353650" w:rsidRPr="00353650" w:rsidRDefault="00353650" w:rsidP="00A7699D">
            <w:pPr>
              <w:adjustRightInd w:val="0"/>
              <w:ind w:left="0" w:firstLineChars="0" w:firstLine="0"/>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【努力義務】</w:t>
            </w:r>
          </w:p>
          <w:p w:rsidR="00353650" w:rsidRPr="007F056E" w:rsidRDefault="00353650" w:rsidP="00A7699D">
            <w:pPr>
              <w:adjustRightInd w:val="0"/>
              <w:spacing w:line="240" w:lineRule="auto"/>
              <w:ind w:left="144" w:hanging="144"/>
              <w:contextualSpacing/>
              <w:rPr>
                <w:rFonts w:ascii="MS UI Gothic" w:eastAsia="MS UI Gothic" w:hAnsi="MS UI Gothic" w:cs="ＭＳ 明朝"/>
                <w:sz w:val="21"/>
                <w:szCs w:val="21"/>
              </w:rPr>
            </w:pPr>
            <w:r w:rsidRPr="00353650">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276" w:type="dxa"/>
            <w:tcBorders>
              <w:top w:val="nil"/>
              <w:left w:val="single" w:sz="4" w:space="0" w:color="auto"/>
              <w:right w:val="single" w:sz="4" w:space="0" w:color="auto"/>
            </w:tcBorders>
          </w:tcPr>
          <w:p w:rsidR="00353650" w:rsidRPr="007F056E" w:rsidRDefault="00353650"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right w:val="single" w:sz="4" w:space="0" w:color="auto"/>
            </w:tcBorders>
          </w:tcPr>
          <w:p w:rsidR="00E84892" w:rsidRPr="00E84892" w:rsidRDefault="00E84892" w:rsidP="00E84892">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84892">
              <w:rPr>
                <w:rFonts w:ascii="MS UI Gothic" w:eastAsia="MS UI Gothic" w:hAnsi="MS UI Gothic" w:cstheme="minorBidi" w:hint="eastAsia"/>
                <w:w w:val="83"/>
                <w:kern w:val="0"/>
                <w:sz w:val="18"/>
                <w:szCs w:val="18"/>
              </w:rPr>
              <w:t>令3厚労令9附則</w:t>
            </w:r>
          </w:p>
          <w:p w:rsidR="00353650" w:rsidRPr="007F056E" w:rsidRDefault="00E84892" w:rsidP="00E84892">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84892">
              <w:rPr>
                <w:rFonts w:ascii="MS UI Gothic" w:eastAsia="MS UI Gothic" w:hAnsi="MS UI Gothic" w:cstheme="minorBidi" w:hint="eastAsia"/>
                <w:w w:val="83"/>
                <w:kern w:val="0"/>
                <w:sz w:val="18"/>
                <w:szCs w:val="18"/>
              </w:rPr>
              <w:t>第3条</w:t>
            </w:r>
          </w:p>
        </w:tc>
      </w:tr>
      <w:tr w:rsidR="009D09E3" w:rsidRPr="007F056E" w:rsidTr="002A6643">
        <w:trPr>
          <w:trHeight w:val="713"/>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189"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76" w:type="dxa"/>
            <w:vMerge w:val="restart"/>
            <w:tcBorders>
              <w:top w:val="nil"/>
              <w:left w:val="single" w:sz="4" w:space="0" w:color="auto"/>
              <w:right w:val="single" w:sz="4" w:space="0" w:color="auto"/>
            </w:tcBorders>
          </w:tcPr>
          <w:p w:rsidR="009D09E3" w:rsidRPr="002A6643" w:rsidRDefault="009D09E3" w:rsidP="002A6643">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A6643">
              <w:rPr>
                <w:rFonts w:ascii="MS UI Gothic" w:eastAsia="MS UI Gothic" w:hAnsi="MS UI Gothic" w:cstheme="minorBidi" w:hint="eastAsia"/>
                <w:w w:val="83"/>
                <w:kern w:val="0"/>
                <w:sz w:val="20"/>
                <w:szCs w:val="20"/>
                <w:u w:val="single"/>
              </w:rPr>
              <w:t>はい・いいえ</w:t>
            </w:r>
          </w:p>
        </w:tc>
        <w:tc>
          <w:tcPr>
            <w:tcW w:w="1417" w:type="dxa"/>
            <w:vMerge w:val="restart"/>
            <w:tcBorders>
              <w:left w:val="single" w:sz="4" w:space="0" w:color="auto"/>
              <w:right w:val="single" w:sz="4" w:space="0" w:color="auto"/>
            </w:tcBorders>
          </w:tcPr>
          <w:p w:rsidR="009D09E3" w:rsidRPr="002A6643" w:rsidRDefault="009D09E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A6643">
              <w:rPr>
                <w:rFonts w:ascii="MS UI Gothic" w:eastAsia="MS UI Gothic" w:hAnsi="MS UI Gothic" w:cstheme="minorBidi" w:hint="eastAsia"/>
                <w:w w:val="83"/>
                <w:kern w:val="0"/>
                <w:sz w:val="18"/>
                <w:szCs w:val="18"/>
                <w:u w:val="single"/>
              </w:rPr>
              <w:t>条例第156条</w:t>
            </w:r>
          </w:p>
          <w:p w:rsidR="009D09E3" w:rsidRPr="007F056E" w:rsidRDefault="009D09E3" w:rsidP="002A664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A6643">
              <w:rPr>
                <w:rFonts w:ascii="MS UI Gothic" w:eastAsia="MS UI Gothic" w:hAnsi="MS UI Gothic" w:cstheme="minorBidi" w:hint="eastAsia"/>
                <w:w w:val="83"/>
                <w:kern w:val="0"/>
                <w:sz w:val="18"/>
                <w:szCs w:val="18"/>
                <w:u w:val="single"/>
              </w:rPr>
              <w:t>準用（第</w:t>
            </w:r>
            <w:r>
              <w:rPr>
                <w:rFonts w:ascii="MS UI Gothic" w:eastAsia="MS UI Gothic" w:hAnsi="MS UI Gothic" w:cstheme="minorBidi" w:hint="eastAsia"/>
                <w:w w:val="83"/>
                <w:kern w:val="0"/>
                <w:sz w:val="18"/>
                <w:szCs w:val="18"/>
                <w:u w:val="single"/>
              </w:rPr>
              <w:t>32</w:t>
            </w:r>
            <w:r w:rsidRPr="002A6643">
              <w:rPr>
                <w:rFonts w:ascii="MS UI Gothic" w:eastAsia="MS UI Gothic" w:hAnsi="MS UI Gothic" w:cstheme="minorBidi" w:hint="eastAsia"/>
                <w:w w:val="83"/>
                <w:kern w:val="0"/>
                <w:sz w:val="18"/>
                <w:szCs w:val="18"/>
                <w:u w:val="single"/>
              </w:rPr>
              <w:t>条</w:t>
            </w:r>
            <w:r>
              <w:rPr>
                <w:rFonts w:ascii="MS UI Gothic" w:eastAsia="MS UI Gothic" w:hAnsi="MS UI Gothic" w:cstheme="minorBidi" w:hint="eastAsia"/>
                <w:w w:val="83"/>
                <w:kern w:val="0"/>
                <w:sz w:val="18"/>
                <w:szCs w:val="18"/>
                <w:u w:val="single"/>
              </w:rPr>
              <w:t>の2</w:t>
            </w:r>
            <w:r w:rsidRPr="002A6643">
              <w:rPr>
                <w:rFonts w:ascii="MS UI Gothic" w:eastAsia="MS UI Gothic" w:hAnsi="MS UI Gothic" w:cstheme="minorBidi" w:hint="eastAsia"/>
                <w:w w:val="83"/>
                <w:kern w:val="0"/>
                <w:sz w:val="18"/>
                <w:szCs w:val="18"/>
                <w:u w:val="single"/>
              </w:rPr>
              <w:t>第</w:t>
            </w:r>
            <w:r>
              <w:rPr>
                <w:rFonts w:ascii="MS UI Gothic" w:eastAsia="MS UI Gothic" w:hAnsi="MS UI Gothic" w:cstheme="minorBidi" w:hint="eastAsia"/>
                <w:w w:val="83"/>
                <w:kern w:val="0"/>
                <w:sz w:val="18"/>
                <w:szCs w:val="18"/>
                <w:u w:val="single"/>
              </w:rPr>
              <w:t>1</w:t>
            </w:r>
            <w:r w:rsidRPr="002A6643">
              <w:rPr>
                <w:rFonts w:ascii="MS UI Gothic" w:eastAsia="MS UI Gothic" w:hAnsi="MS UI Gothic" w:cstheme="minorBidi" w:hint="eastAsia"/>
                <w:w w:val="83"/>
                <w:kern w:val="0"/>
                <w:sz w:val="18"/>
                <w:szCs w:val="18"/>
                <w:u w:val="single"/>
              </w:rPr>
              <w:t>項</w:t>
            </w:r>
          </w:p>
        </w:tc>
      </w:tr>
      <w:tr w:rsidR="009D09E3" w:rsidRPr="007F056E" w:rsidTr="002A6643">
        <w:trPr>
          <w:trHeight w:val="713"/>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189"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　業務継続計画には、以下の項目等を記載してください</w:t>
            </w:r>
          </w:p>
          <w:p w:rsidR="009D09E3" w:rsidRPr="00353650" w:rsidRDefault="009D09E3" w:rsidP="00A7699D">
            <w:pPr>
              <w:adjustRightInd w:val="0"/>
              <w:ind w:leftChars="100" w:left="219" w:firstLineChars="0" w:firstLine="0"/>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ア 感染症に係る業務継続計画</w:t>
            </w:r>
          </w:p>
          <w:p w:rsidR="009D09E3" w:rsidRPr="00353650" w:rsidRDefault="009D09E3" w:rsidP="00A7699D">
            <w:pPr>
              <w:adjustRightInd w:val="0"/>
              <w:ind w:leftChars="200" w:left="627"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9D09E3" w:rsidRPr="00353650" w:rsidRDefault="009D09E3" w:rsidP="00A7699D">
            <w:pPr>
              <w:adjustRightInd w:val="0"/>
              <w:ind w:left="0" w:firstLineChars="250" w:firstLine="473"/>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ｂ 初動対応</w:t>
            </w:r>
          </w:p>
          <w:p w:rsidR="009D09E3" w:rsidRPr="00353650" w:rsidRDefault="009D09E3" w:rsidP="00A7699D">
            <w:pPr>
              <w:adjustRightInd w:val="0"/>
              <w:ind w:leftChars="200" w:left="627"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9D09E3" w:rsidRPr="00353650" w:rsidRDefault="009D09E3" w:rsidP="00A7699D">
            <w:pPr>
              <w:adjustRightInd w:val="0"/>
              <w:ind w:leftChars="100" w:left="219" w:firstLineChars="0" w:firstLine="0"/>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イ 災害に係る業務継続計画</w:t>
            </w:r>
          </w:p>
          <w:p w:rsidR="009D09E3" w:rsidRPr="00353650" w:rsidRDefault="009D09E3" w:rsidP="00A7699D">
            <w:pPr>
              <w:adjustRightInd w:val="0"/>
              <w:ind w:leftChars="200" w:left="627"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9D09E3" w:rsidRPr="00353650" w:rsidRDefault="009D09E3" w:rsidP="00A7699D">
            <w:pPr>
              <w:adjustRightInd w:val="0"/>
              <w:ind w:leftChars="100" w:left="219" w:firstLineChars="100" w:firstLine="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ｂ 緊急時の対応（業務継続計画発動基準、対応体制等）</w:t>
            </w:r>
          </w:p>
          <w:p w:rsidR="009D09E3" w:rsidRDefault="009D09E3" w:rsidP="00372AA9">
            <w:pPr>
              <w:adjustRightInd w:val="0"/>
              <w:ind w:left="0" w:firstLineChars="200" w:firstLine="378"/>
              <w:contextualSpacing/>
              <w:rPr>
                <w:rFonts w:ascii="MS UI Gothic" w:eastAsia="MS UI Gothic" w:hAnsi="MS UI Gothic"/>
                <w:color w:val="FF0000"/>
                <w:sz w:val="21"/>
                <w:szCs w:val="21"/>
              </w:rPr>
            </w:pPr>
            <w:r w:rsidRPr="00353650">
              <w:rPr>
                <w:rFonts w:ascii="MS UI Gothic" w:eastAsia="MS UI Gothic" w:hAnsi="MS UI Gothic" w:hint="eastAsia"/>
                <w:color w:val="000000" w:themeColor="text1"/>
                <w:sz w:val="21"/>
                <w:szCs w:val="21"/>
                <w:u w:val="single"/>
              </w:rPr>
              <w:t>ｃ 他施設及び地域との連携</w:t>
            </w:r>
          </w:p>
        </w:tc>
        <w:tc>
          <w:tcPr>
            <w:tcW w:w="1276" w:type="dxa"/>
            <w:vMerge/>
            <w:tcBorders>
              <w:left w:val="single" w:sz="4" w:space="0" w:color="auto"/>
              <w:right w:val="single" w:sz="4" w:space="0" w:color="auto"/>
            </w:tcBorders>
          </w:tcPr>
          <w:p w:rsidR="009D09E3" w:rsidRPr="007F056E" w:rsidRDefault="009D09E3"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D09E3" w:rsidRPr="007F056E" w:rsidRDefault="009D09E3"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D09E3" w:rsidRPr="007F056E" w:rsidTr="002A6643">
        <w:trPr>
          <w:trHeight w:val="1604"/>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0" w:firstLineChars="0" w:firstLine="0"/>
              <w:contextualSpacing/>
              <w:rPr>
                <w:rFonts w:ascii="MS UI Gothic" w:eastAsia="MS UI Gothic" w:hAnsi="MS UI Gothic"/>
                <w:color w:val="FF0000"/>
                <w:sz w:val="21"/>
                <w:szCs w:val="21"/>
                <w:u w:val="single"/>
              </w:rPr>
            </w:pPr>
            <w:r w:rsidRPr="00353650">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76" w:type="dxa"/>
            <w:vMerge/>
            <w:tcBorders>
              <w:left w:val="single" w:sz="4" w:space="0" w:color="auto"/>
              <w:right w:val="single" w:sz="4" w:space="0" w:color="auto"/>
            </w:tcBorders>
          </w:tcPr>
          <w:p w:rsidR="009D09E3" w:rsidRPr="007F056E" w:rsidRDefault="009D09E3"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D09E3" w:rsidRPr="007F056E" w:rsidRDefault="009D09E3"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D09E3" w:rsidRPr="007F056E" w:rsidTr="002A6643">
        <w:trPr>
          <w:trHeight w:val="713"/>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0" w:firstLineChars="0" w:firstLine="0"/>
              <w:contextualSpacing/>
              <w:rPr>
                <w:rFonts w:ascii="MS UI Gothic" w:eastAsia="MS UI Gothic" w:hAnsi="MS UI Gothic"/>
                <w:color w:val="FF0000"/>
                <w:sz w:val="21"/>
                <w:szCs w:val="21"/>
                <w:u w:val="single"/>
              </w:rPr>
            </w:pPr>
            <w:r w:rsidRPr="00353650">
              <w:rPr>
                <w:rFonts w:ascii="MS UI Gothic" w:eastAsia="MS UI Gothic" w:hAnsi="MS UI Gothic" w:hint="eastAsia"/>
                <w:color w:val="000000" w:themeColor="text1"/>
                <w:sz w:val="21"/>
                <w:szCs w:val="21"/>
                <w:u w:val="single"/>
              </w:rPr>
              <w:t>②　短期入所生活介護従事者に対し、業務継続計画について周知するとともに、必要な研修及び訓練を定期的に実施していますか。</w:t>
            </w:r>
          </w:p>
        </w:tc>
        <w:tc>
          <w:tcPr>
            <w:tcW w:w="1276" w:type="dxa"/>
            <w:vMerge w:val="restart"/>
            <w:tcBorders>
              <w:top w:val="nil"/>
              <w:left w:val="single" w:sz="4" w:space="0" w:color="auto"/>
              <w:right w:val="single" w:sz="4" w:space="0" w:color="auto"/>
            </w:tcBorders>
          </w:tcPr>
          <w:p w:rsidR="009D09E3" w:rsidRPr="007F056E" w:rsidRDefault="009D09E3" w:rsidP="002A6643">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A6643">
              <w:rPr>
                <w:rFonts w:ascii="MS UI Gothic" w:eastAsia="MS UI Gothic" w:hAnsi="MS UI Gothic" w:cstheme="minorBidi" w:hint="eastAsia"/>
                <w:w w:val="83"/>
                <w:kern w:val="0"/>
                <w:sz w:val="20"/>
                <w:szCs w:val="20"/>
                <w:u w:val="single"/>
              </w:rPr>
              <w:t>はい・いいえ</w:t>
            </w:r>
          </w:p>
        </w:tc>
        <w:tc>
          <w:tcPr>
            <w:tcW w:w="1417" w:type="dxa"/>
            <w:vMerge w:val="restart"/>
            <w:tcBorders>
              <w:left w:val="single" w:sz="4" w:space="0" w:color="auto"/>
              <w:right w:val="single" w:sz="4" w:space="0" w:color="auto"/>
            </w:tcBorders>
          </w:tcPr>
          <w:p w:rsidR="009D09E3" w:rsidRPr="009D09E3" w:rsidRDefault="009D09E3" w:rsidP="009D09E3">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9D09E3">
              <w:rPr>
                <w:rFonts w:ascii="MS UI Gothic" w:eastAsia="MS UI Gothic" w:hAnsi="MS UI Gothic" w:cstheme="minorBidi" w:hint="eastAsia"/>
                <w:w w:val="83"/>
                <w:kern w:val="0"/>
                <w:sz w:val="18"/>
                <w:szCs w:val="18"/>
                <w:u w:val="single"/>
              </w:rPr>
              <w:t>条例第156条</w:t>
            </w:r>
          </w:p>
          <w:p w:rsidR="009D09E3" w:rsidRPr="007F056E" w:rsidRDefault="009D09E3" w:rsidP="009D09E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9D09E3">
              <w:rPr>
                <w:rFonts w:ascii="MS UI Gothic" w:eastAsia="MS UI Gothic" w:hAnsi="MS UI Gothic" w:cstheme="minorBidi" w:hint="eastAsia"/>
                <w:w w:val="83"/>
                <w:kern w:val="0"/>
                <w:sz w:val="18"/>
                <w:szCs w:val="18"/>
                <w:u w:val="single"/>
              </w:rPr>
              <w:t>準用（第32条の2第</w:t>
            </w:r>
            <w:r>
              <w:rPr>
                <w:rFonts w:ascii="MS UI Gothic" w:eastAsia="MS UI Gothic" w:hAnsi="MS UI Gothic" w:cstheme="minorBidi" w:hint="eastAsia"/>
                <w:w w:val="83"/>
                <w:kern w:val="0"/>
                <w:sz w:val="18"/>
                <w:szCs w:val="18"/>
                <w:u w:val="single"/>
              </w:rPr>
              <w:t>2</w:t>
            </w:r>
            <w:r w:rsidRPr="009D09E3">
              <w:rPr>
                <w:rFonts w:ascii="MS UI Gothic" w:eastAsia="MS UI Gothic" w:hAnsi="MS UI Gothic" w:cstheme="minorBidi" w:hint="eastAsia"/>
                <w:w w:val="83"/>
                <w:kern w:val="0"/>
                <w:sz w:val="18"/>
                <w:szCs w:val="18"/>
                <w:u w:val="single"/>
              </w:rPr>
              <w:t>項</w:t>
            </w:r>
          </w:p>
        </w:tc>
      </w:tr>
      <w:tr w:rsidR="009D09E3" w:rsidRPr="007F056E" w:rsidTr="002A6643">
        <w:trPr>
          <w:trHeight w:val="713"/>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189"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9D09E3" w:rsidRPr="00353650" w:rsidRDefault="009D09E3" w:rsidP="00A7699D">
            <w:pPr>
              <w:adjustRightInd w:val="0"/>
              <w:ind w:leftChars="100" w:left="219" w:firstLineChars="100" w:firstLine="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76" w:type="dxa"/>
            <w:vMerge/>
            <w:tcBorders>
              <w:left w:val="single" w:sz="4" w:space="0" w:color="auto"/>
              <w:right w:val="single" w:sz="4" w:space="0" w:color="auto"/>
            </w:tcBorders>
          </w:tcPr>
          <w:p w:rsidR="009D09E3" w:rsidRPr="007F056E" w:rsidRDefault="009D09E3"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D09E3" w:rsidRPr="007F056E" w:rsidRDefault="009D09E3"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D09E3" w:rsidRPr="007F056E" w:rsidTr="002A6643">
        <w:trPr>
          <w:trHeight w:val="713"/>
        </w:trPr>
        <w:tc>
          <w:tcPr>
            <w:tcW w:w="1246" w:type="dxa"/>
            <w:vMerge/>
            <w:tcBorders>
              <w:left w:val="single" w:sz="4" w:space="0" w:color="auto"/>
              <w:right w:val="single" w:sz="4" w:space="0" w:color="auto"/>
            </w:tcBorders>
          </w:tcPr>
          <w:p w:rsidR="009D09E3" w:rsidRDefault="009D09E3"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9D09E3" w:rsidRPr="00353650" w:rsidRDefault="009D09E3" w:rsidP="00A7699D">
            <w:pPr>
              <w:adjustRightInd w:val="0"/>
              <w:ind w:left="189" w:hangingChars="100" w:hanging="189"/>
              <w:contextualSpacing/>
              <w:rPr>
                <w:rFonts w:ascii="MS UI Gothic" w:eastAsia="MS UI Gothic" w:hAnsi="MS UI Gothic"/>
                <w:color w:val="000000" w:themeColor="text1"/>
                <w:sz w:val="21"/>
                <w:szCs w:val="21"/>
                <w:u w:val="single"/>
              </w:rPr>
            </w:pPr>
            <w:r w:rsidRPr="00353650">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D09E3" w:rsidRDefault="009D09E3" w:rsidP="00A7699D">
            <w:pPr>
              <w:adjustRightInd w:val="0"/>
              <w:ind w:leftChars="100" w:left="219" w:firstLineChars="100" w:firstLine="189"/>
              <w:contextualSpacing/>
              <w:rPr>
                <w:rFonts w:ascii="MS UI Gothic" w:eastAsia="MS UI Gothic" w:hAnsi="MS UI Gothic"/>
                <w:color w:val="FF0000"/>
                <w:sz w:val="21"/>
                <w:szCs w:val="21"/>
              </w:rPr>
            </w:pPr>
            <w:r w:rsidRPr="00353650">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276" w:type="dxa"/>
            <w:vMerge/>
            <w:tcBorders>
              <w:left w:val="single" w:sz="4" w:space="0" w:color="auto"/>
              <w:right w:val="single" w:sz="4" w:space="0" w:color="auto"/>
            </w:tcBorders>
          </w:tcPr>
          <w:p w:rsidR="009D09E3" w:rsidRPr="007F056E" w:rsidRDefault="009D09E3"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D09E3" w:rsidRPr="007F056E" w:rsidRDefault="009D09E3"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1261"/>
        </w:trPr>
        <w:tc>
          <w:tcPr>
            <w:tcW w:w="1246" w:type="dxa"/>
            <w:vMerge/>
            <w:tcBorders>
              <w:left w:val="single" w:sz="4" w:space="0" w:color="auto"/>
              <w:right w:val="single" w:sz="4" w:space="0" w:color="auto"/>
            </w:tcBorders>
          </w:tcPr>
          <w:p w:rsidR="00353650" w:rsidRDefault="00353650"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7699D">
            <w:pPr>
              <w:adjustRightInd w:val="0"/>
              <w:ind w:left="189" w:hangingChars="100" w:hanging="189"/>
              <w:contextualSpacing/>
              <w:rPr>
                <w:rFonts w:ascii="MS UI Gothic" w:eastAsia="MS UI Gothic" w:hAnsi="MS UI Gothic"/>
                <w:color w:val="FF0000"/>
                <w:sz w:val="21"/>
                <w:szCs w:val="21"/>
                <w:u w:val="single"/>
              </w:rPr>
            </w:pPr>
            <w:r w:rsidRPr="00353650">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76" w:type="dxa"/>
            <w:vMerge/>
            <w:tcBorders>
              <w:left w:val="single" w:sz="4" w:space="0" w:color="auto"/>
              <w:right w:val="single" w:sz="4" w:space="0" w:color="auto"/>
            </w:tcBorders>
          </w:tcPr>
          <w:p w:rsidR="00353650" w:rsidRPr="007F056E" w:rsidRDefault="00353650"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right w:val="single" w:sz="4" w:space="0" w:color="auto"/>
            </w:tcBorders>
          </w:tcPr>
          <w:p w:rsidR="00353650" w:rsidRPr="007F056E" w:rsidRDefault="00353650"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353650" w:rsidRPr="007F056E" w:rsidTr="002A6643">
        <w:trPr>
          <w:trHeight w:val="713"/>
        </w:trPr>
        <w:tc>
          <w:tcPr>
            <w:tcW w:w="1246" w:type="dxa"/>
            <w:vMerge/>
            <w:tcBorders>
              <w:left w:val="single" w:sz="4" w:space="0" w:color="auto"/>
              <w:right w:val="single" w:sz="4" w:space="0" w:color="auto"/>
            </w:tcBorders>
          </w:tcPr>
          <w:p w:rsidR="00353650" w:rsidRDefault="00353650" w:rsidP="00A7699D">
            <w:pPr>
              <w:adjustRightInd w:val="0"/>
              <w:ind w:leftChars="-10" w:left="177" w:hangingChars="87" w:hanging="199"/>
              <w:contextualSpacing/>
              <w:rPr>
                <w:rFonts w:ascii="MS UI Gothic" w:eastAsia="MS UI Gothic" w:hAnsi="MS UI Gothic" w:cs="ＭＳ 明朝"/>
                <w:color w:val="FF0000"/>
                <w:spacing w:val="20"/>
                <w:sz w:val="21"/>
                <w:szCs w:val="21"/>
              </w:rPr>
            </w:pPr>
          </w:p>
        </w:tc>
        <w:tc>
          <w:tcPr>
            <w:tcW w:w="6551" w:type="dxa"/>
            <w:gridSpan w:val="4"/>
            <w:tcBorders>
              <w:top w:val="dotted" w:sz="4" w:space="0" w:color="auto"/>
              <w:left w:val="single" w:sz="4" w:space="0" w:color="auto"/>
              <w:right w:val="single" w:sz="4" w:space="0" w:color="auto"/>
            </w:tcBorders>
          </w:tcPr>
          <w:p w:rsidR="00353650" w:rsidRPr="00353650" w:rsidRDefault="00353650" w:rsidP="00A7699D">
            <w:pPr>
              <w:adjustRightInd w:val="0"/>
              <w:ind w:left="189" w:hangingChars="100" w:hanging="189"/>
              <w:contextualSpacing/>
              <w:rPr>
                <w:rFonts w:ascii="MS UI Gothic" w:eastAsia="MS UI Gothic" w:hAnsi="MS UI Gothic"/>
                <w:color w:val="FF0000"/>
                <w:sz w:val="21"/>
                <w:szCs w:val="21"/>
                <w:u w:val="single"/>
              </w:rPr>
            </w:pPr>
            <w:r w:rsidRPr="00353650">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276" w:type="dxa"/>
            <w:tcBorders>
              <w:top w:val="nil"/>
              <w:left w:val="single" w:sz="4" w:space="0" w:color="auto"/>
              <w:right w:val="single" w:sz="4" w:space="0" w:color="auto"/>
            </w:tcBorders>
          </w:tcPr>
          <w:p w:rsidR="00353650" w:rsidRPr="007F056E" w:rsidRDefault="002A6643" w:rsidP="002A6643">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A6643">
              <w:rPr>
                <w:rFonts w:ascii="MS UI Gothic" w:eastAsia="MS UI Gothic" w:hAnsi="MS UI Gothic" w:cstheme="minorBidi" w:hint="eastAsia"/>
                <w:w w:val="83"/>
                <w:kern w:val="0"/>
                <w:sz w:val="20"/>
                <w:szCs w:val="20"/>
                <w:u w:val="single"/>
              </w:rPr>
              <w:t>はい・いいえ</w:t>
            </w:r>
          </w:p>
        </w:tc>
        <w:tc>
          <w:tcPr>
            <w:tcW w:w="1417" w:type="dxa"/>
            <w:tcBorders>
              <w:left w:val="single" w:sz="4" w:space="0" w:color="auto"/>
              <w:right w:val="single" w:sz="4" w:space="0" w:color="auto"/>
            </w:tcBorders>
          </w:tcPr>
          <w:p w:rsidR="009D09E3" w:rsidRPr="009D09E3" w:rsidRDefault="009D09E3" w:rsidP="009D09E3">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9D09E3">
              <w:rPr>
                <w:rFonts w:ascii="MS UI Gothic" w:eastAsia="MS UI Gothic" w:hAnsi="MS UI Gothic" w:cstheme="minorBidi" w:hint="eastAsia"/>
                <w:w w:val="83"/>
                <w:kern w:val="0"/>
                <w:sz w:val="18"/>
                <w:szCs w:val="18"/>
                <w:u w:val="single"/>
              </w:rPr>
              <w:t>条例第156条</w:t>
            </w:r>
          </w:p>
          <w:p w:rsidR="00353650" w:rsidRPr="007F056E" w:rsidRDefault="009D09E3" w:rsidP="009D09E3">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9D09E3">
              <w:rPr>
                <w:rFonts w:ascii="MS UI Gothic" w:eastAsia="MS UI Gothic" w:hAnsi="MS UI Gothic" w:cstheme="minorBidi" w:hint="eastAsia"/>
                <w:w w:val="83"/>
                <w:kern w:val="0"/>
                <w:sz w:val="18"/>
                <w:szCs w:val="18"/>
                <w:u w:val="single"/>
              </w:rPr>
              <w:t>準用（第32条の2第</w:t>
            </w:r>
            <w:r>
              <w:rPr>
                <w:rFonts w:ascii="MS UI Gothic" w:eastAsia="MS UI Gothic" w:hAnsi="MS UI Gothic" w:cstheme="minorBidi" w:hint="eastAsia"/>
                <w:w w:val="83"/>
                <w:kern w:val="0"/>
                <w:sz w:val="18"/>
                <w:szCs w:val="18"/>
                <w:u w:val="single"/>
              </w:rPr>
              <w:t>3</w:t>
            </w:r>
            <w:r w:rsidRPr="009D09E3">
              <w:rPr>
                <w:rFonts w:ascii="MS UI Gothic" w:eastAsia="MS UI Gothic" w:hAnsi="MS UI Gothic" w:cstheme="minorBidi" w:hint="eastAsia"/>
                <w:w w:val="83"/>
                <w:kern w:val="0"/>
                <w:sz w:val="18"/>
                <w:szCs w:val="18"/>
                <w:u w:val="single"/>
              </w:rPr>
              <w:t>項</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4</w:t>
            </w:r>
            <w:r w:rsidR="00A1506D">
              <w:rPr>
                <w:rFonts w:ascii="MS UI Gothic" w:eastAsia="MS UI Gothic" w:hAnsi="MS UI Gothic" w:cs="ＭＳ 明朝" w:hint="eastAsia"/>
                <w:spacing w:val="20"/>
                <w:sz w:val="21"/>
                <w:szCs w:val="21"/>
              </w:rPr>
              <w:t>3</w:t>
            </w:r>
            <w:r w:rsidRPr="007F056E">
              <w:rPr>
                <w:rFonts w:ascii="MS UI Gothic" w:eastAsia="MS UI Gothic" w:hAnsi="MS UI Gothic" w:cs="ＭＳ 明朝" w:hint="eastAsia"/>
                <w:spacing w:val="20"/>
                <w:sz w:val="21"/>
                <w:szCs w:val="21"/>
              </w:rPr>
              <w:t>★</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定員の遵守</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利用定員及び居室の定員を超えることとなる数以上の利用者に対して同時に短期入所生活介護を行っていませんか。（ただし、災害、虐待その他のやむを得ない事情がある場合は、この限りでありません。）</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条例第153条第1項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第138条第1項</w:t>
            </w:r>
          </w:p>
        </w:tc>
      </w:tr>
      <w:tr w:rsidR="00A7699D" w:rsidRPr="007F056E" w:rsidTr="002A6643">
        <w:trPr>
          <w:trHeight w:val="1665"/>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の状況や利用者の家族等の事情により、指定居宅介護支援事業所の介護支援専門員が、緊急に短期入所生活介護を受けることが必要と認めた者に対し、居宅サービス計画に位置付けられていない短期入所生活介護を提供する場合であって、当該利用者及び他の利用者の処遇に支障がない場合は、利用者数を超えて、静養室において短期入所生活介護を行うことができますが、その取扱いは次のとおり行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条例第153条第2項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第138条第2項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第三の八の3(14)</w:t>
            </w:r>
          </w:p>
        </w:tc>
      </w:tr>
      <w:tr w:rsidR="00A7699D" w:rsidRPr="007F056E" w:rsidTr="002A6643">
        <w:trPr>
          <w:trHeight w:val="716"/>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当該利用者に対する短期入所生活介護の提供は７日（利用者の日常生活上の世話を行う家族等の疾病等やむを得ない事情がある場合は１４日）を限度とする。</w:t>
            </w:r>
          </w:p>
          <w:p w:rsidR="00A7699D" w:rsidRPr="007F056E" w:rsidRDefault="00A7699D" w:rsidP="00A7699D">
            <w:pPr>
              <w:adjustRightInd w:val="0"/>
              <w:spacing w:line="30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利用定員を超えて受け入れることができる利用者数は、利用定員が４０人未満である場合は１人、利用定員が４０人以上である場合は２人までとする。（定員超過利用による減算の対象とはならない。）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70"/>
        </w:trPr>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A7699D" w:rsidRPr="00B502E2" w:rsidRDefault="00A7699D" w:rsidP="00A7699D">
            <w:pPr>
              <w:adjustRightInd w:val="0"/>
              <w:spacing w:line="300" w:lineRule="exact"/>
              <w:ind w:left="144" w:hanging="144"/>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共生型短期入所生活介護の利用定員(再掲）</w:t>
            </w:r>
          </w:p>
          <w:p w:rsidR="00A7699D" w:rsidRPr="00B502E2" w:rsidRDefault="00A7699D" w:rsidP="00A7699D">
            <w:pPr>
              <w:adjustRightInd w:val="0"/>
              <w:spacing w:line="300" w:lineRule="exact"/>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指定共生型短期入所生活介護の利用定員は、指定短期入所の事業の専用の居室ベッド数と同数としてください。（指定短期入所事業所が、併設事業所の場合は指定短期入所の専用の用に供される居室のベッド数、空床利用型事業所の場合は指定障害者支援施設の居室のベッド数となります。）</w:t>
            </w:r>
          </w:p>
          <w:p w:rsidR="00A7699D" w:rsidRPr="00B502E2" w:rsidRDefault="00A7699D" w:rsidP="00A7699D">
            <w:pPr>
              <w:adjustRightInd w:val="0"/>
              <w:spacing w:line="300" w:lineRule="exact"/>
              <w:ind w:left="189" w:hangingChars="100" w:hanging="189"/>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例えば、併設事業所で利用定員20人の場合、要介護者と障害者及び障害児とを合わせて20人という意味であり、利用日によって、要介護者が10人、障害者及び障害児が10人であっても、要介護者が5人、障害者及び障害児が15人であっても差し支えありません。</w:t>
            </w:r>
          </w:p>
          <w:p w:rsidR="00A7699D" w:rsidRPr="007F056E" w:rsidRDefault="00A7699D" w:rsidP="00A7699D">
            <w:pPr>
              <w:adjustRightInd w:val="0"/>
              <w:spacing w:line="300" w:lineRule="exact"/>
              <w:ind w:left="189" w:hangingChars="100" w:hanging="189"/>
              <w:contextualSpacing/>
              <w:rPr>
                <w:rFonts w:ascii="ＭＳ 明朝" w:eastAsia="ＭＳ 明朝" w:hAnsi="ＭＳ 明朝" w:cs="ＭＳ 明朝"/>
                <w:sz w:val="21"/>
                <w:szCs w:val="21"/>
                <w:u w:val="single"/>
              </w:rPr>
            </w:pP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44</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地域等との連携</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事業の運営に当たっては、地域に開かれた事業として行われるよう、地域住民又はボランティア団体等との連携及び協力を行う等の地域との交流に努めていますか。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条例第154条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第139条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第三の八の3(15)</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45</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非常災害対策</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条例第156条（準用１１３条）第1項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第140条（準用１０３条第1項）</w:t>
            </w:r>
          </w:p>
          <w:p w:rsidR="00A7699D" w:rsidRPr="007F056E" w:rsidRDefault="00A7699D" w:rsidP="00A7699D">
            <w:pPr>
              <w:adjustRightInd w:val="0"/>
              <w:spacing w:line="180" w:lineRule="exact"/>
              <w:ind w:left="75" w:hangingChars="59" w:hanging="75"/>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非常災害に関する具体的計画の作成に当たっては、事業所の立地状況等を勘案し、発生することが予測される非常災害の種類に応じたものとしていますか。</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条例第156条（準用１１３条）第2項</w:t>
            </w:r>
          </w:p>
          <w:p w:rsidR="00A7699D" w:rsidRPr="007F056E" w:rsidRDefault="00A7699D" w:rsidP="00A7699D">
            <w:pPr>
              <w:adjustRightInd w:val="0"/>
              <w:spacing w:line="180" w:lineRule="exact"/>
              <w:ind w:left="97" w:hanging="97"/>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【独自基準（市・県）】</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訓練は、地域住民及び消防団その他の関係機関と連携して行うよう努めていますか。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条例第156条（準用１１３条）第3項</w:t>
            </w:r>
          </w:p>
          <w:p w:rsidR="00A7699D" w:rsidRPr="007F056E" w:rsidRDefault="00A7699D" w:rsidP="00A7699D">
            <w:pPr>
              <w:adjustRightInd w:val="0"/>
              <w:spacing w:line="180" w:lineRule="exact"/>
              <w:ind w:left="97" w:hanging="97"/>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【独自基準（市・県）】</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非常災害の際に利用者及び従業者が必要とする飲料水、食糧、日用品その他</w:t>
            </w:r>
            <w:r w:rsidRPr="007F056E">
              <w:rPr>
                <w:rFonts w:ascii="MS UI Gothic" w:eastAsia="MS UI Gothic" w:hAnsi="MS UI Gothic" w:cs="ＭＳ 明朝" w:hint="eastAsia"/>
                <w:sz w:val="21"/>
                <w:szCs w:val="21"/>
              </w:rPr>
              <w:lastRenderedPageBreak/>
              <w:t>の物資及び防災に関する資機材の備蓄、整備及び点検を行うよう努めていますか。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180" w:lineRule="exact"/>
              <w:ind w:left="23" w:hangingChars="18" w:hanging="2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条例第156条（準用１１３条）第4項</w:t>
            </w:r>
          </w:p>
          <w:p w:rsidR="00A7699D" w:rsidRPr="007F056E" w:rsidRDefault="00A7699D" w:rsidP="00A7699D">
            <w:pPr>
              <w:adjustRightInd w:val="0"/>
              <w:spacing w:line="180" w:lineRule="exact"/>
              <w:ind w:left="97" w:hanging="97"/>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【独自基準（市・県）】</w:t>
            </w:r>
          </w:p>
        </w:tc>
      </w:tr>
      <w:tr w:rsidR="00A7699D" w:rsidRPr="007F056E" w:rsidTr="002A6643">
        <w:trPr>
          <w:trHeight w:val="315"/>
        </w:trPr>
        <w:tc>
          <w:tcPr>
            <w:tcW w:w="1246" w:type="dxa"/>
            <w:tcBorders>
              <w:top w:val="nil"/>
              <w:left w:val="single" w:sz="4" w:space="0" w:color="auto"/>
              <w:bottom w:val="single" w:sz="4" w:space="0" w:color="FFFFFF" w:themeColor="background1"/>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A7699D" w:rsidRPr="007F056E" w:rsidRDefault="00A7699D" w:rsidP="00A7699D">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A7699D" w:rsidRPr="007F056E" w:rsidRDefault="00A7699D" w:rsidP="00A7699D">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A7699D" w:rsidRPr="007F056E" w:rsidRDefault="00A7699D" w:rsidP="00A7699D">
            <w:pPr>
              <w:adjustRightInd w:val="0"/>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276" w:type="dxa"/>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shd w:val="clear" w:color="auto" w:fill="auto"/>
          </w:tcPr>
          <w:p w:rsidR="00A7699D" w:rsidRPr="007F056E" w:rsidRDefault="00A7699D" w:rsidP="00A7699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第三の六の3(6)</w:t>
            </w:r>
          </w:p>
        </w:tc>
      </w:tr>
      <w:tr w:rsidR="00A7699D" w:rsidRPr="007F056E" w:rsidTr="002A6643">
        <w:trPr>
          <w:trHeight w:val="315"/>
        </w:trPr>
        <w:tc>
          <w:tcPr>
            <w:tcW w:w="1246" w:type="dxa"/>
            <w:tcBorders>
              <w:top w:val="nil"/>
              <w:left w:val="single" w:sz="4" w:space="0" w:color="auto"/>
              <w:bottom w:val="single" w:sz="4" w:space="0" w:color="FFFFFF" w:themeColor="background1"/>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415"/>
        </w:trPr>
        <w:tc>
          <w:tcPr>
            <w:tcW w:w="1246" w:type="dxa"/>
            <w:tcBorders>
              <w:top w:val="single" w:sz="4" w:space="0" w:color="FFFFFF" w:themeColor="background1"/>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315"/>
        </w:trPr>
        <w:tc>
          <w:tcPr>
            <w:tcW w:w="1246" w:type="dxa"/>
            <w:tcBorders>
              <w:top w:val="nil"/>
              <w:left w:val="single" w:sz="4" w:space="0" w:color="auto"/>
              <w:bottom w:val="single" w:sz="4" w:space="0" w:color="FFFFFF" w:themeColor="background1"/>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ind w:left="166" w:firstLineChars="0" w:hanging="166"/>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w:t>
            </w:r>
            <w:r w:rsidRPr="007F056E">
              <w:rPr>
                <w:rFonts w:ascii="ＭＳ 明朝" w:eastAsia="ＭＳ 明朝" w:hAnsi="ＭＳ 明朝" w:cs="ＭＳ 明朝" w:hint="eastAsia"/>
                <w:sz w:val="21"/>
                <w:szCs w:val="21"/>
              </w:rPr>
              <w:t>④</w:t>
            </w:r>
            <w:r w:rsidRPr="007F056E">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A7699D" w:rsidRPr="007F056E" w:rsidRDefault="00A7699D" w:rsidP="00A7699D">
            <w:pPr>
              <w:adjustRightInd w:val="0"/>
              <w:ind w:left="166" w:firstLineChars="100" w:firstLine="189"/>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A7699D" w:rsidRPr="007F056E" w:rsidRDefault="00A7699D" w:rsidP="00A7699D">
            <w:pPr>
              <w:adjustRightInd w:val="0"/>
              <w:spacing w:line="240" w:lineRule="auto"/>
              <w:ind w:left="144"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通所による利用者に対する備えについては、当該事業所における利用者の状況、居宅の場所等を勘案し、帰宅が困難となる者を想定して行うものとします。</w:t>
            </w:r>
          </w:p>
        </w:tc>
        <w:tc>
          <w:tcPr>
            <w:tcW w:w="1276" w:type="dxa"/>
            <w:tcBorders>
              <w:top w:val="nil"/>
              <w:left w:val="single" w:sz="4" w:space="0" w:color="auto"/>
              <w:bottom w:val="single" w:sz="4" w:space="0" w:color="FFFFFF" w:themeColor="background1"/>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FFFFFF" w:themeColor="background1"/>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415"/>
        </w:trPr>
        <w:tc>
          <w:tcPr>
            <w:tcW w:w="1246" w:type="dxa"/>
            <w:tcBorders>
              <w:top w:val="single" w:sz="4" w:space="0" w:color="FFFFFF" w:themeColor="background1"/>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276" w:type="dxa"/>
            <w:tcBorders>
              <w:top w:val="single" w:sz="4" w:space="0" w:color="FFFFFF" w:themeColor="background1"/>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FFFFFF" w:themeColor="background1"/>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932"/>
        </w:trPr>
        <w:tc>
          <w:tcPr>
            <w:tcW w:w="1246" w:type="dxa"/>
            <w:vMerge w:val="restart"/>
            <w:tcBorders>
              <w:top w:val="single" w:sz="4" w:space="0" w:color="auto"/>
              <w:left w:val="single" w:sz="4" w:space="0" w:color="auto"/>
              <w:bottom w:val="nil"/>
              <w:right w:val="single" w:sz="4" w:space="0" w:color="auto"/>
            </w:tcBorders>
            <w:shd w:val="clear" w:color="auto" w:fill="auto"/>
          </w:tcPr>
          <w:p w:rsidR="00A7699D" w:rsidRPr="00353650" w:rsidRDefault="00A7699D" w:rsidP="00A7699D">
            <w:pPr>
              <w:adjustRightInd w:val="0"/>
              <w:ind w:leftChars="-10" w:left="177" w:hangingChars="87" w:hanging="199"/>
              <w:contextualSpacing/>
              <w:rPr>
                <w:rFonts w:ascii="MS UI Gothic" w:eastAsia="MS UI Gothic" w:hAnsi="MS UI Gothic" w:cs="ＭＳ 明朝"/>
                <w:color w:val="000000" w:themeColor="text1"/>
                <w:spacing w:val="20"/>
                <w:sz w:val="21"/>
                <w:szCs w:val="21"/>
              </w:rPr>
            </w:pPr>
            <w:r w:rsidRPr="00353650">
              <w:rPr>
                <w:rFonts w:ascii="MS UI Gothic" w:eastAsia="MS UI Gothic" w:hAnsi="MS UI Gothic" w:cs="ＭＳ 明朝" w:hint="eastAsia"/>
                <w:color w:val="000000" w:themeColor="text1"/>
                <w:spacing w:val="20"/>
                <w:sz w:val="21"/>
                <w:szCs w:val="21"/>
              </w:rPr>
              <w:t>46</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353650">
              <w:rPr>
                <w:rFonts w:ascii="MS UI Gothic" w:eastAsia="MS UI Gothic" w:hAnsi="MS UI Gothic" w:cs="ＭＳ 明朝" w:hint="eastAsia"/>
                <w:spacing w:val="20"/>
                <w:sz w:val="21"/>
                <w:szCs w:val="21"/>
              </w:rPr>
              <w:t>衛生管理等</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利用者の使用する施設、食器その他の設備又は飲用に供する水について、衛生的な管理に努め、又は衛生上必要な措置を講じていますか。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準用（第114条）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準用(第104条）</w:t>
            </w:r>
          </w:p>
        </w:tc>
      </w:tr>
      <w:tr w:rsidR="00A7699D" w:rsidRPr="007F056E" w:rsidTr="002A6643">
        <w:trPr>
          <w:trHeight w:val="736"/>
        </w:trPr>
        <w:tc>
          <w:tcPr>
            <w:tcW w:w="1246" w:type="dxa"/>
            <w:vMerge/>
            <w:tcBorders>
              <w:top w:val="single" w:sz="4" w:space="0" w:color="auto"/>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hint="eastAsia"/>
                <w:sz w:val="21"/>
                <w:szCs w:val="21"/>
              </w:rPr>
              <w:t>②　当該特定施設において感染症が発生し、又はまん延しないように必要な措置を講ずるよう努めていますか。</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102"/>
        </w:trPr>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このほか、次の点に留意してください</w:t>
            </w:r>
          </w:p>
        </w:tc>
        <w:tc>
          <w:tcPr>
            <w:tcW w:w="1276" w:type="dxa"/>
            <w:vMerge w:val="restart"/>
            <w:tcBorders>
              <w:top w:val="dotted" w:sz="4" w:space="0" w:color="auto"/>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dotted" w:sz="4" w:space="0" w:color="auto"/>
              <w:left w:val="single" w:sz="4" w:space="0" w:color="auto"/>
              <w:bottom w:val="nil"/>
              <w:right w:val="single" w:sz="4" w:space="0" w:color="auto"/>
            </w:tcBorders>
            <w:shd w:val="clear" w:color="auto" w:fill="auto"/>
          </w:tcPr>
          <w:p w:rsidR="00A7699D" w:rsidRPr="007F056E" w:rsidRDefault="00A7699D" w:rsidP="00A7699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第三の六の3(7)</w:t>
            </w:r>
            <w:r w:rsidRPr="007F056E">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0"/>
                </mc:Choice>
                <mc:Fallback>
                  <w:t>①</w:t>
                </mc:Fallback>
              </mc:AlternateContent>
            </w:r>
            <w:r w:rsidRPr="007F056E">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1"/>
                </mc:Choice>
                <mc:Fallback>
                  <w:t>②</w:t>
                </mc:Fallback>
              </mc:AlternateContent>
            </w:r>
            <w:r w:rsidRPr="007F056E">
              <w:rPr>
                <mc:AlternateContent>
                  <mc:Choice Requires="w16se">
                    <w:rFonts w:ascii="MS UI Gothic" w:eastAsia="MS UI Gothic" w:hAnsi="MS UI Gothic" w:cstheme="minorBidi" w:hint="eastAsia"/>
                  </mc:Choice>
                  <mc:Fallback>
                    <w:rFonts w:ascii="ＭＳ 明朝" w:eastAsia="ＭＳ 明朝" w:hAnsi="ＭＳ 明朝" w:cs="ＭＳ 明朝" w:hint="eastAsia"/>
                  </mc:Fallback>
                </mc:AlternateContent>
                <w:w w:val="83"/>
                <w:kern w:val="0"/>
                <w:sz w:val="18"/>
                <w:szCs w:val="18"/>
              </w:rPr>
              <mc:AlternateContent>
                <mc:Choice Requires="w16se">
                  <w16se:symEx w16se:font="ＭＳ 明朝" w16se:char="2462"/>
                </mc:Choice>
                <mc:Fallback>
                  <w:t>③</w:t>
                </mc:Fallback>
              </mc:AlternateContent>
            </w:r>
          </w:p>
        </w:tc>
      </w:tr>
      <w:tr w:rsidR="00A7699D" w:rsidRPr="007F056E" w:rsidTr="002A6643">
        <w:trPr>
          <w:trHeight w:val="203"/>
        </w:trPr>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食中毒及び感染症の発生を防止するための措置等について、必要に応じて保健所の助言、指導を求めるとともに、常に密接な連携を保つこと。</w:t>
            </w:r>
          </w:p>
        </w:tc>
        <w:tc>
          <w:tcPr>
            <w:tcW w:w="127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862"/>
        </w:trPr>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127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281"/>
        </w:trPr>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空調設備等により施設内の適温の確保に努めていますか。</w:t>
            </w:r>
          </w:p>
        </w:tc>
        <w:tc>
          <w:tcPr>
            <w:tcW w:w="1276"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458"/>
        </w:trPr>
        <w:tc>
          <w:tcPr>
            <w:tcW w:w="1246" w:type="dxa"/>
            <w:vMerge w:val="restart"/>
            <w:tcBorders>
              <w:top w:val="nil"/>
              <w:left w:val="single" w:sz="4" w:space="0" w:color="auto"/>
              <w:right w:val="single" w:sz="4" w:space="0" w:color="auto"/>
            </w:tcBorders>
            <w:shd w:val="clear" w:color="auto" w:fill="auto"/>
          </w:tcPr>
          <w:p w:rsidR="00A7699D" w:rsidRPr="007F056E" w:rsidRDefault="00A7699D" w:rsidP="00A7699D">
            <w:pPr>
              <w:adjustRightInd w:val="0"/>
              <w:ind w:leftChars="-14" w:left="111" w:hangingChars="62" w:hanging="142"/>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7F056E">
              <w:rPr>
                <w:rFonts w:ascii="MS UI Gothic" w:eastAsia="MS UI Gothic" w:hAnsi="MS UI Gothic" w:cs="ＭＳ 明朝"/>
                <w:sz w:val="21"/>
                <w:szCs w:val="21"/>
              </w:rPr>
              <w:t xml:space="preserve">  </w:t>
            </w:r>
          </w:p>
        </w:tc>
        <w:tc>
          <w:tcPr>
            <w:tcW w:w="1276" w:type="dxa"/>
            <w:vMerge w:val="restart"/>
            <w:tcBorders>
              <w:top w:val="nil"/>
              <w:left w:val="single" w:sz="4" w:space="0" w:color="auto"/>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525"/>
        </w:trPr>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洗所等の従業者共用のタオルは、感染源のとして感染拡大の恐れがありますので、使用しないでください。</w:t>
            </w:r>
          </w:p>
        </w:tc>
        <w:tc>
          <w:tcPr>
            <w:tcW w:w="1276" w:type="dxa"/>
            <w:vMerge/>
            <w:tcBorders>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shd w:val="clear" w:color="auto" w:fill="auto"/>
          </w:tcPr>
          <w:p w:rsidR="00A7699D" w:rsidRPr="007F056E" w:rsidRDefault="00A7699D" w:rsidP="00A7699D">
            <w:pPr>
              <w:adjustRightInd w:val="0"/>
              <w:ind w:left="144" w:hanging="144"/>
              <w:contextualSpacing/>
              <w:jc w:val="left"/>
              <w:rPr>
                <w:rFonts w:ascii="MS UI Gothic" w:eastAsia="MS UI Gothic" w:hAnsi="MS UI Gothic" w:cs="ＭＳ 明朝"/>
                <w:sz w:val="21"/>
                <w:szCs w:val="21"/>
              </w:rPr>
            </w:pPr>
            <w:r w:rsidRPr="007F056E">
              <w:rPr>
                <w:rFonts w:ascii="MS UI Gothic" w:eastAsia="MS UI Gothic" w:hAnsi="MS UI Gothic" w:hint="eastAsia"/>
                <w:sz w:val="21"/>
                <w:szCs w:val="21"/>
              </w:rPr>
              <w:t>※　イに掲げる感染症等については、以下の通知等に基づき発生及びまん延を防止するための措置を徹底していください。</w:t>
            </w:r>
          </w:p>
        </w:tc>
        <w:tc>
          <w:tcPr>
            <w:tcW w:w="1276" w:type="dxa"/>
            <w:tcBorders>
              <w:top w:val="single" w:sz="4" w:space="0" w:color="auto"/>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shd w:val="clear" w:color="auto" w:fill="auto"/>
          </w:tcPr>
          <w:p w:rsidR="00A7699D" w:rsidRPr="007F056E" w:rsidRDefault="00A7699D" w:rsidP="00A7699D">
            <w:pPr>
              <w:ind w:left="144" w:hanging="144"/>
              <w:jc w:val="left"/>
              <w:rPr>
                <w:rFonts w:ascii="MS UI Gothic" w:eastAsia="MS UI Gothic" w:hAnsi="MS UI Gothic" w:cs="ＭＳ 明朝"/>
                <w:sz w:val="21"/>
                <w:szCs w:val="21"/>
              </w:rPr>
            </w:pPr>
          </w:p>
        </w:tc>
        <w:tc>
          <w:tcPr>
            <w:tcW w:w="6551" w:type="dxa"/>
            <w:gridSpan w:val="4"/>
            <w:tcBorders>
              <w:top w:val="nil"/>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「高齢者介護施設における感染対策マニュアル」（2019年3月 厚労省老人保健健康等増進事業）</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「老人ホーム等における食中毒予防の徹底について」（平成28年9月16日厚労省通知）</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「大量調理施設衛生管理マニュアル」（平成9年3月24日厚労省通知　別添）</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「社会福祉施設におけるレジオネラ症防止対策について」（平成11年11月26日厚生省通知）</w:t>
            </w:r>
          </w:p>
          <w:p w:rsidR="00A7699D" w:rsidRPr="007F056E" w:rsidRDefault="00A7699D" w:rsidP="00A7699D">
            <w:pPr>
              <w:adjustRightInd w:val="0"/>
              <w:ind w:leftChars="100" w:left="346" w:hangingChars="67" w:hanging="127"/>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A7699D" w:rsidRPr="007F056E" w:rsidRDefault="00A7699D" w:rsidP="00A7699D">
            <w:pPr>
              <w:spacing w:line="240" w:lineRule="auto"/>
              <w:ind w:leftChars="100" w:left="408" w:hangingChars="100" w:hanging="189"/>
              <w:rPr>
                <w:rFonts w:ascii="MS UI Gothic" w:eastAsia="MS UI Gothic" w:hAnsi="MS UI Gothic"/>
                <w:sz w:val="21"/>
                <w:szCs w:val="21"/>
              </w:rPr>
            </w:pPr>
            <w:r w:rsidRPr="007F056E">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276"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val="restart"/>
            <w:tcBorders>
              <w:top w:val="single" w:sz="4" w:space="0" w:color="auto"/>
              <w:left w:val="single" w:sz="4" w:space="0" w:color="auto"/>
              <w:right w:val="single" w:sz="4" w:space="0" w:color="auto"/>
            </w:tcBorders>
          </w:tcPr>
          <w:p w:rsidR="00E02D5F" w:rsidRPr="00D01587" w:rsidRDefault="00E02D5F" w:rsidP="00A1506D">
            <w:pPr>
              <w:adjustRightInd w:val="0"/>
              <w:ind w:leftChars="-10" w:left="177" w:hangingChars="87" w:hanging="199"/>
              <w:contextualSpacing/>
              <w:rPr>
                <w:rFonts w:ascii="MS UI Gothic" w:eastAsia="MS UI Gothic" w:hAnsi="MS UI Gothic" w:cs="ＭＳ 明朝"/>
                <w:color w:val="000000" w:themeColor="text1"/>
                <w:spacing w:val="20"/>
                <w:sz w:val="21"/>
                <w:szCs w:val="21"/>
              </w:rPr>
            </w:pPr>
            <w:r w:rsidRPr="00D01587">
              <w:rPr>
                <w:rFonts w:ascii="MS UI Gothic" w:eastAsia="MS UI Gothic" w:hAnsi="MS UI Gothic" w:cs="ＭＳ 明朝" w:hint="eastAsia"/>
                <w:color w:val="000000" w:themeColor="text1"/>
                <w:spacing w:val="20"/>
                <w:sz w:val="21"/>
                <w:szCs w:val="21"/>
              </w:rPr>
              <w:t>46</w:t>
            </w:r>
            <w:r w:rsidRPr="00D01587">
              <w:rPr>
                <w:rFonts w:ascii="MS UI Gothic" w:eastAsia="MS UI Gothic" w:hAnsi="MS UI Gothic" w:cs="ＭＳ 明朝"/>
                <w:color w:val="000000" w:themeColor="text1"/>
                <w:spacing w:val="20"/>
                <w:sz w:val="21"/>
                <w:szCs w:val="21"/>
              </w:rPr>
              <w:t>-2</w:t>
            </w:r>
          </w:p>
          <w:p w:rsidR="00E02D5F" w:rsidRPr="007F056E" w:rsidRDefault="00E02D5F" w:rsidP="00657F76">
            <w:pPr>
              <w:adjustRightInd w:val="0"/>
              <w:ind w:leftChars="1" w:left="2" w:firstLineChars="0" w:firstLine="0"/>
              <w:contextualSpacing/>
              <w:rPr>
                <w:rFonts w:ascii="MS UI Gothic" w:eastAsia="MS UI Gothic" w:hAnsi="MS UI Gothic" w:cs="ＭＳ 明朝"/>
                <w:spacing w:val="20"/>
                <w:sz w:val="21"/>
                <w:szCs w:val="21"/>
              </w:rPr>
            </w:pPr>
            <w:r w:rsidRPr="00D01587">
              <w:rPr>
                <w:rFonts w:ascii="MS UI Gothic" w:eastAsia="MS UI Gothic" w:hAnsi="MS UI Gothic" w:cs="ＭＳ 明朝" w:hint="eastAsia"/>
                <w:color w:val="000000" w:themeColor="text1"/>
                <w:spacing w:val="20"/>
                <w:sz w:val="21"/>
                <w:szCs w:val="21"/>
              </w:rPr>
              <w:t>新型コロナウイルス感染症対策</w:t>
            </w: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A7699D">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①　施設等における取組として以下の対策を講じていますか。</w:t>
            </w:r>
          </w:p>
        </w:tc>
        <w:tc>
          <w:tcPr>
            <w:tcW w:w="1276" w:type="dxa"/>
            <w:vMerge w:val="restart"/>
            <w:tcBorders>
              <w:top w:val="single" w:sz="4" w:space="0" w:color="auto"/>
              <w:left w:val="single" w:sz="4" w:space="0" w:color="auto"/>
              <w:right w:val="single" w:sz="4" w:space="0" w:color="auto"/>
            </w:tcBorders>
          </w:tcPr>
          <w:p w:rsidR="00E02D5F" w:rsidRPr="00D01587"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D01587">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E19CC">
              <w:rPr>
                <w:rFonts w:ascii="MS UI Gothic" w:eastAsia="MS UI Gothic" w:hAnsi="MS UI Gothic" w:cstheme="minorBidi" w:hint="eastAsia"/>
                <w:w w:val="83"/>
                <w:kern w:val="0"/>
                <w:sz w:val="18"/>
                <w:szCs w:val="18"/>
              </w:rPr>
              <w:t>社会福祉施設等における感染拡大防止のための留意点について（その２）（令和2年4月7日　事務連絡）</w:t>
            </w: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（感染症対策の再徹底）</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ア　感染の疑いについてより早期に把握できるように、日頃から利用者の健康の状態や変化の有無等に留意</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イ　感染防止に向け、職員間での情報共有を密にし、感染防止に向けた取組を職員が連携して推進</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ウ　積極的疫学調査への円滑な協力が可能となるよう、症状出現後の接触者リスト、ケア記録、勤務表、施設内に出入りした者の記録等を準備（直近2週間）</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（面会及び施設への立ち入り）</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ア　面会は、緊急やむを得ない場合を除き、制限すること。テレビ電話等の活用を行うこと等の工夫をすることも検討。</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イ　委託業者等による物品の受け渡し等は玄関など施設の限られた場所で行うことが望ましく、施設内に立ち入る場合については、体温を計測してもら　い発熱が認められる場合は入館を断る</w:t>
            </w:r>
          </w:p>
          <w:p w:rsidR="00E02D5F" w:rsidRPr="00D01587" w:rsidRDefault="00E02D5F" w:rsidP="007E19CC">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ウ　業者等の施設内に出入りした者の氏名・来訪日時・連絡先について、積極的</w:t>
            </w:r>
            <w:r w:rsidRPr="00D01587">
              <w:rPr>
                <w:rFonts w:ascii="MS UI Gothic" w:eastAsia="MS UI Gothic" w:hAnsi="MS UI Gothic" w:cs="ＭＳ 明朝" w:hint="eastAsia"/>
                <w:sz w:val="21"/>
                <w:szCs w:val="21"/>
              </w:rPr>
              <w:lastRenderedPageBreak/>
              <w:t>疫学調査への協力が可能となるよう記録</w:t>
            </w:r>
          </w:p>
        </w:tc>
        <w:tc>
          <w:tcPr>
            <w:tcW w:w="1276" w:type="dxa"/>
            <w:vMerge/>
            <w:tcBorders>
              <w:left w:val="single" w:sz="4" w:space="0" w:color="auto"/>
              <w:bottom w:val="nil"/>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A7699D">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②　職員の取組として以下の対策を講じていますか。</w:t>
            </w:r>
          </w:p>
        </w:tc>
        <w:tc>
          <w:tcPr>
            <w:tcW w:w="1276"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E19CC">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ア　「高齢者介護施設等における感染対策マニュアル改定版」等を参照の上、マスクの着用を含む咳エチケットや手洗い、アルコール消毒等を徹底</w:t>
            </w:r>
          </w:p>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イ　出勤前に体温を計測し、発熱等の症状が認められる場合には出勤を行わないことを徹底</w:t>
            </w:r>
          </w:p>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ウ　感染が疑われる場合は、「新型コロナウイルス感染症についての相談・受診の目安」を踏まえて適切に対応</w:t>
            </w:r>
          </w:p>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エ　職場外でも感染拡大を防ぐための取組として、換気が悪く、人が密に集まって過ごすような空間に集団で集まることを避ける等の対応を徹底</w:t>
            </w:r>
          </w:p>
        </w:tc>
        <w:tc>
          <w:tcPr>
            <w:tcW w:w="1276" w:type="dxa"/>
            <w:vMerge/>
            <w:tcBorders>
              <w:left w:val="single" w:sz="4" w:space="0" w:color="auto"/>
              <w:bottom w:val="nil"/>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A7699D">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③　ケア等の実施時の取組として以下の対策を講じていますか。</w:t>
            </w:r>
          </w:p>
        </w:tc>
        <w:tc>
          <w:tcPr>
            <w:tcW w:w="1276"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E19CC">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ア　感染症拡大防止の観点から、「３つの密」（「換気が悪い密閉空間」、「多数が集まる密集場所」及び「間近で会話や発声をする密接場面」）を避ける必要があり、</w:t>
            </w:r>
          </w:p>
          <w:p w:rsidR="00E02D5F" w:rsidRPr="00D01587" w:rsidRDefault="00E02D5F" w:rsidP="000462E9">
            <w:pPr>
              <w:adjustRightInd w:val="0"/>
              <w:spacing w:line="240" w:lineRule="auto"/>
              <w:ind w:leftChars="100" w:left="408" w:hangingChars="100" w:hanging="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イ　可能な限り同じ時間帯・同じ場所での実施人数の縮小、定期的な換気、互いに手を伸ばしたら手が届く範囲以上の距離の確保等の利用者同士の距離への配慮、声を出す機会の最小化、声を出す機会が多い場合のマスク着用、清掃の徹底、共有物の消毒の徹底、手指衛生の励行の徹底</w:t>
            </w:r>
          </w:p>
        </w:tc>
        <w:tc>
          <w:tcPr>
            <w:tcW w:w="1276" w:type="dxa"/>
            <w:vMerge/>
            <w:tcBorders>
              <w:left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bottom w:val="nil"/>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E02D5F" w:rsidRPr="00D01587" w:rsidRDefault="00E02D5F" w:rsidP="00A7699D">
            <w:pPr>
              <w:adjustRightInd w:val="0"/>
              <w:spacing w:line="240" w:lineRule="auto"/>
              <w:ind w:left="0" w:firstLineChars="100" w:firstLine="189"/>
              <w:contextualSpacing/>
              <w:rPr>
                <w:rFonts w:ascii="MS UI Gothic" w:eastAsia="MS UI Gothic" w:hAnsi="MS UI Gothic" w:cs="ＭＳ 明朝"/>
                <w:sz w:val="21"/>
                <w:szCs w:val="21"/>
              </w:rPr>
            </w:pPr>
            <w:r w:rsidRPr="00D01587">
              <w:rPr>
                <w:rFonts w:ascii="MS UI Gothic" w:eastAsia="MS UI Gothic" w:hAnsi="MS UI Gothic" w:cs="ＭＳ 明朝" w:hint="eastAsia"/>
                <w:sz w:val="21"/>
                <w:szCs w:val="21"/>
              </w:rPr>
              <w:t>※　新型コロナウイルス感染症に感染した者等が発生した場合の取組についても、厚生労働省通知等を参考とし、適切に実施してください。</w:t>
            </w:r>
          </w:p>
        </w:tc>
        <w:tc>
          <w:tcPr>
            <w:tcW w:w="1276" w:type="dxa"/>
            <w:vMerge/>
            <w:tcBorders>
              <w:left w:val="single" w:sz="4" w:space="0" w:color="auto"/>
              <w:bottom w:val="nil"/>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47</w:t>
            </w:r>
          </w:p>
          <w:p w:rsidR="00E02D5F" w:rsidRPr="007F056E" w:rsidRDefault="00E02D5F" w:rsidP="00A7699D">
            <w:pPr>
              <w:adjustRightInd w:val="0"/>
              <w:ind w:leftChars="-10" w:left="142" w:hangingChars="87" w:hanging="164"/>
              <w:contextualSpacing/>
              <w:rPr>
                <w:rFonts w:ascii="MS UI Gothic" w:eastAsia="MS UI Gothic" w:hAnsi="MS UI Gothic" w:cs="ＭＳ 明朝"/>
                <w:spacing w:val="20"/>
                <w:sz w:val="21"/>
                <w:szCs w:val="21"/>
              </w:rPr>
            </w:pPr>
            <w:r w:rsidRPr="007F056E">
              <w:rPr>
                <w:rFonts w:ascii="MS UI Gothic" w:eastAsia="MS UI Gothic" w:hAnsi="MS UI Gothic" w:hint="eastAsia"/>
                <w:sz w:val="21"/>
                <w:szCs w:val="21"/>
              </w:rPr>
              <w:t xml:space="preserve">掲示 </w:t>
            </w:r>
          </w:p>
        </w:tc>
        <w:tc>
          <w:tcPr>
            <w:tcW w:w="6551" w:type="dxa"/>
            <w:gridSpan w:val="4"/>
            <w:tcBorders>
              <w:top w:val="single" w:sz="4" w:space="0" w:color="auto"/>
              <w:left w:val="single" w:sz="4" w:space="0" w:color="auto"/>
              <w:bottom w:val="dotted" w:sz="4" w:space="0" w:color="auto"/>
              <w:right w:val="single" w:sz="4" w:space="0" w:color="auto"/>
            </w:tcBorders>
          </w:tcPr>
          <w:p w:rsidR="00E02D5F" w:rsidRPr="007F056E" w:rsidRDefault="00E02D5F"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事業所の見やすい場所に、運営規程の概要、従業者の勤務の体制その他の利用申込者のサービスの選択に資すると認められる重要事項を掲示していますか。</w:t>
            </w:r>
          </w:p>
        </w:tc>
        <w:tc>
          <w:tcPr>
            <w:tcW w:w="1276"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準用（第34条）</w:t>
            </w:r>
          </w:p>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準用(第32条）</w:t>
            </w:r>
          </w:p>
        </w:tc>
      </w:tr>
      <w:tr w:rsidR="00E02D5F" w:rsidRPr="007F056E" w:rsidTr="002A6643">
        <w:tc>
          <w:tcPr>
            <w:tcW w:w="1246" w:type="dxa"/>
            <w:vMerge/>
            <w:tcBorders>
              <w:left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02D5F" w:rsidRPr="007F056E" w:rsidRDefault="00E02D5F"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利用申込者のサービスの選択に資すると認められる重要事項として、運営規程の概要（利用料金の額や通常の送迎の実施地域も含む）や、事故発生時の対応、苦情処理の体制、</w:t>
            </w:r>
            <w:r w:rsidRPr="00244331">
              <w:rPr>
                <w:rFonts w:ascii="MS UI Gothic" w:eastAsia="MS UI Gothic" w:hAnsi="Times New Roman" w:cs="MS UI Gothic" w:hint="eastAsia"/>
                <w:sz w:val="21"/>
                <w:szCs w:val="21"/>
                <w:lang w:val="ja-JP"/>
              </w:rPr>
              <w:t>第三者評価の実施状況</w:t>
            </w:r>
            <w:r w:rsidRPr="00244331">
              <w:rPr>
                <w:rFonts w:ascii="MS UI Gothic" w:eastAsia="MS UI Gothic" w:hAnsi="MS UI Gothic" w:cs="ＭＳ 明朝" w:hint="eastAsia"/>
                <w:sz w:val="21"/>
                <w:szCs w:val="21"/>
              </w:rPr>
              <w:t>等を</w:t>
            </w:r>
            <w:r w:rsidRPr="007F056E">
              <w:rPr>
                <w:rFonts w:ascii="MS UI Gothic" w:eastAsia="MS UI Gothic" w:hAnsi="MS UI Gothic" w:cs="ＭＳ 明朝" w:hint="eastAsia"/>
                <w:sz w:val="21"/>
                <w:szCs w:val="21"/>
              </w:rPr>
              <w:t>、表を用いるなどして見やすく掲示することが重要です。</w:t>
            </w:r>
          </w:p>
        </w:tc>
        <w:tc>
          <w:tcPr>
            <w:tcW w:w="1276" w:type="dxa"/>
            <w:vMerge/>
            <w:tcBorders>
              <w:left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02D5F" w:rsidRPr="007F056E" w:rsidTr="002A6643">
        <w:tc>
          <w:tcPr>
            <w:tcW w:w="1246" w:type="dxa"/>
            <w:vMerge/>
            <w:tcBorders>
              <w:left w:val="single" w:sz="4" w:space="0" w:color="auto"/>
              <w:bottom w:val="single" w:sz="4" w:space="0" w:color="auto"/>
              <w:right w:val="single" w:sz="4" w:space="0" w:color="auto"/>
            </w:tcBorders>
          </w:tcPr>
          <w:p w:rsidR="00E02D5F" w:rsidRPr="007F056E" w:rsidRDefault="00E02D5F"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02D5F" w:rsidRPr="00353650" w:rsidRDefault="00E02D5F" w:rsidP="00A7699D">
            <w:pPr>
              <w:adjustRightInd w:val="0"/>
              <w:spacing w:line="240" w:lineRule="auto"/>
              <w:ind w:left="144" w:hanging="144"/>
              <w:contextualSpacing/>
              <w:rPr>
                <w:rFonts w:ascii="MS UI Gothic" w:eastAsia="MS UI Gothic" w:hAnsi="MS UI Gothic" w:cs="ＭＳ 明朝"/>
                <w:sz w:val="21"/>
                <w:szCs w:val="21"/>
                <w:u w:val="single"/>
              </w:rPr>
            </w:pPr>
            <w:r w:rsidRPr="00353650">
              <w:rPr>
                <w:rFonts w:ascii="MS UI Gothic" w:eastAsia="MS UI Gothic" w:hAnsi="MS UI Gothic" w:cs="ＭＳ 明朝" w:hint="eastAsia"/>
                <w:color w:val="000000" w:themeColor="text1"/>
                <w:sz w:val="21"/>
                <w:szCs w:val="21"/>
                <w:u w:val="single"/>
              </w:rPr>
              <w:t>※　重要事項を記載した書面を事業所に備え付け、かつ、これをいつでも関係者に自由に閲覧させることにより、掲示に代えることができます。</w:t>
            </w:r>
          </w:p>
        </w:tc>
        <w:tc>
          <w:tcPr>
            <w:tcW w:w="1276" w:type="dxa"/>
            <w:vMerge/>
            <w:tcBorders>
              <w:left w:val="single" w:sz="4" w:space="0" w:color="auto"/>
              <w:bottom w:val="single" w:sz="4" w:space="0" w:color="auto"/>
              <w:right w:val="single" w:sz="4" w:space="0" w:color="auto"/>
            </w:tcBorders>
          </w:tcPr>
          <w:p w:rsidR="00E02D5F" w:rsidRPr="007F056E" w:rsidRDefault="00E02D5F"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E02D5F" w:rsidRPr="007F056E" w:rsidRDefault="00E02D5F"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552"/>
        </w:trPr>
        <w:tc>
          <w:tcPr>
            <w:tcW w:w="1246" w:type="dxa"/>
            <w:vMerge w:val="restart"/>
            <w:tcBorders>
              <w:top w:val="single" w:sz="4" w:space="0" w:color="auto"/>
              <w:left w:val="single" w:sz="4" w:space="0" w:color="auto"/>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48</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秘密保持等</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ind w:left="144" w:hanging="144"/>
              <w:rPr>
                <w:rFonts w:ascii="MS UI Gothic" w:eastAsia="MS UI Gothic" w:hAnsi="MS UI Gothic"/>
                <w:sz w:val="21"/>
                <w:szCs w:val="21"/>
              </w:rPr>
            </w:pPr>
            <w:r w:rsidRPr="007F056E">
              <w:rPr>
                <w:rFonts w:ascii="MS UI Gothic" w:eastAsia="MS UI Gothic" w:hAnsi="MS UI Gothic" w:hint="eastAsia"/>
                <w:sz w:val="21"/>
                <w:szCs w:val="21"/>
              </w:rPr>
              <w:t>①　従業者は、正当な理由がなく、その業務上知り得た利用者又はその家族の秘密を漏らしていませんか。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準用（第35条第1項）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準用(第33条第1項）</w:t>
            </w: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ind w:left="144" w:hanging="144"/>
              <w:rPr>
                <w:rFonts w:ascii="MS UI Gothic" w:eastAsia="MS UI Gothic" w:hAnsi="MS UI Gothic"/>
                <w:sz w:val="21"/>
                <w:szCs w:val="21"/>
              </w:rPr>
            </w:pPr>
            <w:r w:rsidRPr="007F056E">
              <w:rPr>
                <w:rFonts w:ascii="MS UI Gothic" w:eastAsia="MS UI Gothic" w:hAnsi="MS UI Gothic" w:hint="eastAsia"/>
                <w:sz w:val="21"/>
                <w:szCs w:val="21"/>
              </w:rPr>
              <w:t>※　秘密を保持すべき旨を就業規則に規定することや、誓約書等をとるなどの措置を講じてください。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当該事業所の従業者であった者が、正当な理由がなく、その業務上知り得た利用者又はその家族の秘密を漏らすことがないよう、必要な措置を講じていますか。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準用（第35条第2項）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準用(第33条第2項）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(第三の一の3(22)②）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準用（第35条第3項）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準用(第33条第3項）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※この同意は、サービス提供開始時に利用者及びその家族から包括的な同意を得</w:t>
            </w:r>
            <w:r w:rsidRPr="007F056E">
              <w:rPr>
                <w:rFonts w:ascii="MS UI Gothic" w:eastAsia="MS UI Gothic" w:hAnsi="MS UI Gothic" w:cs="ＭＳ 明朝" w:hint="eastAsia"/>
                <w:sz w:val="21"/>
                <w:szCs w:val="21"/>
              </w:rPr>
              <w:lastRenderedPageBreak/>
              <w:t>ておくことで足ります。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(第三の一の3(22)③）</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個人情報の保護に関する法律(平15年法律第57号)</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jc w:val="left"/>
              <w:rPr>
                <w:rFonts w:ascii="MS UI Gothic" w:eastAsia="MS UI Gothic" w:hAnsi="MS UI Gothic"/>
                <w:sz w:val="21"/>
                <w:szCs w:val="21"/>
              </w:rPr>
            </w:pPr>
            <w:r w:rsidRPr="007F056E">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49</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広告</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事業所について広告をする場合においては、その内容が虚偽又は誇大なものとなっていませんか。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準用(第34条）</w:t>
            </w: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tcPr>
          <w:p w:rsidR="00A7699D" w:rsidRPr="007F056E" w:rsidRDefault="00A1506D" w:rsidP="00A7699D">
            <w:pPr>
              <w:adjustRightInd w:val="0"/>
              <w:spacing w:line="240" w:lineRule="exact"/>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50</w:t>
            </w:r>
          </w:p>
          <w:p w:rsidR="00A7699D" w:rsidRPr="007F056E" w:rsidRDefault="00A7699D" w:rsidP="00A7699D">
            <w:pPr>
              <w:adjustRightInd w:val="0"/>
              <w:spacing w:line="240" w:lineRule="exact"/>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居宅介護支援事業者に対する利益供与の禁止</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準用（第38条）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準用(第35条）</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51</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苦情処理</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利用者及びその家族からの苦情に迅速かつ適切に対応するために、必要な措置を講じていますか。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準用(第36条第1項）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(第三の一の3(25)①）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Ｐゴシック"/>
                <w:sz w:val="21"/>
                <w:szCs w:val="21"/>
              </w:rPr>
            </w:pPr>
            <w:r w:rsidRPr="007F056E">
              <w:rPr>
                <w:rFonts w:ascii="MS UI Gothic" w:eastAsia="MS UI Gothic" w:hAnsi="MS UI Gothic" w:cs="ＭＳ 明朝" w:hint="eastAsia"/>
                <w:sz w:val="21"/>
                <w:szCs w:val="21"/>
              </w:rPr>
              <w:t>※</w:t>
            </w:r>
            <w:r w:rsidRPr="007F056E">
              <w:rPr>
                <w:rFonts w:ascii="MS UI Gothic" w:eastAsia="MS UI Gothic" w:hAnsi="MS UI Gothic" w:hint="eastAsia"/>
                <w:sz w:val="21"/>
                <w:szCs w:val="21"/>
              </w:rPr>
              <w:t>「必要な措置」</w:t>
            </w:r>
          </w:p>
          <w:p w:rsidR="00A7699D" w:rsidRPr="007F056E" w:rsidRDefault="00A7699D" w:rsidP="00A7699D">
            <w:pPr>
              <w:ind w:left="144" w:hanging="144"/>
              <w:rPr>
                <w:rFonts w:ascii="MS UI Gothic" w:eastAsia="MS UI Gothic" w:hAnsi="MS UI Gothic" w:cs="ＭＳ Ｐゴシック"/>
                <w:sz w:val="21"/>
                <w:szCs w:val="21"/>
              </w:rPr>
            </w:pPr>
            <w:r w:rsidRPr="007F056E">
              <w:rPr>
                <w:rFonts w:ascii="MS UI Gothic" w:eastAsia="MS UI Gothic" w:hAnsi="MS UI Gothic" w:hint="eastAsia"/>
                <w:sz w:val="21"/>
                <w:szCs w:val="21"/>
              </w:rPr>
              <w:t>ア　苦情を受け付けるための窓口を設置する。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相談窓口、苦情処理の体制及び手順等当該事業所における苦情を処理するために講ずる措置の概要について明らかにする。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利用申込者又はその家族にサービスの内容を説明する文書に苦情に対する措置の概要についても併せて記載する。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苦情に対する措置の概要について事業所に掲示する。　　等</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1545"/>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②　苦情を受け付けた場合には、当該苦情の受付日、その内容等を記録していますか。　</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当該記録は、５年間保存しなければなりません。</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準用(第36条第2項）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条例第43条第2項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第39条第2項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入居者および家族からの苦情に対し、組織として迅速かつ適切に対応するため、苦情（施設が提供したサービスとは関係のないものを除く。）の受付日、その内容等を記録してください。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(第三の一の3(25)②）</w:t>
            </w:r>
          </w:p>
        </w:tc>
      </w:tr>
      <w:tr w:rsidR="00A7699D" w:rsidRPr="007F056E" w:rsidTr="002A6643">
        <w:trPr>
          <w:trHeight w:val="711"/>
        </w:trPr>
        <w:tc>
          <w:tcPr>
            <w:tcW w:w="1246" w:type="dxa"/>
            <w:vMerge w:val="restart"/>
            <w:tcBorders>
              <w:top w:val="nil"/>
              <w:left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苦情がサービスの質の向上を図る上での重要な情報であるとの認識に立ち、苦情の内容を踏まえ、サービスの質の向上に向けた取組を自ら行ってください。</w:t>
            </w:r>
          </w:p>
        </w:tc>
        <w:tc>
          <w:tcPr>
            <w:tcW w:w="1276" w:type="dxa"/>
            <w:vMerge w:val="restart"/>
            <w:tcBorders>
              <w:top w:val="nil"/>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932"/>
        </w:trPr>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276"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助言に従って必要な改善を行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(第36条第3項）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市町村からの求めがあった場合には、上記③の改善の内容を市町村に報告していますか。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(第36条第4項）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(第36条第5項）</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国民健康保険団体連合会からの求めがあった場合には、上記⑤の改善の内容を国民健康保険団体連合会に報告していますか。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(第36条第6項）</w:t>
            </w:r>
          </w:p>
        </w:tc>
      </w:tr>
      <w:tr w:rsidR="00A7699D" w:rsidRPr="007F056E" w:rsidTr="002A6643">
        <w:tc>
          <w:tcPr>
            <w:tcW w:w="1246" w:type="dxa"/>
            <w:vMerge w:val="restart"/>
            <w:tcBorders>
              <w:top w:val="single" w:sz="4" w:space="0" w:color="auto"/>
              <w:left w:val="single" w:sz="4" w:space="0" w:color="auto"/>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52</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地域との連携</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利用者からの苦情に関して、市町村等が派遣する者が相談及び援助を行う事業その他の市町村が実施する事業に協力するよう努めていますか。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条例第154条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第139条</w:t>
            </w:r>
          </w:p>
        </w:tc>
      </w:tr>
      <w:tr w:rsidR="00A7699D" w:rsidRPr="007F056E" w:rsidTr="002A6643">
        <w:tc>
          <w:tcPr>
            <w:tcW w:w="1246" w:type="dxa"/>
            <w:vMerge/>
            <w:tcBorders>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相談員を派遣する事業を積極的に受け入れる等、市町村との密接な連携に努めてください。なお、「市町村が実施する事業」には、介護相談員派遣事業のほか、広く市町村が老人クラブ、婦人会その他の非営利団体や住民の協力を得て行う事業が含まれ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第三の八の３⒂</w:t>
            </w:r>
          </w:p>
          <w:p w:rsidR="00A7699D" w:rsidRPr="007F056E" w:rsidRDefault="00A7699D" w:rsidP="00A7699D">
            <w:pPr>
              <w:adjustRightInd w:val="0"/>
              <w:spacing w:line="200" w:lineRule="exact"/>
              <w:ind w:leftChars="14" w:left="106" w:hangingChars="59" w:hanging="75"/>
              <w:contextualSpacing/>
              <w:rPr>
                <w:rFonts w:ascii="MS UI Gothic" w:eastAsia="MS UI Gothic" w:hAnsi="MS UI Gothic" w:cstheme="minorBidi"/>
                <w:w w:val="83"/>
                <w:kern w:val="0"/>
                <w:sz w:val="18"/>
                <w:szCs w:val="18"/>
              </w:rPr>
            </w:pPr>
          </w:p>
        </w:tc>
      </w:tr>
      <w:tr w:rsidR="00A7699D" w:rsidRPr="007F056E" w:rsidTr="002A6643">
        <w:trPr>
          <w:trHeight w:val="970"/>
        </w:trPr>
        <w:tc>
          <w:tcPr>
            <w:tcW w:w="1246" w:type="dxa"/>
            <w:tcBorders>
              <w:top w:val="single" w:sz="4" w:space="0" w:color="auto"/>
              <w:left w:val="single" w:sz="4" w:space="0" w:color="auto"/>
              <w:bottom w:val="nil"/>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53</w:t>
            </w:r>
          </w:p>
          <w:p w:rsidR="00A7699D" w:rsidRPr="007F056E" w:rsidRDefault="00A7699D" w:rsidP="00A7699D">
            <w:pPr>
              <w:adjustRightInd w:val="0"/>
              <w:ind w:leftChars="-10" w:left="-1" w:hangingChars="9" w:hanging="21"/>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事故発生時の対応</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準用（第41条第1項）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準用(第37条第1項）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firstLineChars="0"/>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②　事故が発生した場合の対応方法は、あらかじめ定めてありますか。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(第三の一の3(27)①)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上記①の事故の状況及び事故に際して採った処置について記録していますか。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準用（第37条第2項）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利用者に対するサービスの提供により賠償すべき事故が発生した場合は、損害賠償を速やかに行っていますか。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事例なし</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jc w:val="center"/>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準用（第37条第3項）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賠償すべき事態において速やかに賠償を行うため、損害賠償保険に加入しておくか、又は賠償資力を有することが望ましいです。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(第三の一の3(27)②）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事故が生じた際には、その原因を解明し、再発生を防ぐための対策を講じていますか。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(第三の一の3(27)③）</w:t>
            </w:r>
          </w:p>
        </w:tc>
      </w:tr>
      <w:tr w:rsidR="00275FFC" w:rsidRPr="007F056E" w:rsidTr="002A6643">
        <w:tc>
          <w:tcPr>
            <w:tcW w:w="1246" w:type="dxa"/>
            <w:vMerge w:val="restart"/>
            <w:tcBorders>
              <w:top w:val="single" w:sz="4" w:space="0" w:color="auto"/>
              <w:left w:val="single" w:sz="4" w:space="0" w:color="auto"/>
              <w:right w:val="single" w:sz="4" w:space="0" w:color="auto"/>
            </w:tcBorders>
          </w:tcPr>
          <w:p w:rsidR="00275FFC" w:rsidRPr="00C13A19" w:rsidRDefault="00275FFC" w:rsidP="00A7699D">
            <w:pPr>
              <w:adjustRightInd w:val="0"/>
              <w:ind w:left="59" w:hangingChars="31" w:hanging="59"/>
              <w:contextualSpacing/>
              <w:rPr>
                <w:rFonts w:ascii="MS UI Gothic" w:eastAsia="MS UI Gothic" w:hAnsi="MS UI Gothic"/>
                <w:color w:val="000000" w:themeColor="text1"/>
                <w:sz w:val="21"/>
                <w:szCs w:val="21"/>
                <w:u w:val="single"/>
              </w:rPr>
            </w:pPr>
            <w:r w:rsidRPr="00C13A19">
              <w:rPr>
                <w:rFonts w:ascii="MS UI Gothic" w:eastAsia="MS UI Gothic" w:hAnsi="MS UI Gothic" w:hint="eastAsia"/>
                <w:color w:val="000000" w:themeColor="text1"/>
                <w:sz w:val="21"/>
                <w:szCs w:val="21"/>
                <w:u w:val="single"/>
              </w:rPr>
              <w:t>54</w:t>
            </w:r>
          </w:p>
          <w:p w:rsidR="00275FFC" w:rsidRPr="00244331" w:rsidRDefault="00275FFC" w:rsidP="00A7699D">
            <w:pPr>
              <w:adjustRightInd w:val="0"/>
              <w:ind w:leftChars="-10" w:left="142" w:hangingChars="87" w:hanging="164"/>
              <w:contextualSpacing/>
              <w:rPr>
                <w:rFonts w:ascii="MS UI Gothic" w:eastAsia="MS UI Gothic" w:hAnsi="MS UI Gothic" w:cs="ＭＳ 明朝"/>
                <w:spacing w:val="20"/>
                <w:sz w:val="21"/>
                <w:szCs w:val="21"/>
                <w:highlight w:val="yellow"/>
              </w:rPr>
            </w:pPr>
            <w:r w:rsidRPr="00C13A19">
              <w:rPr>
                <w:rFonts w:ascii="MS UI Gothic" w:eastAsia="MS UI Gothic" w:hAnsi="MS UI Gothic" w:hint="eastAsia"/>
                <w:color w:val="000000" w:themeColor="text1"/>
                <w:sz w:val="21"/>
                <w:szCs w:val="21"/>
                <w:u w:val="single"/>
              </w:rPr>
              <w:t>虐待の防止</w:t>
            </w:r>
          </w:p>
        </w:tc>
        <w:tc>
          <w:tcPr>
            <w:tcW w:w="6551" w:type="dxa"/>
            <w:gridSpan w:val="4"/>
            <w:tcBorders>
              <w:top w:val="single" w:sz="4" w:space="0" w:color="auto"/>
              <w:left w:val="single" w:sz="4" w:space="0" w:color="auto"/>
              <w:bottom w:val="dotted" w:sz="4" w:space="0" w:color="auto"/>
              <w:right w:val="single" w:sz="4" w:space="0" w:color="auto"/>
            </w:tcBorders>
          </w:tcPr>
          <w:p w:rsidR="00275FFC" w:rsidRPr="00C13A19" w:rsidRDefault="00275FFC" w:rsidP="00A7699D">
            <w:pPr>
              <w:adjustRightInd w:val="0"/>
              <w:ind w:hangingChars="40"/>
              <w:contextualSpacing/>
              <w:rPr>
                <w:rFonts w:ascii="MS UI Gothic" w:eastAsia="MS UI Gothic" w:hAnsi="MS UI Gothic"/>
                <w:color w:val="000000" w:themeColor="text1"/>
                <w:sz w:val="21"/>
                <w:szCs w:val="21"/>
                <w:u w:val="single"/>
              </w:rPr>
            </w:pPr>
            <w:r w:rsidRPr="00C13A19">
              <w:rPr>
                <w:rFonts w:ascii="MS UI Gothic" w:eastAsia="MS UI Gothic" w:hAnsi="MS UI Gothic" w:hint="eastAsia"/>
                <w:color w:val="000000" w:themeColor="text1"/>
                <w:sz w:val="21"/>
                <w:szCs w:val="21"/>
                <w:u w:val="single"/>
              </w:rPr>
              <w:t>【努力義務】</w:t>
            </w:r>
          </w:p>
          <w:p w:rsidR="00275FFC" w:rsidRPr="007F056E" w:rsidRDefault="00275FFC" w:rsidP="00A7699D">
            <w:pPr>
              <w:adjustRightInd w:val="0"/>
              <w:spacing w:line="240" w:lineRule="auto"/>
              <w:ind w:left="144" w:hanging="144"/>
              <w:contextualSpacing/>
              <w:rPr>
                <w:rFonts w:ascii="MS UI Gothic" w:eastAsia="MS UI Gothic" w:hAnsi="MS UI Gothic" w:cs="ＭＳ 明朝"/>
                <w:sz w:val="21"/>
                <w:szCs w:val="21"/>
              </w:rPr>
            </w:pPr>
            <w:r w:rsidRPr="00C13A19">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276" w:type="dxa"/>
            <w:tcBorders>
              <w:top w:val="single" w:sz="4" w:space="0" w:color="auto"/>
              <w:left w:val="single" w:sz="4" w:space="0" w:color="auto"/>
              <w:bottom w:val="nil"/>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tcPr>
          <w:p w:rsidR="00275FFC"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5FFC" w:rsidRPr="00E02D5F"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02D5F">
              <w:rPr>
                <w:rFonts w:ascii="MS UI Gothic" w:eastAsia="MS UI Gothic" w:hAnsi="MS UI Gothic" w:cstheme="minorBidi" w:hint="eastAsia"/>
                <w:w w:val="83"/>
                <w:kern w:val="0"/>
                <w:sz w:val="18"/>
                <w:szCs w:val="18"/>
              </w:rPr>
              <w:t>令3厚労令9</w:t>
            </w:r>
          </w:p>
          <w:p w:rsidR="00275FFC" w:rsidRPr="007F056E"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02D5F">
              <w:rPr>
                <w:rFonts w:ascii="MS UI Gothic" w:eastAsia="MS UI Gothic" w:hAnsi="MS UI Gothic" w:cstheme="minorBidi" w:hint="eastAsia"/>
                <w:w w:val="83"/>
                <w:kern w:val="0"/>
                <w:sz w:val="18"/>
                <w:szCs w:val="18"/>
              </w:rPr>
              <w:t>附則第2条</w:t>
            </w: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E02D5F" w:rsidRDefault="00275FFC" w:rsidP="00E02D5F">
            <w:pPr>
              <w:adjustRightInd w:val="0"/>
              <w:spacing w:line="240" w:lineRule="auto"/>
              <w:ind w:left="144" w:firstLineChars="100" w:firstLine="189"/>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rsidR="00275FFC" w:rsidRPr="00E02D5F" w:rsidRDefault="00275FFC" w:rsidP="00E02D5F">
            <w:pPr>
              <w:adjustRightInd w:val="0"/>
              <w:spacing w:line="240" w:lineRule="auto"/>
              <w:ind w:left="144" w:hanging="144"/>
              <w:contextualSpacing/>
              <w:rPr>
                <w:rFonts w:ascii="MS UI Gothic" w:eastAsia="MS UI Gothic" w:hAnsi="MS UI Gothic" w:cs="ＭＳ 明朝"/>
                <w:sz w:val="21"/>
                <w:szCs w:val="21"/>
                <w:u w:val="single"/>
              </w:rPr>
            </w:pPr>
            <w:r w:rsidRPr="00E02D5F">
              <w:rPr>
                <w:rFonts w:ascii="MS UI Gothic" w:eastAsia="MS UI Gothic" w:hAnsi="MS UI Gothic" w:cs="ＭＳ 明朝"/>
                <w:sz w:val="21"/>
                <w:szCs w:val="21"/>
                <w:u w:val="single"/>
              </w:rPr>
              <w:t xml:space="preserve"> </w:t>
            </w:r>
            <w:r w:rsidRPr="00E02D5F">
              <w:rPr>
                <w:rFonts w:ascii="MS UI Gothic" w:eastAsia="MS UI Gothic" w:hAnsi="MS UI Gothic" w:cs="ＭＳ 明朝" w:hint="eastAsia"/>
                <w:sz w:val="21"/>
                <w:szCs w:val="21"/>
                <w:u w:val="single"/>
              </w:rPr>
              <w:t>⑴　虐待の未然防止</w:t>
            </w:r>
          </w:p>
          <w:p w:rsidR="00275FFC" w:rsidRPr="00E02D5F" w:rsidRDefault="00275FFC" w:rsidP="00E02D5F">
            <w:pPr>
              <w:adjustRightInd w:val="0"/>
              <w:spacing w:line="240" w:lineRule="auto"/>
              <w:ind w:left="144" w:firstLineChars="100" w:firstLine="189"/>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事業者は高齢者の尊厳保持・人格尊重に対する配慮を常に心がけながらサービス提供にあたる必要があり、条例第３条の一般原則に位置付けられているとお</w:t>
            </w:r>
            <w:r w:rsidRPr="00E02D5F">
              <w:rPr>
                <w:rFonts w:ascii="MS UI Gothic" w:eastAsia="MS UI Gothic" w:hAnsi="MS UI Gothic" w:cs="ＭＳ 明朝" w:hint="eastAsia"/>
                <w:sz w:val="21"/>
                <w:szCs w:val="21"/>
                <w:u w:val="single"/>
              </w:rPr>
              <w:lastRenderedPageBreak/>
              <w:t>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76" w:type="dxa"/>
            <w:vMerge w:val="restart"/>
            <w:tcBorders>
              <w:top w:val="single" w:sz="4" w:space="0" w:color="auto"/>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tcPr>
          <w:p w:rsidR="00275FFC"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5FFC" w:rsidRPr="00E02D5F"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02D5F">
              <w:rPr>
                <w:rFonts w:ascii="MS UI Gothic" w:eastAsia="MS UI Gothic" w:hAnsi="MS UI Gothic" w:cstheme="minorBidi" w:hint="eastAsia"/>
                <w:w w:val="83"/>
                <w:kern w:val="0"/>
                <w:sz w:val="18"/>
                <w:szCs w:val="18"/>
              </w:rPr>
              <w:t>平18-0331004</w:t>
            </w:r>
          </w:p>
          <w:p w:rsidR="00275FFC" w:rsidRPr="007F056E" w:rsidRDefault="00275FFC" w:rsidP="00E02D5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02D5F">
              <w:rPr>
                <w:rFonts w:ascii="MS UI Gothic" w:eastAsia="MS UI Gothic" w:hAnsi="MS UI Gothic" w:cstheme="minorBidi" w:hint="eastAsia"/>
                <w:w w:val="83"/>
                <w:kern w:val="0"/>
                <w:sz w:val="18"/>
                <w:szCs w:val="18"/>
              </w:rPr>
              <w:t>第3の五の4(14）</w:t>
            </w: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C2CB2" w:rsidRDefault="00275FFC" w:rsidP="002C2CB2">
            <w:pPr>
              <w:adjustRightInd w:val="0"/>
              <w:spacing w:line="240" w:lineRule="auto"/>
              <w:ind w:left="144" w:hanging="144"/>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⑵　虐待等の早期発見</w:t>
            </w:r>
          </w:p>
          <w:p w:rsidR="00275FFC" w:rsidRPr="00E02D5F"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76" w:type="dxa"/>
            <w:vMerge/>
            <w:tcBorders>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C2CB2" w:rsidRDefault="00275FFC" w:rsidP="002C2CB2">
            <w:pPr>
              <w:adjustRightInd w:val="0"/>
              <w:spacing w:line="240" w:lineRule="auto"/>
              <w:ind w:left="144" w:hanging="144"/>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⑶　虐待等への迅速かつ適切な対応</w:t>
            </w:r>
          </w:p>
          <w:p w:rsidR="00275FFC" w:rsidRPr="00E02D5F"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76" w:type="dxa"/>
            <w:vMerge/>
            <w:tcBorders>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E02D5F"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以上の観点を踏まえ、虐待の発生又はその再発を防止するため、次の①から④に掲げる措置について点検を行ってください。</w:t>
            </w:r>
          </w:p>
        </w:tc>
        <w:tc>
          <w:tcPr>
            <w:tcW w:w="1276" w:type="dxa"/>
            <w:vMerge/>
            <w:tcBorders>
              <w:left w:val="single" w:sz="4" w:space="0" w:color="auto"/>
              <w:bottom w:val="nil"/>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E02D5F" w:rsidRDefault="00275FFC" w:rsidP="000462E9">
            <w:pPr>
              <w:adjustRightInd w:val="0"/>
              <w:spacing w:line="240" w:lineRule="auto"/>
              <w:ind w:left="144" w:hanging="144"/>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従業者に周知徹底を図っていますか。</w:t>
            </w:r>
          </w:p>
        </w:tc>
        <w:tc>
          <w:tcPr>
            <w:tcW w:w="1276" w:type="dxa"/>
            <w:vMerge w:val="restart"/>
            <w:tcBorders>
              <w:top w:val="single" w:sz="4" w:space="0" w:color="auto"/>
              <w:left w:val="single" w:sz="4" w:space="0" w:color="auto"/>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75FFC">
              <w:rPr>
                <w:rFonts w:ascii="MS UI Gothic" w:eastAsia="MS UI Gothic" w:hAnsi="MS UI Gothic" w:cstheme="minorBidi" w:hint="eastAsia"/>
                <w:w w:val="83"/>
                <w:kern w:val="0"/>
                <w:sz w:val="20"/>
                <w:szCs w:val="20"/>
                <w:u w:val="single"/>
              </w:rPr>
              <w:t>はい・いいえ</w:t>
            </w:r>
          </w:p>
        </w:tc>
        <w:tc>
          <w:tcPr>
            <w:tcW w:w="1417" w:type="dxa"/>
            <w:vMerge w:val="restart"/>
            <w:tcBorders>
              <w:top w:val="single" w:sz="4" w:space="0" w:color="auto"/>
              <w:left w:val="single" w:sz="4" w:space="0" w:color="auto"/>
              <w:right w:val="single" w:sz="4" w:space="0" w:color="auto"/>
            </w:tcBorders>
          </w:tcPr>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8C0382">
              <w:rPr>
                <w:rFonts w:ascii="MS UI Gothic" w:eastAsia="MS UI Gothic" w:hAnsi="MS UI Gothic" w:cstheme="minorBidi" w:hint="eastAsia"/>
                <w:w w:val="83"/>
                <w:kern w:val="0"/>
                <w:sz w:val="18"/>
                <w:szCs w:val="18"/>
              </w:rPr>
              <w:t>条</w:t>
            </w:r>
            <w:r w:rsidRPr="00275FFC">
              <w:rPr>
                <w:rFonts w:ascii="MS UI Gothic" w:eastAsia="MS UI Gothic" w:hAnsi="MS UI Gothic" w:cstheme="minorBidi" w:hint="eastAsia"/>
                <w:w w:val="83"/>
                <w:kern w:val="0"/>
                <w:sz w:val="18"/>
                <w:szCs w:val="18"/>
                <w:u w:val="single"/>
              </w:rPr>
              <w:t>例第156条</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準用(第41条の2第1号)</w:t>
            </w:r>
          </w:p>
          <w:p w:rsid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平18-0331004</w:t>
            </w:r>
          </w:p>
          <w:p w:rsidR="00275FFC" w:rsidRPr="007F056E"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75FFC">
              <w:rPr>
                <w:rFonts w:ascii="MS UI Gothic" w:eastAsia="MS UI Gothic" w:hAnsi="MS UI Gothic" w:cstheme="minorBidi" w:hint="eastAsia"/>
                <w:w w:val="83"/>
                <w:kern w:val="0"/>
                <w:sz w:val="18"/>
                <w:szCs w:val="18"/>
                <w:u w:val="single"/>
              </w:rPr>
              <w:t>第3の五の4(14）①</w:t>
            </w: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C2CB2" w:rsidRDefault="00275FFC" w:rsidP="002C2CB2">
            <w:pPr>
              <w:adjustRightInd w:val="0"/>
              <w:spacing w:line="240" w:lineRule="auto"/>
              <w:ind w:left="144" w:hanging="144"/>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275FFC" w:rsidRPr="00E02D5F"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76" w:type="dxa"/>
            <w:vMerge/>
            <w:tcBorders>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7F056E" w:rsidRDefault="00275FFC" w:rsidP="00A7699D">
            <w:pPr>
              <w:adjustRightInd w:val="0"/>
              <w:spacing w:line="240" w:lineRule="auto"/>
              <w:ind w:left="144" w:hanging="144"/>
              <w:contextualSpacing/>
              <w:rPr>
                <w:rFonts w:ascii="MS UI Gothic" w:eastAsia="MS UI Gothic" w:hAnsi="MS UI Gothic" w:cs="ＭＳ 明朝"/>
                <w:sz w:val="21"/>
                <w:szCs w:val="21"/>
              </w:rPr>
            </w:pPr>
            <w:r w:rsidRPr="00E02D5F">
              <w:rPr>
                <w:rFonts w:ascii="MS UI Gothic" w:eastAsia="MS UI Gothic" w:hAnsi="MS UI Gothic" w:cs="ＭＳ 明朝"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76" w:type="dxa"/>
            <w:vMerge/>
            <w:tcBorders>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2A6643">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E02D5F" w:rsidRDefault="00275FFC" w:rsidP="00A7699D">
            <w:pPr>
              <w:adjustRightInd w:val="0"/>
              <w:spacing w:line="240" w:lineRule="auto"/>
              <w:ind w:left="144" w:hanging="144"/>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76" w:type="dxa"/>
            <w:vMerge/>
            <w:tcBorders>
              <w:left w:val="single" w:sz="4" w:space="0" w:color="auto"/>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7F056E" w:rsidTr="00F75C47">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E02D5F" w:rsidRDefault="00275FFC" w:rsidP="00E02D5F">
            <w:pPr>
              <w:adjustRightInd w:val="0"/>
              <w:spacing w:line="240" w:lineRule="auto"/>
              <w:ind w:left="144" w:hanging="144"/>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ア　虐待防止検討委員会その他事業所内の組織に関すること</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イ　虐待の防止のための指針の整備に関すること</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ウ 虐待の防止のための職員研修の内容に関すること</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エ　虐待等について、従業者が相談・報告できる体制整備に関すること</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lastRenderedPageBreak/>
              <w:t>オ　従業者が高齢者虐待を把握した場合に、市町村への通報が迅速かつ適切に行われるための方法に関すること</w:t>
            </w:r>
          </w:p>
          <w:p w:rsidR="00275FFC" w:rsidRPr="00E02D5F" w:rsidRDefault="00275FFC" w:rsidP="00E02D5F">
            <w:pPr>
              <w:adjustRightInd w:val="0"/>
              <w:spacing w:line="240" w:lineRule="auto"/>
              <w:ind w:left="144" w:firstLineChars="0" w:firstLine="0"/>
              <w:contextualSpacing/>
              <w:rPr>
                <w:rFonts w:ascii="MS UI Gothic" w:eastAsia="MS UI Gothic" w:hAnsi="MS UI Gothic" w:cs="ＭＳ 明朝"/>
                <w:sz w:val="21"/>
                <w:szCs w:val="21"/>
                <w:u w:val="single"/>
              </w:rPr>
            </w:pPr>
            <w:r w:rsidRPr="00E02D5F">
              <w:rPr>
                <w:rFonts w:ascii="MS UI Gothic" w:eastAsia="MS UI Gothic" w:hAnsi="MS UI Gothic" w:cs="ＭＳ 明朝" w:hint="eastAsia"/>
                <w:sz w:val="21"/>
                <w:szCs w:val="21"/>
                <w:u w:val="single"/>
              </w:rPr>
              <w:t>カ 虐待等が発生した場合、その発生原因等の分析から得られる再発の確実な防止策に関すること</w:t>
            </w:r>
          </w:p>
          <w:p w:rsidR="00275FFC" w:rsidRPr="007F056E" w:rsidRDefault="00275FFC" w:rsidP="00E02D5F">
            <w:pPr>
              <w:adjustRightInd w:val="0"/>
              <w:spacing w:line="240" w:lineRule="auto"/>
              <w:ind w:left="144" w:firstLineChars="0" w:firstLine="0"/>
              <w:contextualSpacing/>
              <w:rPr>
                <w:rFonts w:ascii="MS UI Gothic" w:eastAsia="MS UI Gothic" w:hAnsi="MS UI Gothic" w:cs="ＭＳ 明朝"/>
                <w:sz w:val="21"/>
                <w:szCs w:val="21"/>
              </w:rPr>
            </w:pPr>
            <w:r w:rsidRPr="00E02D5F">
              <w:rPr>
                <w:rFonts w:ascii="MS UI Gothic" w:eastAsia="MS UI Gothic" w:hAnsi="MS UI Gothic" w:cs="ＭＳ 明朝" w:hint="eastAsia"/>
                <w:sz w:val="21"/>
                <w:szCs w:val="21"/>
                <w:u w:val="single"/>
              </w:rPr>
              <w:t>キ カの再発の防止策を講じた際に、その効果についての評価に関するこ</w:t>
            </w:r>
            <w:r>
              <w:rPr>
                <w:rFonts w:ascii="MS UI Gothic" w:eastAsia="MS UI Gothic" w:hAnsi="MS UI Gothic" w:cs="ＭＳ 明朝" w:hint="eastAsia"/>
                <w:sz w:val="21"/>
                <w:szCs w:val="21"/>
                <w:u w:val="single"/>
              </w:rPr>
              <w:t>と</w:t>
            </w:r>
          </w:p>
        </w:tc>
        <w:tc>
          <w:tcPr>
            <w:tcW w:w="1276" w:type="dxa"/>
            <w:vMerge/>
            <w:tcBorders>
              <w:left w:val="single" w:sz="4" w:space="0" w:color="auto"/>
              <w:bottom w:val="nil"/>
              <w:right w:val="single" w:sz="4" w:space="0" w:color="auto"/>
            </w:tcBorders>
          </w:tcPr>
          <w:p w:rsidR="00275FFC" w:rsidRPr="007F056E"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275FFC" w:rsidRPr="007F056E"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5FFC" w:rsidRPr="00275FFC" w:rsidTr="00275FFC">
        <w:tc>
          <w:tcPr>
            <w:tcW w:w="1246" w:type="dxa"/>
            <w:vMerge/>
            <w:tcBorders>
              <w:left w:val="single" w:sz="4" w:space="0" w:color="auto"/>
              <w:right w:val="single" w:sz="4" w:space="0" w:color="auto"/>
            </w:tcBorders>
          </w:tcPr>
          <w:p w:rsidR="00275FFC" w:rsidRPr="007F056E" w:rsidRDefault="00275FFC"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C2CB2" w:rsidRDefault="00275FFC" w:rsidP="00A7699D">
            <w:pPr>
              <w:adjustRightInd w:val="0"/>
              <w:spacing w:line="240" w:lineRule="auto"/>
              <w:ind w:left="144" w:hanging="144"/>
              <w:contextualSpacing/>
              <w:rPr>
                <w:rFonts w:ascii="MS UI Gothic" w:eastAsia="MS UI Gothic" w:hAnsi="MS UI Gothic" w:cs="ＭＳ 明朝"/>
                <w:sz w:val="21"/>
                <w:szCs w:val="21"/>
                <w:u w:val="single"/>
              </w:rPr>
            </w:pPr>
            <w:r w:rsidRPr="002C2CB2">
              <w:rPr>
                <w:rFonts w:ascii="MS UI Gothic" w:eastAsia="MS UI Gothic" w:hAnsi="MS UI Gothic" w:cs="ＭＳ 明朝" w:hint="eastAsia"/>
                <w:sz w:val="21"/>
                <w:szCs w:val="21"/>
                <w:u w:val="single"/>
              </w:rPr>
              <w:t>②　虐待の防止のための指針を整備していますか。</w:t>
            </w:r>
          </w:p>
        </w:tc>
        <w:tc>
          <w:tcPr>
            <w:tcW w:w="1276" w:type="dxa"/>
            <w:vMerge w:val="restart"/>
            <w:tcBorders>
              <w:top w:val="single" w:sz="4" w:space="0" w:color="auto"/>
              <w:left w:val="single" w:sz="4" w:space="0" w:color="auto"/>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75FFC">
              <w:rPr>
                <w:rFonts w:ascii="MS UI Gothic" w:eastAsia="MS UI Gothic" w:hAnsi="MS UI Gothic" w:cstheme="minorBidi" w:hint="eastAsia"/>
                <w:w w:val="83"/>
                <w:kern w:val="0"/>
                <w:sz w:val="20"/>
                <w:szCs w:val="20"/>
                <w:u w:val="single"/>
              </w:rPr>
              <w:t>はい・いいえ</w:t>
            </w:r>
          </w:p>
        </w:tc>
        <w:tc>
          <w:tcPr>
            <w:tcW w:w="1417" w:type="dxa"/>
            <w:vMerge w:val="restart"/>
            <w:tcBorders>
              <w:top w:val="single" w:sz="4" w:space="0" w:color="auto"/>
              <w:left w:val="single" w:sz="4" w:space="0" w:color="auto"/>
              <w:right w:val="single" w:sz="4" w:space="0" w:color="auto"/>
            </w:tcBorders>
          </w:tcPr>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条例第156条</w:t>
            </w:r>
          </w:p>
          <w:p w:rsid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準用(第41条の2第2号)</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平18-0331004</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第3の五の4(14）②</w:t>
            </w:r>
          </w:p>
        </w:tc>
      </w:tr>
      <w:tr w:rsidR="00275FFC" w:rsidRPr="00275FFC" w:rsidTr="00275FFC">
        <w:tc>
          <w:tcPr>
            <w:tcW w:w="1246" w:type="dxa"/>
            <w:vMerge/>
            <w:tcBorders>
              <w:left w:val="single" w:sz="4" w:space="0" w:color="auto"/>
              <w:right w:val="single" w:sz="4" w:space="0" w:color="auto"/>
            </w:tcBorders>
          </w:tcPr>
          <w:p w:rsidR="00275FFC" w:rsidRPr="00275FFC" w:rsidRDefault="00275FFC" w:rsidP="00A7699D">
            <w:pPr>
              <w:adjustRightInd w:val="0"/>
              <w:ind w:leftChars="-10" w:left="177" w:hangingChars="87" w:hanging="199"/>
              <w:contextualSpacing/>
              <w:rPr>
                <w:rFonts w:ascii="MS UI Gothic" w:eastAsia="MS UI Gothic" w:hAnsi="MS UI Gothic"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75FFC" w:rsidRDefault="00275FFC" w:rsidP="002C2CB2">
            <w:pPr>
              <w:adjustRightInd w:val="0"/>
              <w:spacing w:line="240" w:lineRule="auto"/>
              <w:ind w:left="144" w:hanging="144"/>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　「虐待の防止のための指針」には、次のような項目を盛り込むこととします。</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ア　事業所における虐待の防止に関する基本的考え方</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イ　虐待防止検討委員会その他事業所内の組織に関する事項</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ウ　虐待の防止のための職員研修に関する基本方針</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エ　虐待等が発生した場合の対応方法に関する基本方針</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オ　虐待等が発生した場合の相談・報告体制に関する事項</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カ　成年後見制度の利用支援に関する事項</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キ　虐待等に係る苦情解決方法に関する事項</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ク　利用者等に対する当該指針の閲覧に関する事項</w:t>
            </w:r>
          </w:p>
          <w:p w:rsidR="00275FFC" w:rsidRPr="00275FFC" w:rsidRDefault="00275FFC" w:rsidP="002C2CB2">
            <w:pPr>
              <w:adjustRightInd w:val="0"/>
              <w:spacing w:line="240" w:lineRule="auto"/>
              <w:ind w:left="144" w:firstLineChars="0" w:hanging="15"/>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ケ　その他虐待の防止の推進のために必要な事項</w:t>
            </w:r>
          </w:p>
        </w:tc>
        <w:tc>
          <w:tcPr>
            <w:tcW w:w="1276" w:type="dxa"/>
            <w:vMerge/>
            <w:tcBorders>
              <w:left w:val="single" w:sz="4" w:space="0" w:color="auto"/>
              <w:bottom w:val="nil"/>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right w:val="single" w:sz="4" w:space="0" w:color="auto"/>
            </w:tcBorders>
          </w:tcPr>
          <w:p w:rsidR="00275FFC" w:rsidRPr="00275FFC"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tc>
      </w:tr>
      <w:tr w:rsidR="00275FFC" w:rsidRPr="00275FFC" w:rsidTr="00275FFC">
        <w:tc>
          <w:tcPr>
            <w:tcW w:w="1246" w:type="dxa"/>
            <w:vMerge/>
            <w:tcBorders>
              <w:left w:val="single" w:sz="4" w:space="0" w:color="auto"/>
              <w:right w:val="single" w:sz="4" w:space="0" w:color="auto"/>
            </w:tcBorders>
          </w:tcPr>
          <w:p w:rsidR="00275FFC" w:rsidRPr="00275FFC" w:rsidRDefault="00275FFC" w:rsidP="00A7699D">
            <w:pPr>
              <w:adjustRightInd w:val="0"/>
              <w:ind w:leftChars="-10" w:left="177" w:hangingChars="87" w:hanging="199"/>
              <w:contextualSpacing/>
              <w:rPr>
                <w:rFonts w:ascii="MS UI Gothic" w:eastAsia="MS UI Gothic" w:hAnsi="MS UI Gothic"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75FFC" w:rsidRDefault="00275FFC" w:rsidP="000462E9">
            <w:pPr>
              <w:adjustRightInd w:val="0"/>
              <w:spacing w:line="240" w:lineRule="auto"/>
              <w:ind w:left="144" w:hanging="144"/>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③　従業者に対し、虐待の防止のための研修を定期的に実施していますか。</w:t>
            </w:r>
          </w:p>
        </w:tc>
        <w:tc>
          <w:tcPr>
            <w:tcW w:w="1276" w:type="dxa"/>
            <w:vMerge w:val="restart"/>
            <w:tcBorders>
              <w:top w:val="single" w:sz="4" w:space="0" w:color="auto"/>
              <w:left w:val="single" w:sz="4" w:space="0" w:color="auto"/>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75FFC">
              <w:rPr>
                <w:rFonts w:ascii="MS UI Gothic" w:eastAsia="MS UI Gothic" w:hAnsi="MS UI Gothic" w:cstheme="minorBidi" w:hint="eastAsia"/>
                <w:w w:val="83"/>
                <w:kern w:val="0"/>
                <w:sz w:val="20"/>
                <w:szCs w:val="20"/>
                <w:u w:val="single"/>
              </w:rPr>
              <w:t>はい・いいえ</w:t>
            </w:r>
          </w:p>
        </w:tc>
        <w:tc>
          <w:tcPr>
            <w:tcW w:w="1417" w:type="dxa"/>
            <w:vMerge w:val="restart"/>
            <w:tcBorders>
              <w:top w:val="single" w:sz="4" w:space="0" w:color="auto"/>
              <w:left w:val="single" w:sz="4" w:space="0" w:color="auto"/>
              <w:right w:val="single" w:sz="4" w:space="0" w:color="auto"/>
            </w:tcBorders>
          </w:tcPr>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条例第1</w:t>
            </w:r>
            <w:r>
              <w:rPr>
                <w:rFonts w:ascii="MS UI Gothic" w:eastAsia="MS UI Gothic" w:hAnsi="MS UI Gothic" w:cstheme="minorBidi" w:hint="eastAsia"/>
                <w:w w:val="83"/>
                <w:kern w:val="0"/>
                <w:sz w:val="18"/>
                <w:szCs w:val="18"/>
                <w:u w:val="single"/>
              </w:rPr>
              <w:t>56</w:t>
            </w:r>
            <w:r w:rsidRPr="00275FFC">
              <w:rPr>
                <w:rFonts w:ascii="MS UI Gothic" w:eastAsia="MS UI Gothic" w:hAnsi="MS UI Gothic" w:cstheme="minorBidi" w:hint="eastAsia"/>
                <w:w w:val="83"/>
                <w:kern w:val="0"/>
                <w:sz w:val="18"/>
                <w:szCs w:val="18"/>
                <w:u w:val="single"/>
              </w:rPr>
              <w:t>条</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Pr>
                <w:rFonts w:ascii="MS UI Gothic" w:eastAsia="MS UI Gothic" w:hAnsi="MS UI Gothic" w:cstheme="minorBidi" w:hint="eastAsia"/>
                <w:w w:val="83"/>
                <w:kern w:val="0"/>
                <w:sz w:val="18"/>
                <w:szCs w:val="18"/>
                <w:u w:val="single"/>
              </w:rPr>
              <w:t>準用</w:t>
            </w:r>
            <w:r w:rsidRPr="00275FFC">
              <w:rPr>
                <w:rFonts w:ascii="MS UI Gothic" w:eastAsia="MS UI Gothic" w:hAnsi="MS UI Gothic" w:cstheme="minorBidi" w:hint="eastAsia"/>
                <w:w w:val="83"/>
                <w:kern w:val="0"/>
                <w:sz w:val="18"/>
                <w:szCs w:val="18"/>
                <w:u w:val="single"/>
              </w:rPr>
              <w:t>(第41条の2第3号)</w:t>
            </w:r>
          </w:p>
          <w:p w:rsid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平18-0331004</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第3の五の4(14）③</w:t>
            </w:r>
          </w:p>
        </w:tc>
      </w:tr>
      <w:tr w:rsidR="00275FFC" w:rsidRPr="00275FFC" w:rsidTr="00275FFC">
        <w:tc>
          <w:tcPr>
            <w:tcW w:w="1246" w:type="dxa"/>
            <w:vMerge w:val="restart"/>
            <w:tcBorders>
              <w:left w:val="single" w:sz="4" w:space="0" w:color="auto"/>
              <w:right w:val="single" w:sz="4" w:space="0" w:color="auto"/>
            </w:tcBorders>
          </w:tcPr>
          <w:p w:rsidR="00275FFC" w:rsidRPr="00275FFC" w:rsidRDefault="00275FFC" w:rsidP="00A7699D">
            <w:pPr>
              <w:adjustRightInd w:val="0"/>
              <w:ind w:leftChars="-10" w:left="177" w:hangingChars="87" w:hanging="199"/>
              <w:contextualSpacing/>
              <w:rPr>
                <w:rFonts w:ascii="MS UI Gothic" w:eastAsia="MS UI Gothic" w:hAnsi="MS UI Gothic"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75FFC" w:rsidRDefault="00275FFC" w:rsidP="002C2CB2">
            <w:pPr>
              <w:adjustRightInd w:val="0"/>
              <w:spacing w:line="240" w:lineRule="auto"/>
              <w:ind w:left="144" w:hanging="144"/>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275FFC" w:rsidRPr="00275FFC"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職員教育を組織的に徹底させていくためには、事業者が指針に基づいた研修プログラムを作成し、定期的な研修（年２回以上）を実施するとともに、新規採用時には必ず虐待の防止のための研修を実施することが重要です。</w:t>
            </w:r>
          </w:p>
          <w:p w:rsidR="00275FFC" w:rsidRPr="00275FFC" w:rsidRDefault="00275FFC" w:rsidP="002C2CB2">
            <w:pPr>
              <w:adjustRightInd w:val="0"/>
              <w:spacing w:line="240" w:lineRule="auto"/>
              <w:ind w:left="144" w:firstLineChars="100" w:firstLine="189"/>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また、研修の実施内容についても記録することが必要です。研修の実施は、事業所内での研修で差し支えありません。</w:t>
            </w:r>
          </w:p>
        </w:tc>
        <w:tc>
          <w:tcPr>
            <w:tcW w:w="1276" w:type="dxa"/>
            <w:vMerge/>
            <w:tcBorders>
              <w:left w:val="single" w:sz="4" w:space="0" w:color="auto"/>
              <w:bottom w:val="nil"/>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right w:val="single" w:sz="4" w:space="0" w:color="auto"/>
            </w:tcBorders>
          </w:tcPr>
          <w:p w:rsidR="00275FFC" w:rsidRPr="00275FFC"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tc>
      </w:tr>
      <w:tr w:rsidR="00275FFC" w:rsidRPr="00275FFC" w:rsidTr="00275FFC">
        <w:tc>
          <w:tcPr>
            <w:tcW w:w="1246" w:type="dxa"/>
            <w:vMerge/>
            <w:tcBorders>
              <w:left w:val="single" w:sz="4" w:space="0" w:color="auto"/>
              <w:right w:val="single" w:sz="4" w:space="0" w:color="auto"/>
            </w:tcBorders>
          </w:tcPr>
          <w:p w:rsidR="00275FFC" w:rsidRPr="00275FFC" w:rsidRDefault="00275FFC" w:rsidP="00A7699D">
            <w:pPr>
              <w:adjustRightInd w:val="0"/>
              <w:ind w:leftChars="-10" w:left="177" w:hangingChars="87" w:hanging="199"/>
              <w:contextualSpacing/>
              <w:rPr>
                <w:rFonts w:ascii="MS UI Gothic" w:eastAsia="MS UI Gothic" w:hAnsi="MS UI Gothic"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75FFC" w:rsidRDefault="00275FFC" w:rsidP="00A7699D">
            <w:pPr>
              <w:adjustRightInd w:val="0"/>
              <w:spacing w:line="240" w:lineRule="auto"/>
              <w:ind w:left="144" w:hanging="144"/>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④　①から③に掲げる措置を適切に実施するための担当者を置いていますか。</w:t>
            </w:r>
          </w:p>
        </w:tc>
        <w:tc>
          <w:tcPr>
            <w:tcW w:w="1276" w:type="dxa"/>
            <w:vMerge w:val="restart"/>
            <w:tcBorders>
              <w:top w:val="single" w:sz="4" w:space="0" w:color="auto"/>
              <w:left w:val="single" w:sz="4" w:space="0" w:color="auto"/>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275FFC">
              <w:rPr>
                <w:rFonts w:ascii="MS UI Gothic" w:eastAsia="MS UI Gothic" w:hAnsi="MS UI Gothic" w:cstheme="minorBidi" w:hint="eastAsia"/>
                <w:w w:val="83"/>
                <w:kern w:val="0"/>
                <w:sz w:val="20"/>
                <w:szCs w:val="20"/>
                <w:u w:val="single"/>
              </w:rPr>
              <w:t>はい・いいえ</w:t>
            </w:r>
          </w:p>
        </w:tc>
        <w:tc>
          <w:tcPr>
            <w:tcW w:w="1417" w:type="dxa"/>
            <w:vMerge w:val="restart"/>
            <w:tcBorders>
              <w:top w:val="single" w:sz="4" w:space="0" w:color="auto"/>
              <w:left w:val="single" w:sz="4" w:space="0" w:color="auto"/>
              <w:right w:val="single" w:sz="4" w:space="0" w:color="auto"/>
            </w:tcBorders>
          </w:tcPr>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条例第1</w:t>
            </w:r>
            <w:r w:rsidR="00F75C47">
              <w:rPr>
                <w:rFonts w:ascii="MS UI Gothic" w:eastAsia="MS UI Gothic" w:hAnsi="MS UI Gothic" w:cstheme="minorBidi" w:hint="eastAsia"/>
                <w:w w:val="83"/>
                <w:kern w:val="0"/>
                <w:sz w:val="18"/>
                <w:szCs w:val="18"/>
                <w:u w:val="single"/>
              </w:rPr>
              <w:t>56</w:t>
            </w:r>
            <w:r w:rsidRPr="00275FFC">
              <w:rPr>
                <w:rFonts w:ascii="MS UI Gothic" w:eastAsia="MS UI Gothic" w:hAnsi="MS UI Gothic" w:cstheme="minorBidi" w:hint="eastAsia"/>
                <w:w w:val="83"/>
                <w:kern w:val="0"/>
                <w:sz w:val="18"/>
                <w:szCs w:val="18"/>
                <w:u w:val="single"/>
              </w:rPr>
              <w:t>条</w:t>
            </w:r>
          </w:p>
          <w:p w:rsidR="00275FFC" w:rsidRDefault="00F75C47"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Pr>
                <w:rFonts w:ascii="MS UI Gothic" w:eastAsia="MS UI Gothic" w:hAnsi="MS UI Gothic" w:cstheme="minorBidi" w:hint="eastAsia"/>
                <w:w w:val="83"/>
                <w:kern w:val="0"/>
                <w:sz w:val="18"/>
                <w:szCs w:val="18"/>
                <w:u w:val="single"/>
              </w:rPr>
              <w:t>準用</w:t>
            </w:r>
            <w:r w:rsidR="00275FFC" w:rsidRPr="00275FFC">
              <w:rPr>
                <w:rFonts w:ascii="MS UI Gothic" w:eastAsia="MS UI Gothic" w:hAnsi="MS UI Gothic" w:cstheme="minorBidi" w:hint="eastAsia"/>
                <w:w w:val="83"/>
                <w:kern w:val="0"/>
                <w:sz w:val="18"/>
                <w:szCs w:val="18"/>
                <w:u w:val="single"/>
              </w:rPr>
              <w:t>(第41条の2第4号)</w:t>
            </w:r>
          </w:p>
          <w:p w:rsidR="00F75C47" w:rsidRPr="00275FFC" w:rsidRDefault="00F75C47"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平18-0331004</w:t>
            </w:r>
          </w:p>
          <w:p w:rsidR="00275FFC" w:rsidRPr="00275FFC" w:rsidRDefault="00275FFC" w:rsidP="008C0382">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275FFC">
              <w:rPr>
                <w:rFonts w:ascii="MS UI Gothic" w:eastAsia="MS UI Gothic" w:hAnsi="MS UI Gothic" w:cstheme="minorBidi" w:hint="eastAsia"/>
                <w:w w:val="83"/>
                <w:kern w:val="0"/>
                <w:sz w:val="18"/>
                <w:szCs w:val="18"/>
                <w:u w:val="single"/>
              </w:rPr>
              <w:t>第3の五の4(14）④</w:t>
            </w:r>
          </w:p>
        </w:tc>
      </w:tr>
      <w:tr w:rsidR="00275FFC" w:rsidRPr="00275FFC" w:rsidTr="00275FFC">
        <w:tc>
          <w:tcPr>
            <w:tcW w:w="1246" w:type="dxa"/>
            <w:vMerge/>
            <w:tcBorders>
              <w:left w:val="single" w:sz="4" w:space="0" w:color="auto"/>
              <w:right w:val="single" w:sz="4" w:space="0" w:color="auto"/>
            </w:tcBorders>
          </w:tcPr>
          <w:p w:rsidR="00275FFC" w:rsidRPr="00275FFC" w:rsidRDefault="00275FFC" w:rsidP="00A7699D">
            <w:pPr>
              <w:adjustRightInd w:val="0"/>
              <w:ind w:leftChars="-10" w:left="177" w:hangingChars="87" w:hanging="199"/>
              <w:contextualSpacing/>
              <w:rPr>
                <w:rFonts w:ascii="MS UI Gothic" w:eastAsia="MS UI Gothic" w:hAnsi="MS UI Gothic" w:cs="ＭＳ 明朝"/>
                <w:spacing w:val="20"/>
                <w:sz w:val="21"/>
                <w:szCs w:val="21"/>
                <w:u w:val="single"/>
              </w:rPr>
            </w:pPr>
          </w:p>
        </w:tc>
        <w:tc>
          <w:tcPr>
            <w:tcW w:w="6551" w:type="dxa"/>
            <w:gridSpan w:val="4"/>
            <w:tcBorders>
              <w:top w:val="single" w:sz="4" w:space="0" w:color="auto"/>
              <w:left w:val="single" w:sz="4" w:space="0" w:color="auto"/>
              <w:bottom w:val="dotted" w:sz="4" w:space="0" w:color="auto"/>
              <w:right w:val="single" w:sz="4" w:space="0" w:color="auto"/>
            </w:tcBorders>
          </w:tcPr>
          <w:p w:rsidR="00275FFC" w:rsidRPr="00275FFC" w:rsidRDefault="00275FFC" w:rsidP="00A7699D">
            <w:pPr>
              <w:adjustRightInd w:val="0"/>
              <w:spacing w:line="240" w:lineRule="auto"/>
              <w:ind w:left="144" w:hanging="144"/>
              <w:contextualSpacing/>
              <w:rPr>
                <w:rFonts w:ascii="MS UI Gothic" w:eastAsia="MS UI Gothic" w:hAnsi="MS UI Gothic" w:cs="ＭＳ 明朝"/>
                <w:sz w:val="21"/>
                <w:szCs w:val="21"/>
                <w:u w:val="single"/>
              </w:rPr>
            </w:pPr>
            <w:r w:rsidRPr="00275FFC">
              <w:rPr>
                <w:rFonts w:ascii="MS UI Gothic" w:eastAsia="MS UI Gothic" w:hAnsi="MS UI Gothic" w:cs="ＭＳ 明朝"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76" w:type="dxa"/>
            <w:vMerge/>
            <w:tcBorders>
              <w:left w:val="single" w:sz="4" w:space="0" w:color="auto"/>
              <w:bottom w:val="nil"/>
              <w:right w:val="single" w:sz="4" w:space="0" w:color="auto"/>
            </w:tcBorders>
          </w:tcPr>
          <w:p w:rsidR="00275FFC" w:rsidRPr="00275FFC" w:rsidRDefault="00275FFC"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right w:val="single" w:sz="4" w:space="0" w:color="auto"/>
            </w:tcBorders>
          </w:tcPr>
          <w:p w:rsidR="00275FFC" w:rsidRPr="00275FFC" w:rsidRDefault="00275FFC"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tc>
      </w:tr>
      <w:tr w:rsidR="00A7699D" w:rsidRPr="007F056E" w:rsidTr="002A6643">
        <w:tc>
          <w:tcPr>
            <w:tcW w:w="1246" w:type="dxa"/>
            <w:vMerge w:val="restart"/>
            <w:tcBorders>
              <w:top w:val="single" w:sz="4" w:space="0" w:color="auto"/>
              <w:left w:val="single" w:sz="4" w:space="0" w:color="auto"/>
              <w:right w:val="single" w:sz="4" w:space="0" w:color="auto"/>
            </w:tcBorders>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55</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会計の区分</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事業所ごとに経理を区分するとともに、短期入所生活介護の事業の会計とその他の事業の会計を区分していますか。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準用（第42条）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第140条準用(第38条）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第三の八の3⒃準用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(第三の一の3(28)）</w:t>
            </w:r>
          </w:p>
        </w:tc>
      </w:tr>
      <w:tr w:rsidR="00A7699D" w:rsidRPr="007F056E" w:rsidTr="002A6643">
        <w:tc>
          <w:tcPr>
            <w:tcW w:w="1246" w:type="dxa"/>
            <w:vMerge/>
            <w:tcBorders>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具体的な会計処理については、次の通知に基づき適切に行ってください。</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「介護保険の給付対象事業における会計の区分について」</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（平成13年3月28日 老振発第18号）</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「介護保険・高齢者保健福祉事業に係る社会福祉法人会計基準の取扱いについて」 （平成24年3月29日 老高発第0329第1号）</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「指定介護老人福祉施設等に係る会計処理等の取扱いについて」</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（平成12年3月10日 老計第8号）</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A7699D" w:rsidRPr="007F056E" w:rsidRDefault="00A1506D"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56</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記録の整</w:t>
            </w:r>
            <w:r w:rsidRPr="007F056E">
              <w:rPr>
                <w:rFonts w:ascii="MS UI Gothic" w:eastAsia="MS UI Gothic" w:hAnsi="MS UI Gothic" w:cs="ＭＳ 明朝" w:hint="eastAsia"/>
                <w:spacing w:val="20"/>
                <w:sz w:val="21"/>
                <w:szCs w:val="21"/>
              </w:rPr>
              <w:lastRenderedPageBreak/>
              <w:t>備</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①　従業者、設備、備品及び会計に関する諸記録を整備していますか。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条例第155条第1項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第139条の2第1項</w:t>
            </w:r>
          </w:p>
        </w:tc>
      </w:tr>
      <w:tr w:rsidR="00A7699D" w:rsidRPr="007F056E" w:rsidTr="002A6643">
        <w:tc>
          <w:tcPr>
            <w:tcW w:w="1246" w:type="dxa"/>
            <w:vMerge/>
            <w:tcBorders>
              <w:left w:val="single" w:sz="4" w:space="0" w:color="auto"/>
              <w:bottom w:val="nil"/>
              <w:right w:val="single" w:sz="4" w:space="0" w:color="auto"/>
            </w:tcBorders>
            <w:shd w:val="clear" w:color="auto" w:fill="auto"/>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利用者に対するサービスの提供に関する次の記録を整備し、その完結の日から５年間保存していますか。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条例第155条第2項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b/>
                <w:w w:val="83"/>
                <w:kern w:val="0"/>
                <w:sz w:val="18"/>
                <w:szCs w:val="18"/>
              </w:rPr>
            </w:pPr>
            <w:r w:rsidRPr="007F056E">
              <w:rPr>
                <w:rFonts w:ascii="MS UI Gothic" w:eastAsia="MS UI Gothic" w:hAnsi="MS UI Gothic" w:cstheme="minorBidi" w:hint="eastAsia"/>
                <w:w w:val="83"/>
                <w:kern w:val="0"/>
                <w:sz w:val="18"/>
                <w:szCs w:val="18"/>
              </w:rPr>
              <w:t>第139条の2第2項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F75C47" w:rsidRPr="007F056E" w:rsidTr="00F75C47">
        <w:tc>
          <w:tcPr>
            <w:tcW w:w="1246" w:type="dxa"/>
            <w:vMerge w:val="restart"/>
            <w:tcBorders>
              <w:top w:val="nil"/>
              <w:left w:val="single" w:sz="4" w:space="0" w:color="auto"/>
              <w:right w:val="single" w:sz="4" w:space="0" w:color="auto"/>
            </w:tcBorders>
            <w:shd w:val="clear" w:color="auto" w:fill="auto"/>
          </w:tcPr>
          <w:p w:rsidR="00F75C47" w:rsidRPr="007F056E" w:rsidRDefault="00F75C47"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shd w:val="clear" w:color="auto" w:fill="auto"/>
          </w:tcPr>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短期入所生活介護計画</w:t>
            </w:r>
          </w:p>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提供した具体的なサービスの内容等の記録</w:t>
            </w:r>
          </w:p>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身体的拘束等の態様及び時間、その際の利用者の心身の状況並びに緊急やむを得ない理由の記録</w:t>
            </w:r>
          </w:p>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市町村への通知に係る記録（項目37参照）</w:t>
            </w:r>
          </w:p>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苦情の内容等の記録</w:t>
            </w:r>
          </w:p>
          <w:p w:rsidR="00F75C47" w:rsidRPr="007F056E" w:rsidRDefault="00F75C47"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事故の状況及び事故に際して採った処置の記録</w:t>
            </w:r>
          </w:p>
        </w:tc>
        <w:tc>
          <w:tcPr>
            <w:tcW w:w="1276" w:type="dxa"/>
            <w:vMerge w:val="restart"/>
            <w:tcBorders>
              <w:top w:val="nil"/>
              <w:left w:val="single" w:sz="4" w:space="0" w:color="auto"/>
              <w:right w:val="single" w:sz="4" w:space="0" w:color="auto"/>
            </w:tcBorders>
          </w:tcPr>
          <w:p w:rsidR="00F75C47" w:rsidRPr="007F056E" w:rsidRDefault="00F75C47"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F75C47" w:rsidRPr="007F056E" w:rsidRDefault="00F75C47"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75C47" w:rsidRPr="007F056E" w:rsidTr="00F75C47">
        <w:tc>
          <w:tcPr>
            <w:tcW w:w="1246" w:type="dxa"/>
            <w:vMerge/>
            <w:tcBorders>
              <w:left w:val="single" w:sz="4" w:space="0" w:color="auto"/>
              <w:bottom w:val="single" w:sz="4" w:space="0" w:color="auto"/>
              <w:right w:val="single" w:sz="4" w:space="0" w:color="auto"/>
            </w:tcBorders>
            <w:shd w:val="clear" w:color="auto" w:fill="auto"/>
          </w:tcPr>
          <w:p w:rsidR="00F75C47" w:rsidRPr="007F056E" w:rsidRDefault="00F75C47"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shd w:val="clear" w:color="auto" w:fill="auto"/>
          </w:tcPr>
          <w:p w:rsidR="00F75C47" w:rsidRPr="00C13A19" w:rsidRDefault="00F75C47" w:rsidP="00A7699D">
            <w:pPr>
              <w:adjustRightInd w:val="0"/>
              <w:spacing w:line="240" w:lineRule="auto"/>
              <w:ind w:left="144" w:hanging="144"/>
              <w:contextualSpacing/>
              <w:rPr>
                <w:rFonts w:ascii="MS UI Gothic" w:eastAsia="MS UI Gothic" w:hAnsi="MS UI Gothic" w:cs="ＭＳ 明朝"/>
                <w:sz w:val="21"/>
                <w:szCs w:val="21"/>
                <w:u w:val="single"/>
              </w:rPr>
            </w:pPr>
            <w:r w:rsidRPr="00C13A19">
              <w:rPr>
                <w:rFonts w:ascii="MS UI Gothic" w:eastAsia="MS UI Gothic" w:hAnsi="MS UI Gothic" w:hint="eastAsia"/>
                <w:color w:val="000000" w:themeColor="text1"/>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276" w:type="dxa"/>
            <w:vMerge/>
            <w:tcBorders>
              <w:left w:val="single" w:sz="4" w:space="0" w:color="auto"/>
              <w:bottom w:val="single" w:sz="4" w:space="0" w:color="auto"/>
              <w:right w:val="single" w:sz="4" w:space="0" w:color="auto"/>
            </w:tcBorders>
          </w:tcPr>
          <w:p w:rsidR="00F75C47" w:rsidRPr="007F056E" w:rsidRDefault="00F75C47"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F75C47" w:rsidRPr="007F056E" w:rsidRDefault="00F75C47"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auto"/>
          </w:tcPr>
          <w:p w:rsidR="00A7699D" w:rsidRPr="00B502E2" w:rsidRDefault="00A1506D" w:rsidP="00A7699D">
            <w:pPr>
              <w:adjustRightInd w:val="0"/>
              <w:ind w:leftChars="-10" w:left="177" w:hangingChars="87" w:hanging="199"/>
              <w:contextualSpacing/>
              <w:rPr>
                <w:rFonts w:ascii="ＭＳ 明朝" w:eastAsia="ＭＳ 明朝" w:hAnsi="ＭＳ 明朝" w:cs="ＭＳ 明朝"/>
                <w:spacing w:val="20"/>
                <w:sz w:val="21"/>
                <w:szCs w:val="21"/>
              </w:rPr>
            </w:pPr>
            <w:r>
              <w:rPr>
                <w:rFonts w:ascii="ＭＳ 明朝" w:eastAsia="ＭＳ 明朝" w:hAnsi="ＭＳ 明朝" w:cs="ＭＳ 明朝" w:hint="eastAsia"/>
                <w:spacing w:val="20"/>
                <w:sz w:val="21"/>
                <w:szCs w:val="21"/>
              </w:rPr>
              <w:t>57</w:t>
            </w:r>
          </w:p>
          <w:p w:rsidR="00A7699D" w:rsidRPr="00B502E2" w:rsidRDefault="00A7699D" w:rsidP="00A7699D">
            <w:pPr>
              <w:adjustRightInd w:val="0"/>
              <w:ind w:leftChars="1" w:left="2" w:firstLineChars="0" w:firstLine="0"/>
              <w:contextualSpacing/>
              <w:rPr>
                <w:rFonts w:ascii="ＭＳ 明朝" w:eastAsia="ＭＳ 明朝" w:hAnsi="ＭＳ 明朝" w:cs="ＭＳ 明朝"/>
                <w:spacing w:val="20"/>
                <w:sz w:val="21"/>
                <w:szCs w:val="21"/>
              </w:rPr>
            </w:pPr>
            <w:r w:rsidRPr="00B502E2">
              <w:rPr>
                <w:rFonts w:ascii="ＭＳ 明朝" w:eastAsia="ＭＳ 明朝" w:hAnsi="ＭＳ 明朝" w:cs="ＭＳ 明朝" w:hint="eastAsia"/>
                <w:spacing w:val="20"/>
                <w:sz w:val="21"/>
                <w:szCs w:val="21"/>
              </w:rPr>
              <w:t>共生型短期入所生活介護の基準</w:t>
            </w:r>
          </w:p>
        </w:tc>
        <w:tc>
          <w:tcPr>
            <w:tcW w:w="6551" w:type="dxa"/>
            <w:gridSpan w:val="4"/>
            <w:tcBorders>
              <w:top w:val="nil"/>
              <w:left w:val="single" w:sz="4" w:space="0" w:color="auto"/>
              <w:bottom w:val="single" w:sz="4" w:space="0" w:color="auto"/>
              <w:right w:val="single" w:sz="4" w:space="0" w:color="auto"/>
            </w:tcBorders>
            <w:shd w:val="clear" w:color="auto" w:fill="auto"/>
          </w:tcPr>
          <w:p w:rsidR="00A7699D" w:rsidRPr="00B502E2" w:rsidRDefault="00A7699D" w:rsidP="00A7699D">
            <w:pPr>
              <w:adjustRightInd w:val="0"/>
              <w:spacing w:line="240" w:lineRule="auto"/>
              <w:ind w:left="0" w:firstLineChars="0" w:firstLine="0"/>
              <w:contextualSpacing/>
              <w:rPr>
                <w:rFonts w:ascii="ＭＳ 明朝" w:eastAsia="ＭＳ 明朝" w:hAnsi="ＭＳ 明朝" w:cs="ＭＳ 明朝"/>
                <w:sz w:val="21"/>
                <w:szCs w:val="21"/>
              </w:rPr>
            </w:pPr>
            <w:r w:rsidRPr="00B502E2">
              <w:rPr>
                <w:rFonts w:ascii="ＭＳ 明朝" w:eastAsia="ＭＳ 明朝" w:hAnsi="ＭＳ 明朝" w:cs="ＭＳ 明朝" w:hint="eastAsia"/>
                <w:sz w:val="21"/>
                <w:szCs w:val="21"/>
              </w:rPr>
              <w:t xml:space="preserve">　短期入所生活介護に係る共生型居宅サービス（共生型短期入所生活介護）の事業を行う指定短期入所事業者の運営に関するについては、共生型短期入所生活介護の利用者に対して適切なサービスを提供するため、指定短期入所生活介護事業所その他の関係施設から必要な技術的支援を受けていますか。</w:t>
            </w:r>
          </w:p>
        </w:tc>
        <w:tc>
          <w:tcPr>
            <w:tcW w:w="1276" w:type="dxa"/>
            <w:tcBorders>
              <w:top w:val="nil"/>
              <w:left w:val="single" w:sz="4" w:space="0" w:color="auto"/>
              <w:bottom w:val="single" w:sz="4" w:space="0" w:color="auto"/>
              <w:right w:val="single" w:sz="4" w:space="0" w:color="auto"/>
            </w:tcBorders>
            <w:shd w:val="clear" w:color="auto" w:fill="auto"/>
          </w:tcPr>
          <w:p w:rsidR="00A7699D" w:rsidRPr="00B502E2" w:rsidRDefault="00A7699D" w:rsidP="00A7699D">
            <w:pPr>
              <w:adjustRightInd w:val="0"/>
              <w:spacing w:line="240" w:lineRule="auto"/>
              <w:ind w:left="77" w:hanging="77"/>
              <w:contextualSpacing/>
              <w:jc w:val="center"/>
              <w:rPr>
                <w:rFonts w:ascii="ＭＳ 明朝" w:eastAsia="ＭＳ 明朝" w:hAnsi="ＭＳ 明朝" w:cstheme="minorBidi"/>
                <w:w w:val="83"/>
                <w:kern w:val="0"/>
                <w:sz w:val="20"/>
                <w:szCs w:val="20"/>
              </w:rPr>
            </w:pPr>
            <w:r w:rsidRPr="00B502E2">
              <w:rPr>
                <w:rFonts w:ascii="ＭＳ 明朝" w:eastAsia="ＭＳ 明朝" w:hAnsi="ＭＳ 明朝" w:cstheme="minorBidi" w:hint="eastAsia"/>
                <w:spacing w:val="2"/>
                <w:w w:val="60"/>
                <w:kern w:val="0"/>
                <w:sz w:val="20"/>
                <w:szCs w:val="20"/>
                <w:fitText w:val="725" w:id="-2065378304"/>
              </w:rPr>
              <w:t>はい・いい</w:t>
            </w:r>
            <w:r w:rsidRPr="00B502E2">
              <w:rPr>
                <w:rFonts w:ascii="ＭＳ 明朝" w:eastAsia="ＭＳ 明朝" w:hAnsi="ＭＳ 明朝" w:cstheme="minorBidi" w:hint="eastAsia"/>
                <w:spacing w:val="-3"/>
                <w:w w:val="60"/>
                <w:kern w:val="0"/>
                <w:sz w:val="20"/>
                <w:szCs w:val="20"/>
                <w:fitText w:val="725" w:id="-2065378304"/>
              </w:rPr>
              <w:t>え</w:t>
            </w:r>
          </w:p>
        </w:tc>
        <w:tc>
          <w:tcPr>
            <w:tcW w:w="1417" w:type="dxa"/>
            <w:tcBorders>
              <w:top w:val="nil"/>
              <w:left w:val="single" w:sz="4" w:space="0" w:color="auto"/>
              <w:bottom w:val="single" w:sz="4" w:space="0" w:color="auto"/>
              <w:right w:val="single" w:sz="4" w:space="0" w:color="auto"/>
            </w:tcBorders>
            <w:shd w:val="clear" w:color="auto" w:fill="auto"/>
          </w:tcPr>
          <w:p w:rsidR="00A7699D" w:rsidRPr="00B502E2" w:rsidRDefault="00A7699D" w:rsidP="00A7699D">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条例第170条</w:t>
            </w:r>
          </w:p>
          <w:p w:rsidR="00A7699D" w:rsidRPr="00B502E2" w:rsidRDefault="00A7699D" w:rsidP="00A7699D">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平11厚令37</w:t>
            </w:r>
          </w:p>
          <w:p w:rsidR="00A7699D" w:rsidRPr="00B502E2" w:rsidRDefault="00A7699D" w:rsidP="00A7699D">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502E2">
              <w:rPr>
                <w:rFonts w:ascii="ＭＳ 明朝" w:eastAsia="ＭＳ 明朝" w:hAnsi="ＭＳ 明朝" w:cstheme="minorBidi" w:hint="eastAsia"/>
                <w:w w:val="83"/>
                <w:kern w:val="0"/>
                <w:sz w:val="18"/>
                <w:szCs w:val="18"/>
              </w:rPr>
              <w:t>第140条の14</w:t>
            </w:r>
          </w:p>
        </w:tc>
      </w:tr>
      <w:tr w:rsidR="00A7699D" w:rsidRPr="007F056E" w:rsidTr="00FE7DF8">
        <w:trPr>
          <w:trHeight w:val="557"/>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7699D" w:rsidRPr="007F056E" w:rsidRDefault="00A7699D" w:rsidP="00A7699D">
            <w:pPr>
              <w:adjustRightInd w:val="0"/>
              <w:spacing w:line="240" w:lineRule="auto"/>
              <w:ind w:leftChars="-10" w:left="4" w:hangingChars="10" w:hanging="26"/>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t>第６　介護予防のための効果的な支援の方法に関する基準</w:t>
            </w:r>
          </w:p>
        </w:tc>
      </w:tr>
      <w:tr w:rsidR="00A7699D" w:rsidRPr="007F056E" w:rsidTr="002A6643">
        <w:tc>
          <w:tcPr>
            <w:tcW w:w="1246" w:type="dxa"/>
            <w:vMerge w:val="restart"/>
            <w:tcBorders>
              <w:top w:val="single" w:sz="4" w:space="0" w:color="auto"/>
              <w:left w:val="single" w:sz="4" w:space="0" w:color="auto"/>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58</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介護予防短期入所生活介護の基本取扱方針</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介護予防短期入所生活介護は、利用者の介護予防に資するよう、その目標を設定し、計画的に行われていますか。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第110条第1項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第143条第1項</w:t>
            </w:r>
          </w:p>
        </w:tc>
      </w:tr>
      <w:tr w:rsidR="00A7699D" w:rsidRPr="007F056E" w:rsidTr="002A6643">
        <w:tc>
          <w:tcPr>
            <w:tcW w:w="1246" w:type="dxa"/>
            <w:vMerge/>
            <w:tcBorders>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事業者は、自らその提供するサービスの質の評価を行うとともに、主治の医師又は歯科医師とも連携を図りつつ、常にその改善を図っていますか。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第143条第2項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第110条第3項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第143条第3項</w:t>
            </w:r>
          </w:p>
          <w:p w:rsidR="00A7699D" w:rsidRPr="007F056E" w:rsidRDefault="00A7699D" w:rsidP="00A7699D">
            <w:pPr>
              <w:adjustRightInd w:val="0"/>
              <w:spacing w:line="200" w:lineRule="exact"/>
              <w:ind w:leftChars="84" w:left="258" w:hangingChars="58" w:hanging="74"/>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ービスの提供に当たっては、一人一人の高齢者ができる限り要介護状態にならないで自立した日常生活を営むことができるよう支援することを目的として行われるものであることに留意しつつ行っ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第四の三の6(1)①</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事業者は、利用者がその有する能力を最大限活用することができるような方法によるサービスの提供に努めていますか。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第110条第4項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第143条第4項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ービス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第四の三の6(1)③</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事業者は、サービスの提供に当たり、利用者とのコミュニケーションを十分に図ることその他の様々な方法により、利用者が主体的に事業に参加するよう適切な働きかけに努めていますか。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第110条第5項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第143条第5項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第四の三の6(1)②</w:t>
            </w:r>
          </w:p>
        </w:tc>
      </w:tr>
      <w:tr w:rsidR="00A7699D" w:rsidRPr="007F056E" w:rsidTr="002A6643">
        <w:tc>
          <w:tcPr>
            <w:tcW w:w="1246" w:type="dxa"/>
            <w:vMerge w:val="restart"/>
            <w:tcBorders>
              <w:top w:val="single" w:sz="4" w:space="0" w:color="auto"/>
              <w:left w:val="single" w:sz="4" w:space="0" w:color="auto"/>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59</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介護予防短期入所生活介護の具体的取扱方針　</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第111条第1号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第144条第1号</w:t>
            </w:r>
          </w:p>
        </w:tc>
      </w:tr>
      <w:tr w:rsidR="00A7699D" w:rsidRPr="007F056E" w:rsidTr="002A6643">
        <w:tc>
          <w:tcPr>
            <w:tcW w:w="1246" w:type="dxa"/>
            <w:vMerge/>
            <w:tcBorders>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管理者は、相当期間以上にわたり継続して入所することが予定される利用者については、上記①に規定する利用者の日常生活全般の状況及び希望を踏まえて、介護予防短期入所生活介護の目標、当該目標を達成するための具体的なサービスの内容、サービスの提供を行う期間等を記載した介護予防短期入所生活介護計画を作成していますか。</w:t>
            </w:r>
          </w:p>
        </w:tc>
        <w:tc>
          <w:tcPr>
            <w:tcW w:w="1276"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第111条第2号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第144条第2号</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生活介護計画を作成した利用者に準じて、必要な介護及び機能訓練等の支援を行ってください。</w:t>
            </w:r>
          </w:p>
        </w:tc>
        <w:tc>
          <w:tcPr>
            <w:tcW w:w="1276" w:type="dxa"/>
            <w:tcBorders>
              <w:top w:val="dotted"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第四の三の６(2)①</w:t>
            </w:r>
          </w:p>
        </w:tc>
      </w:tr>
      <w:tr w:rsidR="00A7699D" w:rsidRPr="007F056E" w:rsidTr="002A6643">
        <w:tc>
          <w:tcPr>
            <w:tcW w:w="1246" w:type="dxa"/>
            <w:vMerge w:val="restart"/>
            <w:tcBorders>
              <w:top w:val="nil"/>
              <w:left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予防短期入所生活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です。</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vMerge/>
            <w:tcBorders>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③介護予防短期入所生活介護計画は、既に介護予防サービス計画が作成されている場合は、当該計画の内容に沿って作成していますか。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第111条第3号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第144条第3号</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第四の三の6(2)②</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第111条第4,5号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第144条第4,5号</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サービスの提供に当たっては、介護予防短期入所生活介護計画が作成されている場合には、当該計画に基づき、利用者が日常生活を営むのに必要な支援を行っていますか。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第111条第6号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第144条第6号</w:t>
            </w: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サービスの提供に当たっては、懇切丁寧に行うことを旨とし、利用者又はその家族に対し、サービスの提供方法等について、理解しやすいように説明を行っていますか。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第111条第7号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第144条第7号</w:t>
            </w:r>
          </w:p>
        </w:tc>
      </w:tr>
      <w:tr w:rsidR="00A7699D" w:rsidRPr="007F056E" w:rsidTr="002A6643">
        <w:tc>
          <w:tcPr>
            <w:tcW w:w="124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60</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w:t>
            </w: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介護は、利用者の心身の状況に応じ、利用者の自立の支援と日常生活の充実に資するよう、適切な技術をもって行っていますか。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第145条第1項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介護サービスの提供に当たっては、利用者の人格に十分配慮し、在宅生活へ復</w:t>
            </w:r>
            <w:r w:rsidRPr="007F056E">
              <w:rPr>
                <w:rFonts w:ascii="MS UI Gothic" w:eastAsia="MS UI Gothic" w:hAnsi="MS UI Gothic" w:cs="ＭＳ 明朝" w:hint="eastAsia"/>
                <w:sz w:val="21"/>
                <w:szCs w:val="21"/>
              </w:rPr>
              <w:lastRenderedPageBreak/>
              <w:t>帰することを念頭において行うことが基本であり、そのためには、利用者の家庭環境等を十分踏まえて、自立している機能の低下が起きないようにするとともに残存機能の維持・向上が図られるよう、適切な技術をもってサービス提供し、又は必要な支援を行っ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第四の三の6(3)①</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１週間に２回以上、適切な方法により、利用者を入浴させ、又は清拭をしていますか。</w:t>
            </w:r>
          </w:p>
        </w:tc>
        <w:tc>
          <w:tcPr>
            <w:tcW w:w="1276"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第145条第2項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入浴は、利用者の心身の状況や自立支援を踏まえて、適切な方法により実施してください。なお、事前に健康管理を行い、入浴することが困難な場合は清拭を実施するなど利用者の清潔保持に努めてください。</w:t>
            </w:r>
          </w:p>
        </w:tc>
        <w:tc>
          <w:tcPr>
            <w:tcW w:w="1276"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第四の三の6(3)②</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③利用者の心身の状況に応じ、適切な方法により、排せつの自立について必要な支援を行っていますか。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第145条第3項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w:t>
            </w:r>
            <w:r w:rsidRPr="007F056E">
              <w:rPr>
                <w:rFonts w:ascii="MS UI Gothic" w:eastAsia="MS UI Gothic" w:hAnsi="MS UI Gothic" w:hint="eastAsia"/>
                <w:sz w:val="21"/>
                <w:szCs w:val="21"/>
              </w:rPr>
              <w:t xml:space="preserve">　排せつの介護は、利用者の心身の状況や排泄状況などを基に自立支援を踏まえて、トイレ誘導や排せつ介助等について適切な方法により実施してください。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第四の三の6(3)③</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おむつを使用せざるを得ない利用者のおむつを適切に取り替えていますか。</w:t>
            </w:r>
          </w:p>
        </w:tc>
        <w:tc>
          <w:tcPr>
            <w:tcW w:w="1276"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第145条第4項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がおむつを使用せざるを得ない場合には、利用者の心身及び活動の状況に適したおむつを提供するとともに、おむつ交換は、頻繁に行えばよいということではなく、利用者の排せつ状況を踏まえて実施してください。</w:t>
            </w:r>
          </w:p>
        </w:tc>
        <w:tc>
          <w:tcPr>
            <w:tcW w:w="1276"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第四の三の6(3)④</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上記①か</w:t>
            </w: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7F056E">
              <w:rPr>
                <w:rFonts w:ascii="MS UI Gothic" w:eastAsia="MS UI Gothic" w:hAnsi="MS UI Gothic" w:cs="ＭＳ 明朝" w:hint="eastAsia"/>
                <w:sz w:val="21"/>
                <w:szCs w:val="21"/>
              </w:rPr>
              <w:t>に定めるほか、利用者に対し、離床、着替え、整容その他日常生活上の支援を適切に行っていますか。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第145条第5項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予防短期入所生活介護サービスは、短期間の入所ではありますが、生活にメリハリをつけ、生活面での積極性を向上させる観点から、１日の生活の流れに沿って、離床、着替え、整容など利用者の心身の状況に応じた日常生活上の世話を適切に行っ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第四の三の6(3)⑤</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常時１人以上の介護職員を介護に従事させていますか。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第146条第6項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夜間を含めて適切な介護を提供できるように介護職員の勤務体制を定めておいてください。なお、サービスの提供に当たっては、提供内容に応じて、職員体制を適切に行ってください。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第四の三の8(3)⑥</w:t>
            </w: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利用者に対して、利用者の負担により、当該事業所の従業者以外の者による介護を受けさせていませんか。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第112条第7項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第145条第7項</w:t>
            </w:r>
          </w:p>
        </w:tc>
      </w:tr>
      <w:tr w:rsidR="00A7699D" w:rsidRPr="007F056E" w:rsidTr="002A6643">
        <w:tc>
          <w:tcPr>
            <w:tcW w:w="124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61</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食事</w:t>
            </w: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栄養並びに利用者の心身の状況及び嗜好を考慮した食事を、適切な時間に提供していますか。</w:t>
            </w:r>
          </w:p>
        </w:tc>
        <w:tc>
          <w:tcPr>
            <w:tcW w:w="1276"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第113条第1項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第146条第1項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ごとの栄養状態を定期的に把握し、個々の利用者の栄養状態に応じた栄養管理を行うよう努めるとともに、摂食・嚥下機能その他の利用者の身体の状況や食形態、嗜好等にも配慮した適切な栄養量及び内容としてください。</w:t>
            </w:r>
          </w:p>
        </w:tc>
        <w:tc>
          <w:tcPr>
            <w:tcW w:w="1276"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第四の三の6(4)①</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w:t>
            </w:r>
            <w:r w:rsidRPr="007F056E">
              <w:rPr>
                <w:rFonts w:ascii="MS UI Gothic" w:eastAsia="MS UI Gothic" w:hAnsi="MS UI Gothic" w:cs="ＭＳ 明朝" w:hint="eastAsia"/>
                <w:sz w:val="21"/>
                <w:szCs w:val="21"/>
              </w:rPr>
              <w:lastRenderedPageBreak/>
              <w:t>果たし得るような体制と契約内容により、食事サービスの質が確保される場合には、当該事業者の最終的責任の下で第三者に委託することができます。</w:t>
            </w:r>
          </w:p>
        </w:tc>
        <w:tc>
          <w:tcPr>
            <w:tcW w:w="1276"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第四の三の6(4)④</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利用者が可能な限り離床して、食堂で食事を摂ることを支援していますか。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第113条第2項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第146条第2項</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調理は、あらかじめ作成された献立に従って行うとともに、その実施状況を明らかにしなければなりません。</w:t>
            </w:r>
          </w:p>
        </w:tc>
        <w:tc>
          <w:tcPr>
            <w:tcW w:w="1276"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第四の三の6(4)②</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食事時間は適切なものとし、夕食時間は午後６時以降とすることが望ましいですが、早くても午後５時以降にしなければなりません。</w:t>
            </w:r>
          </w:p>
        </w:tc>
        <w:tc>
          <w:tcPr>
            <w:tcW w:w="1276"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第四の三の6(4)③</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利用者の嚥下や咀嚼の状況、食欲など心身の状態等を当該利用者の食事に的確に反映させるために、居室関係部門と食事関係部門との連絡が十分にとられる必要があります。</w:t>
            </w:r>
          </w:p>
        </w:tc>
        <w:tc>
          <w:tcPr>
            <w:tcW w:w="1276"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第四の三の6(4)⑤</w:t>
            </w:r>
          </w:p>
        </w:tc>
      </w:tr>
      <w:tr w:rsidR="00A7699D" w:rsidRPr="007F056E" w:rsidTr="002A6643">
        <w:tc>
          <w:tcPr>
            <w:tcW w:w="1246" w:type="dxa"/>
            <w:tcBorders>
              <w:top w:val="nil"/>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利用者に対して適切な栄養食事相談を行ってください。</w:t>
            </w:r>
          </w:p>
        </w:tc>
        <w:tc>
          <w:tcPr>
            <w:tcW w:w="1276"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第四の三の6(4)⑥</w:t>
            </w: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食事内容について、当該事業者の医師又は栄養士を含む会議において検討が加えられる必要があります。</w:t>
            </w:r>
          </w:p>
        </w:tc>
        <w:tc>
          <w:tcPr>
            <w:tcW w:w="1276"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第四の三の6(4)⑦</w:t>
            </w:r>
          </w:p>
        </w:tc>
      </w:tr>
      <w:tr w:rsidR="00A7699D" w:rsidRPr="007F056E" w:rsidTr="002A6643">
        <w:tc>
          <w:tcPr>
            <w:tcW w:w="124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62</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機能訓練</w:t>
            </w: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利用者の心身の状況等を踏まえ、必要に応じて日常生活を送る上で必要な生活機能の改善又は維持のための機能訓練を行っていますか。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予防条例第114条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第147条</w:t>
            </w: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機能訓練は、利用者の家庭環境等を十分に踏まえて、日常生活の自立を助けるため、必要に応じて提供してください。</w:t>
            </w:r>
          </w:p>
          <w:p w:rsidR="00A7699D" w:rsidRPr="007F056E" w:rsidRDefault="00A7699D" w:rsidP="00A7699D">
            <w:pPr>
              <w:adjustRightInd w:val="0"/>
              <w:spacing w:line="240" w:lineRule="auto"/>
              <w:ind w:left="144"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なお、日常生活及びレクリエーション、行事の実施等に当たっても、その効果を配慮してください。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第四の三の6(5)</w:t>
            </w: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63</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健康管理</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事業所の医師及び看護職員は、常に利用者の健康の状況に注意するとともに、健康保持のための適切な措置をとっていますか。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8873C1"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予防条例第115条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第148条</w:t>
            </w:r>
          </w:p>
        </w:tc>
      </w:tr>
      <w:tr w:rsidR="00A7699D" w:rsidRPr="007F056E" w:rsidTr="002A6643">
        <w:tc>
          <w:tcPr>
            <w:tcW w:w="124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64</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相談及び援助</w:t>
            </w:r>
          </w:p>
        </w:tc>
        <w:tc>
          <w:tcPr>
            <w:tcW w:w="65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0" w:firstLineChars="0" w:firstLine="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常に利用者の心身の状況、その置かれている環境等の的確な把握に努め、利用者又はその家族に対し、その相談に適切に応じるとともに、必要な助言その他の支援を行っていますか。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8873C1"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予防条例第116条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第149条</w:t>
            </w:r>
          </w:p>
        </w:tc>
      </w:tr>
      <w:tr w:rsidR="00A7699D" w:rsidRPr="007F056E" w:rsidTr="002A6643">
        <w:tc>
          <w:tcPr>
            <w:tcW w:w="124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常時必要な相談及び援助を行い得る体制を取ることにより、積極的に利用者の在宅生活の向上を図ってください。</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第四の三の6(7)</w:t>
            </w:r>
          </w:p>
        </w:tc>
      </w:tr>
      <w:tr w:rsidR="00A7699D" w:rsidRPr="007F056E" w:rsidTr="002A6643">
        <w:tc>
          <w:tcPr>
            <w:tcW w:w="1246" w:type="dxa"/>
            <w:vMerge w:val="restart"/>
            <w:tcBorders>
              <w:top w:val="single" w:sz="4" w:space="0" w:color="auto"/>
              <w:left w:val="single" w:sz="4" w:space="0" w:color="auto"/>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65</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その他のサービスの提供</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教養娯楽設備等を備えるほか、適宜利用者のためのレクリエーション行事を行っていますか。</w:t>
            </w:r>
          </w:p>
        </w:tc>
        <w:tc>
          <w:tcPr>
            <w:tcW w:w="1276"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第117条第1項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第150条第1項</w:t>
            </w:r>
          </w:p>
        </w:tc>
      </w:tr>
      <w:tr w:rsidR="00A7699D" w:rsidRPr="007F056E" w:rsidTr="002A6643">
        <w:tc>
          <w:tcPr>
            <w:tcW w:w="1246" w:type="dxa"/>
            <w:vMerge/>
            <w:tcBorders>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常に利用者の家族との連携を図るよう努めていますか。</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予防条例</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第117条第2項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第150条第2項</w:t>
            </w:r>
          </w:p>
        </w:tc>
      </w:tr>
      <w:tr w:rsidR="00A7699D" w:rsidRPr="007F056E" w:rsidTr="00FE7DF8">
        <w:trPr>
          <w:trHeight w:val="441"/>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7699D" w:rsidRPr="007F056E" w:rsidRDefault="00A7699D" w:rsidP="00A7699D">
            <w:pPr>
              <w:adjustRightInd w:val="0"/>
              <w:spacing w:line="240" w:lineRule="auto"/>
              <w:ind w:leftChars="-10" w:left="781" w:hangingChars="310" w:hanging="803"/>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t>第７　ユニット型短期入所生活介護の基本方針並びに設備・運営に関する基準（介護予防を含む）</w:t>
            </w:r>
          </w:p>
        </w:tc>
      </w:tr>
      <w:tr w:rsidR="00A7699D" w:rsidRPr="007F056E" w:rsidTr="00FE7DF8">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tcPr>
          <w:p w:rsidR="00A7699D" w:rsidRPr="007F056E" w:rsidRDefault="00A7699D" w:rsidP="00A7699D">
            <w:pPr>
              <w:adjustRightInd w:val="0"/>
              <w:spacing w:line="240" w:lineRule="auto"/>
              <w:ind w:leftChars="-10" w:left="230" w:hangingChars="110" w:hanging="252"/>
              <w:contextualSpacing/>
              <w:jc w:val="left"/>
              <w:rPr>
                <w:rFonts w:ascii="MS UI Gothic" w:eastAsia="MS UI Gothic" w:hAnsi="MS UI Gothic" w:cstheme="minorBidi"/>
                <w:w w:val="83"/>
                <w:kern w:val="0"/>
                <w:sz w:val="21"/>
                <w:szCs w:val="20"/>
              </w:rPr>
            </w:pPr>
            <w:r w:rsidRPr="007F056E">
              <w:rPr>
                <w:rFonts w:ascii="MS UI Gothic" w:eastAsia="MS UI Gothic" w:hAnsi="MS UI Gothic" w:cs="ＭＳ 明朝" w:hint="eastAsia"/>
                <w:spacing w:val="20"/>
                <w:sz w:val="21"/>
                <w:szCs w:val="20"/>
              </w:rPr>
              <w:t>※　「第４」及び「第５」の★印が付いていない項目も点検してください。</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66</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ユニット型短期入所生活介護の基本方針</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ユニット型短期入所生活介護の事業（ユニット型事業）は、利用者一人一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図るものとなっていますか。</w:t>
            </w:r>
          </w:p>
        </w:tc>
        <w:tc>
          <w:tcPr>
            <w:tcW w:w="1276" w:type="dxa"/>
            <w:tcBorders>
              <w:top w:val="single" w:sz="4" w:space="0" w:color="auto"/>
              <w:left w:val="single" w:sz="4" w:space="0" w:color="auto"/>
              <w:bottom w:val="nil"/>
              <w:right w:val="single" w:sz="4" w:space="0" w:color="auto"/>
            </w:tcBorders>
          </w:tcPr>
          <w:p w:rsidR="00D86B14" w:rsidRPr="007F056E" w:rsidRDefault="00D86B14" w:rsidP="00D86B1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条例第158条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第140条の3</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型事業とは、その全部において少数の居室及び当該居室に近接して設けられる共同生活室（当該居室の利用者が交流し、共同で日常生活を営むための場所をいう。）により一体的に構成される場所（ユニット）ごとに、利用者の日常生活が営まれ、これに対する支援が行われるものをいい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条例第157条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第140条の2</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「ユニット」は、居室及び共同生活室のほか、洗面設備及び便所を含みます。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第三の八の4(3)③</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D55E8D"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sidRPr="00D55E8D">
              <w:rPr>
                <w:rFonts w:ascii="MS UI Gothic" w:eastAsia="MS UI Gothic" w:hAnsi="MS UI Gothic" w:cs="ＭＳ 明朝" w:hint="eastAsia"/>
                <w:spacing w:val="20"/>
                <w:sz w:val="21"/>
                <w:szCs w:val="21"/>
              </w:rPr>
              <w:t>67</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D55E8D">
              <w:rPr>
                <w:rFonts w:ascii="MS UI Gothic" w:eastAsia="MS UI Gothic" w:hAnsi="MS UI Gothic" w:cs="ＭＳ 明朝" w:hint="eastAsia"/>
                <w:spacing w:val="20"/>
                <w:sz w:val="21"/>
                <w:szCs w:val="21"/>
              </w:rPr>
              <w:t>防災関係</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建物は耐火建築物になっていますか。ただし、入居者の日常生活に充てられる場所を２階以上の階及び地階のいずれにも設けていない建物は､準耐火建築物とすることができます。 (例外規定あり。)</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第140条の4第1項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消火設備その他の非常災害に際して必要な設備（消防法その他の法令等に規定された設備）を設けていますか。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第三の六の2(3)</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68</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設備及び備品等</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ユニットケアを行うためには、利用者の自律的な生活を保障する居室（個室）と、少人数の家庭的な雰囲気の中で生活できる共同生活室（居宅での居間に相当する部屋）が不可欠であることから、ユニット型事業所は、事業所全体を、こうした居室と共同生活室によって一体的に構成される場所（ユニット）を単位として構成し、運営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が、自室のあるユニットを超えて広がりのある日常生活を楽しむことができるよう、他のユニットの利用者と交流したり、多数の利用者が集まったりすることのできる場所を設けることが望ましいで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第三の八の4(3)④</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ユニット型短期入所生活介護事業所には、次に掲げる設備を設けるとともに、短期入所生活介護を提供するために必要なその他の設備及び備品等を備えていますか。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一  ユニット（併設施設と共用不可）</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二  浴室</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三  医務室</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四  調理室</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五  洗濯室又は洗濯場</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六  汚物処理室</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七  介護材料室</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同一敷地内に他の社会福祉施設が設置されている場合等であって、他の社会福祉施設等の設備を利用することにより、当該社会福祉施設及び当該ユニット型短期入所生活介護事業所の効率的運営が可能であり、当該社会福祉施設等の入所者等及び当該短期入所生活介護事業所の利用者へのサービス提供に支障がない場合は、ユニットを除き、これらの設備を設けないことができます。</w:t>
            </w:r>
          </w:p>
        </w:tc>
        <w:tc>
          <w:tcPr>
            <w:tcW w:w="1276" w:type="dxa"/>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別養護老人ホーム等に併設されるユニット型短期入所生活介護事業所であって、当該特別養護老人ホーム等と一体的に運営が行われるもの（以下「併設ユニット型事業所」という。）にあっては、当該併設ユニット型事業所及び当該併設ユニット型事業所を併設する特別養護老人ホーム等（以下「併設本体施設」という。）の効率的運営が可能であり、かつ、当該併設ユニット型事業所の利用者及び併設本体施設の入所者又は入院患者に対するサービスの提供上支障がないときは、併設本体施設の上記設備（ユニットを除く）をユニット型短期入所生活介護事業の用に供することができます。</w:t>
            </w:r>
          </w:p>
        </w:tc>
        <w:tc>
          <w:tcPr>
            <w:tcW w:w="1276"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第140条の4第4項</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69</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lastRenderedPageBreak/>
              <w:t>設備基準</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(1)ユニット</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①　1つの居室の定員は、１人となっていますか。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条例第159条第6項第1号イ</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平11厚令37第140条の4第6項第1号イ(1)</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夫婦で居室を利用する場合など、サービス提供上必要と認められる場合は、２人部屋とすることができます。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第三の八の4(3)⑥イ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ユニットは、居宅に近い居住環境の下で、居宅における生活に近い日常生活の中でケアを行うというユニットケアの特徴を踏まえたものでなければなりません。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C13A19" w:rsidRDefault="00A7699D" w:rsidP="00A7699D">
            <w:pPr>
              <w:adjustRightInd w:val="0"/>
              <w:spacing w:line="240" w:lineRule="auto"/>
              <w:ind w:left="144" w:hanging="144"/>
              <w:contextualSpacing/>
              <w:rPr>
                <w:rFonts w:ascii="MS UI Gothic" w:eastAsia="MS UI Gothic" w:hAnsi="MS UI Gothic" w:cs="ＭＳ 明朝"/>
                <w:color w:val="000000" w:themeColor="text1"/>
                <w:sz w:val="21"/>
                <w:szCs w:val="21"/>
              </w:rPr>
            </w:pPr>
            <w:r w:rsidRPr="00C13A19">
              <w:rPr>
                <w:rFonts w:ascii="MS UI Gothic" w:eastAsia="MS UI Gothic" w:hAnsi="MS UI Gothic" w:cs="ＭＳ 明朝" w:hint="eastAsia"/>
                <w:color w:val="000000" w:themeColor="text1"/>
                <w:sz w:val="21"/>
                <w:szCs w:val="21"/>
              </w:rPr>
              <w:t>②　居室は、いずれかのユニットに属するものとし、当該ユニットの共同生活室に近接して一体的に設けていますか。また、１ユニットの利用定員は、</w:t>
            </w:r>
            <w:r w:rsidR="005F5919" w:rsidRPr="00C13A19">
              <w:rPr>
                <w:rFonts w:ascii="MS UI Gothic" w:eastAsia="MS UI Gothic" w:hAnsi="MS UI Gothic" w:cs="ＭＳ 明朝" w:hint="eastAsia"/>
                <w:color w:val="000000" w:themeColor="text1"/>
                <w:sz w:val="21"/>
                <w:szCs w:val="21"/>
                <w:u w:val="single"/>
              </w:rPr>
              <w:t>原則として</w:t>
            </w:r>
            <w:r w:rsidRPr="00C13A19">
              <w:rPr>
                <w:rFonts w:ascii="MS UI Gothic" w:eastAsia="MS UI Gothic" w:hAnsi="MS UI Gothic" w:cs="ＭＳ 明朝" w:hint="eastAsia"/>
                <w:color w:val="000000" w:themeColor="text1"/>
                <w:sz w:val="21"/>
                <w:szCs w:val="21"/>
                <w:u w:val="single"/>
              </w:rPr>
              <w:t>おおむね１０人以下とし、１５人を超えないものとしていますか。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条例第159条第6項第1号イ(2)</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平11厚令37第140条の4第6項第1号イ（２）</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「当該ユニットの共同生活室に近接して一体的に設け」られる居室とは次の３つをいいます。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第三の八の4(3)⑥ロ</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ａ　当該共同生活室に隣接している居室</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ｂ　当該共同生活室に隣接してはいないが、ａの居室と隣接している居室</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ｃ　その他当該共同生活室に近接して一体的に設けられている居室（他の共同生活室のａ及びｂに該当する居室を除く。）</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5F5919" w:rsidRPr="005F5919" w:rsidRDefault="005F5919" w:rsidP="005F5919">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5F5919">
              <w:rPr>
                <w:rFonts w:ascii="MS UI Gothic" w:eastAsia="MS UI Gothic" w:hAnsi="MS UI Gothic" w:cs="ＭＳ 明朝" w:hint="eastAsia"/>
                <w:sz w:val="21"/>
                <w:szCs w:val="21"/>
              </w:rPr>
              <w:t>各ユニットにおいて利用者が相互に社会的関係を築き、自律的な日常生活を営むことを支援するものであることから、１のユニットの利用定員は、おおむね10人以下とすることを原則とします。</w:t>
            </w:r>
          </w:p>
          <w:p w:rsidR="00A7699D" w:rsidRPr="005F5919" w:rsidRDefault="005F5919" w:rsidP="005F5919">
            <w:pPr>
              <w:adjustRightInd w:val="0"/>
              <w:spacing w:line="240" w:lineRule="auto"/>
              <w:ind w:left="144" w:hanging="144"/>
              <w:contextualSpacing/>
              <w:rPr>
                <w:rFonts w:ascii="MS UI Gothic" w:eastAsia="MS UI Gothic" w:hAnsi="MS UI Gothic" w:cs="ＭＳ 明朝"/>
                <w:sz w:val="21"/>
                <w:szCs w:val="21"/>
              </w:rPr>
            </w:pPr>
            <w:r w:rsidRPr="005F5919">
              <w:rPr>
                <w:rFonts w:ascii="MS UI Gothic" w:eastAsia="MS UI Gothic" w:hAnsi="MS UI Gothic" w:cs="ＭＳ 明朝" w:hint="eastAsia"/>
                <w:sz w:val="21"/>
                <w:szCs w:val="21"/>
              </w:rPr>
              <w:t xml:space="preserve">　ただし、各ユニットにおいて利用者が相互に社会的関係を築き、自律的な日常生活を営むことを支援するのに支障がないと認められる場合には、利用定員が15 </w:t>
            </w:r>
            <w:r w:rsidR="00A07BA6">
              <w:rPr>
                <w:rFonts w:ascii="MS UI Gothic" w:eastAsia="MS UI Gothic" w:hAnsi="MS UI Gothic" w:cs="ＭＳ 明朝" w:hint="eastAsia"/>
                <w:sz w:val="21"/>
                <w:szCs w:val="21"/>
              </w:rPr>
              <w:t>人までのユニットも認めます。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第三の八の4(3)⑥ハ</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利用者１人当たりの居室床面積は、１０．６５平方メートル以上となっていますか。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条例第159条第6項第1号イ(3)</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平11厚令37第140条の4第6項第1号イ(3)</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ユニットに属さない居室を改修したものについては、利用者同士の視線の遮断の確保を前提にした上で、居室を隔てる壁について、天井との間に一定の隙間が生じても差し支えありません。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日照、採光、換気等利用者の保健衛生、防災等について十分考慮していますか。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条例第171条第6項第1号イ(4)</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shd w:val="clear" w:color="auto" w:fill="auto"/>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居室について</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ユニット型事業所では、居宅に近い居住環境の下で、居宅における生活に近い日常生活の中でケアを行うため、利用者は長年使い慣れた箪笥などの家具を持ち込むことを想定しており、居室は次のいずれかに分類されます。</w:t>
            </w:r>
          </w:p>
        </w:tc>
        <w:tc>
          <w:tcPr>
            <w:tcW w:w="1276" w:type="dxa"/>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第三の八の4(3)⑥ホ</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ａ　ユニット型個室</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床面積は、１０．６５平方メートル以上（居室内に洗面設備が設けられているときはその面積を含み、居室内に便所が設けられているときはその面積を除く。）とすること。</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shd w:val="clear" w:color="auto" w:fill="auto"/>
          </w:tcPr>
          <w:p w:rsidR="00A7699D" w:rsidRPr="00C13A19" w:rsidRDefault="00A7699D" w:rsidP="00A7699D">
            <w:pPr>
              <w:adjustRightInd w:val="0"/>
              <w:ind w:left="144" w:hanging="144"/>
              <w:contextualSpacing/>
              <w:rPr>
                <w:rFonts w:ascii="MS UI Gothic" w:eastAsia="MS UI Gothic" w:hAnsi="MS UI Gothic" w:cs="ＭＳ 明朝"/>
                <w:color w:val="000000" w:themeColor="text1"/>
                <w:sz w:val="21"/>
                <w:szCs w:val="21"/>
              </w:rPr>
            </w:pPr>
            <w:r w:rsidRPr="00C13A19">
              <w:rPr>
                <w:rFonts w:ascii="MS UI Gothic" w:eastAsia="MS UI Gothic" w:hAnsi="MS UI Gothic" w:cs="ＭＳ 明朝" w:hint="eastAsia"/>
                <w:color w:val="000000" w:themeColor="text1"/>
                <w:sz w:val="21"/>
                <w:szCs w:val="21"/>
              </w:rPr>
              <w:t xml:space="preserve">ｂ　</w:t>
            </w:r>
            <w:r w:rsidRPr="00C13A19">
              <w:rPr>
                <w:rFonts w:ascii="MS UI Gothic" w:eastAsia="MS UI Gothic" w:hAnsi="MS UI Gothic" w:cs="ＭＳ 明朝" w:hint="eastAsia"/>
                <w:color w:val="000000" w:themeColor="text1"/>
                <w:sz w:val="21"/>
                <w:szCs w:val="21"/>
                <w:u w:val="single"/>
              </w:rPr>
              <w:t>ユニット型個室的多床室（</w:t>
            </w:r>
            <w:r w:rsidR="005F5919" w:rsidRPr="00C13A19">
              <w:rPr>
                <w:rFonts w:ascii="MS UI Gothic" w:eastAsia="MS UI Gothic" w:hAnsi="MS UI Gothic" w:cs="ＭＳ 明朝" w:hint="eastAsia"/>
                <w:color w:val="000000" w:themeColor="text1"/>
                <w:sz w:val="21"/>
                <w:szCs w:val="21"/>
                <w:u w:val="single"/>
              </w:rPr>
              <w:t>経過措置</w:t>
            </w:r>
            <w:r w:rsidRPr="00C13A19">
              <w:rPr>
                <w:rFonts w:ascii="MS UI Gothic" w:eastAsia="MS UI Gothic" w:hAnsi="MS UI Gothic" w:cs="ＭＳ 明朝" w:hint="eastAsia"/>
                <w:color w:val="000000" w:themeColor="text1"/>
                <w:sz w:val="21"/>
                <w:szCs w:val="21"/>
                <w:u w:val="single"/>
              </w:rPr>
              <w:t>）</w:t>
            </w:r>
          </w:p>
          <w:p w:rsidR="00A7699D" w:rsidRPr="00C13A19" w:rsidRDefault="00A7699D" w:rsidP="005F5919">
            <w:pPr>
              <w:adjustRightInd w:val="0"/>
              <w:ind w:left="144" w:hanging="144"/>
              <w:contextualSpacing/>
              <w:rPr>
                <w:rFonts w:ascii="MS UI Gothic" w:eastAsia="MS UI Gothic" w:hAnsi="MS UI Gothic" w:cs="ＭＳ 明朝"/>
                <w:color w:val="000000" w:themeColor="text1"/>
                <w:sz w:val="21"/>
                <w:szCs w:val="21"/>
                <w:u w:val="single"/>
              </w:rPr>
            </w:pPr>
            <w:r w:rsidRPr="00C13A19">
              <w:rPr>
                <w:rFonts w:ascii="MS UI Gothic" w:eastAsia="MS UI Gothic" w:hAnsi="MS UI Gothic" w:cs="ＭＳ 明朝" w:hint="eastAsia"/>
                <w:color w:val="000000" w:themeColor="text1"/>
                <w:sz w:val="21"/>
                <w:szCs w:val="21"/>
              </w:rPr>
              <w:t xml:space="preserve">・　</w:t>
            </w:r>
            <w:r w:rsidR="005F5919" w:rsidRPr="00C13A19">
              <w:rPr>
                <w:rFonts w:ascii="MS UI Gothic" w:eastAsia="MS UI Gothic" w:hAnsi="MS UI Gothic" w:cs="ＭＳ 明朝" w:hint="eastAsia"/>
                <w:color w:val="000000" w:themeColor="text1"/>
                <w:sz w:val="21"/>
                <w:szCs w:val="21"/>
                <w:u w:val="single"/>
              </w:rPr>
              <w:t>令和３年４月１日に現に存するユニット型事業所　（基本的な設備が完成しているものを含み、令和３年４月１日以降に増築され、又は全面的に改築された部　分を除く。）において、ユニットに属さない居室を改修してユニットが造られている場合であり、床面積が、10.65 平方メートル以上（居室内に洗面設備が設けられているときはその面積を含み、居室内に便所が設けられているときはその面積を除く。）であるもの。</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　壁については、家具等のように可動のもので室内を区分しただけのものは認められず、可動ではないものであって、プライバシーの確保のために適切な素材であることが必要です。</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居室であるためには、一定程度以上の大きさの窓が必要であることから、多床室を仕切って窓のない居室を設けたとしても</w:t>
            </w:r>
            <w:r w:rsidRPr="005F5919">
              <w:rPr>
                <w:rFonts w:ascii="MS UI Gothic" w:eastAsia="MS UI Gothic" w:hAnsi="MS UI Gothic" w:cs="ＭＳ 明朝" w:hint="eastAsia"/>
                <w:sz w:val="21"/>
                <w:szCs w:val="21"/>
              </w:rPr>
              <w:t>個室的多床室</w:t>
            </w:r>
            <w:r w:rsidRPr="007F056E">
              <w:rPr>
                <w:rFonts w:ascii="MS UI Gothic" w:eastAsia="MS UI Gothic" w:hAnsi="MS UI Gothic" w:cs="ＭＳ 明朝" w:hint="eastAsia"/>
                <w:sz w:val="21"/>
                <w:szCs w:val="21"/>
              </w:rPr>
              <w:t>としては認められません。</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居室への入り口が、複数の居室で共同であったり、カーテンなどで仕切られているに過ぎないような場合には、十分なプライバシーが確保されているとは言えず、</w:t>
            </w:r>
            <w:r w:rsidRPr="005F5919">
              <w:rPr>
                <w:rFonts w:ascii="MS UI Gothic" w:eastAsia="MS UI Gothic" w:hAnsi="MS UI Gothic" w:cs="ＭＳ 明朝" w:hint="eastAsia"/>
                <w:sz w:val="21"/>
                <w:szCs w:val="21"/>
              </w:rPr>
              <w:t>個室的多床室</w:t>
            </w:r>
            <w:r w:rsidRPr="007F056E">
              <w:rPr>
                <w:rFonts w:ascii="MS UI Gothic" w:eastAsia="MS UI Gothic" w:hAnsi="MS UI Gothic" w:cs="ＭＳ 明朝" w:hint="eastAsia"/>
                <w:sz w:val="21"/>
                <w:szCs w:val="21"/>
              </w:rPr>
              <w:t>としては認められません。</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ユニットに属さない居室を改修してユニットを造る場合に、居室が上記ａの要件を満たしていれば、ユニット型個室に分類されます。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(2) </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共同生活室</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共同生活室は、いずれかのユニットに属するものとし、当該ユニットの利用者が交流し、共同で日常生活を営むための場所としてふさわしい形状を有するよう、次の２つの要件を満たしていますか。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第1号ロ（1）</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平11厚令37第140条の4第6項第1号ロ(1)</w:t>
            </w:r>
          </w:p>
        </w:tc>
      </w:tr>
      <w:tr w:rsidR="00A7699D" w:rsidRPr="007F056E" w:rsidTr="002A6643">
        <w:trPr>
          <w:trHeight w:val="1655"/>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他のユニットの利用者が、当該共同生活室を通過することなく、事業所内の他の場所に移動することができるようになっている。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当該ユニットの利用者全員とその介護等を行う従業者が一度に食事をしたり、談話等を楽しんだりすることが可能な備品を備えた上で、当該共同生活室内を車椅子が支障なく通行できる形状が確保されている。</w:t>
            </w:r>
          </w:p>
        </w:tc>
        <w:tc>
          <w:tcPr>
            <w:tcW w:w="1276" w:type="dxa"/>
            <w:tcBorders>
              <w:top w:val="dotted" w:sz="4" w:space="0" w:color="auto"/>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第三の八の4(3)⑦イ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前記①の共同生活室の床面積は、２平方メートルに当該共同生活室が属するユニットの利用定員を乗じて得た面積以上となっていますか。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第1号ロ（2）</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平11厚令37第140条の4第6項第1号ロ(2)</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※（経過措置）</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平成15年4月1日に既に存する短期入所生活介護事業所（その後増築又は改築された部分を除く。）であって、ユニット型の基準を満たすものについては、「当該ユニットの利用者が交流し、共同で日常生活を営むのに必要な広さ」とし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平15省令28号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附則第3条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要介護者が食事をしたり、談話等を楽しんだりするのに適したテーブル、椅子等の備品を備えていますか。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第1号ロ（3）</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平11厚令37第140条の4第6項第1号ロ(3)</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利用者が、その心身の状況に応じて家事を行うことができるようにする観点から、簡易な流し、調理設備を設けることが望ましいです。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第3の八の4(3)⑦ロ</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 xml:space="preserve">(3) </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洗面設備</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洗面設備は、居室ごとに設けるか、又は共同生活室ごとに適当数設けていますか。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第1号ハ（1）</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平11厚令37第140条の4第6項第1号ハ(1)</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洗面設備は、要介護者が使用するのに適したものとなっていますか。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第1号ハ（2）</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平11厚令37第140条の4第6項第1号ハ(2)</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洗面設備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第三の八の4(3)⑧</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(4) 便所</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便所は、居室ごとに設けるか、又は共同生活室ごとに適当数設けていますか。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第1号ニ（1）</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平11厚令37第140条の4第6項第1号ニ(1)</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便所は、要介護者が使用するのに適したものとなっていますか。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第1号ニ（2）</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平11厚令37第140条の4第6項第1号ニ(2)</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便所は、居室ごとに設けることが望ましいです。ただし、共同生活室ごとに適当数設けることとしても差し支えありません。この場合にあっては、共同生活室内の１か所に集中して設けるのではなく、２か所以上に分散して設けることが望ましいです。なお、居室ごとに設ける方式と、共同生活室ごとに設ける方式とを混在させても差し支えあ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第三の八の4(3)⑨</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(5) 浴室</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Chars="34" w:left="150"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浴室は、要介護者が入浴するのに適したものとなっていますか。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第140条の4第6項第2号</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浴室は、居室のある階ごとに設けることが望ましいです。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第三の八の4(3)⑩</w:t>
            </w:r>
          </w:p>
        </w:tc>
      </w:tr>
      <w:tr w:rsidR="00A7699D" w:rsidRPr="007F056E" w:rsidTr="002A6643">
        <w:tc>
          <w:tcPr>
            <w:tcW w:w="1246" w:type="dxa"/>
            <w:vMerge w:val="restart"/>
            <w:tcBorders>
              <w:top w:val="single" w:sz="4" w:space="0" w:color="auto"/>
              <w:left w:val="single" w:sz="4" w:space="0" w:color="auto"/>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70</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その他の構造設備の基準</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廊下の幅は、１．８メートル以上、中廊下の幅は、２．７メートル以上となっていますか。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第140条の4第7項第1号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第三の八の4(3)⑪</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第三の八の2(6)</w:t>
            </w: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廊下の幅は、利用者の身体的、精神的特性及び非常災害時における迅速な避難、救出の確保を考慮して定められたものです。なお「中廊下」とは、廊下の両側に居室、共同生活室等利用者の日常生活に直接使用する設備のある廊下をいい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廊下の一部の幅を拡張することにより、利用者、従業者等の円滑な往来に支障が生じないと認められる場合には、１．５メートル以上（中廊下にあっては、１．８メートル以上）として差し支えありません。</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廊下、共同生活室、便所その他必要な場所に常夜灯を設けていますか。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第2号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第140条の4第7項第2号</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階段の傾斜を緩やかにしていますか。</w:t>
            </w:r>
          </w:p>
        </w:tc>
        <w:tc>
          <w:tcPr>
            <w:tcW w:w="1276"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第140条の4第7項第3号</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vMerge/>
            <w:tcBorders>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p>
        </w:tc>
        <w:tc>
          <w:tcPr>
            <w:tcW w:w="1276"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ユニット又は浴室が２階以上の階にある場合は、１以上の傾斜路を設けていますか。（ただし、エレベーターを設けるときは、この限りではありません。）</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条例第159条第7項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第140条の4第7項第5号</w:t>
            </w: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71</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ユニット型介護予防短期入所生活介護の設備基準</w:t>
            </w:r>
          </w:p>
        </w:tc>
        <w:tc>
          <w:tcPr>
            <w:tcW w:w="65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320" w:lineRule="exact"/>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ユニット型介護予防短期入所生活介護事業者がユニット型短期入所生活介護事業者の指定を併せて受け、かつ、ユニット型介護予防短期入所生活介護事業とユニット型短期入所生活介護事業とが同一の事業所において一体的に運営されている場合は、短期入所生活介護事業における設備に関する基準等を満たすことをもって、介護予防短期入所生活介護事業における当該基準を満たしているものとみなすことができます。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条例第154条第8項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平18厚労令35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第153条の8</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72</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利用料の受領</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法定代理受領サービスに該当する指定短期入所生活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条例第161条第1項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第140条の6第1項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第三の八の4(4)　準用</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（第三の八の3(3)）</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1299"/>
        </w:trPr>
        <w:tc>
          <w:tcPr>
            <w:tcW w:w="1246" w:type="dxa"/>
            <w:vMerge w:val="restart"/>
            <w:tcBorders>
              <w:top w:val="nil"/>
              <w:left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法定代理受領サービスに該当しない指定短期入所生活介護を提供した際にその利用者から支払を受ける利用料の額と、当該指定短期入所生活介護に係る居宅介護サービス費用基準額との間に、一方の管理経費の他方への転嫁等による不合理な差額が生じないようにし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条例第161条第2項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第140条の6第2項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750"/>
        </w:trPr>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なお、そもそも介護保険給付の対象となる指定短期入所介護のサービスと明確に区分されるサービスについては、次のような方法により別の料金設定をして差し支えありません。</w:t>
            </w:r>
          </w:p>
          <w:p w:rsidR="00A7699D" w:rsidRPr="007F056E" w:rsidRDefault="00A7699D" w:rsidP="00A7699D">
            <w:pPr>
              <w:adjustRightInd w:val="0"/>
              <w:spacing w:line="320" w:lineRule="exact"/>
              <w:ind w:leftChars="50" w:left="25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利用者に、当該事業が指定短期入所介護の事業とは別事業であり、当該サービスが介護　保険給付の対象とならないサービスであることを説明し、理解を得ること。</w:t>
            </w:r>
          </w:p>
          <w:p w:rsidR="00A7699D" w:rsidRPr="007F056E" w:rsidRDefault="00A7699D" w:rsidP="00A7699D">
            <w:pPr>
              <w:adjustRightInd w:val="0"/>
              <w:spacing w:line="320" w:lineRule="exact"/>
              <w:ind w:left="238" w:hangingChars="126" w:hanging="238"/>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イ　当該事業の目的、運営方針、利用料等が、指定短期入所介護事業所の運営規程とは別に定められていること。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ウ　会計が指定短期入所介護の事業の会計と区分されていること。</w:t>
            </w:r>
          </w:p>
        </w:tc>
        <w:tc>
          <w:tcPr>
            <w:tcW w:w="1276"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第三の一の3(10)②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上記①、②の支払を受ける額のほか、次に掲げる費用の額以外の支払を利用者から受けていませんか。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条例第161条第3項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第140条の6第3項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食事の提供に要する費用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滞在に要する費用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市長の定める基準に基づき利用者が選定する特別な居室の提供を行ったことに伴い必要となる費用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市長の定める基準に基づき利用者が選定する特別な食事の提供を行ったことに伴い必要となる費用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送迎に要する費用（市長が別に定める場合を除く。）</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理美容代</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上記ア～カに掲げるもののほか、短期入所生活介護において提供される便宜のうち、日常生活においても通常必要となるものに係る費用であって、その利用者に負担させることが適当と認められるもの</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上記キの費用の具体的な範囲については、「通所介護等における日常生活に要する費用の取扱いについて」（平成12年3月30日老企第54号）に沿って適切に取り扱ってください。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平12老企54</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上記③に掲げる費用の額に係るサービスの提供に当たっては、あらかじめ、利用者又はその家族に対し、当該サービスの内容及び費用を記した文書を交付して説明を行い、利用者の同意を得ていますか。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条例第161条第5項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第140条の6第5項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費用に係る同意については、文書によるものとします。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短期入所生活介護その他のサービスの提供に要した費用につき、その支払を受ける際、当該支払をした居宅要介護被保険者に対し、厚生労働省令（施行規則第65条）で定めることにより、領収証を交付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法第41条第8項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施行規則第65条</w:t>
            </w:r>
          </w:p>
        </w:tc>
      </w:tr>
      <w:tr w:rsidR="00A7699D" w:rsidRPr="007F056E" w:rsidTr="002A6643">
        <w:trPr>
          <w:trHeight w:val="299"/>
        </w:trPr>
        <w:tc>
          <w:tcPr>
            <w:tcW w:w="1246" w:type="dxa"/>
            <w:vMerge w:val="restart"/>
            <w:tcBorders>
              <w:top w:val="nil"/>
              <w:left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医療費控除の対象となる利用者（訪問看護、訪問リハビリテーション、居宅療養管理指導、通所リハビリテーション又は短期入所療養介護等の医療系サービスをあわせて利用している者）の領収証には、医療費控除の額（介護保険対象分の自</w:t>
            </w:r>
            <w:r w:rsidRPr="007F056E">
              <w:rPr>
                <w:rFonts w:ascii="MS UI Gothic" w:eastAsia="MS UI Gothic" w:hAnsi="MS UI Gothic" w:cs="ＭＳ 明朝" w:hint="eastAsia"/>
                <w:sz w:val="21"/>
                <w:szCs w:val="21"/>
              </w:rPr>
              <w:lastRenderedPageBreak/>
              <w:t>己負担額）及び居宅介護支援事業者等の名称を記載してください。</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〔参考〕</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「介護保険制度下での居宅サービスの対価に係る医療費控除の取扱いについて」（平成12年6月1日老発第509号、平成28年10月3日事務連絡）</w:t>
            </w:r>
          </w:p>
        </w:tc>
        <w:tc>
          <w:tcPr>
            <w:tcW w:w="1276" w:type="dxa"/>
            <w:vMerge w:val="restart"/>
            <w:tcBorders>
              <w:top w:val="dotted" w:sz="4" w:space="0" w:color="auto"/>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dotted"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673"/>
        </w:trPr>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tc>
        <w:tc>
          <w:tcPr>
            <w:tcW w:w="1276" w:type="dxa"/>
            <w:vMerge/>
            <w:tcBorders>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693"/>
        </w:trPr>
        <w:tc>
          <w:tcPr>
            <w:tcW w:w="1246" w:type="dxa"/>
            <w:vMerge w:val="restart"/>
            <w:tcBorders>
              <w:top w:val="single" w:sz="4" w:space="0" w:color="auto"/>
              <w:left w:val="single" w:sz="4" w:space="0" w:color="auto"/>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73</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短期入所生活介護の取扱方針</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第140条の7第1項</w:t>
            </w: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ービス提供に当たっては、利用前の居宅における生活と利用中の生活が連続したものとなるよう配慮することが必要であり、このため従業者は、一人一人の利用者について、個性、心身の状況、利用に至るまでの生活歴とその中で培われてきた生活様式や生活習慣を具体的に把握した上で、その日常生活上の活動を適切に援助しなければなりません。</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こうしたことから明らかなように、利用者の意向に関わりなく集団で行うゲームや、日常生活動作にない動作を通じた機能訓練など、家庭の中では通常行われないことを行うのは、サービスとして適当ではあ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第三の八の4(5)①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各ユニットにおいて利用者が相互に社会的関係を築くことができるよう、それぞれの役割を持って生活を営むことができるよう配慮して行われていますか。</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第140条の7第2項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従業者は、利用者相互の信頼関係が醸成されるよう配慮することが必要ですが、同時に、利用者が他の利用者の生活に過度に干渉し、自律的な生活を損なうことにならないようにすることにも配慮が必要です。</w:t>
            </w:r>
          </w:p>
        </w:tc>
        <w:tc>
          <w:tcPr>
            <w:tcW w:w="1276"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第三の八の4(5)②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利用者のプライバシーの確保に配慮して行われていますか。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利用者の自立した生活を支援することを基本として、利用者の要介護状態の軽減又は悪化の防止に資するよう、その者の心身の状況等を常に把握しながら適切に行われていますか。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第140条の7第4項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従業者は、サービスの提供に当たって、利用者又はその家族に対し、サービスの提供方法等について、理解しやすいように説明を行っていますか。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第140条の7第5項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サービスの提供に当たっては、当該利用者又は他の利用者等の生命又は身体を保護するため緊急やむを得ない場合を除き、身体的拘束を行っていませんか。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第140条の7第6項</w:t>
            </w:r>
          </w:p>
        </w:tc>
      </w:tr>
      <w:tr w:rsidR="00A7699D" w:rsidRPr="007F056E" w:rsidTr="002A6643">
        <w:trPr>
          <w:trHeight w:val="2295"/>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身体拘束禁止の対象となる具体的行為とは次のとおりです。</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徘徊しないように、車いすやいす、ベッドに体幹や四肢をひも等で縛る。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転落しないように、ベッドに体幹や四肢をひも等で縛る。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自分で降りられないように、ベッドを柵（サイドレール）で囲む。</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点滴・経管栄養等のチューブを抜かないように、四肢をひも等で縛る。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点滴・経管栄養等のチューブを抜かないように、又は皮膚をかきむしらないように、手指の機能を制限するミトン型の手袋等をつける。</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(身体拘束ゼロへの手引き)</w:t>
            </w:r>
          </w:p>
        </w:tc>
      </w:tr>
      <w:tr w:rsidR="00A7699D" w:rsidRPr="007F056E" w:rsidTr="002A6643">
        <w:trPr>
          <w:trHeight w:val="1706"/>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車いすやいすからずり落ちたり立ち上がったりしないように、Ｙ字型拘束帯や腰ベルト、車いすテーブルをつける。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立ち上がる能力のある人の立ち上がりを妨げるようないすを使用する。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ク　脱衣やおむつはずしを制限するために、介護衣（つなぎ服）を着せる。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ケ　他人への迷惑行為を防ぐために、ベッドなどに体幹や四肢をひも等で縛る。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コ　行動を落ち着かせるために向精神薬を過剰に服用させる。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サ　自分の意思で開けることのできない居室等に隔離する。</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緊急やむを得ず身体拘束を行う場合には、その内容等について利用者又はその家族に対してできる限り詳細に説明し、十分な理解を得るよう努めるとともに、その態様及び時間、その際の利用者の心身の状況並びに緊急やむを得ない理由を記録しています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当該記録は、５年間保存しなければなりません。</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第三の八の3(4)③</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条例第155条第2項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b/>
                <w:w w:val="83"/>
                <w:kern w:val="0"/>
                <w:sz w:val="18"/>
                <w:szCs w:val="18"/>
              </w:rPr>
            </w:pPr>
            <w:r w:rsidRPr="007F056E">
              <w:rPr>
                <w:rFonts w:ascii="MS UI Gothic" w:eastAsia="MS UI Gothic" w:hAnsi="MS UI Gothic" w:cstheme="minorBidi" w:hint="eastAsia"/>
                <w:w w:val="83"/>
                <w:kern w:val="0"/>
                <w:sz w:val="18"/>
                <w:szCs w:val="18"/>
              </w:rPr>
              <w:t>第139条の2第2項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【独自基準（市）】</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⑧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平13老発155の6</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⑨　「身体拘束ゼロへの手引き」に例示されている「緊急やむを得ない身体拘束に関する説明書」などを参考にして、文書により家族等にわかりやすく説明し、原則として拘束開始時かそれ以前に同意を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平13老発155の2､3</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⑩　上記の説明書について、次の点について適切に取り扱い、作成及び同意を得ていますか。  </w:t>
            </w:r>
          </w:p>
          <w:tbl>
            <w:tblPr>
              <w:tblStyle w:val="ab"/>
              <w:tblpPr w:leftFromText="142" w:rightFromText="142" w:vertAnchor="page" w:horzAnchor="margin" w:tblpY="674"/>
              <w:tblOverlap w:val="never"/>
              <w:tblW w:w="0" w:type="auto"/>
              <w:tblLayout w:type="fixed"/>
              <w:tblLook w:val="04A0" w:firstRow="1" w:lastRow="0" w:firstColumn="1" w:lastColumn="0" w:noHBand="0" w:noVBand="1"/>
            </w:tblPr>
            <w:tblGrid>
              <w:gridCol w:w="6375"/>
            </w:tblGrid>
            <w:tr w:rsidR="00A7699D" w:rsidRPr="007F056E" w:rsidTr="00BE60D4">
              <w:trPr>
                <w:trHeight w:val="1253"/>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拘束の三要件（切迫性、非代替性、一時性）の全てが満たされているか。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拘束期間の「解除予定日」が定められているか。</w:t>
                  </w:r>
                </w:p>
                <w:p w:rsidR="00A7699D" w:rsidRPr="007F056E" w:rsidRDefault="00A7699D" w:rsidP="00A7699D">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説明書</w:t>
                  </w:r>
                  <w:r w:rsidRPr="007F056E">
                    <w:rPr>
                      <w:rFonts w:ascii="MS UI Gothic" w:eastAsia="MS UI Gothic" w:hAnsi="MS UI Gothic" w:cs="ＭＳ 明朝"/>
                      <w:sz w:val="21"/>
                      <w:szCs w:val="21"/>
                    </w:rPr>
                    <w:t>(</w:t>
                  </w:r>
                  <w:r w:rsidRPr="007F056E">
                    <w:rPr>
                      <w:rFonts w:ascii="MS UI Gothic" w:eastAsia="MS UI Gothic" w:hAnsi="MS UI Gothic" w:cs="ＭＳ 明朝" w:hint="eastAsia"/>
                      <w:sz w:val="21"/>
                      <w:szCs w:val="21"/>
                    </w:rPr>
                    <w:t>基準に定められた身体拘束の記録</w:t>
                  </w:r>
                  <w:r w:rsidRPr="007F056E">
                    <w:rPr>
                      <w:rFonts w:ascii="MS UI Gothic" w:eastAsia="MS UI Gothic" w:hAnsi="MS UI Gothic" w:cs="ＭＳ 明朝"/>
                      <w:sz w:val="21"/>
                      <w:szCs w:val="21"/>
                    </w:rPr>
                    <w:t>)</w:t>
                  </w:r>
                  <w:r w:rsidRPr="007F056E">
                    <w:rPr>
                      <w:rFonts w:ascii="MS UI Gothic" w:eastAsia="MS UI Gothic" w:hAnsi="MS UI Gothic" w:cs="ＭＳ 明朝" w:hint="eastAsia"/>
                      <w:sz w:val="21"/>
                      <w:szCs w:val="21"/>
                    </w:rPr>
                    <w:t>は拘束開始日より前に作成されているか。</w:t>
                  </w:r>
                </w:p>
              </w:tc>
            </w:tr>
          </w:tbl>
          <w:p w:rsidR="00A7699D" w:rsidRPr="007F056E" w:rsidRDefault="00A7699D" w:rsidP="00A7699D">
            <w:pPr>
              <w:adjustRightInd w:val="0"/>
              <w:spacing w:line="240" w:lineRule="auto"/>
              <w:ind w:left="144" w:firstLineChars="100" w:firstLine="189"/>
              <w:contextualSpacing/>
              <w:rPr>
                <w:rFonts w:ascii="MS UI Gothic" w:eastAsia="MS UI Gothic" w:hAnsi="MS UI Gothic" w:cs="ＭＳ 明朝"/>
                <w:sz w:val="21"/>
                <w:szCs w:val="21"/>
              </w:rPr>
            </w:pP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⑨　管理者及び従業者は、身体拘束廃止を実現するために正確な事実認識を持っていますか。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平13老発155の3､5</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身体的拘束は、入所者の生命等が危険にさらされる可能性が著しく高い場合など、やむなく緊急かつ一時的に行われるものです。</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市では身体的拘束は、本人の人権の制限という面があるため、説明書の説明・同意については、原則として事前又は開始時に家族等の了解を得るよう指導しています。このため、拘束を開始する際、電話等で家族等に連絡が取れない場合は、連絡を試みた旨について、説明書上等に記録するようにし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⑩　事業者は、自らその提供するサービスの質の評価を行い、常にその改善を図っていますか。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条例第162条第8項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第140条の7第8項</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74</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介護は、各ユニットにおいて利用者が相互に社会的関係を築き、自律的な日常生活を営むことを支援するよう、利用者の心身の状況等に応じ、適切な技術をもって行われていますか。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第140条の8第1項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自律的な日常生活を営むこと支援するという点では、利用者の日常生活上の活動への援助が過剰なものとならないよう留意してください。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第三の八の4(6)①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利用者の日常生活における家事を、利用者が、その心身の状況等に応じて、そ</w:t>
            </w:r>
            <w:r w:rsidRPr="007F056E">
              <w:rPr>
                <w:rFonts w:ascii="MS UI Gothic" w:eastAsia="MS UI Gothic" w:hAnsi="MS UI Gothic" w:cs="ＭＳ 明朝" w:hint="eastAsia"/>
                <w:sz w:val="21"/>
                <w:szCs w:val="21"/>
              </w:rPr>
              <w:lastRenderedPageBreak/>
              <w:t>れぞれの役割を持って行うよう適切に支援していますか。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条例第163条第2項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第140条の8第2項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「日常生活における家事」には、食事の簡単な下準備や配膳、後片付け、清掃やゴミ出しなど、多様なものが考えられます。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第三の八の4(6)②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利用者が身体の清潔を維持し、精神的に快適な生活を営むことができるよう、１週間に２回以上、適切な方法により、利用者に入浴の機会を提供していますか。（ただし、やむを得ない場合には、清拭を行うことをもって入浴の機会の提供に代えることができます。）</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第140条の8第3項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入浴が、単に身体の清潔を維持するだけでなく、利用者が精神的に快適な生活を営む上でも重要なものであることから、こうした観点に照らして「適切な方法により」行うとともに、同様の観点から、一律の入浴回数を設けるのではなく、個浴の実施など利用者の意向に応じることができるだけの入浴機会を設けなければなりません。</w:t>
            </w:r>
          </w:p>
        </w:tc>
        <w:tc>
          <w:tcPr>
            <w:tcW w:w="1276"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第三の八の4(6)③</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利用者の入浴中に職員の見守りがなくなる時間をなくしている。</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事故などが発生した場合に備え、複数の職員が配置され、事故対応中にも、他の入浴者への見守りについて連携する体制を確保している。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施設ごとの処遇方法を職員に理解させるためにマニュアルを整備し、定期的に職員に周知している。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機械浴の操作方法について、担当職員がその操作方法を十分に理解しているか確認している。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1950"/>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【入浴中の事故の例】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職員が１人で、寝台型機械浴槽用のリフト型ストレッチャー上で洗身介助を行っていた。背中を洗うため横向きにしようとした際、入所者が頭から転落した。</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1680"/>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職員が利用者をチェアインバスに入れ、手動の給湯のボタンを押した後、その場を離れている間に浴槽内の水位が上がり、利用者が溺れた。</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7F056E">
              <w:rPr>
                <w:rFonts w:ascii="MS UI Gothic" w:eastAsia="MS UI Gothic" w:hAnsi="MS UI Gothic" w:cs="ＭＳ 明朝" w:hint="eastAsia"/>
                <w:sz w:val="21"/>
                <w:szCs w:val="21"/>
              </w:rPr>
              <w:t xml:space="preserve">　利用者の心身の状況に応じて、適切な方法により、排せつの自立について必要な支援を行っていますか。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第140条の8第4項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7F056E">
              <w:rPr>
                <w:rFonts w:ascii="MS UI Gothic" w:eastAsia="MS UI Gothic" w:hAnsi="MS UI Gothic" w:cs="ＭＳ 明朝" w:hint="eastAsia"/>
                <w:sz w:val="21"/>
                <w:szCs w:val="21"/>
              </w:rPr>
              <w:t xml:space="preserve">　おむつを使用せざるを得ない利用者については、排せつの自立を図りつつ、そのおむつを適切に取り替えていますか。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条例第163条第5項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第140条の8第5項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5C594D">
            <w:pPr>
              <w:adjustRightInd w:val="0"/>
              <w:spacing w:line="240" w:lineRule="auto"/>
              <w:ind w:left="144" w:hanging="144"/>
              <w:contextualSpacing/>
              <w:rPr>
                <w:rFonts w:ascii="MS UI Gothic" w:eastAsia="MS UI Gothic" w:hAnsi="MS UI Gothic" w:cs="ＭＳ 明朝"/>
                <w:sz w:val="21"/>
                <w:szCs w:val="21"/>
              </w:rPr>
            </w:pP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7F056E">
              <w:rPr>
                <w:rFonts w:ascii="MS UI Gothic" w:eastAsia="MS UI Gothic" w:hAnsi="MS UI Gothic" w:cs="ＭＳ 明朝" w:hint="eastAsia"/>
                <w:sz w:val="21"/>
                <w:szCs w:val="21"/>
              </w:rPr>
              <w:t xml:space="preserve">　上記①～</w:t>
            </w:r>
            <w:r w:rsidR="005C594D">
              <w:rPr>
                <w:rFonts w:ascii="MS UI Gothic" w:eastAsia="MS UI Gothic" w:hAnsi="MS UI Gothic" w:cs="ＭＳ 明朝" w:hint="eastAsia"/>
                <w:sz w:val="21"/>
                <w:szCs w:val="21"/>
              </w:rPr>
              <w:t>⑥</w:t>
            </w:r>
            <w:r w:rsidRPr="007F056E">
              <w:rPr>
                <w:rFonts w:ascii="MS UI Gothic" w:eastAsia="MS UI Gothic" w:hAnsi="MS UI Gothic" w:cs="ＭＳ 明朝" w:hint="eastAsia"/>
                <w:sz w:val="21"/>
                <w:szCs w:val="21"/>
              </w:rPr>
              <w:t>に定めるほか、利用者が行う離床、着替え、整容等の日常生活上</w:t>
            </w:r>
            <w:r w:rsidRPr="007F056E">
              <w:rPr>
                <w:rFonts w:ascii="MS UI Gothic" w:eastAsia="MS UI Gothic" w:hAnsi="MS UI Gothic" w:cs="ＭＳ 明朝" w:hint="eastAsia"/>
                <w:sz w:val="21"/>
                <w:szCs w:val="21"/>
              </w:rPr>
              <w:lastRenderedPageBreak/>
              <w:t>の行為を適切に支援していますか。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条例第163条第6項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第140条の8第6項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7F056E">
              <w:rPr>
                <w:rFonts w:ascii="MS UI Gothic" w:eastAsia="MS UI Gothic" w:hAnsi="MS UI Gothic" w:cs="ＭＳ 明朝" w:hint="eastAsia"/>
                <w:sz w:val="21"/>
                <w:szCs w:val="21"/>
              </w:rPr>
              <w:t xml:space="preserve">　常時１人以上の介護職員を介護に従事させていますか。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条例第163条第7項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第140条の8第7項</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7F056E">
              <w:rPr>
                <w:rFonts w:ascii="MS UI Gothic" w:eastAsia="MS UI Gothic" w:hAnsi="MS UI Gothic" w:cs="ＭＳ 明朝" w:hint="eastAsia"/>
                <w:sz w:val="21"/>
                <w:szCs w:val="21"/>
              </w:rPr>
              <w:t xml:space="preserve">　利用者に対して、利用者の負担により、当該ユニット型事業所の従業者以外の者による介護を受けさせていませんか。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条例第163条第8項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第140条の8第8項</w:t>
            </w:r>
          </w:p>
        </w:tc>
      </w:tr>
      <w:tr w:rsidR="00A7699D" w:rsidRPr="007F056E" w:rsidTr="002A6643">
        <w:trPr>
          <w:trHeight w:val="280"/>
        </w:trPr>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4" w:left="62" w:hangingChars="31" w:hanging="71"/>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75</w:t>
            </w:r>
          </w:p>
          <w:p w:rsidR="00A7699D" w:rsidRPr="007F056E" w:rsidRDefault="00A7699D" w:rsidP="00A7699D">
            <w:pPr>
              <w:adjustRightInd w:val="0"/>
              <w:ind w:leftChars="-4" w:left="62" w:hangingChars="31" w:hanging="71"/>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食事</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栄養並びに利用者の心身の状況及び嗜好を考慮した食事を提供していますか。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条例第164条第1項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第140条の9第1項</w:t>
            </w:r>
          </w:p>
        </w:tc>
      </w:tr>
      <w:tr w:rsidR="00A7699D" w:rsidRPr="007F056E" w:rsidTr="002A6643">
        <w:trPr>
          <w:trHeight w:val="1029"/>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4" w:left="62" w:hangingChars="31" w:hanging="71"/>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利用者ごとの栄養状態を定期的に把握し、個々の利用者の栄養状態に応じた栄誉管理を行うよう努めるとともに、摂食・嚥下機能その他の利用者の状況や、食形態、嗜好等にも配慮した適切な栄養量及び内容としてくださ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第三の八の4(7)①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の提供に関する業務は事業者自らが行うことが望ましいですが、栄養管理、調理管理、材料管理、施設等管理、業務管理、衛生管理、労働衛生管理について事業者自らが行う等、当該事業者の管理者が業務遂行上必要な注意を果たし得るような体制と契約内容により、食事サービスの質が確保される場合には、当該事業者の最終的責任の下で第三者に委託することができ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第3の八の3(7)④</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利用者の心身の状況に応じて、適切な方法により、食事の自立について必要な支援を行っていますか。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条例第164条第2項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第140条の9第2項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利用者の生活習慣を尊重した適切な時間に食事を提供するとともに、利用者がその心身の状況に応じてできる限り自立して食事を摂ることができるよう十分な時間を確保していますか。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条例第164条第3項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第140条の9第1項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食事は、事業者側の都合で急かすことなく、利用者が自分のペースで食事を摂ることができるよう十分な時間を確保しなければなりません。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第三の八の4(7)①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利用者が相互に社会的関係を築くことができるよう、その意思を尊重しつつ、利用者が共同生活室で食事を摂ることを支援していますか。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条例第164条第4項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第140条の9第4項</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利用者の意思を尊重し、また、その心身の状況に配慮した上で、できる限り離床し、共同生活室で食事を摂ることができるよう支援しなければなりません。</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その際、共同生活室で食事を摂るよう強制することはあってはならないので、十分留意してください。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第三の八の4(7)②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調理は、あらかじめ作成された献立に従って行うとともに、その実施状況を明らかにしてください。</w:t>
            </w:r>
          </w:p>
        </w:tc>
        <w:tc>
          <w:tcPr>
            <w:tcW w:w="1276"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食事時間は適切なものとし、夕食時間は午後６時以降とすることが望ましいですが、早くとも午後５時以降としてください。</w:t>
            </w:r>
          </w:p>
        </w:tc>
        <w:tc>
          <w:tcPr>
            <w:tcW w:w="1276"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第三の八の3(7)③</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利用者の嚥下や咀嚼の状況、食欲など心身の状態等を当該利用者の食事に的確に反映させるために、居室関係部門と食事関係部門との連絡が十分にとってください。</w:t>
            </w:r>
          </w:p>
        </w:tc>
        <w:tc>
          <w:tcPr>
            <w:tcW w:w="1276"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利用者に対して適切な栄養食事相談を行ってください。</w:t>
            </w:r>
          </w:p>
        </w:tc>
        <w:tc>
          <w:tcPr>
            <w:tcW w:w="1276"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第三の八の3(7)⑥</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食事内容について、当該事業者の医師又は栄養士を含む会議において検討が加えられようにしてください。</w:t>
            </w:r>
          </w:p>
        </w:tc>
        <w:tc>
          <w:tcPr>
            <w:tcW w:w="1276"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第三の八の3(7)⑦</w:t>
            </w:r>
          </w:p>
        </w:tc>
      </w:tr>
      <w:tr w:rsidR="00A7699D" w:rsidRPr="007F056E" w:rsidTr="002A6643">
        <w:trPr>
          <w:trHeight w:val="692"/>
        </w:trPr>
        <w:tc>
          <w:tcPr>
            <w:tcW w:w="1246" w:type="dxa"/>
            <w:vMerge w:val="restart"/>
            <w:tcBorders>
              <w:top w:val="single" w:sz="4" w:space="0" w:color="auto"/>
              <w:left w:val="single" w:sz="4" w:space="0" w:color="auto"/>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76</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その他のサ</w:t>
            </w:r>
            <w:r w:rsidRPr="007F056E">
              <w:rPr>
                <w:rFonts w:ascii="MS UI Gothic" w:eastAsia="MS UI Gothic" w:hAnsi="MS UI Gothic" w:cs="ＭＳ 明朝" w:hint="eastAsia"/>
                <w:spacing w:val="20"/>
                <w:sz w:val="21"/>
                <w:szCs w:val="21"/>
              </w:rPr>
              <w:lastRenderedPageBreak/>
              <w:t>ービスの提供</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①　利用者の嗜好に応じた趣味、教養又は娯楽に係る活動の機会を提供するとともに、利用者が自律的に行うこれらの活動を支援していますか。</w:t>
            </w:r>
          </w:p>
        </w:tc>
        <w:tc>
          <w:tcPr>
            <w:tcW w:w="1276"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条例第165条第1項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第三の八の4(8)①</w:t>
            </w:r>
          </w:p>
        </w:tc>
      </w:tr>
      <w:tr w:rsidR="00A7699D" w:rsidRPr="007F056E" w:rsidTr="002A6643">
        <w:trPr>
          <w:trHeight w:val="442"/>
        </w:trPr>
        <w:tc>
          <w:tcPr>
            <w:tcW w:w="1246" w:type="dxa"/>
            <w:vMerge/>
            <w:tcBorders>
              <w:top w:val="single" w:sz="4" w:space="0" w:color="auto"/>
              <w:left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一人一人の嗜好を把握した上で、それに応じた趣味、教養又は娯楽に係る活動の機会を提供するとともに、同好会やクラブ活動などを含め、利用者が自律的に行うこれらの活動を支援しなければならないことを規定したものです。</w:t>
            </w:r>
          </w:p>
        </w:tc>
        <w:tc>
          <w:tcPr>
            <w:tcW w:w="1276"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常に利用者の家族との連携を図るよう努めていますか。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条例第165条第2項</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第140条の10</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ユニット型事業所の居室は、家族や友人が来訪、宿泊して利用者と交流するのに適した個室であることから、これらの者ができる限り気軽に来訪、宿泊することができるよう配慮しなければなりません。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第三の八の4(8)②</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77</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運営規程</w:t>
            </w: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次に掲げる事業の運営についての重要事項に関する規程（以下「運営規程」という。）を定めていますか。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条例第166条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第140条の11</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事業の目的及び運営の方針</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従業者の職種、員数及び職務の内容</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利用定員</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ユニットの数及びユニットごとの利用定員</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短期入所生活介護の内容及び利用料その他の費用の額</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通常の送迎の実施地域</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サービス利用に当たっての留意事項</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ク　緊急時等における対応方法</w:t>
            </w:r>
          </w:p>
          <w:p w:rsidR="00A7699D"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ケ　非常災害対策</w:t>
            </w:r>
          </w:p>
          <w:p w:rsidR="00A7699D" w:rsidRPr="002640CF" w:rsidRDefault="00A7699D" w:rsidP="00A7699D">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u w:val="single"/>
              </w:rPr>
              <w:t>コ　虐待防止措置に関する事項</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2640CF">
              <w:rPr>
                <w:rFonts w:ascii="MS UI Gothic" w:eastAsia="MS UI Gothic" w:hAnsi="MS UI Gothic" w:cs="ＭＳ 明朝" w:hint="eastAsia"/>
                <w:color w:val="000000" w:themeColor="text1"/>
                <w:sz w:val="21"/>
                <w:szCs w:val="21"/>
              </w:rPr>
              <w:t>サ　その他運営に関する重要事項</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5C594D" w:rsidRPr="007F056E" w:rsidTr="002A6643">
        <w:tc>
          <w:tcPr>
            <w:tcW w:w="1246" w:type="dxa"/>
            <w:tcBorders>
              <w:top w:val="nil"/>
              <w:left w:val="single" w:sz="4" w:space="0" w:color="auto"/>
              <w:bottom w:val="nil"/>
              <w:right w:val="single" w:sz="4" w:space="0" w:color="auto"/>
            </w:tcBorders>
          </w:tcPr>
          <w:p w:rsidR="005C594D" w:rsidRPr="007F056E" w:rsidRDefault="005C594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5C594D" w:rsidRPr="007F056E" w:rsidRDefault="005C594D" w:rsidP="00A7699D">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イのうち「従業者の員数」は、業務負担軽減等の観点から、規程を定めるに当たっては、人員に関する基準において置くべきとされている員数を満たす範囲において、「〇人以上」と記載することも差し支えありません。</w:t>
            </w:r>
          </w:p>
        </w:tc>
        <w:tc>
          <w:tcPr>
            <w:tcW w:w="1276" w:type="dxa"/>
            <w:tcBorders>
              <w:top w:val="nil"/>
              <w:left w:val="single" w:sz="4" w:space="0" w:color="auto"/>
              <w:bottom w:val="nil"/>
              <w:right w:val="single" w:sz="4" w:space="0" w:color="auto"/>
            </w:tcBorders>
          </w:tcPr>
          <w:p w:rsidR="005C594D" w:rsidRPr="007F056E" w:rsidRDefault="005C594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5C594D" w:rsidRPr="007F056E" w:rsidRDefault="005C594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ウの「利用定員」は、短期入所生活介護の事業の専用の居室のベッド数と同数としてください。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第三の八の3(13)</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オの「短期入所生活介護の内容」については、送迎の有無も含めたサービスの内容を指します。</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「利用料」は、法定代理受領サービスである短期入所生活介護に係る利用料（</w:t>
            </w:r>
            <w:r w:rsidRPr="005C594D">
              <w:rPr>
                <w:rFonts w:ascii="MS UI Gothic" w:eastAsia="MS UI Gothic" w:hAnsi="MS UI Gothic" w:cs="ＭＳ 明朝" w:hint="eastAsia"/>
                <w:sz w:val="21"/>
                <w:szCs w:val="21"/>
              </w:rPr>
              <w:t>１割、2割又は3割負担）</w:t>
            </w:r>
            <w:r w:rsidRPr="007F056E">
              <w:rPr>
                <w:rFonts w:ascii="MS UI Gothic" w:eastAsia="MS UI Gothic" w:hAnsi="MS UI Gothic" w:cs="ＭＳ 明朝" w:hint="eastAsia"/>
                <w:sz w:val="21"/>
                <w:szCs w:val="21"/>
              </w:rPr>
              <w:t>及び法定代理受領サービスでない短期入所生活介護の利用料を、｢その他の費用の額」は、条例第208条第3項の額及び必要に応じてその他のサービスに係る費用の額を規定してください。</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第三の八の4(9)①</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カの「通常の送迎の実施地域」は、客観的にその区域が特定されるものとしてください。なお、通常の送迎の実施地域は、送迎に係る費用の徴収等の目安であり、当該地域以外の地域に居住する被保険者に対して送迎が行われることを妨げるものではありません。</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キの「サービス利用に当たっての留意事項」は、利用者がサービスの提供を受ける際の、利用者側が留意すべき事項（入所生活上のルール、設備の利用上の留意事項等）を指します。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ケの「非常災害対策」は、非常災害に関する具体的計画を指すものです。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サの「その他運営に関する重要事項」は、当該利用者又は他の利用者等の生</w:t>
            </w:r>
            <w:r w:rsidRPr="007F056E">
              <w:rPr>
                <w:rFonts w:ascii="MS UI Gothic" w:eastAsia="MS UI Gothic" w:hAnsi="MS UI Gothic" w:cs="ＭＳ 明朝" w:hint="eastAsia"/>
                <w:sz w:val="21"/>
                <w:szCs w:val="21"/>
              </w:rPr>
              <w:lastRenderedPageBreak/>
              <w:t>命又は身体を保護するため緊急やむを得ない場合に身体的拘束等を行う際の手続について定めておくことが望ましいです。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2A6643">
        <w:tc>
          <w:tcPr>
            <w:tcW w:w="1246" w:type="dxa"/>
            <w:vMerge w:val="restart"/>
            <w:tcBorders>
              <w:top w:val="single" w:sz="4" w:space="0" w:color="auto"/>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78</w:t>
            </w:r>
          </w:p>
          <w:p w:rsidR="00A63BF2" w:rsidRPr="007F056E" w:rsidRDefault="00A63BF2"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勤務体制の確保</w:t>
            </w:r>
          </w:p>
        </w:tc>
        <w:tc>
          <w:tcPr>
            <w:tcW w:w="6551" w:type="dxa"/>
            <w:gridSpan w:val="4"/>
            <w:tcBorders>
              <w:top w:val="single" w:sz="4" w:space="0" w:color="auto"/>
              <w:left w:val="single" w:sz="4" w:space="0" w:color="auto"/>
              <w:bottom w:val="dotted"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管理者及び従業者と労働契約を交わしていますか。労働条件通知書等を書面で明示し交付していますか。</w:t>
            </w:r>
          </w:p>
        </w:tc>
        <w:tc>
          <w:tcPr>
            <w:tcW w:w="1276" w:type="dxa"/>
            <w:tcBorders>
              <w:top w:val="single" w:sz="4" w:space="0" w:color="auto"/>
              <w:left w:val="single" w:sz="4" w:space="0" w:color="auto"/>
              <w:bottom w:val="nil"/>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nil"/>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労働基準法第15条</w:t>
            </w:r>
          </w:p>
        </w:tc>
      </w:tr>
      <w:tr w:rsidR="00A63BF2" w:rsidRPr="007F056E" w:rsidTr="00A07BA6">
        <w:trPr>
          <w:trHeight w:val="5233"/>
        </w:trPr>
        <w:tc>
          <w:tcPr>
            <w:tcW w:w="1246" w:type="dxa"/>
            <w:vMerge/>
            <w:tcBorders>
              <w:left w:val="single" w:sz="4" w:space="0" w:color="auto"/>
              <w:bottom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single" w:sz="4" w:space="0" w:color="auto"/>
            </w:tcBorders>
          </w:tcPr>
          <w:p w:rsidR="00A63BF2" w:rsidRPr="007F056E" w:rsidRDefault="00A63BF2" w:rsidP="00A7699D">
            <w:pPr>
              <w:tabs>
                <w:tab w:val="left" w:pos="2676"/>
              </w:tabs>
              <w:adjustRightInd w:val="0"/>
              <w:spacing w:line="240" w:lineRule="auto"/>
              <w:ind w:hangingChars="40"/>
              <w:contextualSpacing/>
              <w:jc w:val="left"/>
              <w:rPr>
                <w:rFonts w:ascii="MS UI Gothic" w:eastAsia="MS UI Gothic" w:hAnsi="MS UI Gothic"/>
                <w:sz w:val="21"/>
                <w:szCs w:val="21"/>
              </w:rPr>
            </w:pPr>
            <w:r w:rsidRPr="007F056E">
              <w:rPr>
                <w:rFonts w:ascii="MS UI Gothic" w:eastAsia="MS UI Gothic" w:hAnsi="MS UI Gothic" w:hint="eastAsia"/>
                <w:sz w:val="21"/>
                <w:szCs w:val="21"/>
              </w:rPr>
              <w:t>※　雇用（労働）契約において、労働基準法により下記のような条件を書面で明示することとされています。</w:t>
            </w:r>
          </w:p>
          <w:p w:rsidR="00A63BF2" w:rsidRPr="007F056E" w:rsidRDefault="00A63BF2" w:rsidP="00A7699D">
            <w:pPr>
              <w:tabs>
                <w:tab w:val="left" w:pos="2676"/>
              </w:tabs>
              <w:adjustRightInd w:val="0"/>
              <w:spacing w:line="240" w:lineRule="auto"/>
              <w:ind w:left="0" w:firstLineChars="100" w:firstLine="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①労働契約の期間に関する事項</w:t>
            </w:r>
          </w:p>
          <w:p w:rsidR="00A63BF2" w:rsidRPr="007F056E" w:rsidRDefault="00A63BF2" w:rsidP="00A7699D">
            <w:pPr>
              <w:tabs>
                <w:tab w:val="left" w:pos="2676"/>
              </w:tabs>
              <w:adjustRightInd w:val="0"/>
              <w:spacing w:line="240" w:lineRule="auto"/>
              <w:ind w:left="0" w:firstLineChars="100" w:firstLine="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②期間の定めのある労働契約を更新する場合の基準</w:t>
            </w:r>
          </w:p>
          <w:p w:rsidR="00A63BF2" w:rsidRPr="007F056E" w:rsidRDefault="00A63BF2" w:rsidP="00A7699D">
            <w:pPr>
              <w:tabs>
                <w:tab w:val="left" w:pos="2676"/>
              </w:tabs>
              <w:adjustRightInd w:val="0"/>
              <w:spacing w:line="240" w:lineRule="auto"/>
              <w:ind w:left="0" w:firstLineChars="100" w:firstLine="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③就業の場所及び従事すべき業務に関する事項</w:t>
            </w:r>
          </w:p>
          <w:p w:rsidR="00A63BF2" w:rsidRPr="007F056E" w:rsidRDefault="00A63BF2" w:rsidP="00A7699D">
            <w:pPr>
              <w:tabs>
                <w:tab w:val="left" w:pos="2676"/>
              </w:tabs>
              <w:adjustRightInd w:val="0"/>
              <w:spacing w:line="240" w:lineRule="auto"/>
              <w:ind w:left="0" w:firstLineChars="100" w:firstLine="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④始業・終業時刻、時間外労働の有無、休憩時間、休日、休暇、交替制勤務を</w:t>
            </w:r>
          </w:p>
          <w:p w:rsidR="00A63BF2" w:rsidRPr="007F056E" w:rsidRDefault="00A63BF2" w:rsidP="00A7699D">
            <w:pPr>
              <w:tabs>
                <w:tab w:val="left" w:pos="2676"/>
              </w:tabs>
              <w:adjustRightInd w:val="0"/>
              <w:spacing w:line="240" w:lineRule="auto"/>
              <w:ind w:left="0" w:firstLineChars="150" w:firstLine="284"/>
              <w:contextualSpacing/>
              <w:jc w:val="left"/>
              <w:rPr>
                <w:rFonts w:ascii="MS UI Gothic" w:eastAsia="MS UI Gothic" w:hAnsi="MS UI Gothic"/>
                <w:sz w:val="21"/>
                <w:szCs w:val="21"/>
              </w:rPr>
            </w:pPr>
            <w:r w:rsidRPr="007F056E">
              <w:rPr>
                <w:rFonts w:ascii="MS UI Gothic" w:eastAsia="MS UI Gothic" w:hAnsi="MS UI Gothic" w:hint="eastAsia"/>
                <w:sz w:val="21"/>
                <w:szCs w:val="21"/>
              </w:rPr>
              <w:t>させる場合は就業時転換に関する事項</w:t>
            </w:r>
          </w:p>
          <w:p w:rsidR="00A63BF2" w:rsidRPr="007F056E" w:rsidRDefault="00A63BF2" w:rsidP="00A7699D">
            <w:pPr>
              <w:tabs>
                <w:tab w:val="left" w:pos="2676"/>
              </w:tabs>
              <w:adjustRightInd w:val="0"/>
              <w:spacing w:line="240" w:lineRule="auto"/>
              <w:ind w:firstLineChars="50" w:firstLine="95"/>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⑤賃金の決定、計算及び支払の方法、賃金の締切り及び支払の時期に関する</w:t>
            </w:r>
          </w:p>
          <w:p w:rsidR="00A63BF2" w:rsidRPr="007F056E" w:rsidRDefault="00A63BF2" w:rsidP="00A7699D">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事項</w:t>
            </w:r>
          </w:p>
          <w:p w:rsidR="00A63BF2" w:rsidRPr="007F056E" w:rsidRDefault="00A63BF2" w:rsidP="00A7699D">
            <w:pPr>
              <w:tabs>
                <w:tab w:val="left" w:pos="2676"/>
              </w:tabs>
              <w:adjustRightInd w:val="0"/>
              <w:spacing w:line="240" w:lineRule="auto"/>
              <w:ind w:firstLineChars="50" w:firstLine="95"/>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⑥退職に関する事項（解雇の事由を含む）</w:t>
            </w:r>
          </w:p>
          <w:p w:rsidR="00A63BF2" w:rsidRPr="007F056E" w:rsidRDefault="00A63BF2" w:rsidP="00A7699D">
            <w:pPr>
              <w:tabs>
                <w:tab w:val="left" w:pos="2676"/>
              </w:tabs>
              <w:adjustRightInd w:val="0"/>
              <w:spacing w:line="240" w:lineRule="auto"/>
              <w:ind w:firstLineChars="50" w:firstLine="95"/>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⑦昇給の有無（※）、⑧退職手当の有無（※）</w:t>
            </w:r>
          </w:p>
          <w:p w:rsidR="00A63BF2" w:rsidRPr="007F056E" w:rsidRDefault="00A63BF2" w:rsidP="00A7699D">
            <w:pPr>
              <w:tabs>
                <w:tab w:val="left" w:pos="2676"/>
              </w:tabs>
              <w:adjustRightInd w:val="0"/>
              <w:spacing w:line="240" w:lineRule="auto"/>
              <w:ind w:firstLineChars="50" w:firstLine="95"/>
              <w:contextualSpacing/>
              <w:jc w:val="left"/>
              <w:rPr>
                <w:rFonts w:ascii="MS UI Gothic" w:eastAsia="MS UI Gothic" w:hAnsi="MS UI Gothic"/>
                <w:sz w:val="21"/>
                <w:szCs w:val="21"/>
              </w:rPr>
            </w:pPr>
            <w:r w:rsidRPr="007F056E">
              <w:rPr>
                <w:rFonts w:ascii="MS UI Gothic" w:eastAsia="MS UI Gothic" w:hAnsi="MS UI Gothic" w:hint="eastAsia"/>
                <w:sz w:val="21"/>
                <w:szCs w:val="21"/>
              </w:rPr>
              <w:t>⑨賞与の有無（※）、⑩相談窓口（※）</w:t>
            </w:r>
          </w:p>
          <w:p w:rsidR="00A63BF2" w:rsidRPr="007F056E" w:rsidRDefault="00A63BF2" w:rsidP="00A7699D">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7F056E">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7F056E">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7F056E">
              <w:rPr>
                <w:rFonts w:ascii="MS UI Gothic" w:eastAsia="MS UI Gothic" w:hAnsi="MS UI Gothic" w:hint="eastAsia"/>
                <w:sz w:val="21"/>
                <w:szCs w:val="21"/>
              </w:rPr>
              <w:t xml:space="preserve">、⑧、⑨及び⑩についても文書で明示しなくてはなりません。　　</w:t>
            </w:r>
          </w:p>
        </w:tc>
        <w:tc>
          <w:tcPr>
            <w:tcW w:w="1276" w:type="dxa"/>
            <w:tcBorders>
              <w:top w:val="nil"/>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労働基準法施行規則</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第5条</w:t>
            </w: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利用者に対し適切なサービスを提供できるよう、ユニット型事業所ごとに従業者の勤務の体制を定めていますか。</w:t>
            </w:r>
          </w:p>
        </w:tc>
        <w:tc>
          <w:tcPr>
            <w:tcW w:w="1276" w:type="dxa"/>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jc w:val="left"/>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条例第167条第1項</w:t>
            </w:r>
          </w:p>
          <w:p w:rsidR="00A63BF2" w:rsidRPr="007F056E" w:rsidRDefault="00A63BF2" w:rsidP="00A7699D">
            <w:pPr>
              <w:adjustRightInd w:val="0"/>
              <w:spacing w:line="200" w:lineRule="exact"/>
              <w:ind w:leftChars="-10" w:left="-9" w:hangingChars="10" w:hanging="13"/>
              <w:contextualSpacing/>
              <w:jc w:val="left"/>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63BF2" w:rsidRPr="007F056E" w:rsidRDefault="00A63BF2" w:rsidP="00A7699D">
            <w:pPr>
              <w:adjustRightInd w:val="0"/>
              <w:spacing w:line="200" w:lineRule="exact"/>
              <w:ind w:leftChars="-10" w:left="-9" w:hangingChars="10" w:hanging="13"/>
              <w:contextualSpacing/>
              <w:jc w:val="left"/>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第140条の11の2第1項</w:t>
            </w:r>
          </w:p>
        </w:tc>
      </w:tr>
      <w:tr w:rsidR="00A63BF2" w:rsidRPr="007F056E" w:rsidTr="00A07BA6">
        <w:trPr>
          <w:trHeight w:val="1906"/>
        </w:trPr>
        <w:tc>
          <w:tcPr>
            <w:tcW w:w="1246" w:type="dxa"/>
            <w:vMerge/>
            <w:tcBorders>
              <w:left w:val="single" w:sz="4" w:space="0" w:color="auto"/>
              <w:bottom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上記①の従業者の勤務体制を定めるに当たっては、次に定める職員配置を行っていますか。</w:t>
            </w:r>
          </w:p>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昼間については、ユニットごとに常時１人以上の介護職員又は看護職員を配置している。</w:t>
            </w:r>
          </w:p>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夜間及び深夜については、２ユニットごとに１人以上の介護職員又は看護職員を夜間及び深夜の勤務に従事する職員として配置している。</w:t>
            </w:r>
          </w:p>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ユニットごとに、常勤のユニットリーダーを配置している。</w:t>
            </w:r>
          </w:p>
        </w:tc>
        <w:tc>
          <w:tcPr>
            <w:tcW w:w="1276" w:type="dxa"/>
            <w:vMerge w:val="restart"/>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条例第167条第2項</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第140条の11の2第2項</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平11老企25</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第三の八の4(10)</w:t>
            </w: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63BF2" w:rsidRPr="007E32E9" w:rsidRDefault="00A63BF2"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w:t>
            </w:r>
            <w:r w:rsidRPr="007E32E9">
              <w:rPr>
                <w:rFonts w:ascii="MS UI Gothic" w:eastAsia="MS UI Gothic" w:hAnsi="MS UI Gothic" w:cs="ＭＳ 明朝" w:hint="eastAsia"/>
                <w:sz w:val="21"/>
                <w:szCs w:val="21"/>
              </w:rPr>
              <w:t>ユニット型事業所において配置を義務付けることとしたユニットごとの常勤のユニットリーダーについては、当面は、ユニットケアリーダー研修を受講した職員（以下、「研修受講者」という。）を各施設に２人以上配置する（ただし、２ユニット以下の施設の場合には、１人でよいこととする。)ほか、研修受講者が配置されているユニット以外のユニットでは、ユニットにおけるケアに責任を持つ職員（研修受講者でなくても構わない。）を決めてもらうことで足りるものとします。</w:t>
            </w:r>
          </w:p>
          <w:p w:rsidR="00A63BF2" w:rsidRPr="007E32E9" w:rsidRDefault="00A63BF2" w:rsidP="00A7699D">
            <w:pPr>
              <w:adjustRightInd w:val="0"/>
              <w:spacing w:line="320" w:lineRule="exact"/>
              <w:ind w:leftChars="66" w:left="145" w:firstLineChars="100" w:firstLine="189"/>
              <w:contextualSpacing/>
              <w:rPr>
                <w:rFonts w:ascii="MS UI Gothic" w:eastAsia="MS UI Gothic" w:hAnsi="MS UI Gothic" w:cs="ＭＳ 明朝"/>
                <w:sz w:val="21"/>
                <w:szCs w:val="21"/>
              </w:rPr>
            </w:pPr>
            <w:r w:rsidRPr="007E32E9">
              <w:rPr>
                <w:rFonts w:ascii="MS UI Gothic" w:eastAsia="MS UI Gothic" w:hAnsi="MS UI Gothic" w:cs="ＭＳ 明朝" w:hint="eastAsia"/>
                <w:sz w:val="21"/>
                <w:szCs w:val="21"/>
              </w:rPr>
              <w:t>この場合、研修受講者は、研修で得た知識等を</w:t>
            </w:r>
            <w:r w:rsidR="000462E9">
              <w:rPr>
                <w:rFonts w:ascii="MS UI Gothic" w:eastAsia="MS UI Gothic" w:hAnsi="MS UI Gothic" w:cs="ＭＳ 明朝" w:hint="eastAsia"/>
                <w:sz w:val="21"/>
                <w:szCs w:val="21"/>
              </w:rPr>
              <w:t>、</w:t>
            </w:r>
            <w:r w:rsidRPr="007E32E9">
              <w:rPr>
                <w:rFonts w:ascii="MS UI Gothic" w:eastAsia="MS UI Gothic" w:hAnsi="MS UI Gothic" w:cs="ＭＳ 明朝" w:hint="eastAsia"/>
                <w:sz w:val="21"/>
                <w:szCs w:val="21"/>
              </w:rPr>
              <w:t>リーダー研修を受講していないユニットの責任者に伝達するなど、当該施設におけるユニットケアの質の向上の中核となることが求められます。</w:t>
            </w:r>
          </w:p>
          <w:p w:rsidR="00A63BF2" w:rsidRPr="007E32E9" w:rsidRDefault="00A63BF2" w:rsidP="00A7699D">
            <w:pPr>
              <w:adjustRightInd w:val="0"/>
              <w:spacing w:line="320" w:lineRule="exact"/>
              <w:ind w:leftChars="17" w:left="113" w:hangingChars="40"/>
              <w:contextualSpacing/>
              <w:rPr>
                <w:rFonts w:ascii="MS UI Gothic" w:eastAsia="MS UI Gothic" w:hAnsi="MS UI Gothic" w:cs="ＭＳ 明朝"/>
                <w:sz w:val="21"/>
                <w:szCs w:val="21"/>
              </w:rPr>
            </w:pPr>
            <w:r w:rsidRPr="007E32E9">
              <w:rPr>
                <w:rFonts w:ascii="MS UI Gothic" w:eastAsia="MS UI Gothic" w:hAnsi="MS UI Gothic" w:cs="ＭＳ 明朝" w:hint="eastAsia"/>
                <w:sz w:val="21"/>
                <w:szCs w:val="21"/>
              </w:rPr>
              <w:t xml:space="preserve">　　また、ユニットリーダーについて必要とされる研修受講者の数には、当面はユニット</w:t>
            </w:r>
            <w:r w:rsidRPr="007E32E9">
              <w:rPr>
                <w:rFonts w:ascii="MS UI Gothic" w:eastAsia="MS UI Gothic" w:hAnsi="MS UI Gothic" w:cs="ＭＳ 明朝" w:hint="eastAsia"/>
                <w:sz w:val="21"/>
                <w:szCs w:val="21"/>
              </w:rPr>
              <w:lastRenderedPageBreak/>
              <w:t>リーダー以外の研修受講者であって、未受講のユニットリーダーに対して研修で得た知識を伝達し、ユニットケアに関して指導及び助言を行える者を含めて差し支えありません。</w:t>
            </w:r>
          </w:p>
          <w:p w:rsidR="00A63BF2" w:rsidRPr="007F056E" w:rsidRDefault="00A63BF2" w:rsidP="007E32E9">
            <w:pPr>
              <w:adjustRightInd w:val="0"/>
              <w:spacing w:line="320" w:lineRule="exact"/>
              <w:ind w:leftChars="8" w:left="94" w:hangingChars="40"/>
              <w:contextualSpacing/>
              <w:rPr>
                <w:rFonts w:ascii="MS UI Gothic" w:eastAsia="MS UI Gothic" w:hAnsi="MS UI Gothic" w:cs="ＭＳ 明朝"/>
                <w:sz w:val="21"/>
                <w:szCs w:val="21"/>
              </w:rPr>
            </w:pP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2640CF" w:rsidRDefault="00A63BF2" w:rsidP="007E32E9">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u w:val="single"/>
              </w:rPr>
              <w:t>※　令和３年４月１日以降に、入居定員が10 を超えるユニットを整備する場合においては、経過措置に従い、夜勤時間帯（午後10 時から翌日の午前５時までを含めた連続する16 時間をいい、原則として事業所又は施設ごとに設定するものとする。以下同じ。）を含めた介護職員及び看護職員の配置の実態を勘案し、次のとおり職員を配置するよう努めてください。</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2640CF" w:rsidRDefault="00A63BF2" w:rsidP="007E32E9">
            <w:pPr>
              <w:adjustRightInd w:val="0"/>
              <w:spacing w:line="240" w:lineRule="auto"/>
              <w:ind w:left="144" w:firstLineChars="0" w:firstLine="0"/>
              <w:contextualSpacing/>
              <w:rPr>
                <w:rFonts w:ascii="MS UI Gothic" w:eastAsia="MS UI Gothic" w:hAnsi="MS UI Gothic" w:cs="ＭＳ 明朝"/>
                <w:color w:val="000000" w:themeColor="text1"/>
                <w:sz w:val="21"/>
                <w:szCs w:val="21"/>
              </w:rPr>
            </w:pPr>
            <w:r w:rsidRPr="002640CF">
              <w:rPr>
                <w:rFonts w:ascii="MS UI Gothic" w:eastAsia="MS UI Gothic" w:hAnsi="MS UI Gothic" w:cs="ＭＳ 明朝" w:hint="eastAsia"/>
                <w:color w:val="000000" w:themeColor="text1"/>
                <w:sz w:val="21"/>
                <w:szCs w:val="21"/>
              </w:rPr>
              <w:t xml:space="preserve">・　</w:t>
            </w:r>
            <w:r w:rsidRPr="002640CF">
              <w:rPr>
                <w:rFonts w:ascii="MS UI Gothic" w:eastAsia="MS UI Gothic" w:hAnsi="MS UI Gothic" w:cs="ＭＳ 明朝" w:hint="eastAsia"/>
                <w:color w:val="000000" w:themeColor="text1"/>
                <w:sz w:val="21"/>
                <w:szCs w:val="21"/>
                <w:u w:val="single"/>
              </w:rPr>
              <w:t>日勤時間帯の介護職員及び看護職員の配置</w:t>
            </w:r>
          </w:p>
          <w:p w:rsidR="00A63BF2" w:rsidRPr="002640CF" w:rsidRDefault="00A63BF2" w:rsidP="007E32E9">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rPr>
              <w:t xml:space="preserve">　　　</w:t>
            </w:r>
            <w:r w:rsidRPr="002640CF">
              <w:rPr>
                <w:rFonts w:ascii="MS UI Gothic" w:eastAsia="MS UI Gothic" w:hAnsi="MS UI Gothic" w:cs="ＭＳ 明朝" w:hint="eastAsia"/>
                <w:color w:val="000000" w:themeColor="text1"/>
                <w:sz w:val="21"/>
                <w:szCs w:val="21"/>
                <w:u w:val="single"/>
              </w:rPr>
              <w:t>ユニットごとに常時１人の配置に加えて、当該ユニットにおいて日勤時間帯（夜勤時間帯に含まれない連続する８時間をいい、原則として事業所又は施設ごとに設定するものとする。以下同じ。）に勤務する別の従業者の１日の勤務時間数の合計を８で除して得た数が、入居者の数が10 を超えて１を増すごとに0.1 以上となるように介護職員又は看護職員を配置するよう努めること。</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2640CF" w:rsidRDefault="00A63BF2" w:rsidP="007E32E9">
            <w:pPr>
              <w:adjustRightInd w:val="0"/>
              <w:spacing w:line="240" w:lineRule="auto"/>
              <w:ind w:left="144" w:firstLineChars="0" w:firstLine="0"/>
              <w:contextualSpacing/>
              <w:rPr>
                <w:rFonts w:ascii="MS UI Gothic" w:eastAsia="MS UI Gothic" w:hAnsi="MS UI Gothic" w:cs="ＭＳ 明朝"/>
                <w:color w:val="000000" w:themeColor="text1"/>
                <w:sz w:val="21"/>
                <w:szCs w:val="21"/>
              </w:rPr>
            </w:pPr>
            <w:r w:rsidRPr="002640CF">
              <w:rPr>
                <w:rFonts w:ascii="MS UI Gothic" w:eastAsia="MS UI Gothic" w:hAnsi="MS UI Gothic" w:cs="ＭＳ 明朝" w:hint="eastAsia"/>
                <w:color w:val="000000" w:themeColor="text1"/>
                <w:sz w:val="21"/>
                <w:szCs w:val="21"/>
              </w:rPr>
              <w:t xml:space="preserve">・　</w:t>
            </w:r>
            <w:r w:rsidRPr="002640CF">
              <w:rPr>
                <w:rFonts w:ascii="MS UI Gothic" w:eastAsia="MS UI Gothic" w:hAnsi="MS UI Gothic" w:cs="ＭＳ 明朝" w:hint="eastAsia"/>
                <w:color w:val="000000" w:themeColor="text1"/>
                <w:sz w:val="21"/>
                <w:szCs w:val="21"/>
                <w:u w:val="single"/>
              </w:rPr>
              <w:t>夜勤時間帯の介護職員及び看護職員の配置</w:t>
            </w:r>
          </w:p>
          <w:p w:rsidR="00A63BF2" w:rsidRPr="002640CF" w:rsidRDefault="00A63BF2" w:rsidP="007E32E9">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rPr>
              <w:t xml:space="preserve">　　　</w:t>
            </w:r>
            <w:r w:rsidRPr="002640CF">
              <w:rPr>
                <w:rFonts w:ascii="MS UI Gothic" w:eastAsia="MS UI Gothic" w:hAnsi="MS UI Gothic" w:cs="ＭＳ 明朝" w:hint="eastAsia"/>
                <w:color w:val="000000" w:themeColor="text1"/>
                <w:sz w:val="21"/>
                <w:szCs w:val="21"/>
                <w:u w:val="single"/>
              </w:rPr>
              <w:t>２ユニットごとに１人の配置に加えて、当該２ユニットにおいて夜勤時間帯に勤務する別の従業者の１日の勤務時間数の合計を16 で除して得た数が、入居者の合計数が20 を超えて２又はその端数を増すごとに0.1 以上となるように介護職員又は看護職員を配置するよう努めること。</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2640CF" w:rsidRDefault="00A63BF2" w:rsidP="007E32E9">
            <w:pPr>
              <w:adjustRightInd w:val="0"/>
              <w:spacing w:line="240" w:lineRule="auto"/>
              <w:ind w:left="144" w:firstLineChars="100" w:firstLine="189"/>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u w:val="single"/>
              </w:rPr>
              <w:t>なお、平１１厚令３７第140 条の11 の２第２項第１号及び第２号に規定する職員配置に加えて介護職員又は看護職員を配置することを努める時間については、日勤時間帯又は夜勤時間帯に属していればいずれの時間でも構わず、連続する時間である必要はありません。当該ユニットにおいて行われるケアの内容、入居者の状態等に応じて最も配置が必要である時間に充てるよう努めてください。</w:t>
            </w:r>
          </w:p>
        </w:tc>
        <w:tc>
          <w:tcPr>
            <w:tcW w:w="1276" w:type="dxa"/>
            <w:vMerge/>
            <w:tcBorders>
              <w:left w:val="single" w:sz="4" w:space="0" w:color="auto"/>
              <w:bottom w:val="nil"/>
              <w:right w:val="single" w:sz="4" w:space="0" w:color="auto"/>
            </w:tcBorders>
          </w:tcPr>
          <w:p w:rsidR="00A63BF2" w:rsidRPr="007E32E9"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ユニット型事業所ごとに、当該事業所の従業者によってサービス提供を行っていますか。</w:t>
            </w:r>
          </w:p>
        </w:tc>
        <w:tc>
          <w:tcPr>
            <w:tcW w:w="1276" w:type="dxa"/>
            <w:tcBorders>
              <w:top w:val="single" w:sz="4" w:space="0" w:color="auto"/>
              <w:left w:val="single" w:sz="4" w:space="0" w:color="auto"/>
              <w:bottom w:val="nil"/>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条例第167条第3項</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第140条の11の2第3項</w:t>
            </w: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調理、洗濯等の利用者に直接影響を及ぼさない業務については、第三者への委託等を行うことを認めています。</w:t>
            </w:r>
          </w:p>
        </w:tc>
        <w:tc>
          <w:tcPr>
            <w:tcW w:w="1276" w:type="dxa"/>
            <w:tcBorders>
              <w:top w:val="nil"/>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従業者の資質の向上のために、研修の機会を確保していますか。</w:t>
            </w:r>
          </w:p>
        </w:tc>
        <w:tc>
          <w:tcPr>
            <w:tcW w:w="1276" w:type="dxa"/>
            <w:tcBorders>
              <w:top w:val="single" w:sz="4" w:space="0" w:color="auto"/>
              <w:left w:val="single" w:sz="4" w:space="0" w:color="auto"/>
              <w:bottom w:val="nil"/>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条例第167条第4項</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第140条の11の2第4項</w:t>
            </w: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研修機関が実施する研修や当該事業所内の研修への参加の機会を計画的に確保してください。</w:t>
            </w:r>
          </w:p>
        </w:tc>
        <w:tc>
          <w:tcPr>
            <w:tcW w:w="1276" w:type="dxa"/>
            <w:tcBorders>
              <w:top w:val="nil"/>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spacing w:line="240" w:lineRule="auto"/>
              <w:ind w:hangingChars="40"/>
              <w:contextualSpacing/>
              <w:rPr>
                <w:rFonts w:ascii="MS UI Gothic" w:eastAsia="MS UI Gothic" w:hAnsi="MS UI Gothic" w:cs="ＭＳ 明朝"/>
                <w:color w:val="FF0000"/>
                <w:sz w:val="21"/>
                <w:szCs w:val="21"/>
                <w:u w:val="single"/>
              </w:rPr>
            </w:pPr>
            <w:r w:rsidRPr="002640CF">
              <w:rPr>
                <w:rFonts w:ascii="MS UI Gothic" w:eastAsia="MS UI Gothic" w:hAnsi="MS UI Gothic" w:cs="ＭＳ 明朝" w:hint="eastAsia"/>
                <w:color w:val="000000" w:themeColor="text1"/>
                <w:sz w:val="21"/>
                <w:szCs w:val="21"/>
                <w:u w:val="single"/>
              </w:rPr>
              <w:t>⑥全ての介護従業者に対し、認知症介護に係る基礎的な研修を受講させるために必要な措置を講じていますか。</w:t>
            </w:r>
          </w:p>
        </w:tc>
        <w:tc>
          <w:tcPr>
            <w:tcW w:w="1276" w:type="dxa"/>
            <w:vMerge w:val="restart"/>
            <w:tcBorders>
              <w:top w:val="single" w:sz="4" w:space="0" w:color="auto"/>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2640CF">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cs="ＭＳ 明朝" w:hint="eastAsia"/>
                <w:color w:val="000000" w:themeColor="text1"/>
                <w:sz w:val="21"/>
                <w:szCs w:val="21"/>
                <w:u w:val="single"/>
              </w:rPr>
              <w:t>※介護サービス事業者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から実施するものです。</w:t>
            </w:r>
          </w:p>
          <w:p w:rsidR="00A63BF2" w:rsidRPr="002640CF" w:rsidRDefault="00A63BF2" w:rsidP="002640CF">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A63BF2">
              <w:rPr>
                <w:rFonts w:ascii="MS UI Gothic" w:eastAsia="MS UI Gothic" w:hAnsi="MS UI Gothic" w:cs="ＭＳ 明朝" w:hint="eastAsia"/>
                <w:color w:val="000000" w:themeColor="text1"/>
                <w:sz w:val="21"/>
                <w:szCs w:val="21"/>
              </w:rPr>
              <w:t xml:space="preserve">　</w:t>
            </w:r>
            <w:r w:rsidRPr="002640CF">
              <w:rPr>
                <w:rFonts w:ascii="MS UI Gothic" w:eastAsia="MS UI Gothic" w:hAnsi="MS UI Gothic" w:cs="ＭＳ 明朝" w:hint="eastAsia"/>
                <w:color w:val="000000" w:themeColor="text1"/>
                <w:sz w:val="21"/>
                <w:szCs w:val="21"/>
                <w:u w:val="single"/>
              </w:rPr>
              <w:t>当該義務付けの対象とならない者は、各資格のカリキュラム等において、認知症介</w:t>
            </w:r>
            <w:r w:rsidRPr="002640CF">
              <w:rPr>
                <w:rFonts w:ascii="MS UI Gothic" w:eastAsia="MS UI Gothic" w:hAnsi="MS UI Gothic" w:cs="ＭＳ 明朝" w:hint="eastAsia"/>
                <w:color w:val="000000" w:themeColor="text1"/>
                <w:sz w:val="21"/>
                <w:szCs w:val="21"/>
                <w:u w:val="single"/>
              </w:rPr>
              <w:lastRenderedPageBreak/>
              <w:t>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rsidR="00A63BF2" w:rsidRPr="002640CF" w:rsidRDefault="00A63BF2" w:rsidP="002640CF">
            <w:pPr>
              <w:adjustRightInd w:val="0"/>
              <w:spacing w:line="240" w:lineRule="auto"/>
              <w:ind w:hangingChars="40"/>
              <w:contextualSpacing/>
              <w:rPr>
                <w:rFonts w:ascii="MS UI Gothic" w:eastAsia="MS UI Gothic" w:hAnsi="MS UI Gothic" w:cs="ＭＳ 明朝"/>
                <w:color w:val="FF0000"/>
                <w:sz w:val="21"/>
                <w:szCs w:val="21"/>
              </w:rPr>
            </w:pPr>
            <w:r w:rsidRPr="002640CF">
              <w:rPr>
                <w:rFonts w:ascii="MS UI Gothic" w:eastAsia="MS UI Gothic" w:hAnsi="MS UI Gothic" w:cs="ＭＳ 明朝" w:hint="eastAsia"/>
                <w:color w:val="000000" w:themeColor="text1"/>
                <w:sz w:val="21"/>
                <w:szCs w:val="21"/>
                <w:u w:val="single"/>
              </w:rPr>
              <w:t xml:space="preserve">　なお、当該義務付けは、３年間の経過措置を設けられ、令和６年３月31 日までの間は、努力義務とされています</w:t>
            </w:r>
          </w:p>
        </w:tc>
        <w:tc>
          <w:tcPr>
            <w:tcW w:w="1276" w:type="dxa"/>
            <w:vMerge/>
            <w:tcBorders>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spacing w:line="240" w:lineRule="auto"/>
              <w:ind w:hangingChars="40"/>
              <w:contextualSpacing/>
              <w:rPr>
                <w:rFonts w:ascii="MS UI Gothic" w:eastAsia="MS UI Gothic" w:hAnsi="MS UI Gothic" w:cs="ＭＳ 明朝"/>
                <w:color w:val="000000" w:themeColor="text1"/>
                <w:sz w:val="21"/>
                <w:szCs w:val="21"/>
                <w:highlight w:val="yellow"/>
                <w:u w:val="single"/>
              </w:rPr>
            </w:pPr>
            <w:r w:rsidRPr="002640CF">
              <w:rPr>
                <w:rFonts w:ascii="MS UI Gothic" w:eastAsia="MS UI Gothic" w:hAnsi="MS UI Gothic" w:cs="ＭＳ 明朝" w:hint="eastAsia"/>
                <w:color w:val="000000" w:themeColor="text1"/>
                <w:sz w:val="21"/>
                <w:szCs w:val="21"/>
                <w:u w:val="single"/>
              </w:rPr>
              <w:t>⑦適切なユニット型短期入所生活介護の提供を確保する観点から、</w:t>
            </w:r>
            <w:r w:rsidRPr="002640CF">
              <w:rPr>
                <w:rFonts w:ascii="MS UI Gothic" w:eastAsia="MS UI Gothic" w:hAnsi="MS UI Gothic" w:hint="eastAsia"/>
                <w:color w:val="000000" w:themeColor="text1"/>
                <w:sz w:val="21"/>
                <w:szCs w:val="21"/>
                <w:u w:val="single"/>
              </w:rPr>
              <w:t>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tc>
        <w:tc>
          <w:tcPr>
            <w:tcW w:w="1276" w:type="dxa"/>
            <w:vMerge w:val="restart"/>
            <w:tcBorders>
              <w:top w:val="single" w:sz="4" w:space="0" w:color="auto"/>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A63BF2" w:rsidRDefault="00A63BF2" w:rsidP="00A7699D">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p>
          <w:p w:rsidR="00A63BF2" w:rsidRPr="002640CF" w:rsidRDefault="00A63BF2" w:rsidP="00A7699D">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2640CF">
              <w:rPr>
                <w:rFonts w:ascii="MS UI Gothic" w:eastAsia="MS UI Gothic" w:hAnsi="MS UI Gothic" w:cstheme="minorBidi" w:hint="eastAsia"/>
                <w:color w:val="000000" w:themeColor="text1"/>
                <w:w w:val="83"/>
                <w:kern w:val="0"/>
                <w:sz w:val="18"/>
                <w:szCs w:val="18"/>
              </w:rPr>
              <w:t>条例第167条第５項</w:t>
            </w:r>
          </w:p>
          <w:p w:rsidR="00A63BF2" w:rsidRPr="007F056E" w:rsidRDefault="00A63BF2"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hint="eastAsia"/>
                <w:color w:val="000000" w:themeColor="text1"/>
                <w:sz w:val="21"/>
                <w:szCs w:val="21"/>
                <w:u w:val="single"/>
              </w:rPr>
              <w:t xml:space="preserve">※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0E72CA" w:rsidRDefault="00A63BF2" w:rsidP="00A7699D">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ind w:left="189" w:hangingChars="100" w:hanging="189"/>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ア　事業主が講ずべき措置の具体的内容</w:t>
            </w:r>
          </w:p>
          <w:p w:rsidR="00A63BF2" w:rsidRPr="002640CF" w:rsidRDefault="00A63BF2" w:rsidP="00A7699D">
            <w:pPr>
              <w:adjustRightInd w:val="0"/>
              <w:ind w:left="189" w:hangingChars="100" w:hanging="189"/>
              <w:contextualSpacing/>
              <w:rPr>
                <w:rFonts w:ascii="MS UI Gothic" w:eastAsia="MS UI Gothic" w:hAnsi="MS UI Gothic"/>
                <w:color w:val="000000" w:themeColor="text1"/>
                <w:sz w:val="21"/>
                <w:szCs w:val="21"/>
                <w:u w:val="single"/>
              </w:rPr>
            </w:pPr>
            <w:r w:rsidRPr="00A63BF2">
              <w:rPr>
                <w:rFonts w:ascii="MS UI Gothic" w:eastAsia="MS UI Gothic" w:hAnsi="MS UI Gothic" w:hint="eastAsia"/>
                <w:color w:val="000000" w:themeColor="text1"/>
                <w:sz w:val="21"/>
                <w:szCs w:val="21"/>
              </w:rPr>
              <w:t xml:space="preserve">　　　</w:t>
            </w:r>
            <w:r w:rsidRPr="002640CF">
              <w:rPr>
                <w:rFonts w:ascii="MS UI Gothic" w:eastAsia="MS UI Gothic" w:hAnsi="MS UI Gothic" w:hint="eastAsia"/>
                <w:color w:val="000000" w:themeColor="text1"/>
                <w:sz w:val="21"/>
                <w:szCs w:val="21"/>
                <w:u w:val="single"/>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A63BF2" w:rsidRPr="002640CF" w:rsidRDefault="00A63BF2" w:rsidP="00A7699D">
            <w:pPr>
              <w:adjustRightInd w:val="0"/>
              <w:ind w:leftChars="100" w:left="219" w:firstLineChars="0" w:firstLine="0"/>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ａ　　事業主の方針等の明確化及びその周知・啓発</w:t>
            </w:r>
          </w:p>
          <w:p w:rsidR="00A63BF2" w:rsidRPr="002640CF" w:rsidRDefault="00A63BF2" w:rsidP="00A7699D">
            <w:pPr>
              <w:adjustRightInd w:val="0"/>
              <w:ind w:leftChars="200" w:left="438" w:firstLineChars="100" w:firstLine="189"/>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A63BF2" w:rsidRPr="002640CF" w:rsidRDefault="00A63BF2" w:rsidP="00A7699D">
            <w:pPr>
              <w:adjustRightInd w:val="0"/>
              <w:ind w:leftChars="100" w:left="408" w:hangingChars="100" w:hanging="189"/>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ｂ 　相談（苦情を含む。）に応じ、適切に対応するために必要な体制の整備</w:t>
            </w:r>
          </w:p>
          <w:p w:rsidR="00A63BF2" w:rsidRPr="002640CF" w:rsidRDefault="00A63BF2" w:rsidP="00A7699D">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0E72CA" w:rsidRDefault="00A63BF2" w:rsidP="00A7699D">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A63BF2" w:rsidRPr="007F056E" w:rsidTr="00A07BA6">
        <w:tc>
          <w:tcPr>
            <w:tcW w:w="1246" w:type="dxa"/>
            <w:vMerge/>
            <w:tcBorders>
              <w:left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ind w:left="189" w:hangingChars="100" w:hanging="189"/>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 xml:space="preserve">　イ　事業主が講じることが望ましい取組について</w:t>
            </w:r>
          </w:p>
          <w:p w:rsidR="00A63BF2" w:rsidRPr="002640CF" w:rsidRDefault="00A63BF2" w:rsidP="00A7699D">
            <w:pPr>
              <w:adjustRightInd w:val="0"/>
              <w:ind w:leftChars="100" w:left="219" w:firstLineChars="100" w:firstLine="189"/>
              <w:contextualSpacing/>
              <w:rPr>
                <w:rFonts w:ascii="MS UI Gothic" w:eastAsia="MS UI Gothic" w:hAnsi="MS UI Gothic"/>
                <w:color w:val="000000" w:themeColor="text1"/>
                <w:sz w:val="21"/>
                <w:szCs w:val="21"/>
                <w:u w:val="single"/>
              </w:rPr>
            </w:pPr>
            <w:r w:rsidRPr="002640CF">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A63BF2" w:rsidRPr="002640CF" w:rsidRDefault="00A63BF2" w:rsidP="00A7699D">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hint="eastAsia"/>
                <w:color w:val="000000" w:themeColor="text1"/>
                <w:sz w:val="21"/>
                <w:szCs w:val="21"/>
                <w:u w:val="single"/>
              </w:rPr>
              <w:t>（https://www.mhlw.go.jp/stf/newpage_05120.html）</w:t>
            </w:r>
          </w:p>
        </w:tc>
        <w:tc>
          <w:tcPr>
            <w:tcW w:w="1276" w:type="dxa"/>
            <w:vMerge/>
            <w:tcBorders>
              <w:left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A63BF2" w:rsidRPr="000E72CA" w:rsidRDefault="00A63BF2" w:rsidP="00A7699D">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A63BF2" w:rsidRPr="007F056E" w:rsidTr="00A07BA6">
        <w:tc>
          <w:tcPr>
            <w:tcW w:w="1246" w:type="dxa"/>
            <w:vMerge/>
            <w:tcBorders>
              <w:left w:val="single" w:sz="4" w:space="0" w:color="auto"/>
              <w:bottom w:val="single" w:sz="4" w:space="0" w:color="auto"/>
              <w:right w:val="single" w:sz="4" w:space="0" w:color="auto"/>
            </w:tcBorders>
          </w:tcPr>
          <w:p w:rsidR="00A63BF2" w:rsidRPr="007F056E" w:rsidRDefault="00A63BF2"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63BF2" w:rsidRPr="002640CF" w:rsidRDefault="00A63BF2" w:rsidP="00A7699D">
            <w:pPr>
              <w:adjustRightInd w:val="0"/>
              <w:spacing w:line="240" w:lineRule="auto"/>
              <w:ind w:hangingChars="40"/>
              <w:contextualSpacing/>
              <w:rPr>
                <w:rFonts w:ascii="MS UI Gothic" w:eastAsia="MS UI Gothic" w:hAnsi="MS UI Gothic" w:cs="ＭＳ 明朝"/>
                <w:color w:val="000000" w:themeColor="text1"/>
                <w:sz w:val="21"/>
                <w:szCs w:val="21"/>
                <w:u w:val="single"/>
              </w:rPr>
            </w:pPr>
            <w:r w:rsidRPr="002640CF">
              <w:rPr>
                <w:rFonts w:ascii="MS UI Gothic" w:eastAsia="MS UI Gothic" w:hAnsi="MS UI Gothic" w:hint="eastAsia"/>
                <w:color w:val="000000" w:themeColor="text1"/>
                <w:sz w:val="21"/>
                <w:szCs w:val="21"/>
                <w:u w:val="single"/>
              </w:rPr>
              <w:t>※　パワーハラスメント防止のための事業主の方針の明確化等の措置義務について</w:t>
            </w:r>
            <w:r w:rsidRPr="002640CF">
              <w:rPr>
                <w:rFonts w:ascii="MS UI Gothic" w:eastAsia="MS UI Gothic" w:hAnsi="MS UI Gothic" w:hint="eastAsia"/>
                <w:color w:val="000000" w:themeColor="text1"/>
                <w:sz w:val="21"/>
                <w:szCs w:val="21"/>
                <w:u w:val="single"/>
              </w:rPr>
              <w:lastRenderedPageBreak/>
              <w:t>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w:t>
            </w:r>
            <w:r w:rsidR="000462E9">
              <w:rPr>
                <w:rFonts w:ascii="MS UI Gothic" w:eastAsia="MS UI Gothic" w:hAnsi="MS UI Gothic" w:hint="eastAsia"/>
                <w:color w:val="000000" w:themeColor="text1"/>
                <w:sz w:val="21"/>
                <w:szCs w:val="21"/>
                <w:u w:val="single"/>
              </w:rPr>
              <w:t>ました。</w:t>
            </w:r>
            <w:r w:rsidRPr="002640CF">
              <w:rPr>
                <w:rFonts w:ascii="MS UI Gothic" w:eastAsia="MS UI Gothic" w:hAnsi="MS UI Gothic" w:hint="eastAsia"/>
                <w:color w:val="000000" w:themeColor="text1"/>
                <w:sz w:val="21"/>
                <w:szCs w:val="21"/>
                <w:u w:val="single"/>
              </w:rPr>
              <w:t>適切な勤務体制の確保等の観点から、必要な措置を講じるよう努めてください。</w:t>
            </w:r>
          </w:p>
        </w:tc>
        <w:tc>
          <w:tcPr>
            <w:tcW w:w="1276" w:type="dxa"/>
            <w:vMerge/>
            <w:tcBorders>
              <w:left w:val="single" w:sz="4" w:space="0" w:color="auto"/>
              <w:bottom w:val="single" w:sz="4" w:space="0" w:color="auto"/>
              <w:right w:val="single" w:sz="4" w:space="0" w:color="auto"/>
            </w:tcBorders>
          </w:tcPr>
          <w:p w:rsidR="00A63BF2" w:rsidRPr="007F056E" w:rsidRDefault="00A63BF2"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A63BF2" w:rsidRPr="000E72CA" w:rsidRDefault="00A63BF2" w:rsidP="00A7699D">
            <w:pPr>
              <w:adjustRightInd w:val="0"/>
              <w:spacing w:line="200" w:lineRule="exact"/>
              <w:ind w:leftChars="-10" w:left="-9" w:hangingChars="10" w:hanging="13"/>
              <w:contextualSpacing/>
              <w:rPr>
                <w:rFonts w:ascii="MS UI Gothic" w:eastAsia="MS UI Gothic" w:hAnsi="MS UI Gothic" w:cstheme="minorBidi"/>
                <w:color w:val="FF0000"/>
                <w:w w:val="83"/>
                <w:kern w:val="0"/>
                <w:sz w:val="18"/>
                <w:szCs w:val="18"/>
              </w:rPr>
            </w:pPr>
          </w:p>
        </w:tc>
      </w:tr>
      <w:tr w:rsidR="00A7699D" w:rsidRPr="007F056E" w:rsidTr="002A6643">
        <w:tc>
          <w:tcPr>
            <w:tcW w:w="1246" w:type="dxa"/>
            <w:tcBorders>
              <w:top w:val="single" w:sz="4" w:space="0" w:color="auto"/>
              <w:left w:val="single" w:sz="4" w:space="0" w:color="auto"/>
              <w:bottom w:val="single" w:sz="4" w:space="0" w:color="auto"/>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79</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定員の遵守</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ユニットごとの利用定員及び居室の定員を超える数以上の利用者に対して同時に短期入所生活介護を行っていませんか。（ただし、災害、虐待その他のやむを得ない事情がある場合は、この限りでありません。）</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条例第168条</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第140条の12</w:t>
            </w:r>
          </w:p>
        </w:tc>
      </w:tr>
      <w:tr w:rsidR="00A7699D" w:rsidRPr="007F056E" w:rsidTr="00FE7DF8">
        <w:trPr>
          <w:trHeight w:val="625"/>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7699D" w:rsidRPr="007F056E" w:rsidRDefault="00A7699D" w:rsidP="007B491E">
            <w:pPr>
              <w:adjustRightInd w:val="0"/>
              <w:spacing w:line="240" w:lineRule="auto"/>
              <w:ind w:leftChars="-10" w:left="4" w:hangingChars="10" w:hanging="26"/>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t>第８　変更の届出等</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80</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変更の届出等</w:t>
            </w:r>
          </w:p>
        </w:tc>
        <w:tc>
          <w:tcPr>
            <w:tcW w:w="6551" w:type="dxa"/>
            <w:gridSpan w:val="4"/>
            <w:tcBorders>
              <w:bottom w:val="nil"/>
            </w:tcBorders>
          </w:tcPr>
          <w:p w:rsidR="00A7699D" w:rsidRPr="007F056E" w:rsidRDefault="00A7699D" w:rsidP="00A7699D">
            <w:pPr>
              <w:autoSpaceDE w:val="0"/>
              <w:autoSpaceDN w:val="0"/>
              <w:ind w:left="189" w:hangingChars="100" w:hanging="189"/>
              <w:rPr>
                <w:rFonts w:ascii="MS UI Gothic" w:eastAsia="MS UI Gothic" w:hAnsi="MS UI Gothic"/>
                <w:sz w:val="21"/>
                <w:szCs w:val="21"/>
              </w:rPr>
            </w:pPr>
            <w:r w:rsidRPr="007F056E">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1276" w:type="dxa"/>
            <w:tcBorders>
              <w:bottom w:val="nil"/>
            </w:tcBorders>
          </w:tcPr>
          <w:p w:rsidR="00A7699D" w:rsidRPr="007F056E" w:rsidRDefault="00A7699D" w:rsidP="00A7699D">
            <w:pPr>
              <w:autoSpaceDE w:val="0"/>
              <w:autoSpaceDN w:val="0"/>
              <w:ind w:left="116" w:hanging="116"/>
              <w:jc w:val="center"/>
              <w:rPr>
                <w:rFonts w:ascii="MS UI Gothic" w:eastAsia="MS UI Gothic" w:hAnsi="MS UI Gothic"/>
                <w:w w:val="83"/>
                <w:kern w:val="0"/>
                <w:sz w:val="21"/>
                <w:szCs w:val="21"/>
              </w:rPr>
            </w:pPr>
            <w:r w:rsidRPr="007F056E">
              <w:rPr>
                <w:rFonts w:ascii="MS UI Gothic" w:eastAsia="MS UI Gothic" w:hAnsi="MS UI Gothic" w:hint="eastAsia"/>
                <w:w w:val="83"/>
                <w:kern w:val="0"/>
                <w:sz w:val="21"/>
                <w:szCs w:val="21"/>
              </w:rPr>
              <w:t>はい・いいえ</w:t>
            </w:r>
          </w:p>
        </w:tc>
        <w:tc>
          <w:tcPr>
            <w:tcW w:w="1417" w:type="dxa"/>
            <w:tcBorders>
              <w:bottom w:val="nil"/>
            </w:tcBorders>
          </w:tcPr>
          <w:p w:rsidR="00A7699D" w:rsidRPr="007F056E" w:rsidRDefault="00A7699D" w:rsidP="00A7699D">
            <w:pPr>
              <w:autoSpaceDE w:val="0"/>
              <w:autoSpaceDN w:val="0"/>
              <w:spacing w:line="200" w:lineRule="exact"/>
              <w:ind w:left="121" w:hanging="121"/>
              <w:rPr>
                <w:rFonts w:ascii="MS UI Gothic" w:eastAsia="MS UI Gothic" w:hAnsi="MS UI Gothic"/>
                <w:sz w:val="18"/>
                <w:szCs w:val="18"/>
              </w:rPr>
            </w:pPr>
            <w:r w:rsidRPr="007F056E">
              <w:rPr>
                <w:rFonts w:ascii="MS UI Gothic" w:eastAsia="MS UI Gothic" w:hAnsi="MS UI Gothic" w:hint="eastAsia"/>
                <w:sz w:val="18"/>
                <w:szCs w:val="18"/>
              </w:rPr>
              <w:t>法第75条第1項</w:t>
            </w:r>
          </w:p>
          <w:p w:rsidR="00A7699D" w:rsidRPr="007F056E" w:rsidRDefault="00A7699D" w:rsidP="00A7699D">
            <w:pPr>
              <w:autoSpaceDE w:val="0"/>
              <w:autoSpaceDN w:val="0"/>
              <w:spacing w:line="200" w:lineRule="exact"/>
              <w:ind w:left="121" w:hanging="121"/>
              <w:rPr>
                <w:rFonts w:ascii="MS UI Gothic" w:eastAsia="MS UI Gothic" w:hAnsi="MS UI Gothic"/>
                <w:sz w:val="18"/>
                <w:szCs w:val="18"/>
              </w:rPr>
            </w:pPr>
            <w:r w:rsidRPr="007F056E">
              <w:rPr>
                <w:rFonts w:ascii="MS UI Gothic" w:eastAsia="MS UI Gothic" w:hAnsi="MS UI Gothic" w:hint="eastAsia"/>
                <w:sz w:val="18"/>
                <w:szCs w:val="18"/>
              </w:rPr>
              <w:t>施行規則</w:t>
            </w:r>
          </w:p>
          <w:p w:rsidR="00A7699D" w:rsidRPr="007F056E" w:rsidRDefault="00A7699D" w:rsidP="00A7699D">
            <w:pPr>
              <w:autoSpaceDE w:val="0"/>
              <w:autoSpaceDN w:val="0"/>
              <w:spacing w:line="200" w:lineRule="exact"/>
              <w:ind w:left="121" w:hanging="121"/>
              <w:rPr>
                <w:rFonts w:ascii="MS UI Gothic" w:eastAsia="MS UI Gothic" w:hAnsi="MS UI Gothic"/>
                <w:sz w:val="18"/>
                <w:szCs w:val="18"/>
              </w:rPr>
            </w:pPr>
            <w:r w:rsidRPr="007F056E">
              <w:rPr>
                <w:rFonts w:ascii="MS UI Gothic" w:eastAsia="MS UI Gothic" w:hAnsi="MS UI Gothic" w:hint="eastAsia"/>
                <w:sz w:val="18"/>
                <w:szCs w:val="18"/>
              </w:rPr>
              <w:t>第131条</w:t>
            </w:r>
          </w:p>
          <w:p w:rsidR="00A7699D" w:rsidRPr="007F056E" w:rsidRDefault="00A7699D" w:rsidP="00A7699D">
            <w:pPr>
              <w:autoSpaceDE w:val="0"/>
              <w:autoSpaceDN w:val="0"/>
              <w:spacing w:line="200" w:lineRule="exact"/>
              <w:ind w:left="121" w:hanging="121"/>
              <w:rPr>
                <w:rFonts w:ascii="MS UI Gothic" w:eastAsia="MS UI Gothic" w:hAnsi="MS UI Gothic"/>
                <w:sz w:val="18"/>
                <w:szCs w:val="18"/>
              </w:rPr>
            </w:pPr>
          </w:p>
        </w:tc>
      </w:tr>
      <w:tr w:rsidR="00A7699D" w:rsidRPr="007F056E" w:rsidTr="002A6643">
        <w:trPr>
          <w:trHeight w:val="499"/>
        </w:trPr>
        <w:tc>
          <w:tcPr>
            <w:tcW w:w="1246" w:type="dxa"/>
            <w:vMerge w:val="restart"/>
            <w:tcBorders>
              <w:top w:val="nil"/>
              <w:left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ind w:left="189" w:hangingChars="100" w:hanging="189"/>
              <w:rPr>
                <w:rFonts w:ascii="MS UI Gothic" w:eastAsia="MS UI Gothic" w:hAnsi="MS UI Gothic" w:cs="ＭＳ 明朝"/>
                <w:sz w:val="21"/>
                <w:szCs w:val="21"/>
              </w:rPr>
            </w:pPr>
            <w:r w:rsidRPr="007F056E">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276" w:type="dxa"/>
            <w:vMerge w:val="restart"/>
            <w:tcBorders>
              <w:top w:val="nil"/>
              <w:left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498"/>
        </w:trPr>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ind w:left="185" w:hangingChars="100" w:hanging="185"/>
              <w:rPr>
                <w:rFonts w:ascii="MS UI Gothic" w:eastAsia="MS UI Gothic" w:hAnsi="MS UI Gothic"/>
                <w:sz w:val="21"/>
                <w:szCs w:val="21"/>
              </w:rPr>
            </w:pPr>
            <w:r w:rsidRPr="007F056E">
              <w:rPr>
                <w:rFonts w:ascii="MS UI Gothic" w:eastAsia="MS UI Gothic" w:hAnsi="MS UI Gothic" w:hint="eastAsia"/>
                <w:snapToGrid w:val="0"/>
                <w:spacing w:val="-2"/>
                <w:kern w:val="0"/>
                <w:sz w:val="21"/>
                <w:szCs w:val="21"/>
              </w:rPr>
              <w:t>※</w:t>
            </w:r>
            <w:r w:rsidRPr="007F056E">
              <w:rPr>
                <w:rFonts w:ascii="MS UI Gothic" w:eastAsia="MS UI Gothic" w:hAnsi="MS UI Gothic" w:hint="eastAsia"/>
                <w:sz w:val="21"/>
                <w:szCs w:val="21"/>
              </w:rPr>
              <w:t xml:space="preserve">　「介護給付費算定に係る体制届」に係る加算等（算定する単位数が増えるもの）については、算定する月の１日までに届出が必要です。</w:t>
            </w:r>
          </w:p>
        </w:tc>
        <w:tc>
          <w:tcPr>
            <w:tcW w:w="1276" w:type="dxa"/>
            <w:vMerge/>
            <w:tcBorders>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3" w:left="82" w:hangingChars="59" w:hanging="75"/>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平12老企４０</w:t>
            </w:r>
          </w:p>
          <w:p w:rsidR="00A7699D" w:rsidRPr="007F056E" w:rsidRDefault="00A7699D" w:rsidP="00A7699D">
            <w:pPr>
              <w:adjustRightInd w:val="0"/>
              <w:spacing w:line="200" w:lineRule="exact"/>
              <w:ind w:leftChars="3" w:left="82" w:hangingChars="59" w:hanging="75"/>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第１の１(2)</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事業を廃止し、又は休止しようとするときは、その廃止又は休止の日の１月前までに、その旨を市長（介護保険課）に届け出てください。</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法第75条第2項</w:t>
            </w:r>
          </w:p>
        </w:tc>
      </w:tr>
      <w:tr w:rsidR="00A7699D" w:rsidRPr="007F056E" w:rsidTr="00FE7DF8">
        <w:trPr>
          <w:trHeight w:val="507"/>
        </w:trPr>
        <w:tc>
          <w:tcPr>
            <w:tcW w:w="1049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7699D" w:rsidRPr="007F056E" w:rsidRDefault="00A7699D" w:rsidP="00A7699D">
            <w:pPr>
              <w:adjustRightInd w:val="0"/>
              <w:spacing w:line="240" w:lineRule="auto"/>
              <w:ind w:leftChars="-10" w:left="4" w:hangingChars="10" w:hanging="26"/>
              <w:contextualSpacing/>
              <w:jc w:val="left"/>
              <w:rPr>
                <w:rFonts w:ascii="MS UI Gothic" w:eastAsia="MS UI Gothic" w:hAnsi="MS UI Gothic" w:cstheme="minorBidi"/>
                <w:w w:val="83"/>
                <w:kern w:val="0"/>
                <w:szCs w:val="20"/>
              </w:rPr>
            </w:pPr>
            <w:r w:rsidRPr="007F056E">
              <w:rPr>
                <w:rFonts w:ascii="MS UI Gothic" w:eastAsia="MS UI Gothic" w:hAnsi="MS UI Gothic" w:cs="ＭＳ 明朝" w:hint="eastAsia"/>
                <w:spacing w:val="20"/>
                <w:szCs w:val="20"/>
              </w:rPr>
              <w:t>第９　介護給付費の算定及び取扱い（介護予防を含む）</w:t>
            </w:r>
          </w:p>
        </w:tc>
      </w:tr>
      <w:tr w:rsidR="00A7699D" w:rsidRPr="007F056E" w:rsidTr="002A6643">
        <w:tc>
          <w:tcPr>
            <w:tcW w:w="1246" w:type="dxa"/>
            <w:vMerge w:val="restart"/>
            <w:tcBorders>
              <w:top w:val="single" w:sz="4" w:space="0" w:color="auto"/>
              <w:left w:val="single" w:sz="4" w:space="0" w:color="auto"/>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81</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基本的事項</w:t>
            </w:r>
            <w:r w:rsidRPr="007F056E">
              <w:rPr>
                <w:rFonts w:ascii="MS UI Gothic" w:eastAsia="MS UI Gothic" w:hAnsi="MS UI Gothic" w:cs="ＭＳ 明朝" w:hint="eastAsia"/>
                <w:spacing w:val="20"/>
                <w:sz w:val="20"/>
                <w:szCs w:val="21"/>
              </w:rPr>
              <w:t>(予防同様)</w:t>
            </w: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費用の額は、平成12年厚生省告示第19号の別表「指定居宅サービス介護給付費単位数表」（介護予防については、平成18年厚生労働省告示第127号の別表「指定介護予防サービス介護給付費単位数表」）により算定され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第一号</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（介護予防は略。以下同じ）</w:t>
            </w: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費用の額は、平成27年厚生労働省告示第93号の「厚生労働大臣が定める１単位の単価」に、別表に定める単位数を乗じて算定されていますか。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第二号</w:t>
            </w:r>
          </w:p>
        </w:tc>
      </w:tr>
      <w:tr w:rsidR="00A7699D" w:rsidRPr="007F056E" w:rsidTr="002A6643">
        <w:tc>
          <w:tcPr>
            <w:tcW w:w="1246" w:type="dxa"/>
            <w:tcBorders>
              <w:top w:val="nil"/>
              <w:left w:val="single" w:sz="4" w:space="0" w:color="auto"/>
              <w:bottom w:val="single" w:sz="4" w:space="0" w:color="auto"/>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単価に単位数を乗じて得た額に、１円未満の端数があるときは、その端数金額は切り捨てて計算していますか。</w:t>
            </w:r>
          </w:p>
        </w:tc>
        <w:tc>
          <w:tcPr>
            <w:tcW w:w="1276"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第三号</w:t>
            </w:r>
          </w:p>
        </w:tc>
      </w:tr>
      <w:tr w:rsidR="00A7699D" w:rsidRPr="007F056E" w:rsidTr="002A6643">
        <w:tc>
          <w:tcPr>
            <w:tcW w:w="1246" w:type="dxa"/>
            <w:tcBorders>
              <w:top w:val="single" w:sz="4" w:space="0" w:color="auto"/>
              <w:left w:val="single" w:sz="4" w:space="0" w:color="auto"/>
              <w:bottom w:val="nil"/>
              <w:right w:val="single" w:sz="4" w:space="0" w:color="auto"/>
            </w:tcBorders>
          </w:tcPr>
          <w:p w:rsidR="00A7699D" w:rsidRPr="007F056E" w:rsidRDefault="00AC4FA7" w:rsidP="00A7699D">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82</w:t>
            </w:r>
          </w:p>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短期入所生活介護費</w:t>
            </w:r>
            <w:r w:rsidRPr="007F056E">
              <w:rPr>
                <w:rFonts w:ascii="MS UI Gothic" w:eastAsia="MS UI Gothic" w:hAnsi="MS UI Gothic" w:cs="ＭＳ 明朝" w:hint="eastAsia"/>
                <w:spacing w:val="20"/>
                <w:sz w:val="20"/>
                <w:szCs w:val="21"/>
              </w:rPr>
              <w:t>(予防同様)</w:t>
            </w:r>
          </w:p>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別に厚生労働大臣が定める施設基準（平成27年厚生労働省告示第96号）第九号に適合し、かつ、別に厚生労働大臣が定める夜勤を行う職員の勤務条件に関する基準（平成12年厚生省告示第29号）第一号を満たすものとして市長に届け出た短期入所生活介護事業所において、短期入所生活介護を行った場合に、当該施設基準第九号及び第十号に掲げる区分に従い、利用者の要介護状態区分に応じて、それぞれ所定単位数を算定していますか。</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夜勤を行う職員の勤務条件に関する基準を満たさない場合⇒97/100に減算</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定員超過利用・人員基準欠如の場合⇒70/100に減算</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別表の8の注1</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rPr>
          <w:trHeight w:val="70"/>
        </w:trPr>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短期入所日数については、原則として、入所した日及び退所した日の両方を含むものとします。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第二の1(2)</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Chars="66" w:left="145"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ただし、同一敷地内における短期入所生活介護事業所、短期入所療養介護事業所、特定施設又は介護保険施設（以下「介護保険施設等」という。）の間</w:t>
            </w:r>
            <w:r w:rsidRPr="007F056E">
              <w:rPr>
                <w:rFonts w:ascii="MS UI Gothic" w:eastAsia="MS UI Gothic" w:hAnsi="MS UI Gothic" w:cs="ＭＳ 明朝" w:hint="eastAsia"/>
                <w:sz w:val="21"/>
                <w:szCs w:val="21"/>
              </w:rPr>
              <w:lastRenderedPageBreak/>
              <w:t>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　したがって、例えば、短期入所生活介護の利用者がそのまま指定介護老人福祉施設に入所したような場合は、入所に切り替えた日については</w:t>
            </w:r>
            <w:r w:rsidR="000462E9">
              <w:rPr>
                <w:rFonts w:ascii="MS UI Gothic" w:eastAsia="MS UI Gothic" w:hAnsi="MS UI Gothic" w:cs="ＭＳ 明朝" w:hint="eastAsia"/>
                <w:sz w:val="21"/>
                <w:szCs w:val="21"/>
              </w:rPr>
              <w:t>、</w:t>
            </w:r>
            <w:r w:rsidRPr="007F056E">
              <w:rPr>
                <w:rFonts w:ascii="MS UI Gothic" w:eastAsia="MS UI Gothic" w:hAnsi="MS UI Gothic" w:cs="ＭＳ 明朝" w:hint="eastAsia"/>
                <w:sz w:val="21"/>
                <w:szCs w:val="21"/>
              </w:rPr>
              <w:t>短期入所生活介護費は算定しません。</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介護保険施設等を退所等したその日に当該介護保険施設等と同一敷地内にある病院若しくは診療所の病床であって医療保険の診療報酬が適用されるもの（以下「医療保険適用病床」という。）又は当該介護保険施設等と隣接若しくは近接する敷地における病院若しくは診療所の医療保険適用病床であって当該介護保険施設等との間で相互に職員の兼務や施設の共用等が行われているもの（以下「同一敷地内等の医療保険適用病床」という。）に入院する場合（同一医療機関内の転棟の場合を含む。）は、介護保険施設等においては退所等の日は算定されず、また、同一敷地内等の医療保険適用病床を退院したその日に介護保険施設等に入所等する場合（同一医療機関内の転棟の場合を含む。）は、介護保険施設等においては入所等の日は算定されません。</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多床室から従来型個室など、部屋替えした日の介護報酬は、以降に利用する部屋の報酬で算定します。</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平成17年10月改定関係Q&amp;A【追補版】Q1</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 w:left="2" w:firstLineChars="0" w:firstLine="0"/>
              <w:contextualSpacing/>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〔ユニットケア減算〕</w:t>
            </w:r>
          </w:p>
        </w:tc>
        <w:tc>
          <w:tcPr>
            <w:tcW w:w="6551" w:type="dxa"/>
            <w:gridSpan w:val="4"/>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ユニット型短期入所生活介護費の算定については、職員配置が次の基準を満たしていない場合は、所定単位数の１００分の９７に相当する単位数を算定していますか。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別表の8の注2</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〔厚生労働大臣が定める施設基準〕</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日中については、ユニットごとに常時１人以上の介護職員又は看護職員を配置すること。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ロ　ユニットごとに、常勤のユニットリーダーを配置すること。</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平27厚労告96</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第十一号</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ある月（暦月）において基準に満たない状況が発生した場合に、その翌々月から基準に満たない状況が解消されるに至った月まで、利用者全員について、所定単位数が減算されます。ただし、翌月の末日において基準を満たすに至っている場合は減算されません。</w:t>
            </w:r>
          </w:p>
        </w:tc>
        <w:tc>
          <w:tcPr>
            <w:tcW w:w="1276"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第二の2(5)</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準用5(4)</w:t>
            </w:r>
          </w:p>
        </w:tc>
      </w:tr>
      <w:tr w:rsidR="00A7699D" w:rsidRPr="007F056E" w:rsidTr="002A6643">
        <w:tc>
          <w:tcPr>
            <w:tcW w:w="1246" w:type="dxa"/>
            <w:vMerge w:val="restart"/>
            <w:tcBorders>
              <w:top w:val="nil"/>
              <w:left w:val="single" w:sz="4" w:space="0" w:color="auto"/>
              <w:right w:val="single" w:sz="4" w:space="0" w:color="auto"/>
            </w:tcBorders>
          </w:tcPr>
          <w:p w:rsidR="00A7699D" w:rsidRPr="007F056E" w:rsidRDefault="00A7699D" w:rsidP="00657F76">
            <w:pPr>
              <w:adjustRightInd w:val="0"/>
              <w:ind w:leftChars="1" w:left="2" w:firstLineChars="0" w:firstLine="0"/>
              <w:contextualSpacing/>
              <w:rPr>
                <w:rFonts w:ascii="MS UI Gothic" w:eastAsia="MS UI Gothic" w:hAnsi="MS UI Gothic" w:cs="ＭＳ 明朝"/>
                <w:spacing w:val="20"/>
                <w:sz w:val="22"/>
              </w:rPr>
            </w:pPr>
            <w:r w:rsidRPr="00442A79">
              <w:rPr>
                <w:rFonts w:ascii="MS UI Gothic" w:eastAsia="MS UI Gothic" w:hAnsi="MS UI Gothic" w:cs="ＭＳ 明朝" w:hint="eastAsia"/>
                <w:spacing w:val="20"/>
                <w:sz w:val="22"/>
              </w:rPr>
              <w:t>〔夜勤減算〕</w:t>
            </w:r>
          </w:p>
        </w:tc>
        <w:tc>
          <w:tcPr>
            <w:tcW w:w="6551" w:type="dxa"/>
            <w:gridSpan w:val="4"/>
            <w:tcBorders>
              <w:top w:val="single"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厚生労働大臣が定める夜勤を行う職員の勤務条件に関する基準を満たさない場合は、所定単位数の１００分の９７に相当する単位数を算定していますか。</w:t>
            </w:r>
          </w:p>
        </w:tc>
        <w:tc>
          <w:tcPr>
            <w:tcW w:w="1276"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A7699D" w:rsidRPr="007F056E" w:rsidRDefault="00A7699D" w:rsidP="00A7699D">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別表の8の注1</w:t>
            </w:r>
          </w:p>
        </w:tc>
      </w:tr>
      <w:tr w:rsidR="00A7699D" w:rsidRPr="007F056E" w:rsidTr="002A6643">
        <w:tc>
          <w:tcPr>
            <w:tcW w:w="1246" w:type="dxa"/>
            <w:vMerge/>
            <w:tcBorders>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Chars="17" w:left="113"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〔厚生労働大臣が定める夜勤を行う職員の勤務条件に関する基準〕</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夜勤を行う介護職員又は看護職員の数が次のとおりであること。</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(1) 単独型従来型の場合</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・利用者の数が２５以下の事業所　１以上</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・利用者の数が２６以上６０以下の事業所　２以上</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・利用者の数が６１以上８０以下の事業所　３以上</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・利用者の数が８１以上100以下の事業所　４以上</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・利用者の数が101以上の事業所</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４に利用者の数が100を超えて25又はその端数を増すごとに１を加えて得た数以上</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(2) 単独型ユニット型の場合</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・２ユニットごとに１以上　　</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平12厚告29</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第一号</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特養併設型の場合は、上記の「利用者の数」を「短期入所生活介護の利用者及び特別養護老人ホームの入所者の数の合計数」に読み替えてください。</w:t>
            </w:r>
          </w:p>
          <w:p w:rsidR="00A7699D" w:rsidRPr="007F056E"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したがって、例えば、前年度の平均入所者数70 人の指定介護老人福祉施設に前年度の平均利用者数20 人の短期入所生活介護事業所が併設されている場合は、併設型短期入所生活介護費(Ⅰ)（３：１の人員配置に対応するもの）を算定するために必要な介護職員又は看護職員は合計で30 人であり、必要な夜勤を行う職員の数は４人となります。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第二の2(3)②イ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0F12DA"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0F12DA">
              <w:rPr>
                <w:rFonts w:ascii="MS UI Gothic" w:eastAsia="MS UI Gothic" w:hAnsi="MS UI Gothic" w:cs="ＭＳ 明朝" w:hint="eastAsia"/>
                <w:sz w:val="21"/>
                <w:szCs w:val="21"/>
              </w:rPr>
              <w:t>※　ユニット型同士が併設する場合は、指定介護老人福祉施設のユニット数と短期入所生活介護事業所のユニット数を合算した上で、夜勤職員の配置数を算定してください。例えば、３ユニットの指定介護老人福祉施設に、１ユニットの短期入所生活介護事業所が併設されている場合は、２のユニットごとに夜勤職員を１人以上配置することが必要であることから、必要な夜勤職員数は２人となります。</w:t>
            </w:r>
          </w:p>
        </w:tc>
        <w:tc>
          <w:tcPr>
            <w:tcW w:w="1276"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A7699D" w:rsidRPr="000F12DA"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0F12DA">
              <w:rPr>
                <w:rFonts w:ascii="MS UI Gothic" w:eastAsia="MS UI Gothic" w:hAnsi="MS UI Gothic" w:cstheme="minorBidi" w:hint="eastAsia"/>
                <w:w w:val="83"/>
                <w:kern w:val="0"/>
                <w:sz w:val="18"/>
                <w:szCs w:val="18"/>
              </w:rPr>
              <w:t>平12老企40</w:t>
            </w:r>
          </w:p>
          <w:p w:rsidR="00A7699D" w:rsidRPr="000F12DA"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0F12DA">
              <w:rPr>
                <w:rFonts w:ascii="MS UI Gothic" w:eastAsia="MS UI Gothic" w:hAnsi="MS UI Gothic" w:cstheme="minorBidi" w:hint="eastAsia"/>
                <w:w w:val="83"/>
                <w:kern w:val="0"/>
                <w:sz w:val="18"/>
                <w:szCs w:val="18"/>
              </w:rPr>
              <w:t>第二の2(3)②イ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A7699D" w:rsidRPr="000F12DA" w:rsidRDefault="00A7699D" w:rsidP="00A7699D">
            <w:pPr>
              <w:adjustRightInd w:val="0"/>
              <w:spacing w:line="320" w:lineRule="exact"/>
              <w:ind w:left="144" w:hanging="144"/>
              <w:contextualSpacing/>
              <w:rPr>
                <w:rFonts w:ascii="MS UI Gothic" w:eastAsia="MS UI Gothic" w:hAnsi="MS UI Gothic" w:cs="ＭＳ 明朝"/>
                <w:sz w:val="21"/>
                <w:szCs w:val="21"/>
              </w:rPr>
            </w:pPr>
            <w:r w:rsidRPr="000F12DA">
              <w:rPr>
                <w:rFonts w:ascii="MS UI Gothic" w:eastAsia="MS UI Gothic" w:hAnsi="MS UI Gothic" w:cs="ＭＳ 明朝" w:hint="eastAsia"/>
                <w:sz w:val="21"/>
                <w:szCs w:val="21"/>
              </w:rPr>
              <w:t>※　ユニット型とユニット型以外が併設されている場合は、利用者の処遇に支障がなく（災害が起こった際にも利用者の安全が確保できる等）、夜勤職員１人あたりの指定介護老人福祉施設の入所者数と短期入所生活介護事業所の利用者数の合計が20 人以下である場合には、指定介護老人福祉施設と短期入所生活介護事業所の夜勤職員の兼務が認められるものです。例えば、３ユニットで入居者数29 人のユニット型指定介護老人福祉施設に、利用者数３人の多床室の短期入所生活介護事業所が併設されている場合は、必要な夜勤職員数は２人となります。</w:t>
            </w:r>
          </w:p>
        </w:tc>
        <w:tc>
          <w:tcPr>
            <w:tcW w:w="1276" w:type="dxa"/>
            <w:tcBorders>
              <w:top w:val="nil"/>
              <w:left w:val="single" w:sz="4" w:space="0" w:color="auto"/>
              <w:bottom w:val="nil"/>
              <w:right w:val="single" w:sz="4" w:space="0" w:color="auto"/>
            </w:tcBorders>
            <w:shd w:val="clear" w:color="auto" w:fill="auto"/>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A7699D" w:rsidRPr="000F12DA"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0F12DA">
              <w:rPr>
                <w:rFonts w:ascii="MS UI Gothic" w:eastAsia="MS UI Gothic" w:hAnsi="MS UI Gothic" w:cstheme="minorBidi" w:hint="eastAsia"/>
                <w:w w:val="83"/>
                <w:kern w:val="0"/>
                <w:sz w:val="18"/>
                <w:szCs w:val="18"/>
              </w:rPr>
              <w:t>平12老企40</w:t>
            </w:r>
          </w:p>
          <w:p w:rsidR="00A7699D" w:rsidRPr="000F12DA"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0F12DA">
              <w:rPr>
                <w:rFonts w:ascii="MS UI Gothic" w:eastAsia="MS UI Gothic" w:hAnsi="MS UI Gothic" w:cstheme="minorBidi" w:hint="eastAsia"/>
                <w:w w:val="83"/>
                <w:kern w:val="0"/>
                <w:sz w:val="18"/>
                <w:szCs w:val="18"/>
              </w:rPr>
              <w:t>第二の2(3)②イ</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上記の利用者の数は、前年度の平均を用います。ただし、新規開設又は再開の場合は推定数によります。この場合、利用者数の平均は、前年度の全利用者の延数を前年度の日数で除して得た数（小数点以下切り上げ）とします。</w:t>
            </w:r>
          </w:p>
          <w:p w:rsidR="00A7699D" w:rsidRPr="007F056E" w:rsidRDefault="00A7699D" w:rsidP="00A7699D">
            <w:pPr>
              <w:adjustRightInd w:val="0"/>
              <w:spacing w:line="240" w:lineRule="auto"/>
              <w:ind w:left="144"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なお、全利用者の延数の算定においては、入所した日を含み、退所した日は含みません。</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第二の1(6)③</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準用(5)②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ある月（暦月）において以下のいずれかの事態が発生した場合に、その翌月において利用者全員について、所定単位数が減算されます。</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第二の1(6)②</w:t>
            </w:r>
          </w:p>
        </w:tc>
      </w:tr>
      <w:tr w:rsidR="00A7699D" w:rsidRPr="007F056E" w:rsidTr="002A6643">
        <w:tc>
          <w:tcPr>
            <w:tcW w:w="1246" w:type="dxa"/>
            <w:tcBorders>
              <w:top w:val="nil"/>
              <w:left w:val="single" w:sz="4" w:space="0" w:color="auto"/>
              <w:bottom w:val="nil"/>
              <w:right w:val="single" w:sz="4" w:space="0" w:color="auto"/>
            </w:tcBorders>
          </w:tcPr>
          <w:p w:rsidR="00A7699D" w:rsidRPr="007F056E" w:rsidRDefault="00A7699D" w:rsidP="00A7699D">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夜勤時間帯（午後１０時から翌日の午前５時までの時間を含めた連続する１６時間をいい、原則として事業所ごとに設定するものとする。）において夜勤を行う職員数が夜勤職員基準に定める員数に満たない事態が２日以上連続して発生した場合</w:t>
            </w:r>
          </w:p>
          <w:p w:rsidR="00A7699D" w:rsidRPr="007F056E" w:rsidRDefault="00A7699D" w:rsidP="00A7699D">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ロ　夜勤時間帯において夜勤を行う職員数が夜勤職員基準に定める員数に満たない事態が４日以上発生した場合</w:t>
            </w:r>
          </w:p>
        </w:tc>
        <w:tc>
          <w:tcPr>
            <w:tcW w:w="1276" w:type="dxa"/>
            <w:tcBorders>
              <w:top w:val="nil"/>
              <w:left w:val="single" w:sz="4" w:space="0" w:color="auto"/>
              <w:bottom w:val="nil"/>
              <w:right w:val="single" w:sz="4" w:space="0" w:color="auto"/>
            </w:tcBorders>
          </w:tcPr>
          <w:p w:rsidR="00A7699D" w:rsidRPr="007F056E" w:rsidRDefault="00A7699D" w:rsidP="00A7699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A7699D" w:rsidRPr="007F056E" w:rsidRDefault="00A7699D" w:rsidP="00A769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0F12DA" w:rsidRPr="000F12DA" w:rsidRDefault="000F12DA" w:rsidP="000F12DA">
            <w:pPr>
              <w:adjustRightInd w:val="0"/>
              <w:spacing w:line="240" w:lineRule="auto"/>
              <w:ind w:left="144" w:hanging="144"/>
              <w:contextualSpacing/>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0F12DA">
              <w:rPr>
                <w:rFonts w:ascii="MS UI Gothic" w:eastAsia="MS UI Gothic" w:hAnsi="MS UI Gothic" w:cs="ＭＳ 明朝" w:hint="eastAsia"/>
                <w:sz w:val="21"/>
                <w:szCs w:val="21"/>
              </w:rPr>
              <w:t>夜勤職員基準に定められる夜勤を行う職員の員数は、夜勤時間帯を通じて配置されるべき職員の員数であり、複数の職員が交代で勤務することにより当該基準を満たして構わないものとする。</w:t>
            </w:r>
          </w:p>
          <w:p w:rsidR="000F12DA" w:rsidRPr="000F12DA" w:rsidRDefault="000F12DA" w:rsidP="000F12DA">
            <w:pPr>
              <w:adjustRightInd w:val="0"/>
              <w:spacing w:line="240" w:lineRule="auto"/>
              <w:ind w:left="144" w:hanging="144"/>
              <w:contextualSpacing/>
              <w:rPr>
                <w:rFonts w:ascii="MS UI Gothic" w:eastAsia="MS UI Gothic" w:hAnsi="MS UI Gothic" w:cs="ＭＳ 明朝"/>
                <w:sz w:val="21"/>
                <w:szCs w:val="21"/>
              </w:rPr>
            </w:pPr>
            <w:r w:rsidRPr="000F12DA">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0F12DA">
              <w:rPr>
                <w:rFonts w:ascii="MS UI Gothic" w:eastAsia="MS UI Gothic" w:hAnsi="MS UI Gothic" w:cs="ＭＳ 明朝" w:hint="eastAsia"/>
                <w:sz w:val="21"/>
                <w:szCs w:val="21"/>
              </w:rPr>
              <w:t>また、夜勤職員基準に定められる員数に小数が生じる場合においては、整数部分の員数の職員の配置に加えて、夜勤時間帯に勤務する別の職員の勤務時間数の合計を16 で除して得た数が、小数部分の数以上となるように職員を配置す</w:t>
            </w:r>
            <w:r w:rsidRPr="000F12DA">
              <w:rPr>
                <w:rFonts w:ascii="MS UI Gothic" w:eastAsia="MS UI Gothic" w:hAnsi="MS UI Gothic" w:cs="ＭＳ 明朝" w:hint="eastAsia"/>
                <w:sz w:val="21"/>
                <w:szCs w:val="21"/>
              </w:rPr>
              <w:lastRenderedPageBreak/>
              <w:t>ることとする。</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0F12DA">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0F12DA">
              <w:rPr>
                <w:rFonts w:ascii="MS UI Gothic" w:eastAsia="MS UI Gothic" w:hAnsi="MS UI Gothic" w:cs="ＭＳ 明朝" w:hint="eastAsia"/>
                <w:sz w:val="21"/>
                <w:szCs w:val="21"/>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tc>
        <w:tc>
          <w:tcPr>
            <w:tcW w:w="1276"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第二の1(6)④</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夜勤を行う職員の不足状態が続く場合には、夜勤を行う職員の確保を指導し、当該指導に従わない場合は、指定の取消しを検討するものとします。</w:t>
            </w:r>
          </w:p>
        </w:tc>
        <w:tc>
          <w:tcPr>
            <w:tcW w:w="1276"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第二の1(6)</w:t>
            </w:r>
            <w:r>
              <w:rPr>
                <w:rFonts w:ascii="MS UI Gothic" w:eastAsia="MS UI Gothic" w:hAnsi="MS UI Gothic" w:cstheme="minorBidi" w:hint="eastAsia"/>
                <w:w w:val="83"/>
                <w:kern w:val="0"/>
                <w:sz w:val="18"/>
                <w:szCs w:val="18"/>
              </w:rPr>
              <w:t>⑤</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7" w:left="-36" w:firstLineChars="0" w:hanging="1"/>
              <w:contextualSpacing/>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〔定員超過減算〕</w:t>
            </w:r>
          </w:p>
        </w:tc>
        <w:tc>
          <w:tcPr>
            <w:tcW w:w="6551" w:type="dxa"/>
            <w:gridSpan w:val="4"/>
            <w:tcBorders>
              <w:top w:val="single"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月平均の利用者の数が運営規程に定められている利用定員を超える場合は、所定単位数の１００分の７０に相当する単位数を算定していますか。</w:t>
            </w:r>
          </w:p>
        </w:tc>
        <w:tc>
          <w:tcPr>
            <w:tcW w:w="1276" w:type="dxa"/>
            <w:tcBorders>
              <w:top w:val="single" w:sz="4" w:space="0" w:color="auto"/>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0F12DA" w:rsidRPr="007F056E" w:rsidRDefault="000F12DA" w:rsidP="000F12DA">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別表の8の注1</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平12厚告２７</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上記の月平均の利用者の数は、当該月の全利用者の延数を当該月の日数で除して得た数（小数点以下切り上げ）とします。</w:t>
            </w:r>
          </w:p>
          <w:p w:rsidR="000F12DA" w:rsidRPr="007F056E" w:rsidRDefault="000F12DA" w:rsidP="000F12DA">
            <w:pPr>
              <w:adjustRightInd w:val="0"/>
              <w:spacing w:line="240" w:lineRule="auto"/>
              <w:ind w:leftChars="66" w:left="145"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なお、全利用者の延数の算定においては、入所した日を含み、退所した日は含みません。</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第二の1(3)②</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第二の1(2)④</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定員超過利用の基準に該当することとなった事業所は、翌月から定員超過利用が解消されるに至った月まで、利用者全員について所定単位数が減算され、定員超過利用が解消されるに至った月の翌月から通常の所定単位数が算定されます。</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第二の1(3)③</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定員超過利用が行われている事業所に対しては、その解消を行うよう指導し、当該指導に従わず、定員超過利用が２月以上継続する場合には、特別な事情がある場合を除き、指定の取消しを検討するものとします。</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第二の1(3)④</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第二の1(3)⑤</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7" w:left="-1" w:hangingChars="15" w:hanging="36"/>
              <w:contextualSpacing/>
              <w:rPr>
                <w:rFonts w:ascii="MS UI Gothic" w:eastAsia="MS UI Gothic" w:hAnsi="MS UI Gothic" w:cs="ＭＳ 明朝"/>
                <w:spacing w:val="20"/>
                <w:sz w:val="22"/>
              </w:rPr>
            </w:pPr>
          </w:p>
        </w:tc>
        <w:tc>
          <w:tcPr>
            <w:tcW w:w="6551" w:type="dxa"/>
            <w:gridSpan w:val="4"/>
            <w:tcBorders>
              <w:top w:val="dotted" w:sz="4" w:space="0" w:color="auto"/>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老人福祉法第10条の4第1項第三号の規定による市町村が行った措置によりやむを得ず利用定員を超える場合は、利用定員に１００分の１０５を乗じて得た数（利用定員が４０人を超える場合にあっては、利用定員に２を加えて得た数）までは減算が行われません。</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なお、この取扱いは、あくまでも一時的かつ特例的なものであることから、速やかに定員超過利用を解消する必要があります。</w:t>
            </w:r>
          </w:p>
        </w:tc>
        <w:tc>
          <w:tcPr>
            <w:tcW w:w="1276"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第二の2(2)</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7" w:left="-1" w:hangingChars="15" w:hanging="36"/>
              <w:contextualSpacing/>
              <w:rPr>
                <w:rFonts w:ascii="MS UI Gothic" w:eastAsia="MS UI Gothic" w:hAnsi="MS UI Gothic" w:cs="ＭＳ 明朝"/>
                <w:spacing w:val="20"/>
                <w:sz w:val="22"/>
              </w:rPr>
            </w:pPr>
            <w:r w:rsidRPr="007F056E">
              <w:rPr>
                <w:rFonts w:ascii="MS UI Gothic" w:eastAsia="MS UI Gothic" w:hAnsi="MS UI Gothic" w:cs="ＭＳ 明朝" w:hint="eastAsia"/>
                <w:spacing w:val="20"/>
                <w:sz w:val="22"/>
              </w:rPr>
              <w:t>〔人員欠如減算〕</w:t>
            </w:r>
          </w:p>
        </w:tc>
        <w:tc>
          <w:tcPr>
            <w:tcW w:w="6551" w:type="dxa"/>
            <w:gridSpan w:val="4"/>
            <w:tcBorders>
              <w:top w:val="single"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介護職員若しくは看護職員の員数が、人員に関する基準を満たしていない場合は、所定単位数の１００分の７０に相当する単位数を算定していますか。</w:t>
            </w:r>
          </w:p>
        </w:tc>
        <w:tc>
          <w:tcPr>
            <w:tcW w:w="1276" w:type="dxa"/>
            <w:tcBorders>
              <w:top w:val="single" w:sz="4" w:space="0" w:color="auto"/>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0F12DA" w:rsidRPr="007F056E" w:rsidRDefault="000F12DA" w:rsidP="000F12DA">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別表の8の注1</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〔人員に関する基準〕</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介護職員又は看護職員の数が、常勤換算方法で、利用者の数が３又はその端数を増すごとに１以上であること。</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介護職員及び看護職員のうち１人は、常勤でなければならない。ただし、利用定員が２０人未満である併設事業所の場合にあっては、この限りでない。</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平11厚令37</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第121条</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常勤換算方法による介護職員又は看護職員の数の算定は、暦月ごとの職員の</w:t>
            </w:r>
            <w:r w:rsidRPr="007F056E">
              <w:rPr>
                <w:rFonts w:ascii="MS UI Gothic" w:eastAsia="MS UI Gothic" w:hAnsi="MS UI Gothic" w:cs="ＭＳ 明朝" w:hint="eastAsia"/>
                <w:sz w:val="21"/>
                <w:szCs w:val="21"/>
              </w:rPr>
              <w:lastRenderedPageBreak/>
              <w:t>勤務延時間数を、当該事業所において常勤の職員が勤務すべき時間で除することによって算定し、小数点第二位以下を切り捨てます。</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なお、やむを得ない事情により、配置されていた職員数が一時的に１割の範囲内で減少した場合は、１月を超えない期間内に職員が補充されれば、職員数が減少しなかったものとみなします。</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⇒やむを得ない事情であるかどうかの判断は市が行いますので、減少した際に必ず市（介護保険課）へ問い合わせてください。また、問い合わせ結果は必ず記録してください。</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第二の1(4)</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人員基準上満たすべき介護職員又は看護職員の員数を算定する際の利用者数は、前年度の平均を用います。ただし、新規開設又は再開の場合は推定数によります。この場合、利用者数の平均は、前年度の全利用者の延数を前年度の日数で除して得た数（小数点第二位以下切り上げ）とします。</w:t>
            </w:r>
          </w:p>
          <w:p w:rsidR="000F12DA" w:rsidRPr="007F056E" w:rsidRDefault="000F12DA" w:rsidP="000F12DA">
            <w:pPr>
              <w:adjustRightInd w:val="0"/>
              <w:spacing w:line="240" w:lineRule="auto"/>
              <w:ind w:leftChars="66" w:left="145"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なお、全利用者の延数の算定においては、入所した日を含み、退所した日は含みません。</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第二の1(5)②</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第二の1(2)④</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新設又は増床分のベッドに関して、前年度において１年未満の実績しかない場合（前年度の実績が全くない場合を含む。）の利用者数等は、新設又は増床の時点から６月未満の間は、便宜上、ベッド数の９０％を利用者数等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します。</w:t>
            </w:r>
          </w:p>
          <w:p w:rsidR="000F12DA" w:rsidRPr="007F056E" w:rsidRDefault="000F12DA" w:rsidP="000F12DA">
            <w:pPr>
              <w:adjustRightInd w:val="0"/>
              <w:spacing w:line="240" w:lineRule="auto"/>
              <w:ind w:leftChars="66" w:left="145"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減床の場合には、減床後の実績が３月以上あるときは、減床後の延利用者数を延日数で除して得た数とします。</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第二の1(7)</w:t>
            </w:r>
          </w:p>
        </w:tc>
      </w:tr>
      <w:tr w:rsidR="000F12DA" w:rsidRPr="007F056E" w:rsidTr="002A6643">
        <w:tc>
          <w:tcPr>
            <w:tcW w:w="1246" w:type="dxa"/>
            <w:tcBorders>
              <w:top w:val="nil"/>
              <w:left w:val="single" w:sz="4" w:space="0" w:color="auto"/>
              <w:bottom w:val="nil"/>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ある月（暦月）において、人員基準上必要とされる員数から１割を超えて減少した場合には、その翌月から人員基準欠如が解消されるに至った月まで、利用者全員について所定単位数が減算されます。</w:t>
            </w:r>
          </w:p>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人員基準上必要とされる員数から１割の範囲内で減少した場合には、その翌々月から人員基準欠如が解消されるに至った月まで、利用者全員について所定単位数が減算されます。ただし、翌月の末日において人員基準を満たすに至っている場合は減算されません。</w:t>
            </w:r>
          </w:p>
        </w:tc>
        <w:tc>
          <w:tcPr>
            <w:tcW w:w="1276" w:type="dxa"/>
            <w:tcBorders>
              <w:top w:val="nil"/>
              <w:left w:val="single" w:sz="4" w:space="0" w:color="auto"/>
              <w:bottom w:val="nil"/>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第二の1(5)③</w:t>
            </w:r>
          </w:p>
        </w:tc>
      </w:tr>
      <w:tr w:rsidR="000F12DA" w:rsidRPr="007F056E" w:rsidTr="002A6643">
        <w:tc>
          <w:tcPr>
            <w:tcW w:w="1246" w:type="dxa"/>
            <w:tcBorders>
              <w:top w:val="nil"/>
              <w:left w:val="single" w:sz="4" w:space="0" w:color="auto"/>
              <w:bottom w:val="single" w:sz="4" w:space="0" w:color="auto"/>
              <w:right w:val="single" w:sz="4" w:space="0" w:color="auto"/>
            </w:tcBorders>
          </w:tcPr>
          <w:p w:rsidR="000F12DA" w:rsidRPr="007F056E" w:rsidRDefault="000F12DA" w:rsidP="000F12DA">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著しい人員基準欠如が継続する場合には、職員の増員、利用定員等の見直し、事業の休止等を指導し、当該指導に従わない場合には、特別な事情がある場合を除き、指定の取消しを検討するものとします。</w:t>
            </w:r>
          </w:p>
        </w:tc>
        <w:tc>
          <w:tcPr>
            <w:tcW w:w="1276"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第二の1(5)⑥</w:t>
            </w:r>
          </w:p>
        </w:tc>
      </w:tr>
      <w:tr w:rsidR="000F12DA" w:rsidRPr="007F056E" w:rsidTr="002A6643">
        <w:tc>
          <w:tcPr>
            <w:tcW w:w="1246"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ind w:leftChars="1" w:left="2" w:firstLineChars="0" w:firstLine="0"/>
              <w:contextualSpacing/>
              <w:rPr>
                <w:rFonts w:ascii="ＭＳ 明朝" w:eastAsia="ＭＳ 明朝" w:hAnsi="ＭＳ 明朝" w:cs="ＭＳ 明朝"/>
                <w:spacing w:val="20"/>
                <w:sz w:val="21"/>
                <w:szCs w:val="21"/>
              </w:rPr>
            </w:pPr>
            <w:r>
              <w:rPr>
                <w:rFonts w:ascii="ＭＳ 明朝" w:eastAsia="ＭＳ 明朝" w:hAnsi="ＭＳ 明朝" w:cs="ＭＳ 明朝" w:hint="eastAsia"/>
                <w:spacing w:val="20"/>
                <w:sz w:val="21"/>
                <w:szCs w:val="21"/>
              </w:rPr>
              <w:t>83</w:t>
            </w:r>
          </w:p>
          <w:p w:rsidR="000F12DA" w:rsidRPr="00BF5287" w:rsidRDefault="000F12DA" w:rsidP="000F12DA">
            <w:pPr>
              <w:adjustRightInd w:val="0"/>
              <w:ind w:leftChars="1" w:left="2" w:firstLineChars="0" w:firstLine="0"/>
              <w:contextualSpacing/>
              <w:rPr>
                <w:rFonts w:ascii="ＭＳ 明朝" w:eastAsia="ＭＳ 明朝" w:hAnsi="ＭＳ 明朝" w:cs="ＭＳ 明朝"/>
                <w:spacing w:val="20"/>
                <w:sz w:val="21"/>
                <w:szCs w:val="21"/>
              </w:rPr>
            </w:pPr>
            <w:r w:rsidRPr="00BF5287">
              <w:rPr>
                <w:rFonts w:ascii="ＭＳ 明朝" w:eastAsia="ＭＳ 明朝" w:hAnsi="ＭＳ 明朝" w:cs="ＭＳ 明朝" w:hint="eastAsia"/>
                <w:spacing w:val="20"/>
                <w:sz w:val="21"/>
                <w:szCs w:val="21"/>
              </w:rPr>
              <w:t>共生型居宅サービス事業を行う場合</w:t>
            </w: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xml:space="preserve">　共生型居宅サービスの事業を行う指定短期入所事業者が共生型短期入所生活介護を行った場合は、所定単位数の100分の92に相当する単位数を算定していますか。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97" w:hanging="97"/>
              <w:contextualSpacing/>
              <w:jc w:val="center"/>
              <w:rPr>
                <w:rFonts w:ascii="ＭＳ 明朝" w:eastAsia="ＭＳ 明朝" w:hAnsi="ＭＳ 明朝" w:cstheme="minorBidi"/>
                <w:w w:val="83"/>
                <w:kern w:val="0"/>
                <w:sz w:val="18"/>
                <w:szCs w:val="20"/>
              </w:rPr>
            </w:pPr>
            <w:r w:rsidRPr="00BF5287">
              <w:rPr>
                <w:rFonts w:ascii="ＭＳ 明朝" w:eastAsia="ＭＳ 明朝" w:hAnsi="ＭＳ 明朝" w:cstheme="minorBidi" w:hint="eastAsia"/>
                <w:w w:val="83"/>
                <w:kern w:val="0"/>
                <w:sz w:val="18"/>
                <w:szCs w:val="20"/>
              </w:rPr>
              <w:t>はい・いいえ</w:t>
            </w:r>
          </w:p>
          <w:p w:rsidR="000F12DA" w:rsidRPr="00BF5287"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r w:rsidRPr="00BF5287">
              <w:rPr>
                <w:rFonts w:ascii="ＭＳ 明朝" w:eastAsia="ＭＳ 明朝" w:hAnsi="ＭＳ 明朝"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平12厚告19</w:t>
            </w:r>
          </w:p>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別表8の注3</w:t>
            </w:r>
          </w:p>
        </w:tc>
      </w:tr>
      <w:tr w:rsidR="000F12DA" w:rsidRPr="007F056E" w:rsidTr="002A6643">
        <w:tc>
          <w:tcPr>
            <w:tcW w:w="1246" w:type="dxa"/>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ind w:leftChars="-10" w:left="177" w:hangingChars="87" w:hanging="199"/>
              <w:contextualSpacing/>
              <w:rPr>
                <w:rFonts w:ascii="ＭＳ 明朝" w:eastAsia="ＭＳ 明朝" w:hAnsi="ＭＳ 明朝" w:cs="ＭＳ 明朝"/>
                <w:spacing w:val="20"/>
                <w:sz w:val="21"/>
                <w:szCs w:val="21"/>
              </w:rPr>
            </w:pPr>
            <w:r>
              <w:rPr>
                <w:rFonts w:ascii="ＭＳ 明朝" w:eastAsia="ＭＳ 明朝" w:hAnsi="ＭＳ 明朝" w:cs="ＭＳ 明朝" w:hint="eastAsia"/>
                <w:spacing w:val="20"/>
                <w:sz w:val="21"/>
                <w:szCs w:val="21"/>
              </w:rPr>
              <w:t>84</w:t>
            </w:r>
          </w:p>
          <w:p w:rsidR="000F12DA" w:rsidRPr="007F056E" w:rsidRDefault="000F12DA" w:rsidP="000F12DA">
            <w:pPr>
              <w:adjustRightInd w:val="0"/>
              <w:ind w:leftChars="1" w:left="2" w:firstLineChars="0" w:firstLine="0"/>
              <w:contextualSpacing/>
              <w:rPr>
                <w:rFonts w:ascii="ＭＳ 明朝" w:eastAsia="ＭＳ 明朝" w:hAnsi="ＭＳ 明朝" w:cs="ＭＳ 明朝"/>
                <w:spacing w:val="20"/>
                <w:sz w:val="21"/>
                <w:szCs w:val="21"/>
                <w:u w:val="single"/>
              </w:rPr>
            </w:pPr>
            <w:r w:rsidRPr="00BF5287">
              <w:rPr>
                <w:rFonts w:ascii="ＭＳ 明朝" w:eastAsia="ＭＳ 明朝" w:hAnsi="ＭＳ 明朝" w:cs="ＭＳ 明朝" w:hint="eastAsia"/>
                <w:spacing w:val="20"/>
                <w:sz w:val="21"/>
                <w:szCs w:val="21"/>
              </w:rPr>
              <w:t>生活相談員配置等加算</w:t>
            </w:r>
            <w:r w:rsidRPr="00BF5287">
              <w:rPr>
                <w:rFonts w:ascii="ＭＳ 明朝" w:eastAsia="ＭＳ 明朝" w:hAnsi="ＭＳ 明朝" w:cs="ＭＳ 明朝" w:hint="eastAsia"/>
                <w:spacing w:val="20"/>
                <w:sz w:val="20"/>
                <w:szCs w:val="21"/>
              </w:rPr>
              <w:t>〔共生</w:t>
            </w:r>
            <w:r w:rsidRPr="00BF5287">
              <w:rPr>
                <w:rFonts w:ascii="ＭＳ 明朝" w:eastAsia="ＭＳ 明朝" w:hAnsi="ＭＳ 明朝" w:cs="ＭＳ 明朝" w:hint="eastAsia"/>
                <w:spacing w:val="20"/>
                <w:sz w:val="20"/>
                <w:szCs w:val="21"/>
              </w:rPr>
              <w:lastRenderedPageBreak/>
              <w:t>型〕</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lastRenderedPageBreak/>
              <w:t xml:space="preserve">　別に厚生労働大臣が定める基準のいずれにも適合しているものとして市長に届け出た短期入所生活介護事業所において、共生型居宅サービスの事業を行う短期入所事業者は、生活相談員配置等加算として、1日につき13単</w:t>
            </w:r>
            <w:r w:rsidRPr="00BF5287">
              <w:rPr>
                <w:rFonts w:ascii="ＭＳ 明朝" w:eastAsia="ＭＳ 明朝" w:hAnsi="ＭＳ 明朝" w:cs="ＭＳ 明朝" w:hint="eastAsia"/>
                <w:sz w:val="21"/>
                <w:szCs w:val="21"/>
              </w:rPr>
              <w:lastRenderedPageBreak/>
              <w:t>位を所定単位数に加算していますか。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97" w:hanging="97"/>
              <w:contextualSpacing/>
              <w:jc w:val="center"/>
              <w:rPr>
                <w:rFonts w:ascii="ＭＳ 明朝" w:eastAsia="ＭＳ 明朝" w:hAnsi="ＭＳ 明朝" w:cstheme="minorBidi"/>
                <w:w w:val="83"/>
                <w:kern w:val="0"/>
                <w:sz w:val="18"/>
                <w:szCs w:val="20"/>
              </w:rPr>
            </w:pPr>
            <w:r w:rsidRPr="00BF5287">
              <w:rPr>
                <w:rFonts w:ascii="ＭＳ 明朝" w:eastAsia="ＭＳ 明朝" w:hAnsi="ＭＳ 明朝" w:cstheme="minorBidi" w:hint="eastAsia"/>
                <w:w w:val="83"/>
                <w:kern w:val="0"/>
                <w:sz w:val="18"/>
                <w:szCs w:val="20"/>
              </w:rPr>
              <w:lastRenderedPageBreak/>
              <w:t>はい・いいえ</w:t>
            </w:r>
          </w:p>
          <w:p w:rsidR="000F12DA" w:rsidRPr="00BF5287"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r w:rsidRPr="00BF5287">
              <w:rPr>
                <w:rFonts w:ascii="ＭＳ 明朝" w:eastAsia="ＭＳ 明朝" w:hAnsi="ＭＳ 明朝"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平12厚告19</w:t>
            </w:r>
          </w:p>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別表の8の注4</w:t>
            </w: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〔厚生労働大臣が定める基準〕</w:t>
            </w:r>
          </w:p>
        </w:tc>
        <w:tc>
          <w:tcPr>
            <w:tcW w:w="1276" w:type="dxa"/>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平27厚告95</w:t>
            </w:r>
          </w:p>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第34の２</w:t>
            </w: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xml:space="preserve">　次のいずれにも適合すること。</w:t>
            </w:r>
          </w:p>
        </w:tc>
        <w:tc>
          <w:tcPr>
            <w:tcW w:w="1276" w:type="dxa"/>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nil"/>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xml:space="preserve">　（1）　生活相談員を1名以上配置していること。</w:t>
            </w:r>
          </w:p>
        </w:tc>
        <w:tc>
          <w:tcPr>
            <w:tcW w:w="1276" w:type="dxa"/>
            <w:tcBorders>
              <w:top w:val="nil"/>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97" w:hanging="97"/>
              <w:contextualSpacing/>
              <w:jc w:val="center"/>
              <w:rPr>
                <w:rFonts w:ascii="ＭＳ 明朝" w:eastAsia="ＭＳ 明朝" w:hAnsi="ＭＳ 明朝" w:cstheme="minorBidi"/>
                <w:w w:val="83"/>
                <w:kern w:val="0"/>
                <w:sz w:val="18"/>
                <w:szCs w:val="20"/>
              </w:rPr>
            </w:pPr>
            <w:r w:rsidRPr="00BF5287">
              <w:rPr>
                <w:rFonts w:ascii="ＭＳ 明朝" w:eastAsia="ＭＳ 明朝" w:hAnsi="ＭＳ 明朝" w:cstheme="minorBidi" w:hint="eastAsia"/>
                <w:w w:val="83"/>
                <w:kern w:val="0"/>
                <w:sz w:val="18"/>
                <w:szCs w:val="20"/>
              </w:rPr>
              <w:t>はい・いいえ</w:t>
            </w:r>
          </w:p>
        </w:tc>
        <w:tc>
          <w:tcPr>
            <w:tcW w:w="1417" w:type="dxa"/>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xml:space="preserve">　（2）　地域に貢献する活動を行っていること。</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40" w:lineRule="auto"/>
              <w:ind w:left="97" w:hanging="97"/>
              <w:contextualSpacing/>
              <w:jc w:val="center"/>
              <w:rPr>
                <w:rFonts w:ascii="ＭＳ 明朝" w:eastAsia="ＭＳ 明朝" w:hAnsi="ＭＳ 明朝" w:cstheme="minorBidi"/>
                <w:w w:val="83"/>
                <w:kern w:val="0"/>
                <w:sz w:val="18"/>
                <w:szCs w:val="20"/>
              </w:rPr>
            </w:pPr>
            <w:r w:rsidRPr="00BF5287">
              <w:rPr>
                <w:rFonts w:ascii="ＭＳ 明朝" w:eastAsia="ＭＳ 明朝" w:hAnsi="ＭＳ 明朝" w:cstheme="minorBidi" w:hint="eastAsia"/>
                <w:w w:val="83"/>
                <w:kern w:val="0"/>
                <w:sz w:val="18"/>
                <w:szCs w:val="20"/>
              </w:rPr>
              <w:t>はい・いいえ</w:t>
            </w:r>
          </w:p>
        </w:tc>
        <w:tc>
          <w:tcPr>
            <w:tcW w:w="1417" w:type="dxa"/>
            <w:tcBorders>
              <w:top w:val="nil"/>
              <w:left w:val="single" w:sz="4" w:space="0" w:color="auto"/>
              <w:bottom w:val="single" w:sz="4" w:space="0" w:color="auto"/>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0" w:firstLineChars="0" w:firstLine="0"/>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〔留意事項〕</w:t>
            </w:r>
          </w:p>
        </w:tc>
        <w:tc>
          <w:tcPr>
            <w:tcW w:w="1276" w:type="dxa"/>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97" w:hanging="97"/>
              <w:contextualSpacing/>
              <w:jc w:val="center"/>
              <w:rPr>
                <w:rFonts w:ascii="ＭＳ 明朝" w:eastAsia="ＭＳ 明朝" w:hAnsi="ＭＳ 明朝" w:cstheme="minorBidi"/>
                <w:w w:val="83"/>
                <w:kern w:val="0"/>
                <w:sz w:val="18"/>
                <w:szCs w:val="20"/>
              </w:rPr>
            </w:pPr>
          </w:p>
        </w:tc>
        <w:tc>
          <w:tcPr>
            <w:tcW w:w="1417" w:type="dxa"/>
            <w:tcBorders>
              <w:top w:val="single" w:sz="4" w:space="0" w:color="auto"/>
              <w:left w:val="single" w:sz="4" w:space="0" w:color="auto"/>
              <w:bottom w:val="nil"/>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0F12DA" w:rsidRPr="00BF5287" w:rsidRDefault="000F12DA" w:rsidP="000F12DA">
            <w:pPr>
              <w:adjustRightInd w:val="0"/>
              <w:spacing w:line="240" w:lineRule="auto"/>
              <w:ind w:left="144" w:hanging="144"/>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生活相談員（社会福祉士、精神保健福祉士等）は、常勤換算方法で１名以上配置する必要があるが、共生型短期入所生活介護の指定を受ける障害福祉制度における指定短期入所事業所（本体施設が障害者支援施設である併設事業所及び空床利用型事業所に限る。以下この号において同じ。）に配置している従業者の中に、既に生活相談員の要件を満たす者がいる場合には、新たに配置する必要はなく、兼務しても差し支えありません。</w:t>
            </w:r>
          </w:p>
          <w:p w:rsidR="000F12DA" w:rsidRPr="00BF5287" w:rsidRDefault="000F12DA" w:rsidP="000F12DA">
            <w:pPr>
              <w:adjustRightInd w:val="0"/>
              <w:spacing w:line="240" w:lineRule="auto"/>
              <w:ind w:left="144" w:hanging="144"/>
              <w:contextualSpacing/>
              <w:rPr>
                <w:rFonts w:ascii="ＭＳ 明朝" w:eastAsia="ＭＳ 明朝" w:hAnsi="ＭＳ 明朝" w:cs="ＭＳ 明朝"/>
                <w:sz w:val="21"/>
                <w:szCs w:val="21"/>
              </w:rPr>
            </w:pPr>
            <w:r w:rsidRPr="00BF5287">
              <w:rPr>
                <w:rFonts w:ascii="ＭＳ 明朝" w:eastAsia="ＭＳ 明朝" w:hAnsi="ＭＳ 明朝" w:cs="ＭＳ 明朝" w:hint="eastAsia"/>
                <w:sz w:val="21"/>
                <w:szCs w:val="21"/>
              </w:rPr>
              <w:t xml:space="preserve">　　なお、例えば、１週間のうち特定の曜日だけ生活相談員を配置している場合は、その曜日のみ加算の算定対象となります。</w:t>
            </w:r>
          </w:p>
        </w:tc>
        <w:tc>
          <w:tcPr>
            <w:tcW w:w="1276" w:type="dxa"/>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平12老企40</w:t>
            </w:r>
          </w:p>
          <w:p w:rsidR="000F12DA" w:rsidRPr="00BF5287"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BF5287">
              <w:rPr>
                <w:rFonts w:ascii="ＭＳ 明朝" w:eastAsia="ＭＳ 明朝" w:hAnsi="ＭＳ 明朝" w:cstheme="minorBidi" w:hint="eastAsia"/>
                <w:w w:val="83"/>
                <w:kern w:val="0"/>
                <w:sz w:val="18"/>
                <w:szCs w:val="18"/>
              </w:rPr>
              <w:t>第二の2(6)①</w:t>
            </w: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0F12DA" w:rsidRPr="002F3621" w:rsidRDefault="000F12DA" w:rsidP="000F12DA">
            <w:pPr>
              <w:adjustRightInd w:val="0"/>
              <w:spacing w:line="240" w:lineRule="auto"/>
              <w:ind w:left="144" w:hanging="144"/>
              <w:contextualSpacing/>
              <w:rPr>
                <w:rFonts w:ascii="ＭＳ 明朝" w:eastAsia="ＭＳ 明朝" w:hAnsi="ＭＳ 明朝" w:cs="ＭＳ 明朝"/>
                <w:sz w:val="21"/>
                <w:szCs w:val="21"/>
              </w:rPr>
            </w:pPr>
            <w:r w:rsidRPr="002F3621">
              <w:rPr>
                <w:rFonts w:ascii="ＭＳ 明朝" w:eastAsia="ＭＳ 明朝" w:hAnsi="ＭＳ 明朝" w:cs="ＭＳ 明朝" w:hint="eastAsia"/>
                <w:sz w:val="21"/>
                <w:szCs w:val="21"/>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ください。</w:t>
            </w:r>
          </w:p>
        </w:tc>
        <w:tc>
          <w:tcPr>
            <w:tcW w:w="1276" w:type="dxa"/>
            <w:tcBorders>
              <w:top w:val="nil"/>
              <w:left w:val="single" w:sz="4" w:space="0" w:color="auto"/>
              <w:bottom w:val="nil"/>
              <w:right w:val="single" w:sz="4" w:space="0" w:color="auto"/>
            </w:tcBorders>
            <w:shd w:val="clear" w:color="auto" w:fill="auto"/>
          </w:tcPr>
          <w:p w:rsidR="000F12DA" w:rsidRPr="002F3621"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0F12DA" w:rsidRPr="002F3621"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2F3621">
              <w:rPr>
                <w:rFonts w:ascii="ＭＳ 明朝" w:eastAsia="ＭＳ 明朝" w:hAnsi="ＭＳ 明朝" w:cstheme="minorBidi" w:hint="eastAsia"/>
                <w:w w:val="83"/>
                <w:kern w:val="0"/>
                <w:sz w:val="18"/>
                <w:szCs w:val="18"/>
              </w:rPr>
              <w:t>平12老企40</w:t>
            </w:r>
          </w:p>
          <w:p w:rsidR="000F12DA" w:rsidRPr="002F3621"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2F3621">
              <w:rPr>
                <w:rFonts w:ascii="ＭＳ 明朝" w:eastAsia="ＭＳ 明朝" w:hAnsi="ＭＳ 明朝" w:cstheme="minorBidi" w:hint="eastAsia"/>
                <w:w w:val="83"/>
                <w:kern w:val="0"/>
                <w:sz w:val="18"/>
                <w:szCs w:val="18"/>
              </w:rPr>
              <w:t>第二の2(6)②</w:t>
            </w:r>
          </w:p>
        </w:tc>
      </w:tr>
      <w:tr w:rsidR="000F12DA" w:rsidRPr="007F056E" w:rsidTr="002A6643">
        <w:tc>
          <w:tcPr>
            <w:tcW w:w="1246" w:type="dxa"/>
            <w:tcBorders>
              <w:top w:val="nil"/>
              <w:left w:val="single" w:sz="4" w:space="0" w:color="auto"/>
              <w:bottom w:val="single" w:sz="4" w:space="0" w:color="auto"/>
              <w:right w:val="single" w:sz="4" w:space="0" w:color="auto"/>
            </w:tcBorders>
            <w:shd w:val="clear" w:color="auto" w:fill="auto"/>
          </w:tcPr>
          <w:p w:rsidR="000F12DA" w:rsidRPr="007F056E" w:rsidRDefault="000F12DA" w:rsidP="000F12DA">
            <w:pPr>
              <w:adjustRightInd w:val="0"/>
              <w:ind w:leftChars="-10" w:left="177" w:hangingChars="87" w:hanging="199"/>
              <w:contextualSpacing/>
              <w:rPr>
                <w:rFonts w:ascii="ＭＳ 明朝" w:eastAsia="ＭＳ 明朝" w:hAnsi="ＭＳ 明朝" w:cs="ＭＳ 明朝"/>
                <w:spacing w:val="20"/>
                <w:sz w:val="21"/>
                <w:szCs w:val="21"/>
                <w:u w:val="single"/>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0F12DA" w:rsidRPr="002F3621" w:rsidRDefault="000F12DA" w:rsidP="000F12DA">
            <w:pPr>
              <w:adjustRightInd w:val="0"/>
              <w:spacing w:line="240" w:lineRule="auto"/>
              <w:ind w:left="144" w:hanging="144"/>
              <w:contextualSpacing/>
              <w:rPr>
                <w:rFonts w:ascii="ＭＳ 明朝" w:eastAsia="ＭＳ 明朝" w:hAnsi="ＭＳ 明朝" w:cs="ＭＳ 明朝"/>
                <w:sz w:val="21"/>
                <w:szCs w:val="21"/>
              </w:rPr>
            </w:pPr>
            <w:r w:rsidRPr="002F3621">
              <w:rPr>
                <w:rFonts w:ascii="ＭＳ 明朝" w:eastAsia="ＭＳ 明朝" w:hAnsi="ＭＳ 明朝" w:cs="ＭＳ 明朝" w:hint="eastAsia"/>
                <w:sz w:val="21"/>
                <w:szCs w:val="21"/>
              </w:rPr>
              <w:t>※　当該加算は、共生型短期入所生活介護の指定を受ける指定短期入所事業所においてのみ算定することができます。</w:t>
            </w:r>
          </w:p>
          <w:p w:rsidR="000F12DA" w:rsidRPr="002F3621" w:rsidRDefault="000F12DA" w:rsidP="000F12DA">
            <w:pPr>
              <w:adjustRightInd w:val="0"/>
              <w:spacing w:line="240" w:lineRule="auto"/>
              <w:ind w:left="144" w:hanging="144"/>
              <w:contextualSpacing/>
              <w:rPr>
                <w:rFonts w:ascii="ＭＳ 明朝" w:eastAsia="ＭＳ 明朝" w:hAnsi="ＭＳ 明朝" w:cs="ＭＳ 明朝"/>
                <w:sz w:val="21"/>
                <w:szCs w:val="21"/>
              </w:rPr>
            </w:pPr>
          </w:p>
        </w:tc>
        <w:tc>
          <w:tcPr>
            <w:tcW w:w="1276" w:type="dxa"/>
            <w:tcBorders>
              <w:top w:val="nil"/>
              <w:left w:val="single" w:sz="4" w:space="0" w:color="auto"/>
              <w:bottom w:val="single" w:sz="4" w:space="0" w:color="auto"/>
              <w:right w:val="single" w:sz="4" w:space="0" w:color="auto"/>
            </w:tcBorders>
            <w:shd w:val="clear" w:color="auto" w:fill="auto"/>
          </w:tcPr>
          <w:p w:rsidR="000F12DA" w:rsidRPr="002F3621" w:rsidRDefault="000F12DA" w:rsidP="000F12DA">
            <w:pPr>
              <w:adjustRightInd w:val="0"/>
              <w:spacing w:line="240" w:lineRule="auto"/>
              <w:ind w:left="110" w:hanging="110"/>
              <w:contextualSpacing/>
              <w:jc w:val="center"/>
              <w:rPr>
                <w:rFonts w:ascii="ＭＳ 明朝" w:eastAsia="ＭＳ 明朝" w:hAnsi="ＭＳ 明朝" w:cstheme="minorBidi"/>
                <w:w w:val="83"/>
                <w:kern w:val="0"/>
                <w:sz w:val="20"/>
                <w:szCs w:val="20"/>
              </w:rPr>
            </w:pPr>
          </w:p>
        </w:tc>
        <w:tc>
          <w:tcPr>
            <w:tcW w:w="1417" w:type="dxa"/>
            <w:tcBorders>
              <w:top w:val="nil"/>
              <w:left w:val="single" w:sz="4" w:space="0" w:color="auto"/>
              <w:bottom w:val="single" w:sz="4" w:space="0" w:color="auto"/>
              <w:right w:val="single" w:sz="4" w:space="0" w:color="auto"/>
            </w:tcBorders>
            <w:shd w:val="clear" w:color="auto" w:fill="auto"/>
          </w:tcPr>
          <w:p w:rsidR="000F12DA" w:rsidRPr="002F3621"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2F3621">
              <w:rPr>
                <w:rFonts w:ascii="ＭＳ 明朝" w:eastAsia="ＭＳ 明朝" w:hAnsi="ＭＳ 明朝" w:cstheme="minorBidi" w:hint="eastAsia"/>
                <w:w w:val="83"/>
                <w:kern w:val="0"/>
                <w:sz w:val="18"/>
                <w:szCs w:val="18"/>
              </w:rPr>
              <w:t>平12老企40</w:t>
            </w:r>
          </w:p>
          <w:p w:rsidR="000F12DA" w:rsidRPr="002F3621"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2F3621">
              <w:rPr>
                <w:rFonts w:ascii="ＭＳ 明朝" w:eastAsia="ＭＳ 明朝" w:hAnsi="ＭＳ 明朝" w:cstheme="minorBidi" w:hint="eastAsia"/>
                <w:w w:val="83"/>
                <w:kern w:val="0"/>
                <w:sz w:val="18"/>
                <w:szCs w:val="18"/>
              </w:rPr>
              <w:t>第二の2(6)③</w:t>
            </w:r>
          </w:p>
        </w:tc>
      </w:tr>
      <w:tr w:rsidR="007E7DF7" w:rsidRPr="007F056E" w:rsidTr="002A6643">
        <w:trPr>
          <w:trHeight w:val="1516"/>
        </w:trPr>
        <w:tc>
          <w:tcPr>
            <w:tcW w:w="1246" w:type="dxa"/>
            <w:tcBorders>
              <w:top w:val="single" w:sz="4" w:space="0" w:color="auto"/>
              <w:left w:val="single" w:sz="4" w:space="0" w:color="auto"/>
              <w:bottom w:val="nil"/>
              <w:right w:val="single" w:sz="4" w:space="0" w:color="auto"/>
            </w:tcBorders>
            <w:shd w:val="clear" w:color="auto" w:fill="auto"/>
          </w:tcPr>
          <w:p w:rsidR="007E7DF7" w:rsidRPr="00D55E8D" w:rsidRDefault="007E7DF7" w:rsidP="000F12DA">
            <w:pPr>
              <w:adjustRightInd w:val="0"/>
              <w:ind w:left="0" w:firstLineChars="0" w:firstLine="0"/>
              <w:contextualSpacing/>
              <w:rPr>
                <w:rFonts w:ascii="MS UI Gothic" w:eastAsia="MS UI Gothic" w:hAnsi="MS UI Gothic" w:cs="ＭＳ 明朝"/>
                <w:spacing w:val="20"/>
                <w:sz w:val="21"/>
                <w:szCs w:val="21"/>
              </w:rPr>
            </w:pPr>
            <w:r w:rsidRPr="00D55E8D">
              <w:rPr>
                <w:rFonts w:ascii="MS UI Gothic" w:eastAsia="MS UI Gothic" w:hAnsi="MS UI Gothic" w:cs="ＭＳ 明朝" w:hint="eastAsia"/>
                <w:spacing w:val="20"/>
                <w:sz w:val="21"/>
                <w:szCs w:val="21"/>
              </w:rPr>
              <w:t>8</w:t>
            </w:r>
            <w:r w:rsidRPr="00D55E8D">
              <w:rPr>
                <w:rFonts w:ascii="MS UI Gothic" w:eastAsia="MS UI Gothic" w:hAnsi="MS UI Gothic" w:cs="ＭＳ 明朝"/>
                <w:spacing w:val="20"/>
                <w:sz w:val="21"/>
                <w:szCs w:val="21"/>
              </w:rPr>
              <w:t>5</w:t>
            </w:r>
          </w:p>
          <w:p w:rsidR="007E7DF7" w:rsidRPr="002F3621" w:rsidRDefault="007E7DF7" w:rsidP="000F12DA">
            <w:pPr>
              <w:adjustRightInd w:val="0"/>
              <w:ind w:leftChars="1" w:left="2" w:firstLineChars="0" w:firstLine="0"/>
              <w:contextualSpacing/>
              <w:rPr>
                <w:rFonts w:ascii="MS UI Gothic" w:eastAsia="MS UI Gothic" w:hAnsi="MS UI Gothic" w:cs="ＭＳ 明朝"/>
                <w:spacing w:val="20"/>
                <w:sz w:val="21"/>
                <w:szCs w:val="21"/>
              </w:rPr>
            </w:pPr>
            <w:r w:rsidRPr="00D55E8D">
              <w:rPr>
                <w:rFonts w:ascii="MS UI Gothic" w:eastAsia="MS UI Gothic" w:hAnsi="MS UI Gothic" w:cs="ＭＳ 明朝" w:hint="eastAsia"/>
                <w:spacing w:val="20"/>
                <w:sz w:val="21"/>
                <w:szCs w:val="21"/>
              </w:rPr>
              <w:t>生活機能向上連携加算</w:t>
            </w:r>
          </w:p>
        </w:tc>
        <w:tc>
          <w:tcPr>
            <w:tcW w:w="6551" w:type="dxa"/>
            <w:gridSpan w:val="4"/>
            <w:vMerge w:val="restart"/>
            <w:tcBorders>
              <w:top w:val="single" w:sz="4" w:space="0" w:color="auto"/>
              <w:left w:val="single" w:sz="4" w:space="0" w:color="auto"/>
              <w:right w:val="single" w:sz="4" w:space="0" w:color="auto"/>
            </w:tcBorders>
            <w:shd w:val="clear" w:color="auto" w:fill="auto"/>
          </w:tcPr>
          <w:p w:rsidR="007E7DF7" w:rsidRPr="007A47D5" w:rsidRDefault="007E7DF7" w:rsidP="000F12DA">
            <w:pPr>
              <w:adjustRightInd w:val="0"/>
              <w:spacing w:line="240" w:lineRule="auto"/>
              <w:ind w:left="0" w:firstLineChars="0" w:firstLine="0"/>
              <w:contextualSpacing/>
              <w:rPr>
                <w:rFonts w:ascii="MS UI Gothic" w:eastAsia="MS UI Gothic" w:hAnsi="MS UI Gothic" w:cs="ＭＳ 明朝"/>
                <w:color w:val="000000" w:themeColor="text1"/>
                <w:sz w:val="21"/>
                <w:szCs w:val="21"/>
                <w:u w:val="single"/>
              </w:rPr>
            </w:pPr>
            <w:r>
              <w:rPr>
                <w:rFonts w:ascii="MS UI Gothic" w:eastAsia="MS UI Gothic" w:hAnsi="MS UI Gothic" w:cs="ＭＳ 明朝" w:hint="eastAsia"/>
                <w:sz w:val="21"/>
                <w:szCs w:val="21"/>
              </w:rPr>
              <w:t xml:space="preserve">　</w:t>
            </w:r>
            <w:r w:rsidRPr="00751A66">
              <w:rPr>
                <w:rFonts w:ascii="MS UI Gothic" w:eastAsia="MS UI Gothic" w:hAnsi="MS UI Gothic" w:cs="ＭＳ 明朝" w:hint="eastAsia"/>
                <w:sz w:val="21"/>
                <w:szCs w:val="21"/>
              </w:rPr>
              <w:t>別に厚生労働大臣が定める基準に適合しているものとして</w:t>
            </w:r>
            <w:r>
              <w:rPr>
                <w:rFonts w:ascii="MS UI Gothic" w:eastAsia="MS UI Gothic" w:hAnsi="MS UI Gothic" w:cs="ＭＳ 明朝" w:hint="eastAsia"/>
                <w:sz w:val="21"/>
                <w:szCs w:val="21"/>
              </w:rPr>
              <w:t>市長</w:t>
            </w:r>
            <w:r w:rsidRPr="00751A66">
              <w:rPr>
                <w:rFonts w:ascii="MS UI Gothic" w:eastAsia="MS UI Gothic" w:hAnsi="MS UI Gothic" w:cs="ＭＳ 明朝" w:hint="eastAsia"/>
                <w:sz w:val="21"/>
                <w:szCs w:val="21"/>
              </w:rPr>
              <w:t>に届け出た短期入所生活介護事業において、外部との連携により、利用者の身体の状況等の評価を行い、かつ、個別機能訓練計画を作成した場合には、当該基準に掲げる区分に従い、</w:t>
            </w:r>
            <w:r w:rsidRPr="007A47D5">
              <w:rPr>
                <w:rFonts w:ascii="MS UI Gothic" w:eastAsia="MS UI Gothic" w:hAnsi="MS UI Gothic" w:cs="ＭＳ 明朝" w:hint="eastAsia"/>
                <w:color w:val="000000" w:themeColor="text1"/>
                <w:sz w:val="21"/>
                <w:szCs w:val="21"/>
                <w:u w:val="single"/>
              </w:rPr>
              <w:t>生活機能向上連携加算（Ⅰ）については、利用者の急性増悪等により当該個別機能訓練計画を見直した場合を除き３月に１回を限度として、１月につき、同（Ⅱ）については１月につき、次に掲げる単位数を所定単位数に加算していますか。</w:t>
            </w:r>
          </w:p>
          <w:p w:rsidR="007E7DF7" w:rsidRPr="007A47D5" w:rsidRDefault="007E7DF7" w:rsidP="000F12DA">
            <w:pPr>
              <w:adjustRightInd w:val="0"/>
              <w:spacing w:line="240" w:lineRule="auto"/>
              <w:ind w:left="0" w:firstLineChars="0" w:firstLine="0"/>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ただし、次に掲げるいずれかの加算を算定している場合においては、次に掲げるその他の加算は算定していませんか。</w:t>
            </w:r>
          </w:p>
          <w:p w:rsidR="007E7DF7" w:rsidRPr="007A47D5" w:rsidRDefault="007E7DF7" w:rsidP="000F12DA">
            <w:pPr>
              <w:adjustRightInd w:val="0"/>
              <w:spacing w:line="240" w:lineRule="auto"/>
              <w:ind w:left="0" w:firstLineChars="0" w:firstLine="0"/>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u w:val="single"/>
              </w:rPr>
              <w:t xml:space="preserve">　また、個別機能訓練加算を算定している場合、生活機能向上連携加算（Ⅰ）は算定せず、同（Ⅱ）は１月につき100単位を所定単位数に加算してください。</w:t>
            </w:r>
          </w:p>
          <w:p w:rsidR="007E7DF7" w:rsidRPr="0098048D" w:rsidRDefault="007E7DF7" w:rsidP="0098048D">
            <w:pPr>
              <w:adjustRightInd w:val="0"/>
              <w:spacing w:line="240" w:lineRule="auto"/>
              <w:ind w:left="0" w:firstLineChars="0" w:firstLine="0"/>
              <w:contextualSpacing/>
              <w:rPr>
                <w:rFonts w:ascii="MS UI Gothic" w:eastAsia="MS UI Gothic" w:hAnsi="MS UI Gothic" w:cs="ＭＳ 明朝"/>
                <w:sz w:val="21"/>
                <w:szCs w:val="21"/>
                <w:highlight w:val="yellow"/>
              </w:rPr>
            </w:pPr>
          </w:p>
        </w:tc>
        <w:tc>
          <w:tcPr>
            <w:tcW w:w="1276" w:type="dxa"/>
            <w:vMerge w:val="restart"/>
            <w:tcBorders>
              <w:top w:val="single" w:sz="4" w:space="0" w:color="auto"/>
              <w:left w:val="single" w:sz="4" w:space="0" w:color="auto"/>
              <w:right w:val="single" w:sz="4" w:space="0" w:color="auto"/>
            </w:tcBorders>
            <w:shd w:val="clear" w:color="auto" w:fill="auto"/>
          </w:tcPr>
          <w:p w:rsidR="007E7DF7"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7E7DF7" w:rsidRPr="002F3621"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F3621">
              <w:rPr>
                <w:rFonts w:ascii="MS UI Gothic" w:eastAsia="MS UI Gothic" w:hAnsi="MS UI Gothic" w:cstheme="minorBidi" w:hint="eastAsia"/>
                <w:w w:val="83"/>
                <w:kern w:val="0"/>
                <w:sz w:val="20"/>
                <w:szCs w:val="20"/>
              </w:rPr>
              <w:t>はい・いいえ</w:t>
            </w:r>
          </w:p>
          <w:p w:rsidR="007E7DF7" w:rsidRPr="002F3621"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F3621">
              <w:rPr>
                <w:rFonts w:ascii="MS UI Gothic" w:eastAsia="MS UI Gothic" w:hAnsi="MS UI Gothic" w:cstheme="minorBidi" w:hint="eastAsia"/>
                <w:w w:val="83"/>
                <w:kern w:val="0"/>
                <w:sz w:val="20"/>
                <w:szCs w:val="20"/>
              </w:rPr>
              <w:t>該当なし</w:t>
            </w:r>
          </w:p>
          <w:p w:rsidR="007E7DF7" w:rsidRPr="002F3621"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7E7DF7" w:rsidRPr="002F3621"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7E7DF7" w:rsidRDefault="007E7DF7"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7E7DF7" w:rsidRDefault="007E7DF7"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7E7DF7" w:rsidRPr="002F3621" w:rsidRDefault="007E7DF7"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F3621">
              <w:rPr>
                <w:rFonts w:ascii="MS UI Gothic" w:eastAsia="MS UI Gothic" w:hAnsi="MS UI Gothic" w:cstheme="minorBidi" w:hint="eastAsia"/>
                <w:w w:val="83"/>
                <w:kern w:val="0"/>
                <w:sz w:val="18"/>
                <w:szCs w:val="18"/>
              </w:rPr>
              <w:t>平12厚告19</w:t>
            </w:r>
          </w:p>
          <w:p w:rsidR="007E7DF7" w:rsidRPr="002F3621" w:rsidRDefault="007E7DF7"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F3621">
              <w:rPr>
                <w:rFonts w:ascii="MS UI Gothic" w:eastAsia="MS UI Gothic" w:hAnsi="MS UI Gothic" w:cstheme="minorBidi" w:hint="eastAsia"/>
                <w:w w:val="83"/>
                <w:kern w:val="0"/>
                <w:sz w:val="18"/>
                <w:szCs w:val="18"/>
              </w:rPr>
              <w:t>別表の8の注5</w:t>
            </w:r>
          </w:p>
        </w:tc>
      </w:tr>
      <w:tr w:rsidR="007E7DF7" w:rsidRPr="007F056E" w:rsidTr="002A6643">
        <w:trPr>
          <w:trHeight w:val="1862"/>
        </w:trPr>
        <w:tc>
          <w:tcPr>
            <w:tcW w:w="1246" w:type="dxa"/>
            <w:tcBorders>
              <w:top w:val="nil"/>
              <w:left w:val="single" w:sz="4" w:space="0" w:color="auto"/>
              <w:bottom w:val="nil"/>
              <w:right w:val="single" w:sz="4" w:space="0" w:color="auto"/>
            </w:tcBorders>
            <w:shd w:val="clear" w:color="auto" w:fill="auto"/>
          </w:tcPr>
          <w:p w:rsidR="007E7DF7" w:rsidRPr="002F3621" w:rsidRDefault="007E7DF7" w:rsidP="000F12DA">
            <w:pPr>
              <w:adjustRightInd w:val="0"/>
              <w:ind w:leftChars="-34" w:left="-74" w:firstLineChars="0" w:firstLine="37"/>
              <w:contextualSpacing/>
              <w:jc w:val="left"/>
              <w:rPr>
                <w:rFonts w:ascii="ＭＳ 明朝" w:eastAsia="ＭＳ 明朝" w:hAnsi="ＭＳ 明朝" w:cs="ＭＳ 明朝"/>
                <w:spacing w:val="20"/>
                <w:sz w:val="18"/>
                <w:szCs w:val="21"/>
              </w:rPr>
            </w:pPr>
            <w:r w:rsidRPr="002F3621">
              <w:rPr>
                <w:rFonts w:ascii="ＭＳ 明朝" w:eastAsia="ＭＳ 明朝" w:hAnsi="ＭＳ 明朝" w:cs="ＭＳ 明朝" w:hint="eastAsia"/>
                <w:spacing w:val="20"/>
                <w:sz w:val="18"/>
                <w:szCs w:val="21"/>
              </w:rPr>
              <w:t>(予防同様)</w:t>
            </w:r>
          </w:p>
        </w:tc>
        <w:tc>
          <w:tcPr>
            <w:tcW w:w="6551" w:type="dxa"/>
            <w:gridSpan w:val="4"/>
            <w:vMerge/>
            <w:tcBorders>
              <w:left w:val="single" w:sz="4" w:space="0" w:color="auto"/>
              <w:bottom w:val="single" w:sz="4" w:space="0" w:color="auto"/>
              <w:right w:val="single" w:sz="4" w:space="0" w:color="auto"/>
            </w:tcBorders>
            <w:shd w:val="clear" w:color="auto" w:fill="auto"/>
          </w:tcPr>
          <w:p w:rsidR="007E7DF7" w:rsidRPr="002F3621" w:rsidRDefault="007E7DF7" w:rsidP="000F12DA">
            <w:pPr>
              <w:adjustRightInd w:val="0"/>
              <w:spacing w:line="240" w:lineRule="auto"/>
              <w:ind w:left="0" w:firstLineChars="0" w:firstLine="0"/>
              <w:contextualSpacing/>
              <w:rPr>
                <w:rFonts w:ascii="MS UI Gothic" w:eastAsia="MS UI Gothic" w:hAnsi="MS UI Gothic" w:cs="ＭＳ 明朝"/>
                <w:sz w:val="21"/>
                <w:szCs w:val="21"/>
              </w:rPr>
            </w:pPr>
          </w:p>
        </w:tc>
        <w:tc>
          <w:tcPr>
            <w:tcW w:w="1276" w:type="dxa"/>
            <w:vMerge/>
            <w:tcBorders>
              <w:left w:val="single" w:sz="4" w:space="0" w:color="auto"/>
              <w:right w:val="single" w:sz="4" w:space="0" w:color="auto"/>
            </w:tcBorders>
            <w:shd w:val="clear" w:color="auto" w:fill="auto"/>
          </w:tcPr>
          <w:p w:rsidR="007E7DF7" w:rsidRPr="002F3621"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shd w:val="clear" w:color="auto" w:fill="auto"/>
          </w:tcPr>
          <w:p w:rsidR="007E7DF7" w:rsidRPr="002F3621" w:rsidRDefault="007E7DF7"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7E7DF7" w:rsidRPr="007F056E" w:rsidTr="002A6643">
        <w:tc>
          <w:tcPr>
            <w:tcW w:w="1246" w:type="dxa"/>
            <w:tcBorders>
              <w:top w:val="nil"/>
              <w:left w:val="single" w:sz="4" w:space="0" w:color="auto"/>
              <w:bottom w:val="nil"/>
              <w:right w:val="single" w:sz="4" w:space="0" w:color="auto"/>
            </w:tcBorders>
            <w:shd w:val="clear" w:color="auto" w:fill="auto"/>
          </w:tcPr>
          <w:p w:rsidR="007E7DF7" w:rsidRPr="007F056E" w:rsidRDefault="007E7DF7" w:rsidP="000F12DA">
            <w:pPr>
              <w:adjustRightInd w:val="0"/>
              <w:ind w:leftChars="1" w:left="2" w:firstLineChars="0" w:firstLine="0"/>
              <w:contextualSpacing/>
              <w:rPr>
                <w:rFonts w:ascii="ＭＳ 明朝" w:eastAsia="ＭＳ 明朝" w:hAnsi="ＭＳ 明朝" w:cs="ＭＳ 明朝"/>
                <w:spacing w:val="20"/>
                <w:sz w:val="18"/>
                <w:szCs w:val="21"/>
                <w:u w:val="single"/>
              </w:rPr>
            </w:pPr>
          </w:p>
        </w:tc>
        <w:tc>
          <w:tcPr>
            <w:tcW w:w="6551" w:type="dxa"/>
            <w:gridSpan w:val="4"/>
            <w:tcBorders>
              <w:top w:val="single" w:sz="4" w:space="0" w:color="auto"/>
              <w:left w:val="single" w:sz="4" w:space="0" w:color="auto"/>
              <w:bottom w:val="nil"/>
              <w:right w:val="single" w:sz="4" w:space="0" w:color="auto"/>
            </w:tcBorders>
            <w:shd w:val="clear" w:color="auto" w:fill="auto"/>
          </w:tcPr>
          <w:p w:rsidR="007E7DF7" w:rsidRPr="007A47D5" w:rsidRDefault="007E7DF7" w:rsidP="0098048D">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rPr>
              <w:t xml:space="preserve">　イ　</w:t>
            </w:r>
            <w:r w:rsidRPr="007A47D5">
              <w:rPr>
                <w:rFonts w:ascii="MS UI Gothic" w:eastAsia="MS UI Gothic" w:hAnsi="MS UI Gothic" w:cs="ＭＳ 明朝" w:hint="eastAsia"/>
                <w:color w:val="000000" w:themeColor="text1"/>
                <w:sz w:val="21"/>
                <w:szCs w:val="21"/>
                <w:u w:val="single"/>
              </w:rPr>
              <w:t>生活機能向上連携加算</w:t>
            </w:r>
            <w:r w:rsidRPr="007A47D5">
              <w:rPr>
                <w:rFonts w:ascii="MS UI Gothic" w:eastAsia="MS UI Gothic" w:hAnsi="MS UI Gothic" w:cs="ＭＳ 明朝"/>
                <w:color w:val="000000" w:themeColor="text1"/>
                <w:sz w:val="21"/>
                <w:szCs w:val="21"/>
                <w:u w:val="single"/>
              </w:rPr>
              <w:t>(</w:t>
            </w:r>
            <w:r w:rsidRPr="007A47D5">
              <w:rPr>
                <w:rFonts w:ascii="MS UI Gothic" w:eastAsia="MS UI Gothic" w:hAnsi="MS UI Gothic" w:cs="ＭＳ 明朝" w:hint="eastAsia"/>
                <w:color w:val="000000" w:themeColor="text1"/>
                <w:sz w:val="21"/>
                <w:szCs w:val="21"/>
                <w:u w:val="single"/>
              </w:rPr>
              <w:t>Ⅰ</w:t>
            </w:r>
            <w:r w:rsidRPr="007A47D5">
              <w:rPr>
                <w:rFonts w:ascii="MS UI Gothic" w:eastAsia="MS UI Gothic" w:hAnsi="MS UI Gothic" w:cs="ＭＳ 明朝"/>
                <w:color w:val="000000" w:themeColor="text1"/>
                <w:sz w:val="21"/>
                <w:szCs w:val="21"/>
                <w:u w:val="single"/>
              </w:rPr>
              <w:t>)</w:t>
            </w:r>
            <w:r w:rsidRPr="007A47D5">
              <w:rPr>
                <w:rFonts w:ascii="MS UI Gothic" w:eastAsia="MS UI Gothic" w:hAnsi="MS UI Gothic" w:cs="ＭＳ 明朝" w:hint="eastAsia"/>
                <w:color w:val="000000" w:themeColor="text1"/>
                <w:sz w:val="21"/>
                <w:szCs w:val="21"/>
                <w:u w:val="single"/>
              </w:rPr>
              <w:t xml:space="preserve">　１００単位</w:t>
            </w:r>
          </w:p>
        </w:tc>
        <w:tc>
          <w:tcPr>
            <w:tcW w:w="1276" w:type="dxa"/>
            <w:vMerge/>
            <w:tcBorders>
              <w:left w:val="single" w:sz="4" w:space="0" w:color="auto"/>
              <w:right w:val="single" w:sz="4" w:space="0" w:color="auto"/>
            </w:tcBorders>
            <w:shd w:val="clear" w:color="auto" w:fill="auto"/>
          </w:tcPr>
          <w:p w:rsidR="007E7DF7" w:rsidRPr="007F056E"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right w:val="single" w:sz="4" w:space="0" w:color="auto"/>
            </w:tcBorders>
            <w:shd w:val="clear" w:color="auto" w:fill="auto"/>
          </w:tcPr>
          <w:p w:rsidR="007E7DF7" w:rsidRPr="007F056E" w:rsidRDefault="007E7DF7"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7E7DF7" w:rsidRPr="007F056E" w:rsidTr="002A6643">
        <w:tc>
          <w:tcPr>
            <w:tcW w:w="1246" w:type="dxa"/>
            <w:tcBorders>
              <w:top w:val="nil"/>
              <w:left w:val="single" w:sz="4" w:space="0" w:color="auto"/>
              <w:bottom w:val="nil"/>
              <w:right w:val="single" w:sz="4" w:space="0" w:color="auto"/>
            </w:tcBorders>
            <w:shd w:val="clear" w:color="auto" w:fill="auto"/>
          </w:tcPr>
          <w:p w:rsidR="007E7DF7" w:rsidRPr="007F056E" w:rsidRDefault="007E7DF7" w:rsidP="000F12DA">
            <w:pPr>
              <w:adjustRightInd w:val="0"/>
              <w:ind w:leftChars="1" w:left="2" w:firstLineChars="0" w:firstLine="0"/>
              <w:contextualSpacing/>
              <w:rPr>
                <w:rFonts w:ascii="ＭＳ 明朝" w:eastAsia="ＭＳ 明朝" w:hAnsi="ＭＳ 明朝" w:cs="ＭＳ 明朝"/>
                <w:spacing w:val="20"/>
                <w:sz w:val="18"/>
                <w:szCs w:val="21"/>
                <w:u w:val="single"/>
              </w:rPr>
            </w:pPr>
          </w:p>
        </w:tc>
        <w:tc>
          <w:tcPr>
            <w:tcW w:w="6551" w:type="dxa"/>
            <w:gridSpan w:val="4"/>
            <w:tcBorders>
              <w:top w:val="single" w:sz="4" w:space="0" w:color="auto"/>
              <w:left w:val="single" w:sz="4" w:space="0" w:color="auto"/>
              <w:bottom w:val="nil"/>
              <w:right w:val="single" w:sz="4" w:space="0" w:color="auto"/>
            </w:tcBorders>
            <w:shd w:val="clear" w:color="auto" w:fill="auto"/>
          </w:tcPr>
          <w:p w:rsidR="007E7DF7" w:rsidRPr="0098048D" w:rsidRDefault="007E7DF7" w:rsidP="0098048D">
            <w:pPr>
              <w:adjustRightInd w:val="0"/>
              <w:spacing w:line="240" w:lineRule="auto"/>
              <w:ind w:left="144" w:hanging="144"/>
              <w:contextualSpacing/>
              <w:rPr>
                <w:rFonts w:ascii="MS UI Gothic" w:eastAsia="MS UI Gothic" w:hAnsi="MS UI Gothic" w:cs="ＭＳ 明朝"/>
                <w:sz w:val="21"/>
                <w:szCs w:val="21"/>
                <w:u w:val="single"/>
              </w:rPr>
            </w:pPr>
            <w:r w:rsidRPr="00940BBD">
              <w:rPr>
                <w:rFonts w:ascii="MS UI Gothic" w:eastAsia="MS UI Gothic" w:hAnsi="MS UI Gothic" w:cs="ＭＳ 明朝" w:hint="eastAsia"/>
                <w:sz w:val="21"/>
                <w:szCs w:val="21"/>
              </w:rPr>
              <w:t xml:space="preserve">　</w:t>
            </w:r>
            <w:r w:rsidRPr="007A47D5">
              <w:rPr>
                <w:rFonts w:ascii="MS UI Gothic" w:eastAsia="MS UI Gothic" w:hAnsi="MS UI Gothic" w:cs="ＭＳ 明朝" w:hint="eastAsia"/>
                <w:color w:val="000000" w:themeColor="text1"/>
                <w:sz w:val="21"/>
                <w:szCs w:val="21"/>
              </w:rPr>
              <w:t xml:space="preserve">ロ　</w:t>
            </w:r>
            <w:r w:rsidRPr="007A47D5">
              <w:rPr>
                <w:rFonts w:ascii="MS UI Gothic" w:eastAsia="MS UI Gothic" w:hAnsi="MS UI Gothic" w:cs="ＭＳ 明朝" w:hint="eastAsia"/>
                <w:color w:val="000000" w:themeColor="text1"/>
                <w:sz w:val="21"/>
                <w:szCs w:val="21"/>
                <w:u w:val="single"/>
              </w:rPr>
              <w:t>生活機能向上連携加算</w:t>
            </w:r>
            <w:r w:rsidRPr="007A47D5">
              <w:rPr>
                <w:rFonts w:ascii="MS UI Gothic" w:eastAsia="MS UI Gothic" w:hAnsi="MS UI Gothic" w:cs="ＭＳ 明朝"/>
                <w:color w:val="000000" w:themeColor="text1"/>
                <w:sz w:val="21"/>
                <w:szCs w:val="21"/>
                <w:u w:val="single"/>
              </w:rPr>
              <w:t>(</w:t>
            </w:r>
            <w:r w:rsidRPr="007A47D5">
              <w:rPr>
                <w:rFonts w:ascii="MS UI Gothic" w:eastAsia="MS UI Gothic" w:hAnsi="MS UI Gothic" w:cs="ＭＳ 明朝" w:hint="eastAsia"/>
                <w:color w:val="000000" w:themeColor="text1"/>
                <w:sz w:val="21"/>
                <w:szCs w:val="21"/>
                <w:u w:val="single"/>
              </w:rPr>
              <w:t>Ⅱ</w:t>
            </w:r>
            <w:r w:rsidRPr="007A47D5">
              <w:rPr>
                <w:rFonts w:ascii="MS UI Gothic" w:eastAsia="MS UI Gothic" w:hAnsi="MS UI Gothic" w:cs="ＭＳ 明朝"/>
                <w:color w:val="000000" w:themeColor="text1"/>
                <w:sz w:val="21"/>
                <w:szCs w:val="21"/>
                <w:u w:val="single"/>
              </w:rPr>
              <w:t>)</w:t>
            </w:r>
            <w:r w:rsidRPr="007A47D5">
              <w:rPr>
                <w:rFonts w:ascii="MS UI Gothic" w:eastAsia="MS UI Gothic" w:hAnsi="MS UI Gothic" w:cs="ＭＳ 明朝" w:hint="eastAsia"/>
                <w:color w:val="000000" w:themeColor="text1"/>
                <w:sz w:val="21"/>
                <w:szCs w:val="21"/>
                <w:u w:val="single"/>
              </w:rPr>
              <w:t xml:space="preserve">　２００単位</w:t>
            </w:r>
          </w:p>
        </w:tc>
        <w:tc>
          <w:tcPr>
            <w:tcW w:w="1276" w:type="dxa"/>
            <w:vMerge/>
            <w:tcBorders>
              <w:left w:val="single" w:sz="4" w:space="0" w:color="auto"/>
              <w:bottom w:val="nil"/>
              <w:right w:val="single" w:sz="4" w:space="0" w:color="auto"/>
            </w:tcBorders>
            <w:shd w:val="clear" w:color="auto" w:fill="auto"/>
          </w:tcPr>
          <w:p w:rsidR="007E7DF7" w:rsidRPr="007F056E" w:rsidRDefault="007E7DF7" w:rsidP="000F12DA">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bottom w:val="nil"/>
              <w:right w:val="single" w:sz="4" w:space="0" w:color="auto"/>
            </w:tcBorders>
            <w:shd w:val="clear" w:color="auto" w:fill="auto"/>
          </w:tcPr>
          <w:p w:rsidR="007E7DF7" w:rsidRPr="007F056E" w:rsidRDefault="007E7DF7"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u w:val="single"/>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 w:left="2" w:firstLineChars="0" w:firstLine="0"/>
              <w:contextualSpacing/>
              <w:rPr>
                <w:rFonts w:ascii="ＭＳ 明朝" w:eastAsia="ＭＳ 明朝" w:hAnsi="ＭＳ 明朝" w:cs="ＭＳ 明朝"/>
                <w:spacing w:val="20"/>
                <w:sz w:val="18"/>
                <w:szCs w:val="21"/>
                <w:u w:val="single"/>
              </w:rPr>
            </w:pPr>
          </w:p>
        </w:tc>
        <w:tc>
          <w:tcPr>
            <w:tcW w:w="6551" w:type="dxa"/>
            <w:gridSpan w:val="4"/>
            <w:tcBorders>
              <w:top w:val="single" w:sz="4" w:space="0" w:color="auto"/>
              <w:left w:val="single" w:sz="4" w:space="0" w:color="auto"/>
              <w:bottom w:val="nil"/>
              <w:right w:val="single" w:sz="4" w:space="0" w:color="auto"/>
            </w:tcBorders>
            <w:shd w:val="clear" w:color="auto" w:fill="auto"/>
          </w:tcPr>
          <w:p w:rsidR="000F12DA" w:rsidRPr="002F3621" w:rsidRDefault="000F12DA" w:rsidP="000F12DA">
            <w:pPr>
              <w:adjustRightInd w:val="0"/>
              <w:spacing w:line="240" w:lineRule="auto"/>
              <w:ind w:left="144" w:hanging="144"/>
              <w:contextualSpacing/>
              <w:rPr>
                <w:rFonts w:ascii="MS UI Gothic" w:eastAsia="MS UI Gothic" w:hAnsi="MS UI Gothic" w:cs="ＭＳ 明朝"/>
                <w:sz w:val="21"/>
                <w:szCs w:val="21"/>
              </w:rPr>
            </w:pPr>
            <w:r w:rsidRPr="002F3621">
              <w:rPr>
                <w:rFonts w:ascii="MS UI Gothic" w:eastAsia="MS UI Gothic" w:hAnsi="MS UI Gothic" w:cs="ＭＳ 明朝" w:hint="eastAsia"/>
                <w:sz w:val="21"/>
                <w:szCs w:val="21"/>
              </w:rPr>
              <w:t>〔厚生労働大臣が定める基準〕</w:t>
            </w:r>
          </w:p>
        </w:tc>
        <w:tc>
          <w:tcPr>
            <w:tcW w:w="1276" w:type="dxa"/>
            <w:tcBorders>
              <w:top w:val="single" w:sz="4" w:space="0" w:color="auto"/>
              <w:left w:val="single" w:sz="4" w:space="0" w:color="auto"/>
              <w:bottom w:val="nil"/>
              <w:right w:val="single" w:sz="4" w:space="0" w:color="auto"/>
            </w:tcBorders>
            <w:shd w:val="clear" w:color="auto" w:fill="auto"/>
          </w:tcPr>
          <w:p w:rsidR="000F12DA" w:rsidRPr="002F3621"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0F12DA" w:rsidRPr="002F3621" w:rsidRDefault="000F12DA" w:rsidP="000F12DA">
            <w:pPr>
              <w:adjustRightInd w:val="0"/>
              <w:spacing w:line="200" w:lineRule="exact"/>
              <w:ind w:leftChars="-10" w:left="-9" w:hangingChars="10" w:hanging="13"/>
              <w:contextualSpacing/>
              <w:rPr>
                <w:rFonts w:ascii="ＭＳ 明朝" w:eastAsia="ＭＳ 明朝" w:hAnsi="ＭＳ 明朝" w:cstheme="minorBidi"/>
                <w:w w:val="83"/>
                <w:kern w:val="0"/>
                <w:sz w:val="18"/>
                <w:szCs w:val="18"/>
              </w:rPr>
            </w:pPr>
            <w:r w:rsidRPr="002F3621">
              <w:rPr>
                <w:rFonts w:ascii="ＭＳ 明朝" w:eastAsia="ＭＳ 明朝" w:hAnsi="ＭＳ 明朝" w:cstheme="minorBidi" w:hint="eastAsia"/>
                <w:w w:val="83"/>
                <w:kern w:val="0"/>
                <w:sz w:val="18"/>
                <w:szCs w:val="18"/>
              </w:rPr>
              <w:t>平27厚告95</w:t>
            </w:r>
          </w:p>
          <w:p w:rsidR="000F12DA" w:rsidRPr="002F3621"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2F3621">
              <w:rPr>
                <w:rFonts w:ascii="ＭＳ 明朝" w:eastAsia="ＭＳ 明朝" w:hAnsi="ＭＳ 明朝" w:cstheme="minorBidi" w:hint="eastAsia"/>
                <w:w w:val="83"/>
                <w:kern w:val="0"/>
                <w:sz w:val="18"/>
                <w:szCs w:val="18"/>
              </w:rPr>
              <w:t>第34の</w:t>
            </w:r>
            <w:r w:rsidR="00195D7C">
              <w:rPr>
                <w:rFonts w:ascii="ＭＳ 明朝" w:eastAsia="ＭＳ 明朝" w:hAnsi="ＭＳ 明朝" w:cstheme="minorBidi" w:hint="eastAsia"/>
                <w:w w:val="83"/>
                <w:kern w:val="0"/>
                <w:sz w:val="18"/>
                <w:szCs w:val="18"/>
              </w:rPr>
              <w:t>4</w:t>
            </w: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 w:left="2" w:firstLineChars="0" w:firstLine="0"/>
              <w:contextualSpacing/>
              <w:rPr>
                <w:rFonts w:ascii="MS UI Gothic" w:eastAsia="MS UI Gothic" w:hAnsi="MS UI Gothic" w:cs="ＭＳ 明朝"/>
                <w:spacing w:val="20"/>
                <w:sz w:val="20"/>
                <w:szCs w:val="21"/>
                <w:u w:val="single"/>
              </w:rPr>
            </w:pPr>
          </w:p>
        </w:tc>
        <w:tc>
          <w:tcPr>
            <w:tcW w:w="6551" w:type="dxa"/>
            <w:gridSpan w:val="4"/>
            <w:tcBorders>
              <w:top w:val="nil"/>
              <w:left w:val="single" w:sz="4" w:space="0" w:color="auto"/>
              <w:bottom w:val="nil"/>
              <w:right w:val="single" w:sz="4" w:space="0" w:color="auto"/>
            </w:tcBorders>
            <w:shd w:val="clear" w:color="auto" w:fill="auto"/>
          </w:tcPr>
          <w:p w:rsidR="000F12DA" w:rsidRPr="007A47D5" w:rsidRDefault="0098048D" w:rsidP="000F12DA">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rPr>
              <w:t xml:space="preserve">イ　</w:t>
            </w:r>
            <w:r w:rsidR="000F12DA" w:rsidRPr="007A47D5">
              <w:rPr>
                <w:rFonts w:ascii="MS UI Gothic" w:eastAsia="MS UI Gothic" w:hAnsi="MS UI Gothic" w:cs="ＭＳ 明朝" w:hint="eastAsia"/>
                <w:color w:val="000000" w:themeColor="text1"/>
                <w:sz w:val="21"/>
                <w:szCs w:val="21"/>
                <w:u w:val="single"/>
              </w:rPr>
              <w:t>生活機能向上連携加算</w:t>
            </w:r>
            <w:r w:rsidR="000F12DA" w:rsidRPr="007A47D5">
              <w:rPr>
                <w:rFonts w:ascii="MS UI Gothic" w:eastAsia="MS UI Gothic" w:hAnsi="MS UI Gothic" w:cs="ＭＳ 明朝"/>
                <w:color w:val="000000" w:themeColor="text1"/>
                <w:sz w:val="21"/>
                <w:szCs w:val="21"/>
                <w:u w:val="single"/>
              </w:rPr>
              <w:t>(</w:t>
            </w:r>
            <w:r w:rsidR="000F12DA" w:rsidRPr="007A47D5">
              <w:rPr>
                <w:rFonts w:ascii="MS UI Gothic" w:eastAsia="MS UI Gothic" w:hAnsi="MS UI Gothic" w:cs="ＭＳ 明朝" w:hint="eastAsia"/>
                <w:color w:val="000000" w:themeColor="text1"/>
                <w:sz w:val="21"/>
                <w:szCs w:val="21"/>
                <w:u w:val="single"/>
              </w:rPr>
              <w:t>Ⅰ</w:t>
            </w:r>
            <w:r w:rsidR="000F12DA" w:rsidRPr="007A47D5">
              <w:rPr>
                <w:rFonts w:ascii="MS UI Gothic" w:eastAsia="MS UI Gothic" w:hAnsi="MS UI Gothic" w:cs="ＭＳ 明朝"/>
                <w:color w:val="000000" w:themeColor="text1"/>
                <w:sz w:val="21"/>
                <w:szCs w:val="21"/>
                <w:u w:val="single"/>
              </w:rPr>
              <w:t>)</w:t>
            </w:r>
          </w:p>
        </w:tc>
        <w:tc>
          <w:tcPr>
            <w:tcW w:w="1276" w:type="dxa"/>
            <w:tcBorders>
              <w:top w:val="nil"/>
              <w:left w:val="single" w:sz="4" w:space="0" w:color="auto"/>
              <w:bottom w:val="nil"/>
              <w:right w:val="single" w:sz="4" w:space="0" w:color="auto"/>
            </w:tcBorders>
            <w:shd w:val="clear" w:color="auto" w:fill="auto"/>
          </w:tcPr>
          <w:p w:rsidR="000F12DA" w:rsidRPr="002F3621"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0F12DA" w:rsidRPr="002F3621"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0F12DA" w:rsidRPr="007F056E" w:rsidTr="002A6643">
        <w:tc>
          <w:tcPr>
            <w:tcW w:w="124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ind w:leftChars="1" w:left="2" w:firstLineChars="0" w:firstLine="0"/>
              <w:contextualSpacing/>
              <w:rPr>
                <w:rFonts w:ascii="MS UI Gothic" w:eastAsia="MS UI Gothic" w:hAnsi="MS UI Gothic" w:cs="ＭＳ 明朝"/>
                <w:spacing w:val="20"/>
                <w:sz w:val="20"/>
                <w:szCs w:val="21"/>
                <w:u w:val="single"/>
              </w:rPr>
            </w:pPr>
          </w:p>
        </w:tc>
        <w:tc>
          <w:tcPr>
            <w:tcW w:w="6551" w:type="dxa"/>
            <w:gridSpan w:val="4"/>
            <w:tcBorders>
              <w:top w:val="nil"/>
              <w:left w:val="single" w:sz="4" w:space="0" w:color="auto"/>
              <w:bottom w:val="nil"/>
              <w:right w:val="single" w:sz="4" w:space="0" w:color="auto"/>
            </w:tcBorders>
            <w:shd w:val="clear" w:color="auto" w:fill="auto"/>
          </w:tcPr>
          <w:p w:rsidR="000F12DA" w:rsidRPr="007A47D5" w:rsidRDefault="000F12DA" w:rsidP="000F12DA">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rPr>
              <w:t xml:space="preserve">　次に掲げる基準のいずれにも適合すること。</w:t>
            </w:r>
          </w:p>
        </w:tc>
        <w:tc>
          <w:tcPr>
            <w:tcW w:w="1276"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0F12DA" w:rsidRPr="007F056E" w:rsidRDefault="000F12DA" w:rsidP="000F12DA">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tc>
      </w:tr>
      <w:tr w:rsidR="00221AFC" w:rsidRPr="007F056E" w:rsidTr="002A6643">
        <w:tc>
          <w:tcPr>
            <w:tcW w:w="1246"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221AFC" w:rsidRPr="007A47D5" w:rsidRDefault="00221AFC" w:rsidP="00221AFC">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(1) 指定訪問リハビリテーション事業所、指定通所リハビリテーション事業所又はリハ</w:t>
            </w:r>
            <w:r w:rsidRPr="007A47D5">
              <w:rPr>
                <w:rFonts w:ascii="MS UI Gothic" w:eastAsia="MS UI Gothic" w:hAnsi="MS UI Gothic" w:cs="ＭＳ 明朝" w:hint="eastAsia"/>
                <w:color w:val="000000" w:themeColor="text1"/>
                <w:sz w:val="21"/>
                <w:szCs w:val="21"/>
                <w:u w:val="single"/>
              </w:rPr>
              <w:lastRenderedPageBreak/>
              <w:t>ビリテーションを実施している医療提供施設の理学療法士、作業療法士、言語聴覚士又は医師（以下この号において「理学療法士等」という。）の助言に基づき、当該指定短期入所生活介護事業所（指定居宅サービス等基準第百二十一条第一項に規定する指定短期入所生活介護事業所をいう。以下同じ。）の機能訓練指導員等が共同して利用者の身体状況等の評価及び個別機能訓練計画の作成を行っていること。</w:t>
            </w:r>
          </w:p>
        </w:tc>
        <w:tc>
          <w:tcPr>
            <w:tcW w:w="1276"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221AFC" w:rsidRPr="002F3621" w:rsidRDefault="00221AFC" w:rsidP="00221A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21AFC" w:rsidRPr="007F056E" w:rsidTr="002A6643">
        <w:tc>
          <w:tcPr>
            <w:tcW w:w="1246"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221AFC" w:rsidRPr="007F056E" w:rsidRDefault="00221AFC" w:rsidP="00221AFC">
            <w:pPr>
              <w:adjustRightInd w:val="0"/>
              <w:spacing w:line="240" w:lineRule="auto"/>
              <w:ind w:left="144" w:hanging="144"/>
              <w:contextualSpacing/>
              <w:rPr>
                <w:rFonts w:ascii="MS UI Gothic" w:eastAsia="MS UI Gothic" w:hAnsi="MS UI Gothic" w:cs="ＭＳ 明朝"/>
                <w:sz w:val="21"/>
                <w:szCs w:val="21"/>
                <w:u w:val="single"/>
              </w:rPr>
            </w:pPr>
            <w:r w:rsidRPr="007A47D5">
              <w:rPr>
                <w:rFonts w:ascii="MS UI Gothic" w:eastAsia="MS UI Gothic" w:hAnsi="MS UI Gothic" w:cs="ＭＳ 明朝" w:hint="eastAsia"/>
                <w:color w:val="000000" w:themeColor="text1"/>
                <w:sz w:val="21"/>
                <w:szCs w:val="21"/>
                <w:u w:val="single"/>
              </w:rPr>
              <w:t>(2) 個別機能訓練計画に基づき、利用者の身体機能又は生活機能の向上を目的とする機能訓練の項目を準備し、機能訓練指導員等が利用者の心身の状況に応じた機能訓練を適切に提供していること。</w:t>
            </w:r>
          </w:p>
        </w:tc>
        <w:tc>
          <w:tcPr>
            <w:tcW w:w="1276"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p>
        </w:tc>
      </w:tr>
      <w:tr w:rsidR="00221AFC" w:rsidRPr="007F056E" w:rsidTr="002A6643">
        <w:tc>
          <w:tcPr>
            <w:tcW w:w="1246" w:type="dxa"/>
            <w:tcBorders>
              <w:top w:val="nil"/>
              <w:left w:val="single" w:sz="4" w:space="0" w:color="auto"/>
              <w:bottom w:val="nil"/>
              <w:right w:val="single" w:sz="4" w:space="0" w:color="auto"/>
            </w:tcBorders>
            <w:shd w:val="clear" w:color="auto" w:fill="auto"/>
          </w:tcPr>
          <w:p w:rsidR="00221AFC" w:rsidRPr="007F056E" w:rsidRDefault="00221AFC" w:rsidP="00221AFC">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221AFC" w:rsidRPr="007A47D5" w:rsidRDefault="00221AFC" w:rsidP="00221AFC">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color w:val="000000" w:themeColor="text1"/>
                <w:sz w:val="21"/>
                <w:szCs w:val="21"/>
                <w:u w:val="single"/>
              </w:rPr>
              <w:t xml:space="preserve">(3) </w:t>
            </w:r>
            <w:r w:rsidRPr="007A47D5">
              <w:rPr>
                <w:rFonts w:ascii="MS UI Gothic" w:eastAsia="MS UI Gothic" w:hAnsi="MS UI Gothic" w:cs="ＭＳ 明朝" w:hint="eastAsia"/>
                <w:color w:val="000000" w:themeColor="text1"/>
                <w:sz w:val="21"/>
                <w:szCs w:val="21"/>
                <w:u w:val="single"/>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tc>
        <w:tc>
          <w:tcPr>
            <w:tcW w:w="1276" w:type="dxa"/>
            <w:tcBorders>
              <w:top w:val="nil"/>
              <w:left w:val="single" w:sz="4" w:space="0" w:color="auto"/>
              <w:bottom w:val="nil"/>
              <w:right w:val="single" w:sz="4" w:space="0" w:color="auto"/>
            </w:tcBorders>
            <w:shd w:val="clear" w:color="auto" w:fill="auto"/>
          </w:tcPr>
          <w:p w:rsidR="00221AFC" w:rsidRPr="002F3621" w:rsidRDefault="00221AFC" w:rsidP="00221AFC">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221AFC" w:rsidRPr="002F3621" w:rsidRDefault="00221AFC" w:rsidP="00221A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訪問リハビリテーション事業所、通所リハビリテーション事業所又はリハビリを実施している医療提携施設の理学療法士等（理学療法士、作業療法士、言語聴覚士又は医師）の助言に基づき、当該事業所の機能訓練指導員等（機能訓練指導員、看護職員、介護職員、生活相談員その他の職種の者）と共同してアセスメント、利用者の身体の状況等の評価及び個別機能訓練計画の作成を行ってください。</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7A47D5" w:rsidRDefault="00FE7DF8" w:rsidP="00FE7DF8">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u w:val="single"/>
              </w:rPr>
            </w:pPr>
            <w:r w:rsidRPr="007A47D5">
              <w:rPr>
                <w:rFonts w:ascii="MS UI Gothic" w:eastAsia="MS UI Gothic" w:hAnsi="MS UI Gothic" w:cstheme="minorBidi" w:hint="eastAsia"/>
                <w:color w:val="000000" w:themeColor="text1"/>
                <w:w w:val="83"/>
                <w:kern w:val="0"/>
                <w:sz w:val="18"/>
                <w:szCs w:val="18"/>
                <w:u w:val="single"/>
              </w:rPr>
              <w:t>平12老企40</w:t>
            </w:r>
          </w:p>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A47D5">
              <w:rPr>
                <w:rFonts w:ascii="MS UI Gothic" w:eastAsia="MS UI Gothic" w:hAnsi="MS UI Gothic" w:cstheme="minorBidi" w:hint="eastAsia"/>
                <w:color w:val="000000" w:themeColor="text1"/>
                <w:w w:val="83"/>
                <w:kern w:val="0"/>
                <w:sz w:val="18"/>
                <w:szCs w:val="18"/>
                <w:u w:val="single"/>
              </w:rPr>
              <w:t>第二の2(7)①</w:t>
            </w: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リハビリテーションを実施している医療提供施設」とは、診療報酬における疾患別リハビリテーション料の届出を行っている病院(許可病床数200床未満又は当該病院を中心とした半径4キロメートル以内に診療所が存在しないもの)若しくは診療所又は介護老人保健施設、介護療養型医療施設若しくは介護医療院です。</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個別機能訓練計画の作成に当たっては、訪問リハビリテーション事業所、通所リハビリテーション事業所又はリハビリを実施している医療提供施設の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短期入所生活介護事業所の機能訓練指導員等と連携してＩＣＴを活用した動画やテレビ電話を用いて把握した上で、短期入所生活介護事業所の機能訓練指導員等に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個別機能訓練計画には、利用者ごとにその目標、実施時間、実施方法等の内容を記載しなければなりません。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u w:val="single"/>
              </w:rPr>
              <w:t xml:space="preserve">　　なお、個別機能訓練計画に相当する内容を短期入所生活介護計画の中に記載する場合は、個別機能訓練計画に　代えることができます。</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※個別機能訓練計画の進捗状況等の評価について</w:t>
            </w:r>
          </w:p>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lastRenderedPageBreak/>
              <w:t xml:space="preserve">　・機能訓練指導員等は、各月における評価内容や目標の達成度合いについて、利用者又はその家族及び理学療法士等に報告・相談し、理学療法士等から必要</w:t>
            </w:r>
          </w:p>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な助言を得た上で、必要に応じて当該利用者又はその家族の意向を確認の上、当該利用者のＡＤＬやＩＡＤＬの改善状況を踏まえた目標の見直しや訓練内容の変更など適切な対応を行ってください。</w:t>
            </w:r>
          </w:p>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・理学療法士等は、機能訓練指導員等と共同で、３月ごとに１回以上、個別機能訓練の進捗状況等について評価した上で、機能訓練指導員等が利用者又はそ　　の家族（以下「利用者等」という。）に対して個別機能訓練計画の内容（評価を含　　む。）や進捗状況等を説明してください。</w:t>
            </w:r>
          </w:p>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u w:val="single"/>
              </w:rPr>
              <w:t xml:space="preserve">　　　また、利用者等に対する説明は、テレビ電話装置等（リアルタイムでの画像を介したコミュニケーションが可能な機器をいう。以下同じ。）を活用して行うことができるものとしてください。ただし、テレビ電話装置等の活用について当該利用者等の同　　意を得なければなりません。なお、個人情報保護委員会・厚生労働省「医療・介護関係事業者における個人情報の適切な取扱いのためのガイダンス」、厚生労働省「医療情報システムの安全管理に関するガイドライン」等に対応させてください。</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657F76">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u w:val="single"/>
              </w:rPr>
              <w:t>※機能訓練に関する記録（実施時間、訓練内容、担当者等）は利用者ごとに保管され、常に事業所の機能訓練指導員等により閲覧が可能であるようにしてください。</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E7DF8" w:rsidRPr="007F056E" w:rsidTr="002A6643">
        <w:tc>
          <w:tcPr>
            <w:tcW w:w="1246" w:type="dxa"/>
            <w:tcBorders>
              <w:top w:val="nil"/>
              <w:left w:val="single" w:sz="4" w:space="0" w:color="auto"/>
              <w:bottom w:val="nil"/>
              <w:right w:val="single" w:sz="4" w:space="0" w:color="auto"/>
            </w:tcBorders>
            <w:shd w:val="clear" w:color="auto" w:fill="auto"/>
          </w:tcPr>
          <w:p w:rsidR="00FE7DF8" w:rsidRPr="007F056E" w:rsidRDefault="00FE7DF8" w:rsidP="00FE7DF8">
            <w:pPr>
              <w:adjustRightInd w:val="0"/>
              <w:ind w:leftChars="1" w:left="2" w:firstLineChars="0" w:firstLine="0"/>
              <w:contextualSpacing/>
              <w:rPr>
                <w:rFonts w:ascii="MS UI Gothic" w:eastAsia="MS UI Gothic" w:hAnsi="MS UI Gothic" w:cs="ＭＳ 明朝"/>
                <w:spacing w:val="20"/>
                <w:sz w:val="21"/>
                <w:szCs w:val="21"/>
                <w:u w:val="single"/>
              </w:rPr>
            </w:pPr>
          </w:p>
        </w:tc>
        <w:tc>
          <w:tcPr>
            <w:tcW w:w="6551" w:type="dxa"/>
            <w:gridSpan w:val="4"/>
            <w:tcBorders>
              <w:top w:val="nil"/>
              <w:left w:val="single" w:sz="4" w:space="0" w:color="auto"/>
              <w:bottom w:val="dotted" w:sz="4" w:space="0" w:color="auto"/>
              <w:right w:val="single" w:sz="4" w:space="0" w:color="auto"/>
            </w:tcBorders>
            <w:shd w:val="clear" w:color="auto" w:fill="auto"/>
          </w:tcPr>
          <w:p w:rsidR="00FE7DF8" w:rsidRPr="007A47D5" w:rsidRDefault="00FE7DF8"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u w:val="single"/>
              </w:rPr>
              <w:t>※生活機能向上連携加算(Ⅰ)は個別機能訓練計画に基づき個別機能訓練を提供した初回の月に限り、算定されるものです。なお、①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ません。</w:t>
            </w:r>
          </w:p>
        </w:tc>
        <w:tc>
          <w:tcPr>
            <w:tcW w:w="1276"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FE7DF8" w:rsidRPr="002F3621" w:rsidRDefault="00FE7DF8"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657F76">
        <w:tc>
          <w:tcPr>
            <w:tcW w:w="1246" w:type="dxa"/>
            <w:vMerge w:val="restart"/>
            <w:tcBorders>
              <w:top w:val="nil"/>
              <w:left w:val="single" w:sz="4" w:space="0" w:color="auto"/>
              <w:right w:val="single" w:sz="4" w:space="0" w:color="auto"/>
            </w:tcBorders>
            <w:shd w:val="clear" w:color="auto" w:fill="auto"/>
          </w:tcPr>
          <w:p w:rsidR="00272D5D" w:rsidRPr="007A47D5" w:rsidRDefault="00272D5D" w:rsidP="00FE7DF8">
            <w:pPr>
              <w:adjustRightInd w:val="0"/>
              <w:ind w:leftChars="-10" w:left="177" w:hangingChars="87" w:hanging="199"/>
              <w:contextualSpacing/>
              <w:rPr>
                <w:rFonts w:ascii="MS UI Gothic" w:eastAsia="MS UI Gothic" w:hAnsi="MS UI Gothic" w:cs="ＭＳ 明朝"/>
                <w:color w:val="000000" w:themeColor="text1"/>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rPr>
              <w:t xml:space="preserve">ロ　</w:t>
            </w:r>
            <w:r w:rsidRPr="007A47D5">
              <w:rPr>
                <w:rFonts w:ascii="MS UI Gothic" w:eastAsia="MS UI Gothic" w:hAnsi="MS UI Gothic" w:cs="ＭＳ 明朝" w:hint="eastAsia"/>
                <w:color w:val="000000" w:themeColor="text1"/>
                <w:sz w:val="21"/>
                <w:szCs w:val="21"/>
                <w:u w:val="single"/>
              </w:rPr>
              <w:t>生活機能向上連携加算</w:t>
            </w:r>
            <w:r w:rsidRPr="007A47D5">
              <w:rPr>
                <w:rFonts w:ascii="MS UI Gothic" w:eastAsia="MS UI Gothic" w:hAnsi="MS UI Gothic" w:cs="ＭＳ 明朝"/>
                <w:color w:val="000000" w:themeColor="text1"/>
                <w:sz w:val="21"/>
                <w:szCs w:val="21"/>
                <w:u w:val="single"/>
              </w:rPr>
              <w:t>(</w:t>
            </w:r>
            <w:r w:rsidRPr="007A47D5">
              <w:rPr>
                <w:rFonts w:ascii="MS UI Gothic" w:eastAsia="MS UI Gothic" w:hAnsi="MS UI Gothic" w:cs="ＭＳ 明朝" w:hint="eastAsia"/>
                <w:color w:val="000000" w:themeColor="text1"/>
                <w:sz w:val="21"/>
                <w:szCs w:val="21"/>
                <w:u w:val="single"/>
              </w:rPr>
              <w:t>Ⅱ</w:t>
            </w:r>
            <w:r w:rsidRPr="007A47D5">
              <w:rPr>
                <w:rFonts w:ascii="MS UI Gothic" w:eastAsia="MS UI Gothic" w:hAnsi="MS UI Gothic" w:cs="ＭＳ 明朝"/>
                <w:color w:val="000000" w:themeColor="text1"/>
                <w:sz w:val="21"/>
                <w:szCs w:val="21"/>
                <w:u w:val="single"/>
              </w:rPr>
              <w:t>)</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FE7DF8"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rPr>
            </w:pPr>
            <w:r w:rsidRPr="00FE7DF8">
              <w:rPr>
                <w:rFonts w:ascii="MS UI Gothic" w:eastAsia="MS UI Gothic" w:hAnsi="MS UI Gothic" w:cs="ＭＳ 明朝" w:hint="eastAsia"/>
                <w:color w:val="000000" w:themeColor="text1"/>
                <w:sz w:val="21"/>
                <w:szCs w:val="21"/>
              </w:rPr>
              <w:t xml:space="preserve">　次に掲げる基準のいずれにも適合すること。</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(1) 指定訪問リハビリテーション事業所、指定通所リハビリテーション事業所又はリハビリテーションを実施している医療提供施設の理学療法士等が、当該指定短期入所生活介護事業所を訪問し、当該事業所の機能訓練指導員等が共同して利用者の身体状況等の評価及び個別機能訓練計画の作成を行っていること。</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(2) 個別機能訓練計画に基づき、利用者の身体機能又は生活機能の向上を目的とする機能訓練の項目を準備し、機能訓練指導員等が利用者の心身の状況に応じた機能訓練を適切に提供していること。</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color w:val="000000" w:themeColor="text1"/>
                <w:sz w:val="21"/>
                <w:szCs w:val="21"/>
                <w:u w:val="single"/>
              </w:rPr>
              <w:t xml:space="preserve">(3) </w:t>
            </w:r>
            <w:r w:rsidRPr="007A47D5">
              <w:rPr>
                <w:rFonts w:ascii="MS UI Gothic" w:eastAsia="MS UI Gothic" w:hAnsi="MS UI Gothic" w:cs="ＭＳ 明朝" w:hint="eastAsia"/>
                <w:color w:val="000000" w:themeColor="text1"/>
                <w:sz w:val="21"/>
                <w:szCs w:val="21"/>
                <w:u w:val="single"/>
              </w:rPr>
              <w:t>⑴の評価に基づき、個別機能訓練計画の進捗状況等を三月ごとに一回以上評価し、利用者又はその家族に対し、機能訓練の内容と個別機能訓練計画の進捗状況等を説明し、必要に応じて訓練内容の見直し等を行っていること。</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生活機能向上連携加算(Ⅱ)は、訪問リハビリテーション事業所、通所リハビリテーション事業所又はリハビリを実施している医療提供施設の理学療法士等が、当該短期入所生活介護事業所を訪問し、当該事業所の機能訓練指導員等と共同して、利用者の身体の状況等の評価及び個別機能訓練計画の作成を行ってくださ</w:t>
            </w:r>
            <w:r w:rsidRPr="007A47D5">
              <w:rPr>
                <w:rFonts w:ascii="MS UI Gothic" w:eastAsia="MS UI Gothic" w:hAnsi="MS UI Gothic" w:cs="ＭＳ 明朝" w:hint="eastAsia"/>
                <w:color w:val="000000" w:themeColor="text1"/>
                <w:sz w:val="21"/>
                <w:szCs w:val="21"/>
                <w:u w:val="single"/>
              </w:rPr>
              <w:lastRenderedPageBreak/>
              <w:t>い。その際、理学療法士等は、機能訓練指導員等に対し、日常生活上の留意点、介護の工夫等に関する助言を行ってください。</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A47D5" w:rsidRDefault="00272D5D" w:rsidP="00FE7DF8">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7A47D5">
              <w:rPr>
                <w:rFonts w:ascii="MS UI Gothic" w:eastAsia="MS UI Gothic" w:hAnsi="MS UI Gothic" w:cstheme="minorBidi" w:hint="eastAsia"/>
                <w:color w:val="000000" w:themeColor="text1"/>
                <w:w w:val="83"/>
                <w:kern w:val="0"/>
                <w:sz w:val="18"/>
                <w:szCs w:val="18"/>
              </w:rPr>
              <w:t>平12老企40</w:t>
            </w:r>
          </w:p>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A47D5">
              <w:rPr>
                <w:rFonts w:ascii="MS UI Gothic" w:eastAsia="MS UI Gothic" w:hAnsi="MS UI Gothic" w:cstheme="minorBidi" w:hint="eastAsia"/>
                <w:color w:val="000000" w:themeColor="text1"/>
                <w:w w:val="83"/>
                <w:kern w:val="0"/>
                <w:sz w:val="18"/>
                <w:szCs w:val="18"/>
              </w:rPr>
              <w:t>第二の2(7)②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※個別機能訓練計画の進捗状況等の評価について</w:t>
            </w:r>
          </w:p>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・機能訓練指導員等は、各月における評価内容や目標の達成度合いについて、利用者又はその家族及び理学療法士等に報告・相談し、理学療法士等から必要</w:t>
            </w:r>
          </w:p>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な助言を得た上で、必要に応じて当該利用者又はその家族の意向を確認の上、当該利用者のＡＤＬやＩＡＤＬの改善状況を踏まえた目標の見直しや訓練内容の変更など適切な対応を行ってください。</w:t>
            </w:r>
          </w:p>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 xml:space="preserve">　・理学療法士等は、３月ごとに１回以上事業所を訪問し、機能訓練指導員等と共同で個別機能訓練の進捗状況等について評価した上で、機能訓練指導員等　　が、利用者又はその家族に対して個別機能訓練計画の内容（評価を含む。）や進捗状況等を説明し記録するとともに、必要に応じて訓練内容の見直し等を行ってください。</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bottom w:val="nil"/>
              <w:right w:val="single" w:sz="4" w:space="0" w:color="auto"/>
            </w:tcBorders>
            <w:shd w:val="clear" w:color="auto" w:fill="auto"/>
          </w:tcPr>
          <w:p w:rsidR="00272D5D" w:rsidRPr="007F056E" w:rsidRDefault="00272D5D" w:rsidP="00FE7DF8">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7A47D5" w:rsidRDefault="00272D5D" w:rsidP="00FE7DF8">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7A47D5">
              <w:rPr>
                <w:rFonts w:ascii="MS UI Gothic" w:eastAsia="MS UI Gothic" w:hAnsi="MS UI Gothic" w:cs="ＭＳ 明朝" w:hint="eastAsia"/>
                <w:color w:val="000000" w:themeColor="text1"/>
                <w:sz w:val="21"/>
                <w:szCs w:val="21"/>
                <w:u w:val="single"/>
              </w:rPr>
              <w:t>※生活機能向上連携加算（Ⅰ）の④及び⑥は生活機能向上連携加算（Ⅱ）において同様です。なお、個別機能訓練加算を算定している場合は、別に個別機能訓練計画を作成する必要はありません。</w:t>
            </w:r>
          </w:p>
        </w:tc>
        <w:tc>
          <w:tcPr>
            <w:tcW w:w="1276"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FE7DF8">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7E7DF7"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7E7DF7" w:rsidRPr="007F056E" w:rsidRDefault="00D55E8D" w:rsidP="007B491E">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86</w:t>
            </w:r>
          </w:p>
          <w:p w:rsidR="007E7DF7" w:rsidRPr="007F056E" w:rsidRDefault="007E7DF7" w:rsidP="007B491E">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機能訓練指導員加算</w:t>
            </w:r>
            <w:r w:rsidRPr="007F056E">
              <w:rPr>
                <w:rFonts w:ascii="MS UI Gothic" w:eastAsia="MS UI Gothic" w:hAnsi="MS UI Gothic" w:cs="ＭＳ 明朝" w:hint="eastAsia"/>
                <w:spacing w:val="20"/>
                <w:sz w:val="20"/>
                <w:szCs w:val="21"/>
              </w:rPr>
              <w:t>(予防同様)</w:t>
            </w:r>
          </w:p>
          <w:p w:rsidR="007E7DF7" w:rsidRPr="008E31DA"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7E7DF7" w:rsidRPr="008E31DA" w:rsidRDefault="007E7DF7" w:rsidP="007B491E">
            <w:pPr>
              <w:adjustRightInd w:val="0"/>
              <w:spacing w:line="240" w:lineRule="auto"/>
              <w:ind w:left="144" w:hanging="144"/>
              <w:contextualSpacing/>
              <w:rPr>
                <w:rFonts w:ascii="MS UI Gothic" w:eastAsia="MS UI Gothic" w:hAnsi="MS UI Gothic" w:cs="ＭＳ 明朝"/>
                <w:color w:val="000000" w:themeColor="text1"/>
                <w:sz w:val="21"/>
                <w:szCs w:val="21"/>
              </w:rPr>
            </w:pPr>
            <w:r w:rsidRPr="008E31DA">
              <w:rPr>
                <w:rFonts w:ascii="MS UI Gothic" w:eastAsia="MS UI Gothic" w:hAnsi="MS UI Gothic" w:cs="ＭＳ 明朝" w:hint="eastAsia"/>
                <w:color w:val="000000" w:themeColor="text1"/>
                <w:sz w:val="21"/>
                <w:szCs w:val="21"/>
              </w:rPr>
              <w:t>①　専ら機能訓練指導員の職務に従事する常勤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１名以上配置しているもの（利用者の数が100を超える指定短期入所生活介護事業所にあっては、専ら機能訓練指導員の職務に従事する常勤の理学療法士等を１名以上配置し、かつ、理学療法士等である従業者を機能訓練指導員として常勤換算方法で利用者の数を100で除した数以上配置しているもの）として市長に届け出た短期入所生活介護事業所については、１日につき12単位を所定単位数に加算していますか。</w:t>
            </w:r>
          </w:p>
        </w:tc>
        <w:tc>
          <w:tcPr>
            <w:tcW w:w="1276" w:type="dxa"/>
            <w:vMerge w:val="restart"/>
            <w:tcBorders>
              <w:top w:val="single" w:sz="4" w:space="0" w:color="auto"/>
              <w:left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7E7DF7" w:rsidRPr="007F056E" w:rsidRDefault="007E7DF7" w:rsidP="007B491E">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別表8の注6</w:t>
            </w:r>
          </w:p>
        </w:tc>
      </w:tr>
      <w:tr w:rsidR="007E7DF7" w:rsidRPr="007F056E" w:rsidTr="002A6643">
        <w:tc>
          <w:tcPr>
            <w:tcW w:w="1246" w:type="dxa"/>
            <w:vMerge/>
            <w:tcBorders>
              <w:left w:val="single" w:sz="4" w:space="0" w:color="auto"/>
              <w:right w:val="single" w:sz="4" w:space="0" w:color="auto"/>
            </w:tcBorders>
            <w:shd w:val="clear" w:color="auto" w:fill="auto"/>
          </w:tcPr>
          <w:p w:rsidR="007E7DF7" w:rsidRPr="008E31DA"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7E7DF7" w:rsidRPr="007963F1" w:rsidRDefault="007E7DF7" w:rsidP="007B491E">
            <w:pPr>
              <w:adjustRightInd w:val="0"/>
              <w:spacing w:line="240" w:lineRule="auto"/>
              <w:ind w:left="144" w:hanging="144"/>
              <w:contextualSpacing/>
              <w:rPr>
                <w:rFonts w:ascii="MS UI Gothic" w:eastAsia="MS UI Gothic" w:hAnsi="MS UI Gothic" w:cs="ＭＳ 明朝"/>
                <w:color w:val="FF0000"/>
                <w:sz w:val="21"/>
                <w:szCs w:val="21"/>
              </w:rPr>
            </w:pPr>
            <w:r w:rsidRPr="007F056E">
              <w:rPr>
                <w:rFonts w:ascii="MS UI Gothic" w:eastAsia="MS UI Gothic" w:hAnsi="MS UI Gothic" w:cs="ＭＳ 明朝" w:hint="eastAsia"/>
                <w:sz w:val="21"/>
                <w:szCs w:val="21"/>
              </w:rPr>
              <w:t>※　空床利用型及び併設型の短期入所生活介護事業所にあっては、「利用者の数」は、利用者の数及び本体施設の入所者又は入院患者の合計数を用います。</w:t>
            </w:r>
          </w:p>
        </w:tc>
        <w:tc>
          <w:tcPr>
            <w:tcW w:w="1276" w:type="dxa"/>
            <w:vMerge/>
            <w:tcBorders>
              <w:left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7E7DF7" w:rsidRPr="007F056E" w:rsidTr="002A6643">
        <w:tc>
          <w:tcPr>
            <w:tcW w:w="1246" w:type="dxa"/>
            <w:vMerge/>
            <w:tcBorders>
              <w:left w:val="single" w:sz="4" w:space="0" w:color="auto"/>
              <w:bottom w:val="single" w:sz="4" w:space="0" w:color="auto"/>
              <w:right w:val="single" w:sz="4" w:space="0" w:color="auto"/>
            </w:tcBorders>
            <w:shd w:val="clear" w:color="auto" w:fill="auto"/>
          </w:tcPr>
          <w:p w:rsidR="007E7DF7" w:rsidRPr="007F056E"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7E7DF7" w:rsidRPr="007F056E" w:rsidRDefault="007E7DF7"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併設の通所介護事業所の機能訓練指導員を兼務している者については、たとえ常勤の職員であったとしても加算の要件は満たしません。</w:t>
            </w:r>
          </w:p>
          <w:p w:rsidR="007E7DF7" w:rsidRPr="007963F1" w:rsidRDefault="007E7DF7" w:rsidP="007B491E">
            <w:pPr>
              <w:adjustRightInd w:val="0"/>
              <w:spacing w:line="240" w:lineRule="auto"/>
              <w:ind w:left="144" w:hanging="144"/>
              <w:contextualSpacing/>
              <w:rPr>
                <w:rFonts w:ascii="MS UI Gothic" w:eastAsia="MS UI Gothic" w:hAnsi="MS UI Gothic" w:cs="ＭＳ 明朝"/>
                <w:color w:val="FF0000"/>
                <w:sz w:val="21"/>
                <w:szCs w:val="21"/>
              </w:rPr>
            </w:pPr>
            <w:r w:rsidRPr="007F056E">
              <w:rPr>
                <w:rFonts w:ascii="MS UI Gothic" w:eastAsia="MS UI Gothic" w:hAnsi="MS UI Gothic" w:cs="ＭＳ 明朝" w:hint="eastAsia"/>
                <w:sz w:val="21"/>
                <w:szCs w:val="21"/>
              </w:rPr>
              <w:t xml:space="preserve">　　ただし、利用者の数が100人を超える場合であって、別に専ら当該業務に従事する常勤の機能訓練指導員が配置されているときは、その他の機能訓練指導員については、「常勤換算方法で利用者の数を100で除した数以上」という基準満たす限りにおいて、併設の通所介護事業所の機能訓練指導員を兼務して差し支えありません。</w:t>
            </w:r>
          </w:p>
        </w:tc>
        <w:tc>
          <w:tcPr>
            <w:tcW w:w="1276" w:type="dxa"/>
            <w:vMerge/>
            <w:tcBorders>
              <w:left w:val="single" w:sz="4" w:space="0" w:color="auto"/>
              <w:bottom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7E7DF7" w:rsidRPr="007B491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91E">
              <w:rPr>
                <w:rFonts w:ascii="MS UI Gothic" w:eastAsia="MS UI Gothic" w:hAnsi="MS UI Gothic" w:cstheme="minorBidi" w:hint="eastAsia"/>
                <w:w w:val="83"/>
                <w:kern w:val="0"/>
                <w:sz w:val="18"/>
                <w:szCs w:val="18"/>
              </w:rPr>
              <w:t>平12老企40</w:t>
            </w:r>
          </w:p>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91E">
              <w:rPr>
                <w:rFonts w:ascii="MS UI Gothic" w:eastAsia="MS UI Gothic" w:hAnsi="MS UI Gothic" w:cstheme="minorBidi" w:hint="eastAsia"/>
                <w:w w:val="83"/>
                <w:kern w:val="0"/>
                <w:sz w:val="18"/>
                <w:szCs w:val="18"/>
              </w:rPr>
              <w:t>第二の2(8)</w:t>
            </w:r>
          </w:p>
        </w:tc>
      </w:tr>
      <w:tr w:rsidR="00272D5D" w:rsidRPr="007F056E" w:rsidTr="002A6643">
        <w:trPr>
          <w:trHeight w:val="918"/>
        </w:trPr>
        <w:tc>
          <w:tcPr>
            <w:tcW w:w="1246" w:type="dxa"/>
            <w:vMerge w:val="restart"/>
            <w:tcBorders>
              <w:top w:val="single" w:sz="4" w:space="0" w:color="auto"/>
              <w:left w:val="single" w:sz="4" w:space="0" w:color="auto"/>
              <w:right w:val="single" w:sz="4" w:space="0" w:color="auto"/>
            </w:tcBorders>
            <w:shd w:val="clear" w:color="auto" w:fill="auto"/>
          </w:tcPr>
          <w:p w:rsidR="00272D5D" w:rsidRPr="002F46C2" w:rsidRDefault="00D55E8D" w:rsidP="007B491E">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lastRenderedPageBreak/>
              <w:t>8</w:t>
            </w:r>
            <w:r>
              <w:rPr>
                <w:rFonts w:ascii="MS UI Gothic" w:eastAsia="MS UI Gothic" w:hAnsi="MS UI Gothic" w:cs="ＭＳ 明朝" w:hint="eastAsia"/>
                <w:spacing w:val="20"/>
                <w:sz w:val="21"/>
                <w:szCs w:val="21"/>
              </w:rPr>
              <w:t>7</w:t>
            </w:r>
          </w:p>
          <w:p w:rsidR="00272D5D" w:rsidRPr="002F46C2" w:rsidRDefault="00272D5D" w:rsidP="00657F76">
            <w:pPr>
              <w:adjustRightInd w:val="0"/>
              <w:ind w:leftChars="1" w:left="2" w:firstLineChars="0" w:firstLine="0"/>
              <w:contextualSpacing/>
              <w:rPr>
                <w:rFonts w:ascii="MS UI Gothic" w:eastAsia="MS UI Gothic" w:hAnsi="MS UI Gothic" w:cs="ＭＳ 明朝"/>
                <w:spacing w:val="20"/>
                <w:sz w:val="21"/>
                <w:szCs w:val="21"/>
              </w:rPr>
            </w:pPr>
            <w:r w:rsidRPr="002F46C2">
              <w:rPr>
                <w:rFonts w:ascii="MS UI Gothic" w:eastAsia="MS UI Gothic" w:hAnsi="MS UI Gothic" w:cs="ＭＳ 明朝" w:hint="eastAsia"/>
                <w:spacing w:val="20"/>
                <w:sz w:val="21"/>
                <w:szCs w:val="21"/>
              </w:rPr>
              <w:t>個別機能訓練加算</w:t>
            </w:r>
          </w:p>
          <w:p w:rsidR="00272D5D" w:rsidRPr="002F46C2" w:rsidRDefault="00272D5D" w:rsidP="00657F76">
            <w:pPr>
              <w:adjustRightInd w:val="0"/>
              <w:ind w:leftChars="1" w:left="2" w:firstLineChars="0" w:firstLine="0"/>
              <w:contextualSpacing/>
              <w:rPr>
                <w:rFonts w:ascii="MS UI Gothic" w:eastAsia="MS UI Gothic" w:hAnsi="MS UI Gothic" w:cs="ＭＳ 明朝"/>
                <w:spacing w:val="20"/>
                <w:sz w:val="21"/>
                <w:szCs w:val="21"/>
              </w:rPr>
            </w:pPr>
            <w:r w:rsidRPr="002F46C2">
              <w:rPr>
                <w:rFonts w:ascii="MS UI Gothic" w:eastAsia="MS UI Gothic" w:hAnsi="MS UI Gothic" w:cs="ＭＳ 明朝" w:hint="eastAsia"/>
                <w:spacing w:val="20"/>
                <w:sz w:val="21"/>
                <w:szCs w:val="21"/>
              </w:rPr>
              <w:t>(予防同様)</w:t>
            </w:r>
          </w:p>
          <w:p w:rsidR="00272D5D" w:rsidRPr="002F46C2"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p w:rsidR="00272D5D" w:rsidRPr="002F46C2"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firstLineChars="100" w:firstLine="189"/>
              <w:contextualSpacing/>
              <w:rPr>
                <w:rFonts w:ascii="MS UI Gothic" w:eastAsia="MS UI Gothic" w:hAnsi="MS UI Gothic" w:cs="ＭＳ 明朝"/>
                <w:sz w:val="21"/>
                <w:szCs w:val="21"/>
              </w:rPr>
            </w:pPr>
            <w:r w:rsidRPr="002F46C2">
              <w:rPr>
                <w:rFonts w:ascii="MS UI Gothic" w:eastAsia="MS UI Gothic" w:hAnsi="MS UI Gothic" w:cs="ＭＳ 明朝" w:hint="eastAsia"/>
                <w:sz w:val="21"/>
                <w:szCs w:val="21"/>
              </w:rPr>
              <w:t>別に厚生労働大臣が定める基準に適合しているものとして市長に届け出た短期入所生活介護の利用者に対して、機能訓練を行っている場合には、１日につき５６単位を所定単位数に加算していますか。</w:t>
            </w:r>
          </w:p>
        </w:tc>
        <w:tc>
          <w:tcPr>
            <w:tcW w:w="1276" w:type="dxa"/>
            <w:tcBorders>
              <w:top w:val="single" w:sz="4" w:space="0" w:color="auto"/>
              <w:left w:val="single" w:sz="4" w:space="0" w:color="auto"/>
              <w:bottom w:val="nil"/>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別表8の注7</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2F46C2" w:rsidRDefault="00272D5D" w:rsidP="007B491E">
            <w:pPr>
              <w:adjustRightInd w:val="0"/>
              <w:ind w:left="144" w:hanging="144"/>
              <w:contextualSpacing/>
              <w:rPr>
                <w:rFonts w:ascii="MS UI Gothic" w:eastAsia="MS UI Gothic" w:hAnsi="MS UI Gothic" w:cs="ＭＳ 明朝"/>
                <w:sz w:val="21"/>
                <w:szCs w:val="21"/>
              </w:rPr>
            </w:pPr>
            <w:r w:rsidRPr="002F46C2">
              <w:rPr>
                <w:rFonts w:ascii="MS UI Gothic" w:eastAsia="MS UI Gothic" w:hAnsi="MS UI Gothic" w:cs="ＭＳ 明朝" w:hint="eastAsia"/>
                <w:sz w:val="21"/>
                <w:szCs w:val="21"/>
              </w:rPr>
              <w:t>〔厚生労働大臣が定める基準〕</w:t>
            </w:r>
          </w:p>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2F46C2">
              <w:rPr>
                <w:rFonts w:ascii="MS UI Gothic" w:eastAsia="MS UI Gothic" w:hAnsi="MS UI Gothic" w:cs="ＭＳ 明朝" w:hint="eastAsia"/>
                <w:sz w:val="21"/>
                <w:szCs w:val="21"/>
              </w:rPr>
              <w:t xml:space="preserve">　次に掲げる基準のいずれにも適合すること。</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7B491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91E">
              <w:rPr>
                <w:rFonts w:ascii="MS UI Gothic" w:eastAsia="MS UI Gothic" w:hAnsi="MS UI Gothic" w:cstheme="minorBidi" w:hint="eastAsia"/>
                <w:w w:val="83"/>
                <w:kern w:val="0"/>
                <w:sz w:val="18"/>
                <w:szCs w:val="18"/>
              </w:rPr>
              <w:t>平27厚労告95</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91E">
              <w:rPr>
                <w:rFonts w:ascii="MS UI Gothic" w:eastAsia="MS UI Gothic" w:hAnsi="MS UI Gothic" w:cstheme="minorBidi" w:hint="eastAsia"/>
                <w:w w:val="83"/>
                <w:kern w:val="0"/>
                <w:sz w:val="18"/>
                <w:szCs w:val="18"/>
              </w:rPr>
              <w:t>第三十六号</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9F59D4">
              <w:rPr>
                <w:rFonts w:ascii="MS UI Gothic" w:eastAsia="MS UI Gothic" w:hAnsi="MS UI Gothic" w:cs="ＭＳ 明朝" w:hint="eastAsia"/>
                <w:sz w:val="21"/>
                <w:szCs w:val="21"/>
              </w:rPr>
              <w:t>(1)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B491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(2)　機能訓練指導員、看護職員、介護職員、生活相談員その他の職種の者（以下「機能訓練指導員等」という。）が共同して、利用者の生活機能向上に資するよう利用者ごとの心身の状況を重視した個別機能訓練計画を作成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DA23A9">
              <w:rPr>
                <w:rFonts w:ascii="MS UI Gothic" w:eastAsia="MS UI Gothic" w:hAnsi="MS UI Gothic" w:cs="ＭＳ 明朝" w:hint="eastAsia"/>
                <w:sz w:val="21"/>
                <w:szCs w:val="21"/>
              </w:rPr>
              <w:t>(3)　個別機能訓練計画に基づき、利用者の生活機能向上を目的とする機能訓練の項目を準備し、理学療法士等が、利用者の心身の状況に応じた機能訓練を適切に提供していますか。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DA23A9">
              <w:rPr>
                <w:rFonts w:ascii="MS UI Gothic" w:eastAsia="MS UI Gothic" w:hAnsi="MS UI Gothic" w:cs="ＭＳ 明朝" w:hint="eastAsia"/>
                <w:sz w:val="21"/>
                <w:szCs w:val="21"/>
              </w:rPr>
              <w:t xml:space="preserve">(4)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ますか。　　</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7E7DF7" w:rsidRPr="007F056E" w:rsidTr="002A6643">
        <w:tc>
          <w:tcPr>
            <w:tcW w:w="1246" w:type="dxa"/>
            <w:vMerge/>
            <w:tcBorders>
              <w:left w:val="single" w:sz="4" w:space="0" w:color="auto"/>
              <w:right w:val="single" w:sz="4" w:space="0" w:color="auto"/>
            </w:tcBorders>
            <w:shd w:val="clear" w:color="auto" w:fill="auto"/>
          </w:tcPr>
          <w:p w:rsidR="007E7DF7" w:rsidRPr="007F056E"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7E7DF7" w:rsidRPr="007F056E" w:rsidRDefault="007E7DF7" w:rsidP="007B491E">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個別機能訓練加算の算定に当たっては、次の点に留意してください。</w:t>
            </w:r>
          </w:p>
        </w:tc>
        <w:tc>
          <w:tcPr>
            <w:tcW w:w="1276" w:type="dxa"/>
            <w:vMerge w:val="restart"/>
            <w:tcBorders>
              <w:top w:val="single" w:sz="4" w:space="0" w:color="auto"/>
              <w:left w:val="single" w:sz="4" w:space="0" w:color="auto"/>
              <w:right w:val="single" w:sz="4" w:space="0" w:color="auto"/>
            </w:tcBorders>
          </w:tcPr>
          <w:p w:rsidR="007E7DF7"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val="restart"/>
            <w:tcBorders>
              <w:top w:val="single" w:sz="4" w:space="0" w:color="auto"/>
              <w:left w:val="single" w:sz="4" w:space="0" w:color="auto"/>
              <w:right w:val="single" w:sz="4" w:space="0" w:color="auto"/>
            </w:tcBorders>
          </w:tcPr>
          <w:p w:rsidR="007E7DF7"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7E7DF7"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第二の2(9)①</w:t>
            </w:r>
          </w:p>
        </w:tc>
      </w:tr>
      <w:tr w:rsidR="007E7DF7" w:rsidRPr="007F056E" w:rsidTr="002A6643">
        <w:tc>
          <w:tcPr>
            <w:tcW w:w="1246" w:type="dxa"/>
            <w:vMerge/>
            <w:tcBorders>
              <w:left w:val="single" w:sz="4" w:space="0" w:color="auto"/>
              <w:right w:val="single" w:sz="4" w:space="0" w:color="auto"/>
            </w:tcBorders>
            <w:shd w:val="clear" w:color="auto" w:fill="auto"/>
          </w:tcPr>
          <w:p w:rsidR="007E7DF7" w:rsidRPr="007F056E"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7E7DF7" w:rsidRPr="007F056E" w:rsidRDefault="007E7DF7"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理学療法士等が個別機能訓練計画に基づき、短期入所生活介護事業所を計画的又は期間を定めて利用する者に対して、計画的に行った機能訓練（以下「個別機能訓練」という。）について算定していますか。</w:t>
            </w:r>
          </w:p>
        </w:tc>
        <w:tc>
          <w:tcPr>
            <w:tcW w:w="1276" w:type="dxa"/>
            <w:vMerge/>
            <w:tcBorders>
              <w:left w:val="single" w:sz="4" w:space="0" w:color="auto"/>
              <w:bottom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DA23A9">
              <w:rPr>
                <w:rFonts w:ascii="MS UI Gothic" w:eastAsia="MS UI Gothic" w:hAnsi="MS UI Gothic" w:cs="ＭＳ 明朝" w:hint="eastAsia"/>
                <w:sz w:val="21"/>
                <w:szCs w:val="21"/>
              </w:rPr>
              <w:t>②　１週間のうち特定の曜日だけ理学療法士等を配置している場合は、その曜日において理学療法士等から直接訓練の提供を受けた利用者のみを加算の算定対象としていますか。</w:t>
            </w:r>
          </w:p>
        </w:tc>
        <w:tc>
          <w:tcPr>
            <w:tcW w:w="1276" w:type="dxa"/>
            <w:tcBorders>
              <w:top w:val="single" w:sz="4" w:space="0" w:color="auto"/>
              <w:left w:val="single" w:sz="4" w:space="0" w:color="auto"/>
              <w:bottom w:val="dotted"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上記②の場合、理学療法士等が配置される曜日はあらかじめ定められ、利用者や居宅介護支援事業者に周知されていますか。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④　短期入所生活介護事業所の看護職員が当該加算に係る機能訓練指導員の職務に従事する場合には、当該職務の時間は、短期入所生活介護事業所における看護職員としての人員基準の算定に含めることはできませんが、含めていませんか。　</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機能訓練指導員加算を算定している場合であっても、別途個別機能訓練加算に係る訓練を実施した場合は、同一日であっても個別機能訓練加算を算定できますが、この場合にあっては、機能訓練指導員加算に係る常勤専従の機能訓練指導員は、個別機能訓練加算に係る機能訓練指導員として従事することはできないため、別に個別機能訓練加算に係る機能訓練指導員を配置していますか。</w:t>
            </w:r>
          </w:p>
        </w:tc>
        <w:tc>
          <w:tcPr>
            <w:tcW w:w="1276" w:type="dxa"/>
            <w:tcBorders>
              <w:top w:val="single" w:sz="4" w:space="0" w:color="auto"/>
              <w:left w:val="single" w:sz="4" w:space="0" w:color="auto"/>
              <w:bottom w:val="dotted"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第二の2(9)⑨</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機能訓練指導員等が共同して、利用者ごとにその目標、実施時間、実施方法等を内容とする個別機能訓練計画を作成していますか。</w:t>
            </w:r>
          </w:p>
        </w:tc>
        <w:tc>
          <w:tcPr>
            <w:tcW w:w="1276" w:type="dxa"/>
            <w:tcBorders>
              <w:top w:val="dotted" w:sz="4" w:space="0" w:color="auto"/>
              <w:left w:val="single" w:sz="4" w:space="0" w:color="auto"/>
              <w:bottom w:val="dotted"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第二の2(9)③</w:t>
            </w:r>
          </w:p>
        </w:tc>
      </w:tr>
      <w:tr w:rsidR="007E7DF7" w:rsidRPr="007F056E" w:rsidTr="002A6643">
        <w:tc>
          <w:tcPr>
            <w:tcW w:w="1246" w:type="dxa"/>
            <w:vMerge/>
            <w:tcBorders>
              <w:left w:val="single" w:sz="4" w:space="0" w:color="auto"/>
              <w:right w:val="single" w:sz="4" w:space="0" w:color="auto"/>
            </w:tcBorders>
            <w:shd w:val="clear" w:color="auto" w:fill="auto"/>
          </w:tcPr>
          <w:p w:rsidR="007E7DF7" w:rsidRPr="007F056E"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7E7DF7" w:rsidRPr="007F056E" w:rsidRDefault="007E7DF7"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個別機能訓練を行う場合は、機能訓練指導員等が居宅を訪問した上で利用者の居宅での生活状況（起居動作、ＡＤＬ，ＩＡＤＬ等の状況）を確認し、多職種共同で個別機能訓練計画を作成した上で実施していますか。</w:t>
            </w:r>
          </w:p>
        </w:tc>
        <w:tc>
          <w:tcPr>
            <w:tcW w:w="1276" w:type="dxa"/>
            <w:vMerge w:val="restart"/>
            <w:tcBorders>
              <w:top w:val="dotted" w:sz="4" w:space="0" w:color="auto"/>
              <w:left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第二の2(9)⑦</w:t>
            </w:r>
          </w:p>
        </w:tc>
      </w:tr>
      <w:tr w:rsidR="007E7DF7" w:rsidRPr="007F056E" w:rsidTr="002A6643">
        <w:tc>
          <w:tcPr>
            <w:tcW w:w="1246" w:type="dxa"/>
            <w:vMerge/>
            <w:tcBorders>
              <w:left w:val="single" w:sz="4" w:space="0" w:color="auto"/>
              <w:right w:val="single" w:sz="4" w:space="0" w:color="auto"/>
            </w:tcBorders>
            <w:shd w:val="clear" w:color="auto" w:fill="auto"/>
          </w:tcPr>
          <w:p w:rsidR="007E7DF7" w:rsidRPr="007F056E" w:rsidRDefault="007E7DF7"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7E7DF7" w:rsidRPr="007F056E" w:rsidRDefault="007E7DF7"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個別機能訓練計画に相当する内容を短期入所生活介護計画の中に記載する</w:t>
            </w:r>
            <w:r w:rsidRPr="007F056E">
              <w:rPr>
                <w:rFonts w:ascii="MS UI Gothic" w:eastAsia="MS UI Gothic" w:hAnsi="MS UI Gothic" w:cs="ＭＳ 明朝" w:hint="eastAsia"/>
                <w:sz w:val="21"/>
                <w:szCs w:val="21"/>
              </w:rPr>
              <w:lastRenderedPageBreak/>
              <w:t>場合は、その記載をもって個別機能訓練計画の作成に代えることができます。</w:t>
            </w:r>
          </w:p>
        </w:tc>
        <w:tc>
          <w:tcPr>
            <w:tcW w:w="1276" w:type="dxa"/>
            <w:vMerge/>
            <w:tcBorders>
              <w:left w:val="single" w:sz="4" w:space="0" w:color="auto"/>
              <w:bottom w:val="single" w:sz="4" w:space="0" w:color="auto"/>
              <w:right w:val="single" w:sz="4" w:space="0" w:color="auto"/>
            </w:tcBorders>
          </w:tcPr>
          <w:p w:rsidR="007E7DF7" w:rsidRPr="007F056E" w:rsidRDefault="007E7DF7"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7E7DF7" w:rsidRPr="007F056E" w:rsidRDefault="007E7DF7"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FD2C9A" w:rsidRDefault="00272D5D" w:rsidP="007B491E">
            <w:pPr>
              <w:adjustRightInd w:val="0"/>
              <w:ind w:left="144" w:hanging="144"/>
              <w:contextualSpacing/>
              <w:rPr>
                <w:rFonts w:ascii="MS UI Gothic" w:eastAsia="MS UI Gothic" w:hAnsi="MS UI Gothic" w:cs="ＭＳ 明朝"/>
                <w:sz w:val="21"/>
                <w:szCs w:val="21"/>
              </w:rPr>
            </w:pPr>
            <w:r w:rsidRPr="00FD2C9A">
              <w:rPr>
                <w:rFonts w:ascii="MS UI Gothic" w:eastAsia="MS UI Gothic" w:hAnsi="MS UI Gothic" w:cs="ＭＳ 明朝" w:hint="eastAsia"/>
                <w:sz w:val="21"/>
                <w:szCs w:val="21"/>
              </w:rPr>
              <w:t>⑧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いますか。</w:t>
            </w:r>
          </w:p>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FD2C9A">
              <w:rPr>
                <w:rFonts w:ascii="MS UI Gothic" w:eastAsia="MS UI Gothic" w:hAnsi="MS UI Gothic" w:cs="ＭＳ 明朝" w:hint="eastAsia"/>
                <w:sz w:val="21"/>
                <w:szCs w:val="21"/>
              </w:rPr>
              <w:t xml:space="preserve">　　具体的には、適切なアセスメントを経て利用者のＡＤＬ及びＩＡＤＬの状況を把握し、日常生活における生活機能の維持・向上に関する目標（一人で入浴が出来るようになりたい等）を設定のうえ、当該目標を達成するための訓練を実施していますか。</w:t>
            </w:r>
          </w:p>
        </w:tc>
        <w:tc>
          <w:tcPr>
            <w:tcW w:w="1276" w:type="dxa"/>
            <w:tcBorders>
              <w:top w:val="dotted"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第二の2(9)④</w:t>
            </w:r>
          </w:p>
        </w:tc>
      </w:tr>
      <w:tr w:rsidR="00272D5D" w:rsidRPr="007F056E" w:rsidTr="002A6643">
        <w:trPr>
          <w:trHeight w:val="721"/>
        </w:trPr>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FD2C9A">
              <w:rPr>
                <w:rFonts w:ascii="MS UI Gothic" w:eastAsia="MS UI Gothic" w:hAnsi="MS UI Gothic" w:cs="ＭＳ 明朝" w:hint="eastAsia"/>
                <w:sz w:val="21"/>
                <w:szCs w:val="21"/>
              </w:rPr>
              <w:t>⑨　上記⑧の目標については、利用者又は家族の意向及び利用者を担当する介護支援専門員の意見も踏まえ策定していますか。</w:t>
            </w:r>
          </w:p>
        </w:tc>
        <w:tc>
          <w:tcPr>
            <w:tcW w:w="1276" w:type="dxa"/>
            <w:tcBorders>
              <w:top w:val="dotted"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第二の2(9)⑤</w:t>
            </w:r>
          </w:p>
        </w:tc>
      </w:tr>
      <w:tr w:rsidR="00272D5D" w:rsidRPr="007F056E" w:rsidTr="002A6643">
        <w:trPr>
          <w:trHeight w:val="715"/>
        </w:trPr>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⑩　上記⑧の目標については、利用者の意欲の向上につながるよう、段階的な目標を設定するなど可能な限り具体的かつ分かりやすい目標としていますか。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第二の2(9)⑤</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⑪　個別機能訓練加算に係る機能訓練は、類似の目標を持ち同様の訓練内容が設定された５人程度以下の小集団（個別対応含む。）に対して機能訓練指導員が直接行っていますか。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第二の2(9)⑥</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⑫　必要に応じて事業所内外の設備等を用いた実践的かつ反復的な訓練としていますか。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⑬　実施時間については、個別機能訓練計画に定めた訓練内容の実施に必要な１回あたりの訓練時間を考慮し適切に設定していますか。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第二の2(9)⑥</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⑭　生活機能の維持・向上のための訓練を効果的に実施するためには、計画的・継続的に行う必要があることから、概ね週１回以上実施することを目安としていますか。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第二の2(9)⑥</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⑮　個別機能訓練計画作成後３月ごとに１回以上、利用者の居宅を訪問し、利用者の居宅での生活状況を確認した上で、利用者又はその家族に対して個別機能訓練計画の内容（評価を含む。）や進捗状況等を説明し記録するとともに訓練内容の見直し等を行っ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第二の2(9)⑦</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⑯　個別機能訓練計画に基づいて行った個別機能訓練の効果、実施時間、実施方法等について評価等を行っていますか。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第二の2(9)③</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⑰　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っています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第二の2(9)⑦</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⑱　個別機能訓練に関する記録（実施時間、訓練内容、担当者等）は、利用者ごとに保管され、常に当該事業所の個別機能訓練の従事者により閲覧が可能であるようにしていますか。</w:t>
            </w:r>
          </w:p>
        </w:tc>
        <w:tc>
          <w:tcPr>
            <w:tcW w:w="1276" w:type="dxa"/>
            <w:tcBorders>
              <w:top w:val="single" w:sz="4" w:space="0" w:color="auto"/>
              <w:left w:val="single" w:sz="4" w:space="0" w:color="auto"/>
              <w:bottom w:val="nil"/>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第二の2(9)⑧</w:t>
            </w:r>
          </w:p>
        </w:tc>
      </w:tr>
      <w:tr w:rsidR="00272D5D" w:rsidRPr="007F056E" w:rsidTr="002A6643">
        <w:tc>
          <w:tcPr>
            <w:tcW w:w="1246" w:type="dxa"/>
            <w:vMerge/>
            <w:tcBorders>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7B491E">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個別機能訓練加算は、心身機能への働きかけだけでなく、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す。</w:t>
            </w:r>
          </w:p>
          <w:p w:rsidR="00272D5D" w:rsidRPr="007F056E" w:rsidRDefault="00272D5D" w:rsidP="007B491E">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なお、当該加算の目的・趣旨に沿った目標設定や実施内容等の項目等については、「通所介護、地域密着型通所介護及び短期入所生活介護における個別機</w:t>
            </w:r>
            <w:r w:rsidRPr="007F056E">
              <w:rPr>
                <w:rFonts w:ascii="MS UI Gothic" w:eastAsia="MS UI Gothic" w:hAnsi="MS UI Gothic" w:cs="ＭＳ 明朝" w:hint="eastAsia"/>
                <w:sz w:val="21"/>
                <w:szCs w:val="21"/>
              </w:rPr>
              <w:lastRenderedPageBreak/>
              <w:t>能訓練加算に関する事務処理手順例及び様式例の提示について」（平成27年3月27日老振発第0327第2号）を参照してください。</w:t>
            </w:r>
          </w:p>
        </w:tc>
        <w:tc>
          <w:tcPr>
            <w:tcW w:w="1276" w:type="dxa"/>
            <w:tcBorders>
              <w:top w:val="nil"/>
              <w:left w:val="single" w:sz="4" w:space="0" w:color="auto"/>
              <w:bottom w:val="single" w:sz="4" w:space="0" w:color="auto"/>
              <w:right w:val="single" w:sz="4" w:space="0" w:color="auto"/>
            </w:tcBorders>
          </w:tcPr>
          <w:p w:rsidR="00272D5D" w:rsidRPr="007F056E" w:rsidRDefault="00272D5D" w:rsidP="007B491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7B491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第二の2(9)⑨</w:t>
            </w:r>
          </w:p>
        </w:tc>
      </w:tr>
      <w:tr w:rsidR="009848C6" w:rsidRPr="007F056E" w:rsidTr="002A6643">
        <w:trPr>
          <w:trHeight w:val="988"/>
        </w:trPr>
        <w:tc>
          <w:tcPr>
            <w:tcW w:w="1246" w:type="dxa"/>
            <w:vMerge w:val="restart"/>
            <w:tcBorders>
              <w:top w:val="single" w:sz="4" w:space="0" w:color="auto"/>
              <w:left w:val="single" w:sz="4" w:space="0" w:color="auto"/>
              <w:right w:val="single" w:sz="4" w:space="0" w:color="auto"/>
            </w:tcBorders>
            <w:shd w:val="clear" w:color="auto" w:fill="auto"/>
          </w:tcPr>
          <w:p w:rsidR="009848C6" w:rsidRPr="007F056E" w:rsidRDefault="00D55E8D" w:rsidP="00542787">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88</w:t>
            </w:r>
          </w:p>
          <w:p w:rsidR="009848C6" w:rsidRPr="007F056E" w:rsidRDefault="009848C6" w:rsidP="00657F76">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看護体制加算</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ind w:left="144"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別に厚生労働大臣が定める施設基準に適合しているものとして市長に届け出た短期入所生活介護事業所については、１日につき次の単位数を所定単位数に加算していますか。</w:t>
            </w:r>
          </w:p>
        </w:tc>
        <w:tc>
          <w:tcPr>
            <w:tcW w:w="1276" w:type="dxa"/>
            <w:tcBorders>
              <w:top w:val="single" w:sz="4" w:space="0" w:color="auto"/>
              <w:left w:val="single" w:sz="4" w:space="0" w:color="auto"/>
              <w:bottom w:val="nil"/>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別表8の注8</w:t>
            </w:r>
          </w:p>
        </w:tc>
      </w:tr>
      <w:tr w:rsidR="009848C6" w:rsidRPr="007F056E" w:rsidTr="002A6643">
        <w:trPr>
          <w:trHeight w:val="989"/>
        </w:trPr>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ind w:left="144" w:hanging="144"/>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　看護体制加算（Ⅰ）を算定している場合は、看護体制加算（Ⅲ）イ又はロは算定せず看護体制加算（Ⅱ）を算定している場合は、看護体制加算（Ⅳ）イ又はロは算定しない。</w:t>
            </w:r>
          </w:p>
        </w:tc>
        <w:tc>
          <w:tcPr>
            <w:tcW w:w="1276" w:type="dxa"/>
            <w:tcBorders>
              <w:top w:val="nil"/>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看護体制加算（Ⅰ）　　　　４単位</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3D22D9"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看護体制加算（Ⅱ）　　　　８単位</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3D22D9"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看護体制加算（Ⅲ）イ　　１２単位</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3D22D9"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看護体制加算（Ⅲ）ロ　　　６単位</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3D22D9"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看護体制加算（Ⅳ）イ　　２３単位</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9848C6" w:rsidRPr="003D22D9" w:rsidRDefault="009848C6" w:rsidP="00542787">
            <w:pPr>
              <w:adjustRightInd w:val="0"/>
              <w:spacing w:line="240" w:lineRule="auto"/>
              <w:ind w:left="0" w:firstLineChars="100" w:firstLine="189"/>
              <w:contextualSpacing/>
              <w:rPr>
                <w:rFonts w:ascii="MS UI Gothic" w:eastAsia="MS UI Gothic" w:hAnsi="MS UI Gothic" w:cs="ＭＳ 明朝"/>
                <w:sz w:val="21"/>
                <w:szCs w:val="21"/>
              </w:rPr>
            </w:pPr>
            <w:r w:rsidRPr="003D22D9">
              <w:rPr>
                <w:rFonts w:ascii="MS UI Gothic" w:eastAsia="MS UI Gothic" w:hAnsi="MS UI Gothic" w:cs="ＭＳ 明朝" w:hint="eastAsia"/>
                <w:sz w:val="21"/>
                <w:szCs w:val="21"/>
              </w:rPr>
              <w:t>看護体制加算（Ⅳ）ロ　　１３単位</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bottom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〔厚生労働大臣が定める施設基準〕</w:t>
            </w:r>
          </w:p>
        </w:tc>
        <w:tc>
          <w:tcPr>
            <w:tcW w:w="1276" w:type="dxa"/>
            <w:tcBorders>
              <w:top w:val="single"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平27厚労告96</w:t>
            </w:r>
          </w:p>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第十二号</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看護体制加算（Ⅰ）</w:t>
            </w:r>
          </w:p>
        </w:tc>
        <w:tc>
          <w:tcPr>
            <w:tcW w:w="1276" w:type="dxa"/>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（1）　常勤の看護師（正看護師に限る）を１名以上配置している。</w:t>
            </w:r>
          </w:p>
        </w:tc>
        <w:tc>
          <w:tcPr>
            <w:tcW w:w="1276" w:type="dxa"/>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（2）　定員超過利用・人員基準欠如に該当していない。</w:t>
            </w:r>
          </w:p>
        </w:tc>
        <w:tc>
          <w:tcPr>
            <w:tcW w:w="1276" w:type="dxa"/>
            <w:tcBorders>
              <w:top w:val="dotted" w:sz="4" w:space="0" w:color="auto"/>
              <w:left w:val="single" w:sz="4" w:space="0" w:color="auto"/>
              <w:bottom w:val="single"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ロ　看護体制加算（Ⅱ）</w:t>
            </w:r>
          </w:p>
        </w:tc>
        <w:tc>
          <w:tcPr>
            <w:tcW w:w="1276" w:type="dxa"/>
            <w:tcBorders>
              <w:top w:val="single"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333" w:hangingChars="176" w:hanging="333"/>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（1）　看護職員を常勤換算方法で利用者の数が２５又はその端数を増すごとに１名以上配置している。</w:t>
            </w:r>
          </w:p>
        </w:tc>
        <w:tc>
          <w:tcPr>
            <w:tcW w:w="1276" w:type="dxa"/>
            <w:tcBorders>
              <w:top w:val="dotted" w:sz="4" w:space="0" w:color="auto"/>
              <w:left w:val="single" w:sz="4" w:space="0" w:color="auto"/>
              <w:bottom w:val="dotted" w:sz="4" w:space="0" w:color="auto"/>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333" w:hangingChars="176" w:hanging="333"/>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（2）　当該短期入所生活介護事業所の看護職員により、又は病院、診療所若しくは訪問看護ステーションの看護職員との連携により、２４時間の連絡体制を確保している。</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shd w:val="clear" w:color="auto" w:fill="auto"/>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(3)　定員超過利用・人員基準欠如に該当していない。</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bottom w:val="nil"/>
              <w:right w:val="single" w:sz="4" w:space="0" w:color="auto"/>
            </w:tcBorders>
            <w:shd w:val="clear" w:color="auto" w:fill="auto"/>
          </w:tcPr>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ハ　看護体制加算（Ⅲ）イ</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(1)　利用定員が２９人以下である。</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333" w:hangingChars="176" w:hanging="333"/>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(2)　短期入所生活介護事業所における算定日が属する年度の前年度又は算定日が属する月の前３月間の利用者の総数のうち、要介護状態区分が要介護３、要介護４又は要介護５である者の占める割合が１００分の７０以上である。</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(3)　イ(1)及び(2)に該当するものであること。</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二　看護体制加算（Ⅲ）ロ</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tabs>
                <w:tab w:val="left" w:pos="1059"/>
              </w:tabs>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(1)　利用定員が３０人以上５０人以下である。</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(2)　ハ(2)及び（3）に該当するものである。</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ホ　看護体制加算（Ⅳ）イ</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(1)　ロ(1)から(3)まで並びにハ(1)及び(2)に該当するものである。</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へ　看護体制加算（Ⅳ）ロ</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365AC9" w:rsidRDefault="00272D5D" w:rsidP="00542787">
            <w:pPr>
              <w:adjustRightInd w:val="0"/>
              <w:spacing w:line="240" w:lineRule="auto"/>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(1)　ロ(1)から(3)まで、ハ(2)及び二(1)に該当するものである。</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272D5D" w:rsidRPr="00542787"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2787">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shd w:val="clear" w:color="auto" w:fill="auto"/>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rPr>
          <w:trHeight w:val="4073"/>
        </w:trPr>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〔①看護体制加算（Ⅰ）（Ⅱ）について〕</w:t>
            </w:r>
          </w:p>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◎併設事業所について</w:t>
            </w:r>
          </w:p>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併設事業所における看護体制加算の算定に当たっては、本体施設における看護職員の配置とは別に、必要な看護職員の配置を行う必要がある。具体的には、以下のとおりとする。</w:t>
            </w:r>
          </w:p>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a　看護体制加算（Ⅰ）については、本体施設における看護師の配置に関わらず、指定短期入所生活介護事業所として別に1名以上の常勤の看護師の配置を行った場合に算定が可能である。</w:t>
            </w:r>
          </w:p>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b　看護体制加算（Ⅱ）については、本体施設における看護職員の配置に関わらず、看護職員の指定短期入所生活介護事業所（特別養護老人ホームの空床利用の場合を除く。）における勤務時間を当該事業所において常勤の従業者が勤務すべき時間数（1週間に勤務すべき時間数が32時間を下回る場合には32時間を基本とする。）で除した数が、利用者の数が25又はその端数を増すごとに1以上となる場合に算定が可能であ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第二の2(10)①イ</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◎特別養護老人ホームの空床利用について</w:t>
            </w:r>
          </w:p>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看護体制加算の算定は本体施設である特別養護老人ホームと一体的に行うものとし、具体的には以下のとおりとする。</w:t>
            </w:r>
          </w:p>
          <w:p w:rsidR="00272D5D" w:rsidRPr="00365AC9"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a　看護体制加算（Ⅰ）については、本体施設に常勤の看護師を1名配置している場合は、空床利用の指定短期入所生活介護についても、算定が可能である。</w:t>
            </w:r>
          </w:p>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xml:space="preserve">　b　看護体制加算（Ⅱ）については、指定介護老人福祉施設の入所者数と空床利用の指定短期入所生活介護の利用者数を合算した数が25又はその端数を増すごとに1以上、かつ、当該合算した数を指定介護老人福祉施設の「入所者の数」とした場合に必要となる看護職員の数に1を加えた数以上の看護職員を配置している場合に算定可能とな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第二の2(10)①ロ</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365AC9">
              <w:rPr>
                <w:rFonts w:ascii="MS UI Gothic" w:eastAsia="MS UI Gothic" w:hAnsi="MS UI Gothic" w:cs="ＭＳ 明朝" w:hint="eastAsia"/>
                <w:sz w:val="21"/>
                <w:szCs w:val="21"/>
              </w:rPr>
              <w:t>※　なお、併設事業所及び特別養護老人ホームの空床利用のいずれの場合であっても、看護体制加算（Ⅰ）及び看護体制加算（Ⅱ）を同時に算定することが可能である。この場合にあっては、看護体制加算（Ⅰ）において加算の対象となる常勤の看護師についても、看護体制加算（Ⅱ）における看護職員の配置数の計算に含めることが可能であ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第二の2(10)①ハ</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272D5D" w:rsidRPr="00D02882" w:rsidRDefault="00272D5D" w:rsidP="00542787">
            <w:pPr>
              <w:adjustRightInd w:val="0"/>
              <w:spacing w:line="240" w:lineRule="auto"/>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〔②看護体制加算（Ⅲ）（Ⅳ）について〕</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dotted" w:sz="4" w:space="0" w:color="auto"/>
              <w:right w:val="single" w:sz="4" w:space="0" w:color="auto"/>
            </w:tcBorders>
          </w:tcPr>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第二の2(10)②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D02882" w:rsidRDefault="00272D5D" w:rsidP="00542787">
            <w:pPr>
              <w:adjustRightInd w:val="0"/>
              <w:spacing w:line="240" w:lineRule="auto"/>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◎看護体制要件</w:t>
            </w:r>
          </w:p>
          <w:p w:rsidR="00272D5D" w:rsidRPr="00D02882" w:rsidRDefault="00272D5D" w:rsidP="00542787">
            <w:pPr>
              <w:adjustRightInd w:val="0"/>
              <w:spacing w:line="240" w:lineRule="auto"/>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〔上記①看護体制加算（Ⅰ）（Ⅱ）について〕を準用する。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第二の2(10)②イ</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◎中重度者受入要件</w:t>
            </w:r>
          </w:p>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ａ　看護体制加算(Ⅲ)及び(Ⅳ)の要介護３、要介護４又は要介護５である者の割合については、前年度（３月を除く。）又は届出日の属する月の前３月の１月当たりの実績の平均について、利用実人員数又は利用延人員数を用いて算定するものとし、要支援者に関しては人員数には含めない。</w:t>
            </w:r>
          </w:p>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ｂ　利用実人員数又は利用延人員数の割合の計算方法は、次の取扱いによるものとする。</w:t>
            </w:r>
          </w:p>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ⅰ　前年度の実績が６月に満たない事業所（新たに事業を開始し、又は再開した事業所を含む。）については、前年度の実績による加算の届出はできないものとする。</w:t>
            </w:r>
          </w:p>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ⅱ　前３月の実績により届出を行った事業所については、届出を行った月以降においても、直近３月間の利用者の割合につき、毎月継続的に所定の割合を維持しなければならない。また、その割合については、毎月ごとに記録するものとし、所定の割合を下回った場合については、直ちに届出を提出しなければならない。</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第二の2(10)②ロ</w:t>
            </w:r>
          </w:p>
        </w:tc>
      </w:tr>
      <w:tr w:rsidR="00272D5D" w:rsidRPr="007F056E" w:rsidTr="002A6643">
        <w:tc>
          <w:tcPr>
            <w:tcW w:w="1246" w:type="dxa"/>
            <w:vMerge/>
            <w:tcBorders>
              <w:left w:val="single" w:sz="4" w:space="0" w:color="auto"/>
              <w:bottom w:val="single" w:sz="4" w:space="0" w:color="auto"/>
              <w:right w:val="single" w:sz="4" w:space="0" w:color="auto"/>
            </w:tcBorders>
            <w:shd w:val="clear" w:color="auto" w:fill="auto"/>
          </w:tcPr>
          <w:p w:rsidR="00272D5D" w:rsidRPr="007F056E" w:rsidRDefault="00272D5D"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◎定員要件</w:t>
            </w:r>
          </w:p>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看護体制加算(Ⅲ)及び(Ⅳ)の定員規模に係る要件は、併設事業所に関しては、短期入所生活介護のみの定員に着目して判断する。例えば、指定介護老人福祉施設の入所者数が50人、併設する短期入所生活介護の利用者が10人である場合、短期入所生活介護については29人以下の規模の単位数を算定する。</w:t>
            </w:r>
          </w:p>
          <w:p w:rsidR="00272D5D" w:rsidRPr="00D02882"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xml:space="preserve">　　なお、空床利用型の短期入所生活介護については、本体の指定介護老人福祉施設の定員規模で判断する。</w:t>
            </w:r>
          </w:p>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看護体制加算(Ⅲ)及び(Ⅳ)については、事業所を利用する利用者全員に算定することができること。また、看護体制加算(Ⅲ)及び看護体制加算(Ⅳ)を同時に算定することは可能であること。</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第二の2(10)②ハ</w:t>
            </w:r>
          </w:p>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Pr="00542787"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平12老企40</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第二の2(10)②ニ</w:t>
            </w:r>
          </w:p>
        </w:tc>
      </w:tr>
      <w:tr w:rsidR="00272D5D"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272D5D" w:rsidRPr="00D02882" w:rsidRDefault="00D55E8D" w:rsidP="00542787">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t>8</w:t>
            </w:r>
            <w:r>
              <w:rPr>
                <w:rFonts w:ascii="MS UI Gothic" w:eastAsia="MS UI Gothic" w:hAnsi="MS UI Gothic" w:cs="ＭＳ 明朝" w:hint="eastAsia"/>
                <w:spacing w:val="20"/>
                <w:sz w:val="21"/>
                <w:szCs w:val="21"/>
              </w:rPr>
              <w:t>9</w:t>
            </w:r>
          </w:p>
          <w:p w:rsidR="00272D5D" w:rsidRPr="007F056E" w:rsidRDefault="00272D5D" w:rsidP="00657F76">
            <w:pPr>
              <w:adjustRightInd w:val="0"/>
              <w:ind w:leftChars="1" w:left="2" w:firstLineChars="0" w:firstLine="0"/>
              <w:contextualSpacing/>
              <w:rPr>
                <w:rFonts w:ascii="MS UI Gothic" w:eastAsia="MS UI Gothic" w:hAnsi="MS UI Gothic" w:cs="ＭＳ 明朝"/>
                <w:spacing w:val="20"/>
                <w:sz w:val="21"/>
                <w:szCs w:val="21"/>
              </w:rPr>
            </w:pPr>
            <w:r w:rsidRPr="00D02882">
              <w:rPr>
                <w:rFonts w:ascii="MS UI Gothic" w:eastAsia="MS UI Gothic" w:hAnsi="MS UI Gothic" w:cs="ＭＳ 明朝" w:hint="eastAsia"/>
                <w:spacing w:val="20"/>
                <w:sz w:val="21"/>
                <w:szCs w:val="21"/>
              </w:rPr>
              <w:t>医療連携強化加算</w:t>
            </w: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D02882" w:rsidRDefault="00272D5D" w:rsidP="00542787">
            <w:pPr>
              <w:adjustRightInd w:val="0"/>
              <w:ind w:left="144" w:firstLineChars="100" w:firstLine="189"/>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別に厚生労働大臣が定める基準に適合しているものとして市長に届け出た指定短期入所生活介護事業所において、別に厚生労働大臣が定める状態にあるものに対して短期入所生活介護を行った場合は、１日につき５８単位を所定単位数に加算していますか。</w:t>
            </w:r>
          </w:p>
          <w:p w:rsidR="00272D5D" w:rsidRPr="007F056E" w:rsidRDefault="00272D5D" w:rsidP="00542787">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　在宅中重度者受入加算を算定している場合は算定しません。</w:t>
            </w:r>
          </w:p>
        </w:tc>
        <w:tc>
          <w:tcPr>
            <w:tcW w:w="1276" w:type="dxa"/>
            <w:tcBorders>
              <w:top w:val="single" w:sz="4" w:space="0" w:color="auto"/>
              <w:left w:val="single" w:sz="4" w:space="0" w:color="auto"/>
              <w:bottom w:val="nil"/>
              <w:right w:val="single" w:sz="4" w:space="0" w:color="auto"/>
            </w:tcBorders>
          </w:tcPr>
          <w:p w:rsidR="00272D5D" w:rsidRPr="007F056E" w:rsidRDefault="00272D5D"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272D5D" w:rsidRPr="007F056E" w:rsidRDefault="00272D5D" w:rsidP="00542787">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272D5D"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272D5D" w:rsidRPr="007F056E" w:rsidRDefault="00272D5D"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別表8の注9</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542787">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shd w:val="clear" w:color="auto" w:fill="auto"/>
          </w:tcPr>
          <w:p w:rsidR="009848C6" w:rsidRPr="007F056E" w:rsidRDefault="009848C6" w:rsidP="00542787">
            <w:pPr>
              <w:adjustRightInd w:val="0"/>
              <w:spacing w:line="240" w:lineRule="auto"/>
              <w:ind w:leftChars="34" w:left="150"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〔厚生労働大臣が定める基準〕</w:t>
            </w:r>
          </w:p>
          <w:p w:rsidR="009848C6" w:rsidRPr="007F056E" w:rsidRDefault="009848C6" w:rsidP="00542787">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次に掲げる基準のいずれにも適合すること。</w:t>
            </w:r>
          </w:p>
        </w:tc>
        <w:tc>
          <w:tcPr>
            <w:tcW w:w="1276" w:type="dxa"/>
            <w:tcBorders>
              <w:top w:val="nil"/>
              <w:left w:val="single" w:sz="4" w:space="0" w:color="auto"/>
              <w:bottom w:val="nil"/>
              <w:right w:val="single" w:sz="4" w:space="0" w:color="auto"/>
            </w:tcBorders>
          </w:tcPr>
          <w:p w:rsidR="009848C6" w:rsidRPr="007F056E" w:rsidRDefault="009848C6" w:rsidP="0054278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9848C6"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848C6" w:rsidRPr="00542787"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平27厚労告95</w:t>
            </w:r>
          </w:p>
          <w:p w:rsidR="009848C6" w:rsidRPr="007F056E" w:rsidRDefault="009848C6" w:rsidP="0054278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2787">
              <w:rPr>
                <w:rFonts w:ascii="MS UI Gothic" w:eastAsia="MS UI Gothic" w:hAnsi="MS UI Gothic" w:cstheme="minorBidi" w:hint="eastAsia"/>
                <w:w w:val="83"/>
                <w:kern w:val="0"/>
                <w:sz w:val="18"/>
                <w:szCs w:val="18"/>
              </w:rPr>
              <w:t>第三十七号</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shd w:val="clear" w:color="auto" w:fill="auto"/>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看護体制加算（Ⅱ）</w:t>
            </w:r>
            <w:r w:rsidRPr="007F056E">
              <w:rPr>
                <w:rFonts w:ascii="MS UI Gothic" w:eastAsia="MS UI Gothic" w:hAnsi="MS UI Gothic" w:cs="ＭＳ 明朝" w:hint="eastAsia"/>
                <w:sz w:val="21"/>
                <w:szCs w:val="21"/>
                <w:u w:val="single"/>
              </w:rPr>
              <w:t>又は（Ⅳ）</w:t>
            </w:r>
            <w:r w:rsidRPr="007F056E">
              <w:rPr>
                <w:rFonts w:ascii="MS UI Gothic" w:eastAsia="MS UI Gothic" w:hAnsi="MS UI Gothic" w:cs="ＭＳ 明朝" w:hint="eastAsia"/>
                <w:sz w:val="21"/>
                <w:szCs w:val="21"/>
              </w:rPr>
              <w:t>を算定していること。</w:t>
            </w:r>
          </w:p>
        </w:tc>
        <w:tc>
          <w:tcPr>
            <w:tcW w:w="1276" w:type="dxa"/>
            <w:tcBorders>
              <w:top w:val="nil"/>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ロ　利用者の急変の予測や早期発見等のため、看護職員による定期的な巡視を行っていること。</w:t>
            </w:r>
          </w:p>
        </w:tc>
        <w:tc>
          <w:tcPr>
            <w:tcW w:w="1276" w:type="dxa"/>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ハ　主治の医師と連絡が取れない等の場合に備えて、あらかじめ協力医療機関を定め、緊急やむを得ない場合の対応に係る取り決め行っていること。</w:t>
            </w:r>
          </w:p>
        </w:tc>
        <w:tc>
          <w:tcPr>
            <w:tcW w:w="1276" w:type="dxa"/>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ニ　急変時の医療提供の方針について、利用者から合意を得ていること。　</w:t>
            </w:r>
          </w:p>
        </w:tc>
        <w:tc>
          <w:tcPr>
            <w:tcW w:w="1276" w:type="dxa"/>
            <w:tcBorders>
              <w:top w:val="dotted" w:sz="4" w:space="0" w:color="auto"/>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bottom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〔厚生労働大臣が定める状態〕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次のいずれかに該当する状態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イ　喀痰吸引を実施している状態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ロ　呼吸障害等により人工呼吸器を使用している状態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ハ　中心静脈注射を実施している状態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ニ　人工腎臓を実施している状態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ホ　重篤な心機能障害、呼吸障害等により常時モニター測定を実施している状態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ヘ　人工膀胱又は人工肛門の処置を実施している状態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ト　経鼻胃管や胃瘻等の経腸栄養が行われている状態</w:t>
            </w:r>
          </w:p>
          <w:p w:rsidR="00272D5D" w:rsidRPr="00D02882"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チ　褥瘡に対する治療を実施している状態</w:t>
            </w:r>
          </w:p>
          <w:p w:rsidR="00272D5D" w:rsidRPr="007F056E" w:rsidRDefault="00272D5D" w:rsidP="00DE5411">
            <w:pPr>
              <w:adjustRightInd w:val="0"/>
              <w:ind w:left="144" w:hanging="144"/>
              <w:contextualSpacing/>
              <w:rPr>
                <w:rFonts w:ascii="MS UI Gothic" w:eastAsia="MS UI Gothic" w:hAnsi="MS UI Gothic" w:cs="ＭＳ 明朝"/>
                <w:sz w:val="21"/>
                <w:szCs w:val="21"/>
              </w:rPr>
            </w:pPr>
            <w:r w:rsidRPr="00D02882">
              <w:rPr>
                <w:rFonts w:ascii="MS UI Gothic" w:eastAsia="MS UI Gothic" w:hAnsi="MS UI Gothic" w:cs="ＭＳ 明朝" w:hint="eastAsia"/>
                <w:sz w:val="21"/>
                <w:szCs w:val="21"/>
              </w:rPr>
              <w:t>リ　気管切開が行われている状態</w:t>
            </w:r>
          </w:p>
        </w:tc>
        <w:tc>
          <w:tcPr>
            <w:tcW w:w="1276" w:type="dxa"/>
            <w:tcBorders>
              <w:top w:val="single" w:sz="4" w:space="0" w:color="auto"/>
              <w:left w:val="single" w:sz="4" w:space="0" w:color="auto"/>
              <w:bottom w:val="single" w:sz="4" w:space="0" w:color="auto"/>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272D5D" w:rsidRPr="00DE5411" w:rsidRDefault="00272D5D" w:rsidP="00DE5411">
            <w:pPr>
              <w:adjustRightInd w:val="0"/>
              <w:spacing w:line="200" w:lineRule="exact"/>
              <w:ind w:leftChars="2" w:left="79" w:hangingChars="59" w:hanging="75"/>
              <w:contextualSpacing/>
              <w:rPr>
                <w:rFonts w:ascii="MS UI Gothic" w:eastAsia="MS UI Gothic" w:hAnsi="MS UI Gothic" w:cstheme="minorBidi"/>
                <w:w w:val="83"/>
                <w:kern w:val="0"/>
                <w:sz w:val="18"/>
                <w:szCs w:val="18"/>
              </w:rPr>
            </w:pPr>
            <w:r w:rsidRPr="00DE5411">
              <w:rPr>
                <w:rFonts w:ascii="MS UI Gothic" w:eastAsia="MS UI Gothic" w:hAnsi="MS UI Gothic" w:cstheme="minorBidi" w:hint="eastAsia"/>
                <w:w w:val="83"/>
                <w:kern w:val="0"/>
                <w:sz w:val="18"/>
                <w:szCs w:val="18"/>
              </w:rPr>
              <w:t>平27厚労告94</w:t>
            </w:r>
          </w:p>
          <w:p w:rsidR="00272D5D" w:rsidRPr="007F056E" w:rsidRDefault="00272D5D" w:rsidP="00DE5411">
            <w:pPr>
              <w:adjustRightInd w:val="0"/>
              <w:spacing w:line="200" w:lineRule="exact"/>
              <w:ind w:leftChars="2" w:left="79" w:hangingChars="59" w:hanging="75"/>
              <w:contextualSpacing/>
              <w:rPr>
                <w:rFonts w:ascii="MS UI Gothic" w:eastAsia="MS UI Gothic" w:hAnsi="MS UI Gothic" w:cstheme="minorBidi"/>
                <w:w w:val="83"/>
                <w:kern w:val="0"/>
                <w:sz w:val="18"/>
                <w:szCs w:val="18"/>
              </w:rPr>
            </w:pPr>
            <w:r w:rsidRPr="00DE5411">
              <w:rPr>
                <w:rFonts w:ascii="MS UI Gothic" w:eastAsia="MS UI Gothic" w:hAnsi="MS UI Gothic" w:cstheme="minorBidi" w:hint="eastAsia"/>
                <w:w w:val="83"/>
                <w:kern w:val="0"/>
                <w:sz w:val="18"/>
                <w:szCs w:val="18"/>
              </w:rPr>
              <w:t>第二十号</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9848C6" w:rsidRPr="007F056E" w:rsidRDefault="009848C6" w:rsidP="00DE5411">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医療連携強化加算の算定に当たっては、以下の点に留意してください。</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第二の2(11)</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医療連携強化加算は、急変の予想や早期発見等のために看護職員による定期的な巡視や、主治の医師と連絡が取れない等の場合における対応に係る取り決めを事前に行うなどの要件を満たし、市長に届け出た指定短期入所生活介護事業所において、算定の対象となる状態にある利用者に対して指定短期入所生活介護を行った場合に、当該利用者について加算し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DE5411">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看護職員による定期的な巡視とは、急変の予測や早期発見等のために行うものであり、おおむね１日３回以上の頻度で当該利用者のもとを訪れてバイタルサインや状態変化の有無を確認していますか。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巡視の頻度については、利用者の状態に応じて適宜増加させていますか。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あらかじめ協力医療機関を定め、当該協力医療機関との間に、利用者に急変等が発生した場合の対応についての取り決めを行っていますか。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上記④の取り決めの内容については、指定短期入所生活介護の提供開始時に利用者に説明し、主治の医師との連携方法や搬送方法も含め、急変が生じた場合の対応について同意を得ていますか。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上記⑤の同意については、文書で記録していますか。</w:t>
            </w: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利用者は、次のいずれかに該当していますか。</w:t>
            </w:r>
          </w:p>
        </w:tc>
        <w:tc>
          <w:tcPr>
            <w:tcW w:w="1276" w:type="dxa"/>
            <w:tcBorders>
              <w:top w:val="single" w:sz="4" w:space="0" w:color="auto"/>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「喀痰吸引を実施している状態」とは、短期入所生活介護の利用中に喀痰吸引を要する状態であり、実際に喀痰吸引を実施したものであること。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「呼吸障害等により人工呼吸器を使用している状態」については、当該月において１週間以上人工呼吸又は間歇的陽圧呼吸を行っていること。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「中心静脈注射を実施している状態」については、中心静脈注射により薬剤の投与をされている利用者又は中心静脈栄養以外に栄養維持が困難な利用者であること。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エ　「人工腎臓を実施している状態」については、当該月において人工腎臓を実施しているものであること。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オ　「重篤な心機能障害、呼吸障害等により常時モニター測定を実施している状態」については、重症不整脈発作を繰り返す状態、収縮期血圧90mmHg以下が持続する状態、又は、酸素吸入を行っても動脈血酸素飽和度90％以下の状態で常時、心電図、血圧、動脈血酸素飽和度のいずれかを含むモニタリングを行ってい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カ　「人工膀胱又は人工肛門の処置を実施している状態」については、人工膀胱又は人工肛門に係る皮膚の炎症等に対するケアを行った場合に算定できるものであること。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キ　「経鼻胃管や胃瘻等の経腸栄養が行われている状態」については、経口摂取が困難で経腸栄養以外に栄養維持が困難な利用者に対して、経腸栄養を行った場合に算定できるものであること。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ク　「褥瘡に対する治療を実施している状態」については、以下の分類で第二度以上に該当し、かつ、当該褥瘡に対して必要な処置を行った場合に限る。</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711" w:hangingChars="376" w:hanging="711"/>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第一度：皮膚の発赤が持続している部分があり、圧迫を取り除いても消失しない（皮膚の損傷はない）　</w:t>
            </w:r>
          </w:p>
          <w:p w:rsidR="009848C6" w:rsidRPr="007F056E" w:rsidRDefault="009848C6" w:rsidP="00DE5411">
            <w:pPr>
              <w:adjustRightInd w:val="0"/>
              <w:spacing w:line="240" w:lineRule="auto"/>
              <w:ind w:left="711" w:hangingChars="376" w:hanging="711"/>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第二度：皮膚層の部分的喪失（びらん、水疱、浅いくぼみとして表れるもの）</w:t>
            </w:r>
          </w:p>
          <w:p w:rsidR="009848C6" w:rsidRPr="007F056E" w:rsidRDefault="009848C6" w:rsidP="00DE5411">
            <w:pPr>
              <w:adjustRightInd w:val="0"/>
              <w:spacing w:line="240" w:lineRule="auto"/>
              <w:ind w:left="711" w:hangingChars="376" w:hanging="711"/>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第三度：皮膚層がなくなり、潰瘍が皮下組織にまで及ぶ。深いくぼみとして表れ、隣接組織まで及んでいることもあれば、及んでいないこともある。</w:t>
            </w:r>
          </w:p>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第四度：皮膚層と皮下組織が失われ、筋肉や骨が露出している。</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ケ　「気管切開が行われている状態」については、気管切開が行われている利用者について、気管切開に係るケアを行った場合に算定できるものであること。</w:t>
            </w:r>
          </w:p>
        </w:tc>
        <w:tc>
          <w:tcPr>
            <w:tcW w:w="1276" w:type="dxa"/>
            <w:tcBorders>
              <w:top w:val="nil"/>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bottom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848C6" w:rsidRDefault="009848C6" w:rsidP="00DE5411">
            <w:pPr>
              <w:adjustRightInd w:val="0"/>
              <w:spacing w:line="240" w:lineRule="auto"/>
              <w:ind w:left="265" w:hangingChars="140" w:hanging="265"/>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⑧　請求明細書の摘要欄に該当する状態を記載し、複数の状態に該当する場合は主たる状態のみ記載していますか。</w:t>
            </w:r>
          </w:p>
          <w:p w:rsidR="000462E9" w:rsidRPr="007F056E" w:rsidRDefault="000462E9" w:rsidP="00DE5411">
            <w:pPr>
              <w:adjustRightInd w:val="0"/>
              <w:spacing w:line="240" w:lineRule="auto"/>
              <w:ind w:left="265" w:hangingChars="140" w:hanging="265"/>
              <w:contextualSpacing/>
              <w:rPr>
                <w:rFonts w:ascii="MS UI Gothic" w:eastAsia="MS UI Gothic" w:hAnsi="MS UI Gothic" w:cs="ＭＳ 明朝" w:hint="eastAsia"/>
                <w:sz w:val="21"/>
                <w:szCs w:val="21"/>
              </w:rPr>
            </w:pPr>
          </w:p>
        </w:tc>
        <w:tc>
          <w:tcPr>
            <w:tcW w:w="1276" w:type="dxa"/>
            <w:tcBorders>
              <w:top w:val="single"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9848C6" w:rsidRPr="00E3797A" w:rsidRDefault="00D55E8D" w:rsidP="00DE5411">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lastRenderedPageBreak/>
              <w:t>90</w:t>
            </w:r>
          </w:p>
          <w:p w:rsidR="009848C6" w:rsidRPr="007F056E" w:rsidRDefault="009848C6" w:rsidP="00657F76">
            <w:pPr>
              <w:adjustRightInd w:val="0"/>
              <w:ind w:leftChars="1" w:left="2" w:firstLineChars="0" w:firstLine="0"/>
              <w:contextualSpacing/>
              <w:rPr>
                <w:rFonts w:ascii="MS UI Gothic" w:eastAsia="MS UI Gothic" w:hAnsi="MS UI Gothic" w:cs="ＭＳ 明朝"/>
                <w:spacing w:val="20"/>
                <w:sz w:val="21"/>
                <w:szCs w:val="21"/>
              </w:rPr>
            </w:pPr>
            <w:r w:rsidRPr="00D83225">
              <w:rPr>
                <w:rFonts w:ascii="MS UI Gothic" w:eastAsia="MS UI Gothic" w:hAnsi="MS UI Gothic" w:cs="ＭＳ 明朝" w:hint="eastAsia"/>
                <w:spacing w:val="20"/>
                <w:sz w:val="21"/>
                <w:szCs w:val="21"/>
              </w:rPr>
              <w:t>夜勤職員配置加算</w:t>
            </w:r>
          </w:p>
        </w:tc>
        <w:tc>
          <w:tcPr>
            <w:tcW w:w="6551" w:type="dxa"/>
            <w:gridSpan w:val="4"/>
            <w:tcBorders>
              <w:top w:val="single" w:sz="4" w:space="0" w:color="auto"/>
              <w:left w:val="single" w:sz="4" w:space="0" w:color="auto"/>
              <w:bottom w:val="dotted" w:sz="4" w:space="0" w:color="auto"/>
              <w:right w:val="single" w:sz="4" w:space="0" w:color="auto"/>
            </w:tcBorders>
          </w:tcPr>
          <w:p w:rsidR="009848C6" w:rsidRPr="00E3797A" w:rsidRDefault="009848C6" w:rsidP="00DE5411">
            <w:pPr>
              <w:adjustRightInd w:val="0"/>
              <w:spacing w:line="240" w:lineRule="auto"/>
              <w:ind w:left="0" w:firstLineChars="0" w:firstLine="0"/>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 xml:space="preserve">　別に厚生労働大臣が定める夜勤を行う職員の勤務条件に関する基準に適合しているものとして市長に届け出た短期入所生活介護事業所については、１日につき次の単位数を所定単位数に加算していますか。</w:t>
            </w:r>
          </w:p>
        </w:tc>
        <w:tc>
          <w:tcPr>
            <w:tcW w:w="1276" w:type="dxa"/>
            <w:tcBorders>
              <w:top w:val="single" w:sz="4" w:space="0" w:color="auto"/>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別表8の注10</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E3797A" w:rsidRDefault="009848C6" w:rsidP="00DE5411">
            <w:pPr>
              <w:adjustRightInd w:val="0"/>
              <w:spacing w:line="240" w:lineRule="auto"/>
              <w:ind w:left="265" w:hangingChars="140" w:hanging="265"/>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　次に掲げるいずれかの加算を算定している場合は、次に掲げるその他の加算は算定しません。また、共生型居宅サービスを算定している場合は、算定しません。</w:t>
            </w:r>
          </w:p>
        </w:tc>
        <w:tc>
          <w:tcPr>
            <w:tcW w:w="1276" w:type="dxa"/>
            <w:tcBorders>
              <w:top w:val="nil"/>
              <w:left w:val="single" w:sz="4" w:space="0" w:color="auto"/>
              <w:bottom w:val="dotted" w:sz="4" w:space="0" w:color="auto"/>
              <w:right w:val="single" w:sz="4" w:space="0" w:color="auto"/>
            </w:tcBorders>
            <w:shd w:val="clear" w:color="auto" w:fill="auto"/>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E3797A" w:rsidRDefault="009848C6" w:rsidP="00DE5411">
            <w:pPr>
              <w:adjustRightInd w:val="0"/>
              <w:spacing w:line="240" w:lineRule="auto"/>
              <w:ind w:left="0" w:firstLineChars="100" w:firstLine="189"/>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夜勤職員配置加算（Ⅰ）　　　１３単位</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E3797A" w:rsidRDefault="009848C6" w:rsidP="00DE5411">
            <w:pPr>
              <w:adjustRightInd w:val="0"/>
              <w:spacing w:line="240" w:lineRule="auto"/>
              <w:ind w:left="0" w:firstLineChars="100" w:firstLine="189"/>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夜勤職員配置加算（Ⅱ）　　　１８単位</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9848C6" w:rsidRPr="00E3797A" w:rsidRDefault="009848C6" w:rsidP="00DE5411">
            <w:pPr>
              <w:adjustRightInd w:val="0"/>
              <w:spacing w:line="240" w:lineRule="auto"/>
              <w:ind w:left="0" w:firstLineChars="100" w:firstLine="189"/>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夜勤職員配置加算（Ⅲ）　　　１５単位</w:t>
            </w: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9848C6" w:rsidRPr="00E3797A" w:rsidRDefault="009848C6" w:rsidP="00DE5411">
            <w:pPr>
              <w:adjustRightInd w:val="0"/>
              <w:spacing w:line="240" w:lineRule="auto"/>
              <w:ind w:left="0" w:firstLineChars="100" w:firstLine="189"/>
              <w:contextualSpacing/>
              <w:rPr>
                <w:rFonts w:ascii="MS UI Gothic" w:eastAsia="MS UI Gothic" w:hAnsi="MS UI Gothic" w:cs="ＭＳ 明朝"/>
                <w:sz w:val="21"/>
                <w:szCs w:val="21"/>
              </w:rPr>
            </w:pPr>
            <w:r w:rsidRPr="00E3797A">
              <w:rPr>
                <w:rFonts w:ascii="MS UI Gothic" w:eastAsia="MS UI Gothic" w:hAnsi="MS UI Gothic" w:cs="ＭＳ 明朝" w:hint="eastAsia"/>
                <w:sz w:val="21"/>
                <w:szCs w:val="21"/>
              </w:rPr>
              <w:t>夜勤職員配置加算（Ⅳ）　　　２０単位</w:t>
            </w:r>
          </w:p>
        </w:tc>
        <w:tc>
          <w:tcPr>
            <w:tcW w:w="1276" w:type="dxa"/>
            <w:tcBorders>
              <w:top w:val="dotted" w:sz="4" w:space="0" w:color="auto"/>
              <w:left w:val="single" w:sz="4" w:space="0" w:color="auto"/>
              <w:bottom w:val="single" w:sz="4" w:space="0" w:color="auto"/>
              <w:right w:val="single" w:sz="4" w:space="0" w:color="auto"/>
            </w:tcBorders>
            <w:shd w:val="clear" w:color="auto" w:fill="auto"/>
            <w:vAlign w:val="center"/>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bottom w:val="nil"/>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272D5D" w:rsidRPr="00753831" w:rsidRDefault="00272D5D" w:rsidP="00DE5411">
            <w:pPr>
              <w:adjustRightInd w:val="0"/>
              <w:spacing w:line="240" w:lineRule="auto"/>
              <w:ind w:leftChars="17" w:left="113" w:firstLineChars="0"/>
              <w:contextualSpacing/>
              <w:rPr>
                <w:rFonts w:ascii="MS UI Gothic" w:eastAsia="MS UI Gothic" w:hAnsi="MS UI Gothic" w:cs="ＭＳ 明朝"/>
                <w:sz w:val="21"/>
                <w:szCs w:val="21"/>
              </w:rPr>
            </w:pPr>
            <w:r w:rsidRPr="00753831">
              <w:rPr>
                <w:rFonts w:ascii="MS UI Gothic" w:eastAsia="MS UI Gothic" w:hAnsi="MS UI Gothic" w:cs="ＭＳ 明朝" w:hint="eastAsia"/>
                <w:sz w:val="21"/>
                <w:szCs w:val="21"/>
              </w:rPr>
              <w:t>〔厚生労働大臣が定める夜勤を行う職員の勤務条件に関する基準〕</w:t>
            </w:r>
          </w:p>
          <w:p w:rsidR="00272D5D" w:rsidRPr="007A47D5" w:rsidRDefault="00272D5D" w:rsidP="00DE5411">
            <w:pPr>
              <w:adjustRightInd w:val="0"/>
              <w:spacing w:line="240" w:lineRule="auto"/>
              <w:ind w:left="144" w:hanging="144"/>
              <w:contextualSpacing/>
              <w:rPr>
                <w:rFonts w:ascii="MS UI Gothic" w:eastAsia="MS UI Gothic" w:hAnsi="MS UI Gothic" w:cs="ＭＳ 明朝"/>
                <w:sz w:val="21"/>
                <w:szCs w:val="21"/>
                <w:highlight w:val="yellow"/>
              </w:rPr>
            </w:pPr>
            <w:r w:rsidRPr="00354AD3">
              <w:rPr>
                <w:rFonts w:ascii="MS UI Gothic" w:eastAsia="MS UI Gothic" w:hAnsi="MS UI Gothic" w:cs="ＭＳ 明朝" w:hint="eastAsia"/>
                <w:sz w:val="21"/>
                <w:szCs w:val="21"/>
              </w:rPr>
              <w:t>①　夜勤職員配置加算（Ⅰ）</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平12厚告29</w:t>
            </w:r>
          </w:p>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第一号ハ</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tcPr>
          <w:p w:rsidR="00272D5D" w:rsidRPr="007A47D5" w:rsidRDefault="00272D5D" w:rsidP="00DE5411">
            <w:pPr>
              <w:adjustRightInd w:val="0"/>
              <w:spacing w:line="240" w:lineRule="auto"/>
              <w:ind w:left="144" w:hanging="144"/>
              <w:contextualSpacing/>
              <w:rPr>
                <w:rFonts w:ascii="MS UI Gothic" w:eastAsia="MS UI Gothic" w:hAnsi="MS UI Gothic" w:cs="ＭＳ 明朝"/>
                <w:sz w:val="21"/>
                <w:szCs w:val="21"/>
                <w:highlight w:val="yellow"/>
              </w:rPr>
            </w:pPr>
            <w:r w:rsidRPr="00354AD3">
              <w:rPr>
                <w:rFonts w:ascii="MS UI Gothic" w:eastAsia="MS UI Gothic" w:hAnsi="MS UI Gothic" w:cs="ＭＳ 明朝" w:hint="eastAsia"/>
                <w:sz w:val="21"/>
                <w:szCs w:val="21"/>
              </w:rPr>
              <w:t xml:space="preserve">　（1）　短期入所生活介護費を算定していること。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272D5D" w:rsidRPr="007A47D5" w:rsidRDefault="00272D5D" w:rsidP="00DE5411">
            <w:pPr>
              <w:adjustRightInd w:val="0"/>
              <w:spacing w:line="240" w:lineRule="auto"/>
              <w:ind w:left="333" w:hangingChars="176" w:hanging="333"/>
              <w:contextualSpacing/>
              <w:rPr>
                <w:rFonts w:ascii="MS UI Gothic" w:eastAsia="MS UI Gothic" w:hAnsi="MS UI Gothic" w:cs="ＭＳ 明朝"/>
                <w:sz w:val="21"/>
                <w:szCs w:val="21"/>
                <w:highlight w:val="yellow"/>
              </w:rPr>
            </w:pPr>
            <w:r w:rsidRPr="00753831">
              <w:rPr>
                <w:rFonts w:ascii="MS UI Gothic" w:eastAsia="MS UI Gothic" w:hAnsi="MS UI Gothic" w:cs="ＭＳ 明朝" w:hint="eastAsia"/>
                <w:sz w:val="21"/>
                <w:szCs w:val="21"/>
              </w:rPr>
              <w:t xml:space="preserve">　（2）　夜勤を行う介護職員又は看護職員の数が最低基準を１以上上回っていること。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7A47D5" w:rsidRDefault="00272D5D" w:rsidP="00753831">
            <w:pPr>
              <w:adjustRightInd w:val="0"/>
              <w:spacing w:line="240" w:lineRule="auto"/>
              <w:ind w:leftChars="17" w:left="226" w:hangingChars="100" w:hanging="189"/>
              <w:contextualSpacing/>
              <w:rPr>
                <w:rFonts w:ascii="MS UI Gothic" w:eastAsia="MS UI Gothic" w:hAnsi="MS UI Gothic" w:cs="ＭＳ 明朝"/>
                <w:sz w:val="21"/>
                <w:szCs w:val="21"/>
                <w:highlight w:val="yellow"/>
              </w:rPr>
            </w:pPr>
            <w:r w:rsidRPr="00753831">
              <w:rPr>
                <w:rFonts w:ascii="MS UI Gothic" w:eastAsia="MS UI Gothic" w:hAnsi="MS UI Gothic" w:cs="ＭＳ 明朝" w:hint="eastAsia"/>
                <w:sz w:val="21"/>
                <w:szCs w:val="21"/>
              </w:rPr>
              <w:t>※　ただし、</w:t>
            </w:r>
            <w:r w:rsidR="00753831" w:rsidRPr="00753831">
              <w:rPr>
                <w:rFonts w:ascii="MS UI Gothic" w:eastAsia="MS UI Gothic" w:hAnsi="MS UI Gothic" w:cs="ＭＳ 明朝" w:hint="eastAsia"/>
                <w:sz w:val="21"/>
                <w:szCs w:val="21"/>
                <w:u w:val="single"/>
              </w:rPr>
              <w:t>次のａ又はｂに掲げる場合は、当該ａ又はｂに定める数以上であること</w:t>
            </w:r>
            <w:r w:rsidR="00753831" w:rsidRPr="00753831">
              <w:rPr>
                <w:rFonts w:ascii="MS UI Gothic" w:eastAsia="MS UI Gothic" w:hAnsi="MS UI Gothic" w:cs="ＭＳ 明朝" w:hint="eastAsia"/>
                <w:sz w:val="21"/>
                <w:szCs w:val="21"/>
              </w:rPr>
              <w:t>。</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E3797A"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E3797A">
              <w:rPr>
                <w:rFonts w:ascii="MS UI Gothic" w:eastAsia="MS UI Gothic" w:hAnsi="MS UI Gothic" w:cstheme="minorBidi" w:hint="eastAsia"/>
                <w:w w:val="83"/>
                <w:kern w:val="0"/>
                <w:sz w:val="18"/>
                <w:szCs w:val="18"/>
              </w:rPr>
              <w:t>平12老企40</w:t>
            </w:r>
          </w:p>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u w:val="single"/>
              </w:rPr>
            </w:pPr>
            <w:r w:rsidRPr="00E3797A">
              <w:rPr>
                <w:rFonts w:ascii="MS UI Gothic" w:eastAsia="MS UI Gothic" w:hAnsi="MS UI Gothic" w:cstheme="minorBidi" w:hint="eastAsia"/>
                <w:w w:val="83"/>
                <w:kern w:val="0"/>
                <w:sz w:val="18"/>
                <w:szCs w:val="18"/>
              </w:rPr>
              <w:t>第二の2(12)</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753831" w:rsidRPr="00753831" w:rsidRDefault="00272D5D"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00753831" w:rsidRPr="00753831">
              <w:rPr>
                <w:rFonts w:ascii="MS UI Gothic" w:eastAsia="MS UI Gothic" w:hAnsi="MS UI Gothic" w:cs="ＭＳ 明朝" w:hint="eastAsia"/>
                <w:sz w:val="21"/>
                <w:szCs w:val="21"/>
                <w:u w:val="single"/>
              </w:rPr>
              <w:t>a　次に掲げる要件のいずれにも適合している場合</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夜勤を行う介護職員又は看護職員の数に10分の9を加えた数</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ⅰ 見守り機器を、当該事業所の利用者の数の10分の1以上の数設置していること。</w:t>
            </w:r>
          </w:p>
          <w:p w:rsidR="00272D5D" w:rsidRPr="007A47D5"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highlight w:val="yellow"/>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ⅱ 見守り機器を安全かつ有効に活用するための委員会を設置し、必要な検討等が行われていること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753831" w:rsidRPr="00753831" w:rsidRDefault="00272D5D"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00753831" w:rsidRPr="00753831">
              <w:rPr>
                <w:rFonts w:ascii="MS UI Gothic" w:eastAsia="MS UI Gothic" w:hAnsi="MS UI Gothic" w:cs="ＭＳ 明朝" w:hint="eastAsia"/>
                <w:sz w:val="21"/>
                <w:szCs w:val="21"/>
                <w:u w:val="single"/>
              </w:rPr>
              <w:t>b　次に掲げる要件のいずれにも適合している場合</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夜勤を行う介護職員又は看護職員の数に10分の6を加えた数（夜勤職員基準ロ⑴㈠ｆの規定に基づき夜勤を行う介護職員又は看護職員を配置している</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場合にあっては、夜勤を行う介護職員又は看護職員の数に10分の8を加えた数）</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ⅰ 夜勤時間帯を通じて、見守り機器を当該事業所の利用者の数以上設置していること。</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ⅱ 夜勤時間帯を通じて、夜勤を行う全ての介護職員又は看護職員が、情報通信機器を使用し、職員同士の連携促進が図られていること。</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ⅲ 見守り機器等を活用する際の安全体制及びケアの質の確保並びに職員の負担軽減に関する次に掲げる事項を実施し、かつ、見守り機器等を安　　　　全かつ有効に活用するための委員会を設置し、介護職員、看護職員その他の職種の者と共同して、当該委員会において必要な検討等を行い、及び当該事項の実施を定期的に確認すること。</w:t>
            </w:r>
          </w:p>
          <w:p w:rsidR="00753831" w:rsidRPr="00753831" w:rsidRDefault="00753831" w:rsidP="00753831">
            <w:pPr>
              <w:adjustRightInd w:val="0"/>
              <w:spacing w:line="240" w:lineRule="auto"/>
              <w:ind w:leftChars="17" w:left="699" w:hangingChars="350" w:hanging="662"/>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⑴</w:t>
            </w:r>
            <w:r w:rsidRPr="00753831">
              <w:rPr>
                <w:rFonts w:ascii="MS UI Gothic" w:eastAsia="MS UI Gothic" w:hAnsi="MS UI Gothic" w:cs="ＭＳ 明朝"/>
                <w:sz w:val="21"/>
                <w:szCs w:val="21"/>
                <w:u w:val="single"/>
              </w:rPr>
              <w:t xml:space="preserve"> </w:t>
            </w:r>
            <w:r w:rsidRPr="00753831">
              <w:rPr>
                <w:rFonts w:ascii="MS UI Gothic" w:eastAsia="MS UI Gothic" w:hAnsi="MS UI Gothic" w:cs="ＭＳ 明朝" w:hint="eastAsia"/>
                <w:sz w:val="21"/>
                <w:szCs w:val="21"/>
                <w:u w:val="single"/>
              </w:rPr>
              <w:t>夜勤を行う職員による居室への訪問を個別に必要とする利用者への訪問及び当該利用者に対する適切なケア等による利用者の安全及び　　　　　ケアの質の確保</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⑵</w:t>
            </w:r>
            <w:r w:rsidRPr="00753831">
              <w:rPr>
                <w:rFonts w:ascii="MS UI Gothic" w:eastAsia="MS UI Gothic" w:hAnsi="MS UI Gothic" w:cs="ＭＳ 明朝"/>
                <w:sz w:val="21"/>
                <w:szCs w:val="21"/>
                <w:u w:val="single"/>
              </w:rPr>
              <w:t xml:space="preserve"> </w:t>
            </w:r>
            <w:r w:rsidRPr="00753831">
              <w:rPr>
                <w:rFonts w:ascii="MS UI Gothic" w:eastAsia="MS UI Gothic" w:hAnsi="MS UI Gothic" w:cs="ＭＳ 明朝" w:hint="eastAsia"/>
                <w:sz w:val="21"/>
                <w:szCs w:val="21"/>
                <w:u w:val="single"/>
              </w:rPr>
              <w:t>夜勤を行う職員の負担の軽減及び勤務状況への配慮</w:t>
            </w:r>
          </w:p>
          <w:p w:rsidR="00753831" w:rsidRPr="00753831"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u w:val="single"/>
              </w:rPr>
            </w:pPr>
            <w:r w:rsidRPr="00753831">
              <w:rPr>
                <w:rFonts w:ascii="MS UI Gothic" w:eastAsia="MS UI Gothic" w:hAnsi="MS UI Gothic" w:cs="ＭＳ 明朝" w:hint="eastAsia"/>
                <w:sz w:val="21"/>
                <w:szCs w:val="21"/>
              </w:rPr>
              <w:t xml:space="preserve">　　　　</w:t>
            </w:r>
            <w:r w:rsidRPr="00753831">
              <w:rPr>
                <w:rFonts w:ascii="MS UI Gothic" w:eastAsia="MS UI Gothic" w:hAnsi="MS UI Gothic" w:cs="ＭＳ 明朝" w:hint="eastAsia"/>
                <w:sz w:val="21"/>
                <w:szCs w:val="21"/>
                <w:u w:val="single"/>
              </w:rPr>
              <w:t>⑶</w:t>
            </w:r>
            <w:r w:rsidRPr="00753831">
              <w:rPr>
                <w:rFonts w:ascii="MS UI Gothic" w:eastAsia="MS UI Gothic" w:hAnsi="MS UI Gothic" w:cs="ＭＳ 明朝"/>
                <w:sz w:val="21"/>
                <w:szCs w:val="21"/>
                <w:u w:val="single"/>
              </w:rPr>
              <w:t xml:space="preserve"> </w:t>
            </w:r>
            <w:r w:rsidRPr="00753831">
              <w:rPr>
                <w:rFonts w:ascii="MS UI Gothic" w:eastAsia="MS UI Gothic" w:hAnsi="MS UI Gothic" w:cs="ＭＳ 明朝" w:hint="eastAsia"/>
                <w:sz w:val="21"/>
                <w:szCs w:val="21"/>
                <w:u w:val="single"/>
              </w:rPr>
              <w:t>見守り機器等の定期的な点検</w:t>
            </w:r>
          </w:p>
          <w:p w:rsidR="00272D5D" w:rsidRPr="007A47D5" w:rsidRDefault="00753831" w:rsidP="00753831">
            <w:pPr>
              <w:adjustRightInd w:val="0"/>
              <w:spacing w:line="240" w:lineRule="auto"/>
              <w:ind w:leftChars="17" w:left="415" w:hangingChars="200" w:hanging="378"/>
              <w:contextualSpacing/>
              <w:rPr>
                <w:rFonts w:ascii="MS UI Gothic" w:eastAsia="MS UI Gothic" w:hAnsi="MS UI Gothic" w:cs="ＭＳ 明朝"/>
                <w:sz w:val="21"/>
                <w:szCs w:val="21"/>
                <w:highlight w:val="yellow"/>
              </w:rPr>
            </w:pPr>
            <w:r w:rsidRPr="00753831">
              <w:rPr>
                <w:rFonts w:ascii="MS UI Gothic" w:eastAsia="MS UI Gothic" w:hAnsi="MS UI Gothic" w:cs="ＭＳ 明朝" w:hint="eastAsia"/>
                <w:sz w:val="21"/>
                <w:szCs w:val="21"/>
              </w:rPr>
              <w:lastRenderedPageBreak/>
              <w:t xml:space="preserve">　　　　</w:t>
            </w:r>
            <w:r w:rsidRPr="00753831">
              <w:rPr>
                <w:rFonts w:ascii="MS UI Gothic" w:eastAsia="MS UI Gothic" w:hAnsi="MS UI Gothic" w:cs="ＭＳ 明朝" w:hint="eastAsia"/>
                <w:sz w:val="21"/>
                <w:szCs w:val="21"/>
                <w:u w:val="single"/>
              </w:rPr>
              <w:t>⑷</w:t>
            </w:r>
            <w:r w:rsidRPr="00753831">
              <w:rPr>
                <w:rFonts w:ascii="MS UI Gothic" w:eastAsia="MS UI Gothic" w:hAnsi="MS UI Gothic" w:cs="ＭＳ 明朝"/>
                <w:sz w:val="21"/>
                <w:szCs w:val="21"/>
                <w:u w:val="single"/>
              </w:rPr>
              <w:t xml:space="preserve"> </w:t>
            </w:r>
            <w:r w:rsidRPr="00753831">
              <w:rPr>
                <w:rFonts w:ascii="MS UI Gothic" w:eastAsia="MS UI Gothic" w:hAnsi="MS UI Gothic" w:cs="ＭＳ 明朝" w:hint="eastAsia"/>
                <w:sz w:val="21"/>
                <w:szCs w:val="21"/>
                <w:u w:val="single"/>
              </w:rPr>
              <w:t>見守り機器等を安全かつ有効に活用するため　の職員研修</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shd w:val="clear" w:color="auto" w:fill="auto"/>
          </w:tcPr>
          <w:p w:rsidR="009848C6" w:rsidRPr="007A47D5" w:rsidRDefault="009848C6" w:rsidP="00DE5411">
            <w:pPr>
              <w:adjustRightInd w:val="0"/>
              <w:spacing w:line="240" w:lineRule="auto"/>
              <w:ind w:left="144" w:hanging="144"/>
              <w:contextualSpacing/>
              <w:rPr>
                <w:rFonts w:ascii="MS UI Gothic" w:eastAsia="MS UI Gothic" w:hAnsi="MS UI Gothic" w:cs="ＭＳ 明朝"/>
                <w:sz w:val="21"/>
                <w:szCs w:val="21"/>
                <w:highlight w:val="yellow"/>
              </w:rPr>
            </w:pPr>
            <w:r w:rsidRPr="00BA4A0B">
              <w:rPr>
                <w:rFonts w:ascii="MS UI Gothic" w:eastAsia="MS UI Gothic" w:hAnsi="MS UI Gothic" w:cs="ＭＳ 明朝" w:hint="eastAsia"/>
                <w:sz w:val="21"/>
                <w:szCs w:val="21"/>
              </w:rPr>
              <w:t>②　夜勤職員配置加算（Ⅱ）</w:t>
            </w:r>
          </w:p>
        </w:tc>
        <w:tc>
          <w:tcPr>
            <w:tcW w:w="1276" w:type="dxa"/>
            <w:tcBorders>
              <w:top w:val="single" w:sz="4" w:space="0" w:color="auto"/>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9848C6" w:rsidRPr="007A47D5" w:rsidRDefault="009848C6" w:rsidP="00DE5411">
            <w:pPr>
              <w:adjustRightInd w:val="0"/>
              <w:spacing w:line="240" w:lineRule="auto"/>
              <w:ind w:left="144" w:hanging="144"/>
              <w:contextualSpacing/>
              <w:rPr>
                <w:rFonts w:ascii="MS UI Gothic" w:eastAsia="MS UI Gothic" w:hAnsi="MS UI Gothic" w:cs="ＭＳ 明朝"/>
                <w:sz w:val="21"/>
                <w:szCs w:val="21"/>
                <w:highlight w:val="yellow"/>
              </w:rPr>
            </w:pPr>
            <w:r w:rsidRPr="00BA4A0B">
              <w:rPr>
                <w:rFonts w:ascii="MS UI Gothic" w:eastAsia="MS UI Gothic" w:hAnsi="MS UI Gothic" w:cs="ＭＳ 明朝" w:hint="eastAsia"/>
                <w:sz w:val="21"/>
                <w:szCs w:val="21"/>
              </w:rPr>
              <w:t xml:space="preserve">　⑴　ユニット型短期入所生活介護費を算定していること。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9848C6" w:rsidRPr="007A47D5" w:rsidRDefault="009848C6" w:rsidP="00DE5411">
            <w:pPr>
              <w:adjustRightInd w:val="0"/>
              <w:spacing w:line="240" w:lineRule="auto"/>
              <w:ind w:left="522" w:hangingChars="276" w:hanging="522"/>
              <w:contextualSpacing/>
              <w:rPr>
                <w:rFonts w:ascii="MS UI Gothic" w:eastAsia="MS UI Gothic" w:hAnsi="MS UI Gothic" w:cs="ＭＳ 明朝"/>
                <w:sz w:val="21"/>
                <w:szCs w:val="21"/>
                <w:highlight w:val="yellow"/>
              </w:rPr>
            </w:pPr>
            <w:r w:rsidRPr="00BA4A0B">
              <w:rPr>
                <w:rFonts w:ascii="MS UI Gothic" w:eastAsia="MS UI Gothic" w:hAnsi="MS UI Gothic" w:cs="ＭＳ 明朝" w:hint="eastAsia"/>
                <w:sz w:val="21"/>
                <w:szCs w:val="21"/>
              </w:rPr>
              <w:t xml:space="preserve">　⑵</w:t>
            </w:r>
            <w:r w:rsidRPr="00BA4A0B">
              <w:rPr>
                <w:rFonts w:hint="eastAsia"/>
              </w:rPr>
              <w:t xml:space="preserve"> </w:t>
            </w:r>
            <w:r w:rsidRPr="00BA4A0B">
              <w:rPr>
                <w:rFonts w:ascii="MS UI Gothic" w:eastAsia="MS UI Gothic" w:hAnsi="MS UI Gothic" w:cs="ＭＳ 明朝" w:hint="eastAsia"/>
                <w:sz w:val="21"/>
                <w:szCs w:val="21"/>
              </w:rPr>
              <w:t>夜勤を行う介護職員又は看護職員の数が最低基準を１以上上回っていること。</w:t>
            </w:r>
          </w:p>
        </w:tc>
        <w:tc>
          <w:tcPr>
            <w:tcW w:w="1276" w:type="dxa"/>
            <w:tcBorders>
              <w:top w:val="nil"/>
              <w:left w:val="single" w:sz="4" w:space="0" w:color="auto"/>
              <w:bottom w:val="nil"/>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shd w:val="clear" w:color="auto" w:fill="auto"/>
          </w:tcPr>
          <w:p w:rsidR="009848C6" w:rsidRPr="00BA4A0B" w:rsidRDefault="009848C6" w:rsidP="00DE5411">
            <w:pPr>
              <w:adjustRightInd w:val="0"/>
              <w:spacing w:line="240" w:lineRule="auto"/>
              <w:ind w:left="522" w:hangingChars="276" w:hanging="522"/>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w:t>
            </w:r>
            <w:r w:rsidRPr="00BA4A0B">
              <w:rPr>
                <w:rFonts w:ascii="MS UI Gothic" w:eastAsia="MS UI Gothic" w:hAnsi="MS UI Gothic" w:cs="ＭＳ 明朝" w:hint="eastAsia"/>
                <w:sz w:val="21"/>
                <w:szCs w:val="21"/>
                <w:u w:val="single"/>
              </w:rPr>
              <w:t>●　加算（Ⅰ）と同様に介護ロボット緩和の規定あり。</w:t>
            </w:r>
          </w:p>
        </w:tc>
        <w:tc>
          <w:tcPr>
            <w:tcW w:w="1276" w:type="dxa"/>
            <w:tcBorders>
              <w:top w:val="nil"/>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shd w:val="clear" w:color="auto" w:fill="auto"/>
          </w:tcPr>
          <w:p w:rsidR="00272D5D" w:rsidRPr="007A47D5" w:rsidRDefault="00272D5D" w:rsidP="00DE5411">
            <w:pPr>
              <w:adjustRightInd w:val="0"/>
              <w:spacing w:line="240" w:lineRule="auto"/>
              <w:ind w:left="144" w:hanging="144"/>
              <w:contextualSpacing/>
              <w:rPr>
                <w:rFonts w:ascii="MS UI Gothic" w:eastAsia="MS UI Gothic" w:hAnsi="MS UI Gothic" w:cs="ＭＳ 明朝"/>
                <w:sz w:val="21"/>
                <w:szCs w:val="21"/>
                <w:highlight w:val="yellow"/>
              </w:rPr>
            </w:pPr>
            <w:r w:rsidRPr="00BA4A0B">
              <w:rPr>
                <w:rFonts w:ascii="MS UI Gothic" w:eastAsia="MS UI Gothic" w:hAnsi="MS UI Gothic" w:cs="ＭＳ 明朝" w:hint="eastAsia"/>
                <w:sz w:val="21"/>
                <w:szCs w:val="21"/>
              </w:rPr>
              <w:t>③　夜勤職員配置加算（Ⅲ）</w:t>
            </w:r>
          </w:p>
        </w:tc>
        <w:tc>
          <w:tcPr>
            <w:tcW w:w="1276" w:type="dxa"/>
            <w:tcBorders>
              <w:top w:val="single" w:sz="4" w:space="0" w:color="auto"/>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272D5D" w:rsidRPr="007A47D5" w:rsidRDefault="00272D5D" w:rsidP="00DE5411">
            <w:pPr>
              <w:adjustRightInd w:val="0"/>
              <w:spacing w:line="240" w:lineRule="auto"/>
              <w:ind w:left="144" w:hanging="144"/>
              <w:contextualSpacing/>
              <w:rPr>
                <w:rFonts w:ascii="MS UI Gothic" w:eastAsia="MS UI Gothic" w:hAnsi="MS UI Gothic" w:cs="ＭＳ 明朝"/>
                <w:sz w:val="21"/>
                <w:szCs w:val="21"/>
                <w:highlight w:val="yellow"/>
              </w:rPr>
            </w:pPr>
            <w:r w:rsidRPr="00BA4A0B">
              <w:rPr>
                <w:rFonts w:ascii="MS UI Gothic" w:eastAsia="MS UI Gothic" w:hAnsi="MS UI Gothic" w:cs="ＭＳ 明朝" w:hint="eastAsia"/>
                <w:sz w:val="21"/>
                <w:szCs w:val="21"/>
              </w:rPr>
              <w:t xml:space="preserve">　⑴　①(1)及び(2)に該当するものであること。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⑵　夜勤時間帯を通じて、看護職員又は次のいずれかに該当する職員を1人以上配置していること。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rPr>
            </w:pPr>
            <w:r w:rsidRPr="001E6A87">
              <w:rPr>
                <w:rFonts w:ascii="MS UI Gothic" w:eastAsia="MS UI Gothic" w:hAnsi="MS UI Gothic" w:cs="ＭＳ 明朝" w:hint="eastAsia"/>
                <w:sz w:val="21"/>
                <w:szCs w:val="21"/>
              </w:rPr>
              <w:t xml:space="preserve">　</w:t>
            </w:r>
            <w:r w:rsidRPr="00BA4A0B">
              <w:rPr>
                <w:rFonts w:ascii="MS UI Gothic" w:eastAsia="MS UI Gothic" w:hAnsi="MS UI Gothic" w:cs="ＭＳ 明朝" w:hint="eastAsia"/>
                <w:sz w:val="21"/>
                <w:szCs w:val="21"/>
              </w:rPr>
              <w:t xml:space="preserve">　a　介護福祉士であって、社会福祉士及び介護福祉士法施行規則(昭和62年厚生省令第49号）第1条各号に掲げる行為のうちいずれかの行為に係る実地研修を修了している者。</w:t>
            </w:r>
          </w:p>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ｂ　特定登録者であって、介護サービス基盤強化のための介護保険法等の一部を改正する法律附則第13条第5項に規定する特定登録証の交付を受けている者。</w:t>
            </w:r>
          </w:p>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ｃ　新特定登録者であって、介護サービス基盤強化のための介護保険法等の一部を改正する法律附則第13条第11項において準用する同条第5項に規定する新特定登録証の交付を受けている者。</w:t>
            </w:r>
          </w:p>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u w:val="single"/>
              </w:rPr>
            </w:pPr>
            <w:r w:rsidRPr="00BA4A0B">
              <w:rPr>
                <w:rFonts w:ascii="MS UI Gothic" w:eastAsia="MS UI Gothic" w:hAnsi="MS UI Gothic" w:cs="ＭＳ 明朝" w:hint="eastAsia"/>
                <w:sz w:val="21"/>
                <w:szCs w:val="21"/>
              </w:rPr>
              <w:t xml:space="preserve">　　d　社会福祉士及び介護福祉士法(昭和62年法律第30号）附則第3条第1項に規定する認定特定行為業務従事者</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shd w:val="clear" w:color="auto" w:fill="auto"/>
          </w:tcPr>
          <w:p w:rsidR="00272D5D" w:rsidRPr="00BA4A0B" w:rsidRDefault="00272D5D" w:rsidP="00DE5411">
            <w:pPr>
              <w:adjustRightInd w:val="0"/>
              <w:spacing w:line="240" w:lineRule="auto"/>
              <w:ind w:left="333" w:hangingChars="176" w:hanging="333"/>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(3)　(2)a、b又はcに該当する職員を配置する場合は喀痰吸引等の業務の登録を、(2)ｄに該当する職員を配置する場合は特定行為業務の登録を受けていること。</w:t>
            </w:r>
          </w:p>
        </w:tc>
        <w:tc>
          <w:tcPr>
            <w:tcW w:w="1276" w:type="dxa"/>
            <w:tcBorders>
              <w:top w:val="nil"/>
              <w:left w:val="single" w:sz="4" w:space="0" w:color="auto"/>
              <w:bottom w:val="single" w:sz="4" w:space="0" w:color="auto"/>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single" w:sz="4" w:space="0" w:color="auto"/>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shd w:val="clear" w:color="auto" w:fill="auto"/>
          </w:tcPr>
          <w:p w:rsidR="00272D5D" w:rsidRPr="007B4FC7" w:rsidRDefault="00272D5D" w:rsidP="00DE5411">
            <w:pPr>
              <w:adjustRightInd w:val="0"/>
              <w:spacing w:line="240" w:lineRule="auto"/>
              <w:ind w:left="144" w:hanging="144"/>
              <w:contextualSpacing/>
              <w:rPr>
                <w:rFonts w:ascii="MS UI Gothic" w:eastAsia="MS UI Gothic" w:hAnsi="MS UI Gothic" w:cs="ＭＳ 明朝"/>
                <w:sz w:val="21"/>
                <w:szCs w:val="21"/>
              </w:rPr>
            </w:pPr>
            <w:r w:rsidRPr="007B4FC7">
              <w:rPr>
                <w:rFonts w:ascii="MS UI Gothic" w:eastAsia="MS UI Gothic" w:hAnsi="MS UI Gothic" w:cs="ＭＳ 明朝" w:hint="eastAsia"/>
                <w:sz w:val="21"/>
                <w:szCs w:val="21"/>
              </w:rPr>
              <w:t>④　夜勤職員配置加算（Ⅳ）</w:t>
            </w:r>
          </w:p>
        </w:tc>
        <w:tc>
          <w:tcPr>
            <w:tcW w:w="1276" w:type="dxa"/>
            <w:tcBorders>
              <w:top w:val="single" w:sz="4" w:space="0" w:color="auto"/>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272D5D" w:rsidRPr="007B4FC7" w:rsidRDefault="00272D5D" w:rsidP="00DE5411">
            <w:pPr>
              <w:adjustRightInd w:val="0"/>
              <w:spacing w:line="240" w:lineRule="auto"/>
              <w:ind w:left="144" w:hanging="144"/>
              <w:contextualSpacing/>
              <w:rPr>
                <w:rFonts w:ascii="MS UI Gothic" w:eastAsia="MS UI Gothic" w:hAnsi="MS UI Gothic" w:cs="ＭＳ 明朝"/>
                <w:sz w:val="21"/>
                <w:szCs w:val="21"/>
              </w:rPr>
            </w:pPr>
            <w:r w:rsidRPr="007B4FC7">
              <w:rPr>
                <w:rFonts w:ascii="MS UI Gothic" w:eastAsia="MS UI Gothic" w:hAnsi="MS UI Gothic" w:cs="ＭＳ 明朝" w:hint="eastAsia"/>
                <w:sz w:val="21"/>
                <w:szCs w:val="21"/>
              </w:rPr>
              <w:t xml:space="preserve">　(1)　②(1)及び(2)に該当するものであること。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nil"/>
              <w:right w:val="single" w:sz="4" w:space="0" w:color="auto"/>
            </w:tcBorders>
            <w:shd w:val="clear" w:color="auto" w:fill="auto"/>
          </w:tcPr>
          <w:p w:rsidR="00272D5D" w:rsidRPr="007B4FC7" w:rsidRDefault="00272D5D" w:rsidP="00DE5411">
            <w:pPr>
              <w:adjustRightInd w:val="0"/>
              <w:spacing w:line="240" w:lineRule="auto"/>
              <w:ind w:left="144" w:hanging="144"/>
              <w:contextualSpacing/>
              <w:rPr>
                <w:rFonts w:ascii="MS UI Gothic" w:eastAsia="MS UI Gothic" w:hAnsi="MS UI Gothic" w:cs="ＭＳ 明朝"/>
                <w:sz w:val="21"/>
                <w:szCs w:val="21"/>
              </w:rPr>
            </w:pPr>
            <w:r w:rsidRPr="007B4FC7">
              <w:rPr>
                <w:rFonts w:ascii="MS UI Gothic" w:eastAsia="MS UI Gothic" w:hAnsi="MS UI Gothic" w:cs="ＭＳ 明朝" w:hint="eastAsia"/>
                <w:sz w:val="21"/>
                <w:szCs w:val="21"/>
              </w:rPr>
              <w:t xml:space="preserve">　(2)　③(2)及び(3)に該当するものであること。</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7B4FC7" w:rsidRDefault="00272D5D" w:rsidP="00DE5411">
            <w:pPr>
              <w:adjustRightInd w:val="0"/>
              <w:spacing w:line="240" w:lineRule="auto"/>
              <w:ind w:left="144" w:hanging="144"/>
              <w:contextualSpacing/>
              <w:rPr>
                <w:rFonts w:ascii="MS UI Gothic" w:eastAsia="MS UI Gothic" w:hAnsi="MS UI Gothic" w:cs="ＭＳ 明朝"/>
                <w:sz w:val="21"/>
                <w:szCs w:val="21"/>
              </w:rPr>
            </w:pPr>
            <w:r w:rsidRPr="007B4FC7">
              <w:rPr>
                <w:rFonts w:ascii="MS UI Gothic" w:eastAsia="MS UI Gothic" w:hAnsi="MS UI Gothic" w:cs="ＭＳ 明朝" w:hint="eastAsia"/>
                <w:sz w:val="21"/>
                <w:szCs w:val="21"/>
              </w:rPr>
              <w:t>※　夜勤を行う職員の数は、１日平均夜勤職員数とします。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るものとします。</w:t>
            </w:r>
          </w:p>
        </w:tc>
        <w:tc>
          <w:tcPr>
            <w:tcW w:w="1276" w:type="dxa"/>
            <w:tcBorders>
              <w:top w:val="dotted" w:sz="4" w:space="0" w:color="auto"/>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第二の2の(12)①</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272D5D" w:rsidRPr="007B4FC7" w:rsidRDefault="00272D5D" w:rsidP="00BA4A0B">
            <w:pPr>
              <w:adjustRightInd w:val="0"/>
              <w:spacing w:line="240" w:lineRule="auto"/>
              <w:ind w:left="144" w:hanging="144"/>
              <w:contextualSpacing/>
              <w:rPr>
                <w:rFonts w:ascii="MS UI Gothic" w:eastAsia="MS UI Gothic" w:hAnsi="MS UI Gothic" w:cs="ＭＳ 明朝"/>
                <w:sz w:val="21"/>
                <w:szCs w:val="21"/>
              </w:rPr>
            </w:pPr>
            <w:r w:rsidRPr="00BA4A0B">
              <w:rPr>
                <w:rFonts w:ascii="MS UI Gothic" w:eastAsia="MS UI Gothic" w:hAnsi="MS UI Gothic" w:cs="ＭＳ 明朝" w:hint="eastAsia"/>
                <w:sz w:val="21"/>
                <w:szCs w:val="21"/>
              </w:rPr>
              <w:t xml:space="preserve">※　</w:t>
            </w:r>
            <w:r w:rsidR="00BA4A0B" w:rsidRPr="00BA4A0B">
              <w:rPr>
                <w:rFonts w:ascii="MS UI Gothic" w:eastAsia="MS UI Gothic" w:hAnsi="MS UI Gothic" w:cs="ＭＳ 明朝" w:hint="eastAsia"/>
                <w:sz w:val="21"/>
                <w:szCs w:val="21"/>
              </w:rPr>
              <w:t>指定介護老人福祉施設の併設型又は特別養護老人ホームの空床利用型の短期入所生活介護事業所については、短期入所生活介護の利用者数と本体施設の入所者数を合算した人数を指定介護老人福祉施設の「入所者の数」とした場合に必要となる夜勤職員の数を、夜勤職員基準に従い必要となる夜勤職員の数を上回って配置した場合に、加算を行います。</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272D5D" w:rsidRPr="007F056E"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第二の2の(12)②</w:t>
            </w:r>
          </w:p>
        </w:tc>
      </w:tr>
      <w:tr w:rsidR="00272D5D" w:rsidRPr="007F056E" w:rsidTr="002A6643">
        <w:tc>
          <w:tcPr>
            <w:tcW w:w="1246" w:type="dxa"/>
            <w:vMerge/>
            <w:tcBorders>
              <w:left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272D5D" w:rsidRPr="007B4FC7" w:rsidRDefault="00272D5D" w:rsidP="00DE5411">
            <w:pPr>
              <w:adjustRightInd w:val="0"/>
              <w:spacing w:line="240" w:lineRule="auto"/>
              <w:ind w:left="144" w:hanging="144"/>
              <w:contextualSpacing/>
              <w:rPr>
                <w:rFonts w:ascii="MS UI Gothic" w:eastAsia="MS UI Gothic" w:hAnsi="MS UI Gothic" w:cs="ＭＳ 明朝"/>
                <w:sz w:val="21"/>
                <w:szCs w:val="21"/>
              </w:rPr>
            </w:pPr>
            <w:r w:rsidRPr="007B4FC7">
              <w:rPr>
                <w:rFonts w:ascii="MS UI Gothic" w:eastAsia="MS UI Gothic" w:hAnsi="MS UI Gothic" w:cs="ＭＳ 明朝" w:hint="eastAsia"/>
                <w:sz w:val="21"/>
                <w:szCs w:val="21"/>
              </w:rPr>
              <w:t>※　ユニット型短期入所生活介護事業所にあっては、増配した夜勤職員については、必ずしも特定のユニットに配置する必要はありません。</w:t>
            </w:r>
          </w:p>
        </w:tc>
        <w:tc>
          <w:tcPr>
            <w:tcW w:w="1276" w:type="dxa"/>
            <w:tcBorders>
              <w:top w:val="nil"/>
              <w:left w:val="single" w:sz="4" w:space="0" w:color="auto"/>
              <w:bottom w:val="nil"/>
              <w:right w:val="single" w:sz="4" w:space="0" w:color="auto"/>
            </w:tcBorders>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272D5D" w:rsidRPr="007B4FC7"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FC7">
              <w:rPr>
                <w:rFonts w:ascii="MS UI Gothic" w:eastAsia="MS UI Gothic" w:hAnsi="MS UI Gothic" w:cstheme="minorBidi" w:hint="eastAsia"/>
                <w:w w:val="83"/>
                <w:kern w:val="0"/>
                <w:sz w:val="18"/>
                <w:szCs w:val="18"/>
              </w:rPr>
              <w:t>平12老企40</w:t>
            </w:r>
          </w:p>
          <w:p w:rsidR="00272D5D" w:rsidRPr="007B4FC7"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FC7">
              <w:rPr>
                <w:rFonts w:ascii="MS UI Gothic" w:eastAsia="MS UI Gothic" w:hAnsi="MS UI Gothic" w:cstheme="minorBidi" w:hint="eastAsia"/>
                <w:w w:val="83"/>
                <w:kern w:val="0"/>
                <w:sz w:val="18"/>
                <w:szCs w:val="18"/>
              </w:rPr>
              <w:t>第二の2の(12)③</w:t>
            </w:r>
          </w:p>
        </w:tc>
      </w:tr>
      <w:tr w:rsidR="00272D5D" w:rsidRPr="007F056E" w:rsidTr="002A6643">
        <w:tc>
          <w:tcPr>
            <w:tcW w:w="1246" w:type="dxa"/>
            <w:vMerge/>
            <w:tcBorders>
              <w:left w:val="single" w:sz="4" w:space="0" w:color="auto"/>
              <w:bottom w:val="single" w:sz="4" w:space="0" w:color="auto"/>
              <w:right w:val="single" w:sz="4" w:space="0" w:color="auto"/>
            </w:tcBorders>
            <w:shd w:val="clear" w:color="auto" w:fill="auto"/>
          </w:tcPr>
          <w:p w:rsidR="00272D5D" w:rsidRPr="007F056E" w:rsidRDefault="00272D5D"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272D5D" w:rsidRPr="007B4FC7" w:rsidRDefault="00272D5D" w:rsidP="001E6A87">
            <w:pPr>
              <w:adjustRightInd w:val="0"/>
              <w:spacing w:line="240" w:lineRule="auto"/>
              <w:ind w:left="144" w:hanging="144"/>
              <w:contextualSpacing/>
              <w:rPr>
                <w:rFonts w:ascii="MS UI Gothic" w:eastAsia="MS UI Gothic" w:hAnsi="MS UI Gothic" w:cs="ＭＳ 明朝"/>
                <w:sz w:val="21"/>
                <w:szCs w:val="21"/>
              </w:rPr>
            </w:pPr>
            <w:r w:rsidRPr="001E6A87">
              <w:rPr>
                <w:rFonts w:ascii="MS UI Gothic" w:eastAsia="MS UI Gothic" w:hAnsi="MS UI Gothic" w:cs="ＭＳ 明朝" w:hint="eastAsia"/>
                <w:sz w:val="21"/>
                <w:szCs w:val="21"/>
              </w:rPr>
              <w:t>※</w:t>
            </w:r>
            <w:r w:rsidR="001E6A87" w:rsidRPr="001E6A87">
              <w:rPr>
                <w:rFonts w:ascii="MS UI Gothic" w:eastAsia="MS UI Gothic" w:hAnsi="MS UI Gothic" w:cs="ＭＳ 明朝" w:hint="eastAsia"/>
                <w:sz w:val="21"/>
                <w:szCs w:val="21"/>
              </w:rPr>
              <w:t xml:space="preserve">　</w:t>
            </w:r>
            <w:r w:rsidR="001E6A87" w:rsidRPr="001E6A87">
              <w:rPr>
                <w:rFonts w:ascii="MS UI Gothic" w:eastAsia="MS UI Gothic" w:hAnsi="MS UI Gothic" w:cs="ＭＳ 明朝" w:hint="eastAsia"/>
                <w:sz w:val="21"/>
                <w:szCs w:val="21"/>
                <w:u w:val="single"/>
              </w:rPr>
              <w:t>夜勤職員基準第</w:t>
            </w:r>
            <w:r w:rsidR="001E6A87" w:rsidRPr="001E6A87">
              <w:rPr>
                <w:rFonts w:ascii="MS UI Gothic" w:eastAsia="MS UI Gothic" w:hAnsi="MS UI Gothic" w:cs="ＭＳ 明朝"/>
                <w:sz w:val="21"/>
                <w:szCs w:val="21"/>
                <w:u w:val="single"/>
              </w:rPr>
              <w:t>1</w:t>
            </w:r>
            <w:r w:rsidR="001E6A87" w:rsidRPr="001E6A87">
              <w:rPr>
                <w:rFonts w:ascii="MS UI Gothic" w:eastAsia="MS UI Gothic" w:hAnsi="MS UI Gothic" w:cs="ＭＳ 明朝" w:hint="eastAsia"/>
                <w:sz w:val="21"/>
                <w:szCs w:val="21"/>
                <w:u w:val="single"/>
              </w:rPr>
              <w:t>号ハの⑴㈡及び⑵㈡ただし書に規定する見守り機器（利用者がベッドから離れようとしている状態又は離れたことを感知できるセンサーであり、</w:t>
            </w:r>
            <w:r w:rsidR="001E6A87" w:rsidRPr="001E6A87">
              <w:rPr>
                <w:rFonts w:ascii="MS UI Gothic" w:eastAsia="MS UI Gothic" w:hAnsi="MS UI Gothic" w:cs="ＭＳ 明朝" w:hint="eastAsia"/>
                <w:sz w:val="21"/>
                <w:szCs w:val="21"/>
                <w:u w:val="single"/>
              </w:rPr>
              <w:lastRenderedPageBreak/>
              <w:t>当該センサーから得られた情報を外部通信機能により職員に通報できる利用者の見守りに資する機器をいう。以下同じ。）を使用する場合における基準については、以下のとおり取り扱うこととします。</w:t>
            </w:r>
          </w:p>
        </w:tc>
        <w:tc>
          <w:tcPr>
            <w:tcW w:w="1276" w:type="dxa"/>
            <w:tcBorders>
              <w:top w:val="nil"/>
              <w:left w:val="single" w:sz="4" w:space="0" w:color="auto"/>
              <w:bottom w:val="single" w:sz="4" w:space="0" w:color="auto"/>
              <w:right w:val="single" w:sz="4" w:space="0" w:color="auto"/>
            </w:tcBorders>
            <w:shd w:val="clear" w:color="auto" w:fill="auto"/>
          </w:tcPr>
          <w:p w:rsidR="00272D5D" w:rsidRPr="007F056E" w:rsidRDefault="00272D5D"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272D5D" w:rsidRPr="007B4FC7"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FC7">
              <w:rPr>
                <w:rFonts w:ascii="MS UI Gothic" w:eastAsia="MS UI Gothic" w:hAnsi="MS UI Gothic" w:cstheme="minorBidi" w:hint="eastAsia"/>
                <w:w w:val="83"/>
                <w:kern w:val="0"/>
                <w:sz w:val="18"/>
                <w:szCs w:val="18"/>
              </w:rPr>
              <w:t>平12老企40</w:t>
            </w:r>
          </w:p>
          <w:p w:rsidR="00272D5D" w:rsidRPr="007B4FC7" w:rsidRDefault="00272D5D"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B4FC7">
              <w:rPr>
                <w:rFonts w:ascii="MS UI Gothic" w:eastAsia="MS UI Gothic" w:hAnsi="MS UI Gothic" w:cstheme="minorBidi" w:hint="eastAsia"/>
                <w:w w:val="83"/>
                <w:kern w:val="0"/>
                <w:sz w:val="18"/>
                <w:szCs w:val="18"/>
              </w:rPr>
              <w:t>第二の2の(12)④</w:t>
            </w:r>
          </w:p>
        </w:tc>
      </w:tr>
      <w:tr w:rsidR="00E156A4" w:rsidRPr="007F056E" w:rsidTr="002A6643">
        <w:tc>
          <w:tcPr>
            <w:tcW w:w="1246" w:type="dxa"/>
            <w:vMerge w:val="restart"/>
            <w:tcBorders>
              <w:left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u w:val="single"/>
              </w:rPr>
              <w:t>イ 必要となる夜勤職員の数が0.9 を加えた数以上である場合においては、次の要件を満たすこと。</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1E6A87">
              <w:rPr>
                <w:rFonts w:ascii="MS UI Gothic" w:eastAsia="MS UI Gothic" w:hAnsi="MS UI Gothic" w:cs="ＭＳ 明朝" w:hint="eastAsia"/>
                <w:sz w:val="21"/>
                <w:szCs w:val="21"/>
                <w:u w:val="single"/>
              </w:rPr>
              <w:t>ａ 利用者の10 分の１以上の数の見守り機器を設置すること。</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1E6A87">
              <w:rPr>
                <w:rFonts w:ascii="MS UI Gothic" w:eastAsia="MS UI Gothic" w:hAnsi="MS UI Gothic" w:cs="ＭＳ 明朝" w:hint="eastAsia"/>
                <w:sz w:val="21"/>
                <w:szCs w:val="21"/>
                <w:u w:val="single"/>
              </w:rPr>
              <w:t>ｂ 「見守り機器を安全かつ有効に活用するための委員会」は、３月に１回以上行うこと。「見守り機器を安全かつ有効に活用するための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rPr>
            </w:pPr>
            <w:r w:rsidRPr="001E6A87">
              <w:rPr>
                <w:rFonts w:ascii="MS UI Gothic" w:eastAsia="MS UI Gothic" w:hAnsi="MS UI Gothic" w:cs="ＭＳ 明朝" w:hint="eastAsia"/>
                <w:sz w:val="21"/>
                <w:szCs w:val="21"/>
              </w:rPr>
              <w:t xml:space="preserve">　　</w:t>
            </w:r>
            <w:r w:rsidRPr="001E6A87">
              <w:rPr>
                <w:rFonts w:ascii="MS UI Gothic" w:eastAsia="MS UI Gothic" w:hAnsi="MS UI Gothic" w:cs="ＭＳ 明朝" w:hint="eastAsia"/>
                <w:sz w:val="21"/>
                <w:szCs w:val="21"/>
                <w:u w:val="single"/>
              </w:rPr>
              <w:t>すること。</w:t>
            </w:r>
          </w:p>
        </w:tc>
        <w:tc>
          <w:tcPr>
            <w:tcW w:w="1276" w:type="dxa"/>
            <w:vMerge w:val="restart"/>
            <w:tcBorders>
              <w:top w:val="nil"/>
              <w:left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val="restart"/>
            <w:tcBorders>
              <w:top w:val="nil"/>
              <w:left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156A4" w:rsidRPr="007F056E" w:rsidTr="002A6643">
        <w:tc>
          <w:tcPr>
            <w:tcW w:w="1246" w:type="dxa"/>
            <w:vMerge/>
            <w:tcBorders>
              <w:left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u w:val="single"/>
              </w:rPr>
              <w:t>ロ 必要となる夜勤職員の数が0.6 を加えた数以上である場合（夜勤職員基準第第一号ロの⑴㈠ｆの規定に該当する場合は0.8 を加えた数以上である場合）においては、次の要件を満たすこと。</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1E6A87">
              <w:rPr>
                <w:rFonts w:ascii="MS UI Gothic" w:eastAsia="MS UI Gothic" w:hAnsi="MS UI Gothic" w:cs="ＭＳ 明朝" w:hint="eastAsia"/>
                <w:sz w:val="21"/>
                <w:szCs w:val="21"/>
                <w:u w:val="single"/>
              </w:rPr>
              <w:t xml:space="preserve">ａ </w:t>
            </w:r>
            <w:r>
              <w:rPr>
                <w:rFonts w:ascii="MS UI Gothic" w:eastAsia="MS UI Gothic" w:hAnsi="MS UI Gothic" w:cs="ＭＳ 明朝"/>
                <w:sz w:val="21"/>
                <w:szCs w:val="21"/>
                <w:u w:val="single"/>
              </w:rPr>
              <w:t xml:space="preserve"> </w:t>
            </w:r>
            <w:r w:rsidRPr="001E6A87">
              <w:rPr>
                <w:rFonts w:ascii="MS UI Gothic" w:eastAsia="MS UI Gothic" w:hAnsi="MS UI Gothic" w:cs="ＭＳ 明朝" w:hint="eastAsia"/>
                <w:sz w:val="21"/>
                <w:szCs w:val="21"/>
                <w:u w:val="single"/>
              </w:rPr>
              <w:t>利用者が使用するすべての居室に見守り機器を設置すること。</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1E6A87">
              <w:rPr>
                <w:rFonts w:ascii="MS UI Gothic" w:eastAsia="MS UI Gothic" w:hAnsi="MS UI Gothic" w:cs="ＭＳ 明朝" w:hint="eastAsia"/>
                <w:sz w:val="21"/>
                <w:szCs w:val="21"/>
                <w:u w:val="single"/>
              </w:rPr>
              <w:t xml:space="preserve">ｂ </w:t>
            </w:r>
            <w:r>
              <w:rPr>
                <w:rFonts w:ascii="MS UI Gothic" w:eastAsia="MS UI Gothic" w:hAnsi="MS UI Gothic" w:cs="ＭＳ 明朝"/>
                <w:sz w:val="21"/>
                <w:szCs w:val="21"/>
                <w:u w:val="single"/>
              </w:rPr>
              <w:t xml:space="preserve"> </w:t>
            </w:r>
            <w:r w:rsidRPr="001E6A87">
              <w:rPr>
                <w:rFonts w:ascii="MS UI Gothic" w:eastAsia="MS UI Gothic" w:hAnsi="MS UI Gothic" w:cs="ＭＳ 明朝" w:hint="eastAsia"/>
                <w:sz w:val="21"/>
                <w:szCs w:val="21"/>
                <w:u w:val="single"/>
              </w:rPr>
              <w:t>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利用者の状況を常時把握すること。</w:t>
            </w:r>
          </w:p>
        </w:tc>
        <w:tc>
          <w:tcPr>
            <w:tcW w:w="1276" w:type="dxa"/>
            <w:vMerge/>
            <w:tcBorders>
              <w:left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156A4" w:rsidRPr="007F056E" w:rsidTr="002A6643">
        <w:tc>
          <w:tcPr>
            <w:tcW w:w="1246" w:type="dxa"/>
            <w:vMerge/>
            <w:tcBorders>
              <w:left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B34F5C" w:rsidRDefault="00E156A4" w:rsidP="00B34F5C">
            <w:pPr>
              <w:adjustRightInd w:val="0"/>
              <w:spacing w:line="240" w:lineRule="auto"/>
              <w:ind w:left="144" w:firstLineChars="0" w:firstLine="0"/>
              <w:contextualSpacing/>
              <w:rPr>
                <w:rFonts w:ascii="MS UI Gothic" w:eastAsia="MS UI Gothic" w:hAnsi="MS UI Gothic" w:cs="ＭＳ 明朝"/>
                <w:sz w:val="21"/>
                <w:szCs w:val="21"/>
                <w:u w:val="single"/>
              </w:rPr>
            </w:pPr>
            <w:r w:rsidRPr="00B34F5C">
              <w:rPr>
                <w:rFonts w:ascii="MS UI Gothic" w:eastAsia="MS UI Gothic" w:hAnsi="MS UI Gothic" w:cs="ＭＳ 明朝" w:hint="eastAsia"/>
                <w:sz w:val="21"/>
                <w:szCs w:val="21"/>
                <w:u w:val="single"/>
              </w:rPr>
              <w:t xml:space="preserve">ｃ </w:t>
            </w:r>
            <w:r>
              <w:rPr>
                <w:rFonts w:ascii="MS UI Gothic" w:eastAsia="MS UI Gothic" w:hAnsi="MS UI Gothic" w:cs="ＭＳ 明朝"/>
                <w:sz w:val="21"/>
                <w:szCs w:val="21"/>
                <w:u w:val="single"/>
              </w:rPr>
              <w:t xml:space="preserve"> </w:t>
            </w:r>
            <w:r w:rsidRPr="00B34F5C">
              <w:rPr>
                <w:rFonts w:ascii="MS UI Gothic" w:eastAsia="MS UI Gothic" w:hAnsi="MS UI Gothic" w:cs="ＭＳ 明朝" w:hint="eastAsia"/>
                <w:sz w:val="21"/>
                <w:szCs w:val="21"/>
                <w:u w:val="single"/>
              </w:rPr>
              <w:t>「見守り機器等を安全かつ有効に活用するための委員会」（以下「見守り機器等活用委員会」という。）は３月に１回以上行うこと。見守り機器等活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rsidR="00E156A4" w:rsidRPr="001E6A87" w:rsidRDefault="00E156A4" w:rsidP="00B34F5C">
            <w:pPr>
              <w:adjustRightInd w:val="0"/>
              <w:spacing w:line="240" w:lineRule="auto"/>
              <w:ind w:left="144" w:hanging="144"/>
              <w:contextualSpacing/>
              <w:rPr>
                <w:rFonts w:ascii="MS UI Gothic" w:eastAsia="MS UI Gothic" w:hAnsi="MS UI Gothic" w:cs="ＭＳ 明朝"/>
                <w:sz w:val="21"/>
                <w:szCs w:val="21"/>
              </w:rPr>
            </w:pPr>
            <w:r w:rsidRPr="00B34F5C">
              <w:rPr>
                <w:rFonts w:ascii="MS UI Gothic" w:eastAsia="MS UI Gothic" w:hAnsi="MS UI Gothic" w:cs="ＭＳ 明朝" w:hint="eastAsia"/>
                <w:sz w:val="21"/>
                <w:szCs w:val="21"/>
              </w:rPr>
              <w:t xml:space="preserve">　　　</w:t>
            </w:r>
            <w:r w:rsidRPr="00B34F5C">
              <w:rPr>
                <w:rFonts w:ascii="MS UI Gothic" w:eastAsia="MS UI Gothic" w:hAnsi="MS UI Gothic" w:cs="ＭＳ 明朝" w:hint="eastAsia"/>
                <w:sz w:val="21"/>
                <w:szCs w:val="21"/>
                <w:u w:val="single"/>
              </w:rPr>
              <w:t>また、見守り機器等活用委員会には、管理者だけでなく実際に夜勤を行う職員を含む幅広い職種やユニットリーダー等の役割の者が参画するものとし、実際に夜勤を行う職員の意見を尊重するよう努めることとする。</w:t>
            </w:r>
          </w:p>
        </w:tc>
        <w:tc>
          <w:tcPr>
            <w:tcW w:w="1276" w:type="dxa"/>
            <w:vMerge/>
            <w:tcBorders>
              <w:left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156A4" w:rsidRPr="007F056E" w:rsidTr="002A6643">
        <w:tc>
          <w:tcPr>
            <w:tcW w:w="1246" w:type="dxa"/>
            <w:vMerge/>
            <w:tcBorders>
              <w:left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DE1EA8" w:rsidRDefault="00E156A4" w:rsidP="00857D84">
            <w:pPr>
              <w:adjustRightInd w:val="0"/>
              <w:spacing w:line="240" w:lineRule="auto"/>
              <w:ind w:left="144" w:firstLineChars="0" w:firstLine="0"/>
              <w:contextualSpacing/>
              <w:rPr>
                <w:rFonts w:ascii="MS UI Gothic" w:eastAsia="MS UI Gothic" w:hAnsi="MS UI Gothic" w:cs="ＭＳ 明朝"/>
                <w:sz w:val="21"/>
                <w:szCs w:val="21"/>
                <w:u w:val="single"/>
              </w:rPr>
            </w:pPr>
            <w:r w:rsidRPr="00DE1EA8">
              <w:rPr>
                <w:rFonts w:ascii="MS UI Gothic" w:eastAsia="MS UI Gothic" w:hAnsi="MS UI Gothic" w:cs="ＭＳ 明朝" w:hint="eastAsia"/>
                <w:sz w:val="21"/>
                <w:szCs w:val="21"/>
                <w:u w:val="single"/>
              </w:rPr>
              <w:t xml:space="preserve">ｄ </w:t>
            </w:r>
            <w:r>
              <w:rPr>
                <w:rFonts w:ascii="MS UI Gothic" w:eastAsia="MS UI Gothic" w:hAnsi="MS UI Gothic" w:cs="ＭＳ 明朝"/>
                <w:sz w:val="21"/>
                <w:szCs w:val="21"/>
                <w:u w:val="single"/>
              </w:rPr>
              <w:t xml:space="preserve"> </w:t>
            </w:r>
            <w:r w:rsidRPr="00DE1EA8">
              <w:rPr>
                <w:rFonts w:ascii="MS UI Gothic" w:eastAsia="MS UI Gothic" w:hAnsi="MS UI Gothic" w:cs="ＭＳ 明朝" w:hint="eastAsia"/>
                <w:sz w:val="21"/>
                <w:szCs w:val="21"/>
                <w:u w:val="single"/>
              </w:rPr>
              <w:t>「利用者の安全及びケアの質の確保に関する事項」を実施すること。具体的には次の事項等の実施により利用者の安全及びケアの質の確保を行うこととする。</w:t>
            </w:r>
          </w:p>
          <w:p w:rsidR="00E156A4" w:rsidRPr="00DE1EA8" w:rsidRDefault="00E156A4" w:rsidP="00DE1EA8">
            <w:pPr>
              <w:adjustRightInd w:val="0"/>
              <w:spacing w:line="240" w:lineRule="auto"/>
              <w:ind w:left="333" w:hangingChars="176" w:hanging="333"/>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DE1EA8">
              <w:rPr>
                <w:rFonts w:ascii="MS UI Gothic" w:eastAsia="MS UI Gothic" w:hAnsi="MS UI Gothic" w:cs="ＭＳ 明朝" w:hint="eastAsia"/>
                <w:sz w:val="21"/>
                <w:szCs w:val="21"/>
                <w:u w:val="single"/>
              </w:rPr>
              <w:t>⑴</w:t>
            </w:r>
            <w:r w:rsidRPr="00DE1EA8">
              <w:rPr>
                <w:rFonts w:ascii="MS UI Gothic" w:eastAsia="MS UI Gothic" w:hAnsi="MS UI Gothic" w:cs="ＭＳ 明朝"/>
                <w:sz w:val="21"/>
                <w:szCs w:val="21"/>
                <w:u w:val="single"/>
              </w:rPr>
              <w:t xml:space="preserve"> </w:t>
            </w:r>
            <w:r w:rsidRPr="00DE1EA8">
              <w:rPr>
                <w:rFonts w:ascii="MS UI Gothic" w:eastAsia="MS UI Gothic" w:hAnsi="MS UI Gothic" w:cs="ＭＳ 明朝" w:hint="eastAsia"/>
                <w:sz w:val="21"/>
                <w:szCs w:val="21"/>
                <w:u w:val="single"/>
              </w:rPr>
              <w:t>見守り機器等を使用する場合においても、一律に定時巡回等をとりやめることはせず、個々の利用者の状態に応じて、個別に定時巡視を行うこと。</w:t>
            </w:r>
          </w:p>
          <w:p w:rsidR="00E156A4" w:rsidRPr="00DE1EA8" w:rsidRDefault="00E156A4" w:rsidP="00DE1EA8">
            <w:pPr>
              <w:adjustRightInd w:val="0"/>
              <w:spacing w:line="240" w:lineRule="auto"/>
              <w:ind w:left="333" w:hangingChars="176" w:hanging="333"/>
              <w:contextualSpacing/>
              <w:rPr>
                <w:rFonts w:ascii="MS UI Gothic" w:eastAsia="MS UI Gothic" w:hAnsi="MS UI Gothic" w:cs="ＭＳ 明朝"/>
                <w:sz w:val="21"/>
                <w:szCs w:val="21"/>
                <w:u w:val="single"/>
              </w:rPr>
            </w:pPr>
            <w:r w:rsidRPr="00DE1EA8">
              <w:rPr>
                <w:rFonts w:ascii="MS UI Gothic" w:eastAsia="MS UI Gothic" w:hAnsi="MS UI Gothic" w:cs="ＭＳ 明朝" w:hint="eastAsia"/>
                <w:sz w:val="21"/>
                <w:szCs w:val="21"/>
              </w:rPr>
              <w:t xml:space="preserve">　　</w:t>
            </w:r>
            <w:r w:rsidRPr="00DE1EA8">
              <w:rPr>
                <w:rFonts w:ascii="MS UI Gothic" w:eastAsia="MS UI Gothic" w:hAnsi="MS UI Gothic" w:cs="ＭＳ 明朝" w:hint="eastAsia"/>
                <w:sz w:val="21"/>
                <w:szCs w:val="21"/>
                <w:u w:val="single"/>
              </w:rPr>
              <w:t>⑵</w:t>
            </w:r>
            <w:r w:rsidRPr="00DE1EA8">
              <w:rPr>
                <w:rFonts w:ascii="MS UI Gothic" w:eastAsia="MS UI Gothic" w:hAnsi="MS UI Gothic" w:cs="ＭＳ 明朝"/>
                <w:sz w:val="21"/>
                <w:szCs w:val="21"/>
                <w:u w:val="single"/>
              </w:rPr>
              <w:t xml:space="preserve"> </w:t>
            </w:r>
            <w:r w:rsidRPr="00DE1EA8">
              <w:rPr>
                <w:rFonts w:ascii="MS UI Gothic" w:eastAsia="MS UI Gothic" w:hAnsi="MS UI Gothic" w:cs="ＭＳ 明朝" w:hint="eastAsia"/>
                <w:sz w:val="21"/>
                <w:szCs w:val="21"/>
                <w:u w:val="single"/>
              </w:rPr>
              <w:t>見守り機器等から得られる睡眠状態やバイタルサイン等の情報を利用者の状態把握に活用すること。</w:t>
            </w:r>
          </w:p>
          <w:p w:rsidR="00E156A4" w:rsidRPr="001E6A87" w:rsidRDefault="00E156A4" w:rsidP="00857D84">
            <w:pPr>
              <w:adjustRightInd w:val="0"/>
              <w:spacing w:line="240" w:lineRule="auto"/>
              <w:ind w:left="333" w:hangingChars="176" w:hanging="333"/>
              <w:contextualSpacing/>
              <w:rPr>
                <w:rFonts w:ascii="MS UI Gothic" w:eastAsia="MS UI Gothic" w:hAnsi="MS UI Gothic" w:cs="ＭＳ 明朝"/>
                <w:sz w:val="21"/>
                <w:szCs w:val="21"/>
              </w:rPr>
            </w:pPr>
            <w:r w:rsidRPr="00DE1EA8">
              <w:rPr>
                <w:rFonts w:ascii="MS UI Gothic" w:eastAsia="MS UI Gothic" w:hAnsi="MS UI Gothic" w:cs="ＭＳ 明朝" w:hint="eastAsia"/>
                <w:sz w:val="21"/>
                <w:szCs w:val="21"/>
              </w:rPr>
              <w:t xml:space="preserve">　　</w:t>
            </w:r>
            <w:r w:rsidRPr="00DE1EA8">
              <w:rPr>
                <w:rFonts w:ascii="MS UI Gothic" w:eastAsia="MS UI Gothic" w:hAnsi="MS UI Gothic" w:cs="ＭＳ 明朝" w:hint="eastAsia"/>
                <w:sz w:val="21"/>
                <w:szCs w:val="21"/>
                <w:u w:val="single"/>
              </w:rPr>
              <w:t>⑶</w:t>
            </w:r>
            <w:r w:rsidRPr="00DE1EA8">
              <w:rPr>
                <w:rFonts w:ascii="MS UI Gothic" w:eastAsia="MS UI Gothic" w:hAnsi="MS UI Gothic" w:cs="ＭＳ 明朝"/>
                <w:sz w:val="21"/>
                <w:szCs w:val="21"/>
                <w:u w:val="single"/>
              </w:rPr>
              <w:t xml:space="preserve"> </w:t>
            </w:r>
            <w:r w:rsidRPr="00DE1EA8">
              <w:rPr>
                <w:rFonts w:ascii="MS UI Gothic" w:eastAsia="MS UI Gothic" w:hAnsi="MS UI Gothic" w:cs="ＭＳ 明朝" w:hint="eastAsia"/>
                <w:sz w:val="21"/>
                <w:szCs w:val="21"/>
                <w:u w:val="single"/>
              </w:rPr>
              <w:t>見守り機器等の使用に起因する事業所内で発生した介護事故又はヒヤリ・ハット事例（介護事故には至らなかったが介護事故が発生しそうになった事例をいう。）（以下「ヒヤリ・ハット事例等」という。）の状況を把握し、その原因を分析して再発の防止策を検討すること。</w:t>
            </w:r>
          </w:p>
        </w:tc>
        <w:tc>
          <w:tcPr>
            <w:tcW w:w="1276" w:type="dxa"/>
            <w:vMerge/>
            <w:tcBorders>
              <w:left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156A4" w:rsidRPr="007F056E" w:rsidTr="002A6643">
        <w:tc>
          <w:tcPr>
            <w:tcW w:w="1246" w:type="dxa"/>
            <w:vMerge/>
            <w:tcBorders>
              <w:left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857D84" w:rsidRDefault="00E156A4" w:rsidP="00857D84">
            <w:pPr>
              <w:adjustRightInd w:val="0"/>
              <w:spacing w:line="240" w:lineRule="auto"/>
              <w:ind w:left="144" w:firstLineChars="0" w:firstLine="0"/>
              <w:contextualSpacing/>
              <w:rPr>
                <w:rFonts w:ascii="MS UI Gothic" w:eastAsia="MS UI Gothic" w:hAnsi="MS UI Gothic" w:cs="ＭＳ 明朝"/>
                <w:sz w:val="21"/>
                <w:szCs w:val="21"/>
                <w:u w:val="single"/>
              </w:rPr>
            </w:pPr>
            <w:r w:rsidRPr="00857D84">
              <w:rPr>
                <w:rFonts w:ascii="MS UI Gothic" w:eastAsia="MS UI Gothic" w:hAnsi="MS UI Gothic" w:cs="ＭＳ 明朝" w:hint="eastAsia"/>
                <w:sz w:val="21"/>
                <w:szCs w:val="21"/>
                <w:u w:val="single"/>
              </w:rPr>
              <w:t xml:space="preserve">ｅ </w:t>
            </w:r>
            <w:r>
              <w:rPr>
                <w:rFonts w:ascii="MS UI Gothic" w:eastAsia="MS UI Gothic" w:hAnsi="MS UI Gothic" w:cs="ＭＳ 明朝"/>
                <w:sz w:val="21"/>
                <w:szCs w:val="21"/>
                <w:u w:val="single"/>
              </w:rPr>
              <w:t xml:space="preserve"> </w:t>
            </w:r>
            <w:r w:rsidRPr="00857D84">
              <w:rPr>
                <w:rFonts w:ascii="MS UI Gothic" w:eastAsia="MS UI Gothic" w:hAnsi="MS UI Gothic" w:cs="ＭＳ 明朝" w:hint="eastAsia"/>
                <w:sz w:val="21"/>
                <w:szCs w:val="21"/>
                <w:u w:val="single"/>
              </w:rPr>
              <w:t>「夜勤を行う職員の負担の軽減及び勤務状況への配慮」に関する事項を実施すること。具体的には、実際に夜勤を行う職員に対してアンケートやヒアリング等を</w:t>
            </w:r>
            <w:r w:rsidRPr="00857D84">
              <w:rPr>
                <w:rFonts w:ascii="MS UI Gothic" w:eastAsia="MS UI Gothic" w:hAnsi="MS UI Gothic" w:cs="ＭＳ 明朝" w:hint="eastAsia"/>
                <w:sz w:val="21"/>
                <w:szCs w:val="21"/>
                <w:u w:val="single"/>
              </w:rPr>
              <w:lastRenderedPageBreak/>
              <w:t>行い、見守り機器等の導入後における次の事項等を確認し、人員配置の検討等が行われていること。</w:t>
            </w:r>
          </w:p>
          <w:p w:rsidR="00E156A4" w:rsidRPr="00857D84"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1E6A87">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⑴</w:t>
            </w:r>
            <w:r w:rsidRPr="00857D84">
              <w:rPr>
                <w:rFonts w:ascii="MS UI Gothic" w:eastAsia="MS UI Gothic" w:hAnsi="MS UI Gothic" w:cs="ＭＳ 明朝"/>
                <w:sz w:val="21"/>
                <w:szCs w:val="21"/>
                <w:u w:val="single"/>
              </w:rPr>
              <w:t xml:space="preserve"> </w:t>
            </w:r>
            <w:r w:rsidRPr="00857D84">
              <w:rPr>
                <w:rFonts w:ascii="MS UI Gothic" w:eastAsia="MS UI Gothic" w:hAnsi="MS UI Gothic" w:cs="ＭＳ 明朝" w:hint="eastAsia"/>
                <w:sz w:val="21"/>
                <w:szCs w:val="21"/>
                <w:u w:val="single"/>
              </w:rPr>
              <w:t>ストレスや体調不安等、職員の心身の負担が増えていないかどうか</w:t>
            </w:r>
          </w:p>
          <w:p w:rsidR="00E156A4" w:rsidRPr="00857D84"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857D84">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⑵</w:t>
            </w:r>
            <w:r w:rsidRPr="00857D84">
              <w:rPr>
                <w:rFonts w:ascii="MS UI Gothic" w:eastAsia="MS UI Gothic" w:hAnsi="MS UI Gothic" w:cs="ＭＳ 明朝"/>
                <w:sz w:val="21"/>
                <w:szCs w:val="21"/>
                <w:u w:val="single"/>
              </w:rPr>
              <w:t xml:space="preserve"> </w:t>
            </w:r>
            <w:r w:rsidRPr="00857D84">
              <w:rPr>
                <w:rFonts w:ascii="MS UI Gothic" w:eastAsia="MS UI Gothic" w:hAnsi="MS UI Gothic" w:cs="ＭＳ 明朝" w:hint="eastAsia"/>
                <w:sz w:val="21"/>
                <w:szCs w:val="21"/>
                <w:u w:val="single"/>
              </w:rPr>
              <w:t>夜勤時間帯において、負担が過度に増えている時間帯がないかどうか</w:t>
            </w:r>
          </w:p>
          <w:p w:rsidR="00E156A4" w:rsidRPr="00857D84"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857D84">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⑶</w:t>
            </w:r>
            <w:r w:rsidRPr="00857D84">
              <w:rPr>
                <w:rFonts w:ascii="MS UI Gothic" w:eastAsia="MS UI Gothic" w:hAnsi="MS UI Gothic" w:cs="ＭＳ 明朝"/>
                <w:sz w:val="21"/>
                <w:szCs w:val="21"/>
                <w:u w:val="single"/>
              </w:rPr>
              <w:t xml:space="preserve"> </w:t>
            </w:r>
            <w:r w:rsidRPr="00857D84">
              <w:rPr>
                <w:rFonts w:ascii="MS UI Gothic" w:eastAsia="MS UI Gothic" w:hAnsi="MS UI Gothic" w:cs="ＭＳ 明朝" w:hint="eastAsia"/>
                <w:sz w:val="21"/>
                <w:szCs w:val="21"/>
                <w:u w:val="single"/>
              </w:rPr>
              <w:t>休憩時間及び時間外勤務等の状況</w:t>
            </w:r>
          </w:p>
          <w:p w:rsidR="00E156A4" w:rsidRPr="00857D84" w:rsidRDefault="00E156A4" w:rsidP="001E6A87">
            <w:pPr>
              <w:adjustRightInd w:val="0"/>
              <w:spacing w:line="240" w:lineRule="auto"/>
              <w:ind w:left="144" w:hanging="144"/>
              <w:contextualSpacing/>
              <w:rPr>
                <w:rFonts w:ascii="MS UI Gothic" w:eastAsia="MS UI Gothic" w:hAnsi="MS UI Gothic" w:cs="ＭＳ 明朝"/>
                <w:sz w:val="21"/>
                <w:szCs w:val="21"/>
                <w:u w:val="single"/>
              </w:rPr>
            </w:pPr>
            <w:r w:rsidRPr="00857D84">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 xml:space="preserve">ｆ </w:t>
            </w:r>
            <w:r>
              <w:rPr>
                <w:rFonts w:ascii="MS UI Gothic" w:eastAsia="MS UI Gothic" w:hAnsi="MS UI Gothic" w:cs="ＭＳ 明朝"/>
                <w:sz w:val="21"/>
                <w:szCs w:val="21"/>
                <w:u w:val="single"/>
              </w:rPr>
              <w:t xml:space="preserve"> </w:t>
            </w:r>
            <w:r w:rsidRPr="00857D84">
              <w:rPr>
                <w:rFonts w:ascii="MS UI Gothic" w:eastAsia="MS UI Gothic" w:hAnsi="MS UI Gothic" w:cs="ＭＳ 明朝" w:hint="eastAsia"/>
                <w:sz w:val="21"/>
                <w:szCs w:val="21"/>
                <w:u w:val="single"/>
              </w:rPr>
              <w:t>日々の業務の中で予め時間を定めて見守り機器等の不具合がないことを確認する等のチェックを行う仕組みを設けること。また、見守り機器等のメーカーと連携し、定期的に点検を行うこと。</w:t>
            </w:r>
          </w:p>
          <w:p w:rsidR="00E156A4" w:rsidRPr="001E6A87" w:rsidRDefault="00E156A4" w:rsidP="00FD29EE">
            <w:pPr>
              <w:adjustRightInd w:val="0"/>
              <w:spacing w:line="240" w:lineRule="auto"/>
              <w:ind w:left="144" w:hanging="144"/>
              <w:contextualSpacing/>
              <w:rPr>
                <w:rFonts w:ascii="MS UI Gothic" w:eastAsia="MS UI Gothic" w:hAnsi="MS UI Gothic" w:cs="ＭＳ 明朝"/>
                <w:sz w:val="21"/>
                <w:szCs w:val="21"/>
              </w:rPr>
            </w:pPr>
            <w:r w:rsidRPr="00857D84">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ｇ</w:t>
            </w:r>
            <w:r>
              <w:rPr>
                <w:rFonts w:ascii="MS UI Gothic" w:eastAsia="MS UI Gothic" w:hAnsi="MS UI Gothic" w:cs="ＭＳ 明朝" w:hint="eastAsia"/>
                <w:sz w:val="21"/>
                <w:szCs w:val="21"/>
                <w:u w:val="single"/>
              </w:rPr>
              <w:t xml:space="preserve"> </w:t>
            </w:r>
            <w:r w:rsidRPr="00857D84">
              <w:rPr>
                <w:rFonts w:ascii="MS UI Gothic" w:eastAsia="MS UI Gothic" w:hAnsi="MS UI Gothic" w:cs="ＭＳ 明朝" w:hint="eastAsia"/>
                <w:sz w:val="21"/>
                <w:szCs w:val="21"/>
                <w:u w:val="single"/>
              </w:rPr>
              <w:t xml:space="preserve"> 見守り機器等の使用方法の講習やヒヤリ・ハット事例等の周知、その事例を通じた再発防止策の実習等を含む職員研修を定期的に行うこと。</w:t>
            </w:r>
          </w:p>
        </w:tc>
        <w:tc>
          <w:tcPr>
            <w:tcW w:w="1276" w:type="dxa"/>
            <w:vMerge/>
            <w:tcBorders>
              <w:left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bottom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E156A4" w:rsidRPr="007F056E" w:rsidTr="002A6643">
        <w:tc>
          <w:tcPr>
            <w:tcW w:w="1246" w:type="dxa"/>
            <w:vMerge/>
            <w:tcBorders>
              <w:left w:val="single" w:sz="4" w:space="0" w:color="auto"/>
              <w:bottom w:val="single" w:sz="4" w:space="0" w:color="auto"/>
              <w:right w:val="single" w:sz="4" w:space="0" w:color="auto"/>
            </w:tcBorders>
            <w:shd w:val="clear" w:color="auto" w:fill="auto"/>
          </w:tcPr>
          <w:p w:rsidR="00E156A4" w:rsidRPr="007F056E" w:rsidRDefault="00E156A4"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E156A4" w:rsidRPr="00857D84" w:rsidRDefault="00E156A4" w:rsidP="00857D84">
            <w:pPr>
              <w:adjustRightInd w:val="0"/>
              <w:spacing w:line="240" w:lineRule="auto"/>
              <w:ind w:left="144" w:firstLineChars="100" w:firstLine="189"/>
              <w:contextualSpacing/>
              <w:rPr>
                <w:rFonts w:ascii="MS UI Gothic" w:eastAsia="MS UI Gothic" w:hAnsi="MS UI Gothic" w:cs="ＭＳ 明朝"/>
                <w:sz w:val="21"/>
                <w:szCs w:val="21"/>
                <w:u w:val="single"/>
              </w:rPr>
            </w:pPr>
            <w:r w:rsidRPr="00857D84">
              <w:rPr>
                <w:rFonts w:ascii="MS UI Gothic" w:eastAsia="MS UI Gothic" w:hAnsi="MS UI Gothic" w:cs="ＭＳ 明朝" w:hint="eastAsia"/>
                <w:sz w:val="21"/>
                <w:szCs w:val="21"/>
                <w:u w:val="single"/>
              </w:rPr>
              <w:t>この場合の要件で夜勤職員配置加算を取得する場合においては、３月以上の試行期間を設けることとします。利用者の安全及びやケアの質の確保を前提にしつつ、試行期間中から見守り機器等活用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してください。なお、試行期間中においては、通常の夜勤職員配置加算の要件を満たすこととします。</w:t>
            </w:r>
          </w:p>
          <w:p w:rsidR="00E156A4" w:rsidRPr="001E6A87" w:rsidRDefault="00E156A4" w:rsidP="001E6A87">
            <w:pPr>
              <w:adjustRightInd w:val="0"/>
              <w:spacing w:line="240" w:lineRule="auto"/>
              <w:ind w:left="144" w:hanging="144"/>
              <w:contextualSpacing/>
              <w:rPr>
                <w:rFonts w:ascii="MS UI Gothic" w:eastAsia="MS UI Gothic" w:hAnsi="MS UI Gothic" w:cs="ＭＳ 明朝"/>
                <w:sz w:val="21"/>
                <w:szCs w:val="21"/>
              </w:rPr>
            </w:pPr>
            <w:r w:rsidRPr="00857D84">
              <w:rPr>
                <w:rFonts w:ascii="MS UI Gothic" w:eastAsia="MS UI Gothic" w:hAnsi="MS UI Gothic" w:cs="ＭＳ 明朝" w:hint="eastAsia"/>
                <w:sz w:val="21"/>
                <w:szCs w:val="21"/>
              </w:rPr>
              <w:t xml:space="preserve">　</w:t>
            </w:r>
            <w:r w:rsidRPr="00857D84">
              <w:rPr>
                <w:rFonts w:ascii="MS UI Gothic" w:eastAsia="MS UI Gothic" w:hAnsi="MS UI Gothic" w:cs="ＭＳ 明朝" w:hint="eastAsia"/>
                <w:sz w:val="21"/>
                <w:szCs w:val="21"/>
                <w:u w:val="single"/>
              </w:rPr>
              <w:t>届出にあたり、都道府県等が当該委員会における検討状況を確認できるよう、当該委員会の議事概要を提出すること。また、介護事業所のテクノロジー活用に関して、厚生労働省が行うケアの質や職員の負担への影響に関する調査・検証等への協力に努めてください。</w:t>
            </w:r>
          </w:p>
        </w:tc>
        <w:tc>
          <w:tcPr>
            <w:tcW w:w="1276" w:type="dxa"/>
            <w:vMerge/>
            <w:tcBorders>
              <w:left w:val="single" w:sz="4" w:space="0" w:color="auto"/>
              <w:bottom w:val="single" w:sz="4" w:space="0" w:color="auto"/>
              <w:right w:val="single" w:sz="4" w:space="0" w:color="auto"/>
            </w:tcBorders>
            <w:shd w:val="clear" w:color="auto" w:fill="auto"/>
          </w:tcPr>
          <w:p w:rsidR="00E156A4" w:rsidRPr="007F056E" w:rsidRDefault="00E156A4" w:rsidP="00DE5411">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top w:val="nil"/>
              <w:left w:val="single" w:sz="4" w:space="0" w:color="auto"/>
              <w:bottom w:val="single" w:sz="4" w:space="0" w:color="auto"/>
              <w:right w:val="single" w:sz="4" w:space="0" w:color="auto"/>
            </w:tcBorders>
            <w:shd w:val="clear" w:color="auto" w:fill="auto"/>
          </w:tcPr>
          <w:p w:rsidR="00E156A4" w:rsidRPr="007B4FC7" w:rsidRDefault="00E156A4"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9848C6" w:rsidRPr="0058473C" w:rsidRDefault="00D55E8D" w:rsidP="00DE5411">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91</w:t>
            </w:r>
          </w:p>
          <w:p w:rsidR="009848C6" w:rsidRPr="007F056E" w:rsidRDefault="009848C6" w:rsidP="00657F76">
            <w:pPr>
              <w:adjustRightInd w:val="0"/>
              <w:ind w:leftChars="1" w:left="2" w:firstLineChars="0" w:firstLine="0"/>
              <w:contextualSpacing/>
              <w:rPr>
                <w:rFonts w:ascii="MS UI Gothic" w:eastAsia="MS UI Gothic" w:hAnsi="MS UI Gothic" w:cs="ＭＳ 明朝"/>
                <w:spacing w:val="20"/>
                <w:sz w:val="21"/>
                <w:szCs w:val="21"/>
              </w:rPr>
            </w:pPr>
            <w:r w:rsidRPr="0058473C">
              <w:rPr>
                <w:rFonts w:ascii="MS UI Gothic" w:eastAsia="MS UI Gothic" w:hAnsi="MS UI Gothic" w:cs="ＭＳ 明朝" w:hint="eastAsia"/>
                <w:spacing w:val="20"/>
                <w:sz w:val="21"/>
                <w:szCs w:val="21"/>
              </w:rPr>
              <w:t>認知症行動・心理症状緊急対応加算(予防同様)</w:t>
            </w:r>
          </w:p>
        </w:tc>
        <w:tc>
          <w:tcPr>
            <w:tcW w:w="6551" w:type="dxa"/>
            <w:gridSpan w:val="4"/>
            <w:tcBorders>
              <w:top w:val="single"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医師が、認知症の行動・心理症状が認められるため在宅での生活が困難であり、緊急に短期入所生活介護を利用することが適当であると判断した者に対し、短期入所生活介護を行った場合は、利用を開始した日から起算して７日を限度として、１日につき２００単位を所定単位数に加算していますか。</w:t>
            </w:r>
          </w:p>
        </w:tc>
        <w:tc>
          <w:tcPr>
            <w:tcW w:w="1276" w:type="dxa"/>
            <w:vMerge w:val="restart"/>
            <w:tcBorders>
              <w:top w:val="single" w:sz="4" w:space="0" w:color="auto"/>
              <w:left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848C6" w:rsidRPr="007F056E" w:rsidRDefault="009848C6" w:rsidP="00DE5411">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別表8の注11</w:t>
            </w:r>
          </w:p>
          <w:p w:rsidR="009848C6"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848C6"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848C6"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848C6"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第二の2(13)</w:t>
            </w: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「認知症の行動・心理症状」とは、認知症による認知機能の障がいに伴う、妄想・幻覚・興奮・暴言等の症状を指します。 　</w:t>
            </w:r>
          </w:p>
        </w:tc>
        <w:tc>
          <w:tcPr>
            <w:tcW w:w="1276" w:type="dxa"/>
            <w:vMerge/>
            <w:tcBorders>
              <w:left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本加算は、利用者の「認知症の行動・心理症状」が認められ、緊急に短期入所生活介護が必要であると医師が判断した場合にであって、介護支援専門員、受入れ事業所の職員と連携し、利用者又は家族の同意の上、指定短期入所生活介護の利用を開始した場合に算定することができます。本加算は、医師が判断した当該日又はその次の日に利用を開始した場合に限り算定できます。</w:t>
            </w:r>
          </w:p>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の際、短期入所生活介護ではなく、医療機関における対応が必要であると判断される場合にあっては、速やかに適当な医療機関の紹介、情報提供を行うことにより、適正な医療が受けられるよう取り計らう必要があります。</w:t>
            </w:r>
          </w:p>
        </w:tc>
        <w:tc>
          <w:tcPr>
            <w:tcW w:w="1276" w:type="dxa"/>
            <w:vMerge/>
            <w:tcBorders>
              <w:left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以下の者が、直接、短期入所生活介護の利用を開始した場合には、本加算は算定できません。</w:t>
            </w:r>
          </w:p>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病院又は診療所に入院中の者</w:t>
            </w:r>
          </w:p>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介護保険施設又は地域密着型介護老人福祉施設に入院中又は入所中の者</w:t>
            </w:r>
          </w:p>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認知症対応型共同生活介護、地域密着型特定施設入居者生活介護、特定</w:t>
            </w:r>
            <w:r w:rsidRPr="007F056E">
              <w:rPr>
                <w:rFonts w:ascii="MS UI Gothic" w:eastAsia="MS UI Gothic" w:hAnsi="MS UI Gothic" w:cs="ＭＳ 明朝" w:hint="eastAsia"/>
                <w:sz w:val="21"/>
                <w:szCs w:val="21"/>
              </w:rPr>
              <w:lastRenderedPageBreak/>
              <w:t>施設入居者生活介護、短期入所生活介護、短期入所療養介護、短期利用共同生活介護、短期利用特定施設入居者生活介護及び地域密着型短期利用特定施設入居者生活介護を利用中の者</w:t>
            </w:r>
          </w:p>
        </w:tc>
        <w:tc>
          <w:tcPr>
            <w:tcW w:w="1276" w:type="dxa"/>
            <w:vMerge/>
            <w:tcBorders>
              <w:left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判断を行った医師は診療録等に症状、判断の内容等を記録してください。また、事業所も判断を行った医師名、日付及び利用開始に当たっての留意事項等を介護サービス計画書に記録してください。</w:t>
            </w:r>
          </w:p>
        </w:tc>
        <w:tc>
          <w:tcPr>
            <w:tcW w:w="1276" w:type="dxa"/>
            <w:vMerge/>
            <w:tcBorders>
              <w:left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848C6" w:rsidRPr="007F056E" w:rsidTr="002A6643">
        <w:tc>
          <w:tcPr>
            <w:tcW w:w="1246" w:type="dxa"/>
            <w:vMerge/>
            <w:tcBorders>
              <w:left w:val="single" w:sz="4" w:space="0" w:color="auto"/>
              <w:bottom w:val="single" w:sz="4" w:space="0" w:color="auto"/>
              <w:right w:val="single" w:sz="4" w:space="0" w:color="auto"/>
            </w:tcBorders>
            <w:shd w:val="clear" w:color="auto" w:fill="auto"/>
          </w:tcPr>
          <w:p w:rsidR="009848C6" w:rsidRPr="007F056E" w:rsidRDefault="009848C6"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本加算は、７日を限度として算定しますが、利用開始後８日目以降の短期入所生活介護の利用の継続を妨げるものではありません。</w:t>
            </w:r>
          </w:p>
        </w:tc>
        <w:tc>
          <w:tcPr>
            <w:tcW w:w="1276" w:type="dxa"/>
            <w:vMerge/>
            <w:tcBorders>
              <w:left w:val="single" w:sz="4" w:space="0" w:color="auto"/>
              <w:bottom w:val="single" w:sz="4" w:space="0" w:color="auto"/>
              <w:right w:val="single" w:sz="4" w:space="0" w:color="auto"/>
            </w:tcBorders>
          </w:tcPr>
          <w:p w:rsidR="009848C6" w:rsidRPr="007F056E" w:rsidRDefault="009848C6"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9848C6" w:rsidRPr="007F056E" w:rsidRDefault="009848C6"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DE5411" w:rsidRPr="007F056E" w:rsidTr="002A6643">
        <w:tc>
          <w:tcPr>
            <w:tcW w:w="1246" w:type="dxa"/>
            <w:vMerge w:val="restart"/>
            <w:tcBorders>
              <w:top w:val="single" w:sz="4" w:space="0" w:color="auto"/>
              <w:left w:val="single" w:sz="4" w:space="0" w:color="auto"/>
              <w:right w:val="single" w:sz="4" w:space="0" w:color="auto"/>
            </w:tcBorders>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9</w:t>
            </w:r>
            <w:r w:rsidR="00D55E8D">
              <w:rPr>
                <w:rFonts w:ascii="MS UI Gothic" w:eastAsia="MS UI Gothic" w:hAnsi="MS UI Gothic" w:cs="ＭＳ 明朝" w:hint="eastAsia"/>
                <w:spacing w:val="20"/>
                <w:sz w:val="21"/>
                <w:szCs w:val="21"/>
              </w:rPr>
              <w:t>2</w:t>
            </w:r>
          </w:p>
          <w:p w:rsidR="00DE5411" w:rsidRPr="007F056E" w:rsidRDefault="00DE5411" w:rsidP="00DE5411">
            <w:pPr>
              <w:adjustRightInd w:val="0"/>
              <w:ind w:left="-9"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若年性認知症利用者受入加算</w:t>
            </w:r>
          </w:p>
          <w:p w:rsidR="00DE5411" w:rsidRPr="007F056E" w:rsidRDefault="00DE5411" w:rsidP="00DE5411">
            <w:pPr>
              <w:adjustRightInd w:val="0"/>
              <w:ind w:left="-9"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0"/>
                <w:szCs w:val="21"/>
              </w:rPr>
              <w:t>(予防同様)</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DE5411" w:rsidRPr="007F056E" w:rsidRDefault="00DE5411" w:rsidP="00DE5411">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別に厚生労働大臣が定める基準に適合しているものとして市長に届け出た指定短期入所生活介護事業所において、若年性認知症利用者に対して指定短期入所生活介護を行った場合は、１日につき１２０単位を所定単位数に加算していますか。</w:t>
            </w:r>
          </w:p>
        </w:tc>
        <w:tc>
          <w:tcPr>
            <w:tcW w:w="1276" w:type="dxa"/>
            <w:tcBorders>
              <w:top w:val="single" w:sz="4" w:space="0" w:color="auto"/>
              <w:left w:val="single" w:sz="4" w:space="0" w:color="auto"/>
              <w:bottom w:val="nil"/>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DE5411" w:rsidRPr="007F056E" w:rsidRDefault="00DE5411" w:rsidP="00DE5411">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別表8の注12</w:t>
            </w:r>
          </w:p>
        </w:tc>
      </w:tr>
      <w:tr w:rsidR="00DE5411" w:rsidRPr="007F056E" w:rsidTr="002A6643">
        <w:tc>
          <w:tcPr>
            <w:tcW w:w="1246" w:type="dxa"/>
            <w:vMerge/>
            <w:tcBorders>
              <w:left w:val="single" w:sz="4" w:space="0" w:color="auto"/>
              <w:bottom w:val="nil"/>
              <w:right w:val="single" w:sz="4" w:space="0" w:color="auto"/>
            </w:tcBorders>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DE5411" w:rsidRPr="007F056E" w:rsidRDefault="00DE5411" w:rsidP="00DE5411">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〔厚生労働大臣が定める基準〕</w:t>
            </w:r>
          </w:p>
          <w:p w:rsidR="00DE5411" w:rsidRPr="007F056E" w:rsidRDefault="00DE5411" w:rsidP="00DE5411">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受け入れた若年性認知症利用者ごとに個別の担当者を定めていること。</w:t>
            </w:r>
          </w:p>
        </w:tc>
        <w:tc>
          <w:tcPr>
            <w:tcW w:w="1276" w:type="dxa"/>
            <w:tcBorders>
              <w:top w:val="nil"/>
              <w:left w:val="single" w:sz="4" w:space="0" w:color="auto"/>
              <w:bottom w:val="nil"/>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平27厚労告95</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第十八号</w:t>
            </w:r>
          </w:p>
        </w:tc>
      </w:tr>
      <w:tr w:rsidR="00DE5411" w:rsidRPr="007F056E" w:rsidTr="002A6643">
        <w:tc>
          <w:tcPr>
            <w:tcW w:w="1246" w:type="dxa"/>
            <w:vMerge/>
            <w:tcBorders>
              <w:top w:val="nil"/>
              <w:left w:val="single" w:sz="4" w:space="0" w:color="auto"/>
              <w:bottom w:val="nil"/>
              <w:right w:val="single" w:sz="4" w:space="0" w:color="auto"/>
            </w:tcBorders>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担当者を中心に、利用者の特性やニーズに応じたサービス提供を行ってください。</w:t>
            </w:r>
          </w:p>
        </w:tc>
        <w:tc>
          <w:tcPr>
            <w:tcW w:w="1276" w:type="dxa"/>
            <w:tcBorders>
              <w:top w:val="nil"/>
              <w:left w:val="single" w:sz="4" w:space="0" w:color="auto"/>
              <w:bottom w:val="nil"/>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第二の2(14)</w:t>
            </w:r>
          </w:p>
        </w:tc>
      </w:tr>
      <w:tr w:rsidR="00DE5411" w:rsidRPr="007F056E" w:rsidTr="002A6643">
        <w:tc>
          <w:tcPr>
            <w:tcW w:w="1246" w:type="dxa"/>
            <w:vMerge/>
            <w:tcBorders>
              <w:left w:val="single" w:sz="4" w:space="0" w:color="auto"/>
              <w:right w:val="single" w:sz="4" w:space="0" w:color="auto"/>
            </w:tcBorders>
            <w:shd w:val="clear" w:color="auto" w:fill="auto"/>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認知症行動・心理症状緊急対応加算を算定している場合は、本加算は算定できません。</w:t>
            </w:r>
          </w:p>
        </w:tc>
        <w:tc>
          <w:tcPr>
            <w:tcW w:w="1276" w:type="dxa"/>
            <w:tcBorders>
              <w:top w:val="nil"/>
              <w:left w:val="single" w:sz="4" w:space="0" w:color="auto"/>
              <w:bottom w:val="nil"/>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別表8の注12</w:t>
            </w:r>
          </w:p>
        </w:tc>
      </w:tr>
      <w:tr w:rsidR="00DE5411" w:rsidRPr="007F056E" w:rsidTr="002A6643">
        <w:tc>
          <w:tcPr>
            <w:tcW w:w="1246" w:type="dxa"/>
            <w:vMerge/>
            <w:tcBorders>
              <w:left w:val="single" w:sz="4" w:space="0" w:color="auto"/>
              <w:bottom w:val="single" w:sz="4" w:space="0" w:color="auto"/>
              <w:right w:val="single" w:sz="4" w:space="0" w:color="auto"/>
            </w:tcBorders>
            <w:shd w:val="clear" w:color="auto" w:fill="auto"/>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一度本加算制度の対象者となった場合、65歳の誕生日の前々日までは対象です。</w:t>
            </w:r>
          </w:p>
        </w:tc>
        <w:tc>
          <w:tcPr>
            <w:tcW w:w="1276" w:type="dxa"/>
            <w:tcBorders>
              <w:top w:val="nil"/>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平成21年4月改定関係Q&amp;A（Vol.1）Q101</w:t>
            </w:r>
          </w:p>
        </w:tc>
      </w:tr>
      <w:tr w:rsidR="00DE5411" w:rsidRPr="007F056E" w:rsidTr="002A6643">
        <w:tc>
          <w:tcPr>
            <w:tcW w:w="1246" w:type="dxa"/>
            <w:tcBorders>
              <w:top w:val="single" w:sz="4" w:space="0" w:color="auto"/>
              <w:left w:val="single" w:sz="4" w:space="0" w:color="auto"/>
              <w:bottom w:val="single" w:sz="4" w:space="0" w:color="auto"/>
              <w:right w:val="single" w:sz="4" w:space="0" w:color="auto"/>
            </w:tcBorders>
          </w:tcPr>
          <w:p w:rsidR="00DE5411" w:rsidRPr="007F056E" w:rsidRDefault="00D55E8D" w:rsidP="00DE5411">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93</w:t>
            </w:r>
          </w:p>
          <w:p w:rsidR="00DE5411" w:rsidRPr="007F056E" w:rsidRDefault="00DE5411" w:rsidP="00DE5411">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送迎加算</w:t>
            </w:r>
            <w:r w:rsidRPr="007F056E">
              <w:rPr>
                <w:rFonts w:ascii="MS UI Gothic" w:eastAsia="MS UI Gothic" w:hAnsi="MS UI Gothic" w:cs="ＭＳ 明朝" w:hint="eastAsia"/>
                <w:spacing w:val="20"/>
                <w:sz w:val="20"/>
                <w:szCs w:val="21"/>
              </w:rPr>
              <w:t>(予防同様)</w:t>
            </w:r>
          </w:p>
        </w:tc>
        <w:tc>
          <w:tcPr>
            <w:tcW w:w="6551" w:type="dxa"/>
            <w:gridSpan w:val="4"/>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利用者の心身の状態、家族等の事情等からみて送迎を行うことが必要と認められる利用者に対して、その居宅と短期入所生活介護事業所との間の送迎を行う場合は、片道につき１８４単位を所定単位数に加算していますか。</w:t>
            </w:r>
          </w:p>
          <w:p w:rsidR="00DE5411" w:rsidRPr="007F056E" w:rsidRDefault="00DE5411" w:rsidP="00DE5411">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送迎実施の記録とともに、送迎が必要な理由についても記録を行ってください。</w:t>
            </w:r>
          </w:p>
        </w:tc>
        <w:tc>
          <w:tcPr>
            <w:tcW w:w="1276" w:type="dxa"/>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DE5411" w:rsidRPr="007F056E" w:rsidRDefault="00DE5411" w:rsidP="00DE5411">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別表8の注13</w:t>
            </w:r>
          </w:p>
        </w:tc>
      </w:tr>
      <w:tr w:rsidR="00DE5411" w:rsidRPr="007F056E" w:rsidTr="002A6643">
        <w:tc>
          <w:tcPr>
            <w:tcW w:w="1246" w:type="dxa"/>
            <w:vMerge w:val="restart"/>
            <w:tcBorders>
              <w:top w:val="single" w:sz="4" w:space="0" w:color="auto"/>
              <w:left w:val="single" w:sz="4" w:space="0" w:color="auto"/>
              <w:right w:val="single" w:sz="4" w:space="0" w:color="auto"/>
            </w:tcBorders>
          </w:tcPr>
          <w:p w:rsidR="00DE5411" w:rsidRPr="007F056E" w:rsidRDefault="00D55E8D" w:rsidP="00DE5411">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94</w:t>
            </w:r>
          </w:p>
          <w:p w:rsidR="00657F76" w:rsidRDefault="00DE5411" w:rsidP="00DE5411">
            <w:pPr>
              <w:adjustRightInd w:val="0"/>
              <w:ind w:leftChars="19" w:left="4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従来型個室を利用する者の取扱い</w:t>
            </w:r>
          </w:p>
          <w:p w:rsidR="00DE5411" w:rsidRPr="007F056E" w:rsidRDefault="00DE5411" w:rsidP="00DE5411">
            <w:pPr>
              <w:adjustRightInd w:val="0"/>
              <w:ind w:leftChars="19" w:left="4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0"/>
                <w:szCs w:val="21"/>
              </w:rPr>
              <w:t>(予防同様)</w:t>
            </w:r>
          </w:p>
          <w:p w:rsidR="00DE5411" w:rsidRPr="007F056E" w:rsidRDefault="00DE5411" w:rsidP="00DE5411">
            <w:pPr>
              <w:adjustRightInd w:val="0"/>
              <w:ind w:leftChars="1" w:left="2" w:firstLineChars="0" w:firstLine="0"/>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nil"/>
              <w:right w:val="single" w:sz="4" w:space="0" w:color="auto"/>
            </w:tcBorders>
          </w:tcPr>
          <w:p w:rsidR="00DE5411" w:rsidRPr="007F056E" w:rsidRDefault="00DE5411" w:rsidP="00DE5411">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次のいずれかに該当する者に対して、単独型短期入所生活介護費又は併設型短期入所生活介護費を支給する場合は、それぞれ、単独型短期入所生活介護費（Ⅱ）又は併設型短期入所生活介護費（Ⅱ）を算定していますか。</w:t>
            </w:r>
          </w:p>
        </w:tc>
        <w:tc>
          <w:tcPr>
            <w:tcW w:w="1276" w:type="dxa"/>
            <w:tcBorders>
              <w:top w:val="single" w:sz="4" w:space="0" w:color="auto"/>
              <w:left w:val="single" w:sz="4" w:space="0" w:color="auto"/>
              <w:bottom w:val="nil"/>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DE5411" w:rsidRPr="007F056E" w:rsidRDefault="00DE5411" w:rsidP="00DE5411">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別表8の注14</w:t>
            </w:r>
          </w:p>
        </w:tc>
      </w:tr>
      <w:tr w:rsidR="00DE5411" w:rsidRPr="007F056E" w:rsidTr="002A6643">
        <w:tc>
          <w:tcPr>
            <w:tcW w:w="1246" w:type="dxa"/>
            <w:vMerge/>
            <w:tcBorders>
              <w:left w:val="single" w:sz="4" w:space="0" w:color="auto"/>
              <w:bottom w:val="single" w:sz="4" w:space="0" w:color="auto"/>
              <w:right w:val="single" w:sz="4" w:space="0" w:color="auto"/>
            </w:tcBorders>
          </w:tcPr>
          <w:p w:rsidR="00DE5411" w:rsidRPr="007F056E" w:rsidRDefault="00DE5411"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感染症等により、従来型個室の利用の必要があると医師が判断した者</w:t>
            </w:r>
          </w:p>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別に厚生労働大臣が定める基準（居室の面積が10.65㎡以下）に適合する従来型個室を利用する者</w:t>
            </w:r>
          </w:p>
          <w:p w:rsidR="00DE5411" w:rsidRPr="007F056E" w:rsidRDefault="00DE5411"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著しい精神症状等により、同室の他の利用者の心身の状況に重大な影響を及ぼすおそれがあるとして、従来型個室の利用の必要があると医師が判断した者</w:t>
            </w:r>
          </w:p>
        </w:tc>
        <w:tc>
          <w:tcPr>
            <w:tcW w:w="1276" w:type="dxa"/>
            <w:tcBorders>
              <w:top w:val="nil"/>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07FAB" w:rsidRPr="007F056E" w:rsidTr="002A6643">
        <w:tc>
          <w:tcPr>
            <w:tcW w:w="1246" w:type="dxa"/>
            <w:vMerge w:val="restart"/>
            <w:tcBorders>
              <w:top w:val="single" w:sz="4" w:space="0" w:color="auto"/>
              <w:left w:val="single" w:sz="4" w:space="0" w:color="auto"/>
              <w:right w:val="single" w:sz="4" w:space="0" w:color="auto"/>
            </w:tcBorders>
          </w:tcPr>
          <w:p w:rsidR="00907FAB" w:rsidRPr="007F056E" w:rsidRDefault="00D55E8D" w:rsidP="00DE5411">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95</w:t>
            </w:r>
          </w:p>
          <w:p w:rsidR="00907FAB" w:rsidRPr="007F056E" w:rsidRDefault="00907FAB" w:rsidP="00DE5411">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緊急短期入所受入加算</w:t>
            </w:r>
          </w:p>
        </w:tc>
        <w:tc>
          <w:tcPr>
            <w:tcW w:w="6551" w:type="dxa"/>
            <w:gridSpan w:val="4"/>
            <w:tcBorders>
              <w:top w:val="single" w:sz="4" w:space="0" w:color="auto"/>
              <w:left w:val="single" w:sz="4" w:space="0" w:color="auto"/>
              <w:bottom w:val="dotted"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①　利用者の状態や家族等の事情により、居宅介護支援事業所の介護支援専門員が、緊急に短期入所生活介護を受けることが必要と認めた者に対し、居宅サービス計画において計画的に行うこととなっていない短期入所生活介護を緊急に行った場合は、初日から起算して７日（利用者の日常生活上の世話を行う家族の疾病等やむを得ない事情がある場合は１４日）を限度として、１日につき９０単位を所定単位数に加算していますか。</w:t>
            </w:r>
          </w:p>
        </w:tc>
        <w:tc>
          <w:tcPr>
            <w:tcW w:w="1276" w:type="dxa"/>
            <w:tcBorders>
              <w:top w:val="single" w:sz="4" w:space="0" w:color="auto"/>
              <w:left w:val="single" w:sz="4" w:space="0" w:color="auto"/>
              <w:bottom w:val="nil"/>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別表8の注15</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平27厚労告94</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第二十一号</w:t>
            </w:r>
          </w:p>
        </w:tc>
      </w:tr>
      <w:tr w:rsidR="00907FAB" w:rsidRPr="007F056E" w:rsidTr="002A6643">
        <w:tc>
          <w:tcPr>
            <w:tcW w:w="1246" w:type="dxa"/>
            <w:vMerge/>
            <w:tcBorders>
              <w:left w:val="single" w:sz="4" w:space="0" w:color="auto"/>
              <w:right w:val="single" w:sz="4" w:space="0" w:color="auto"/>
            </w:tcBorders>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認知症行動・心理症状緊急対応加算を算定している場合は、本加算は算定できません。</w:t>
            </w:r>
          </w:p>
        </w:tc>
        <w:tc>
          <w:tcPr>
            <w:tcW w:w="1276" w:type="dxa"/>
            <w:tcBorders>
              <w:top w:val="nil"/>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07FAB" w:rsidRPr="007F056E" w:rsidTr="002A6643">
        <w:tc>
          <w:tcPr>
            <w:tcW w:w="1246" w:type="dxa"/>
            <w:vMerge/>
            <w:tcBorders>
              <w:left w:val="single" w:sz="4" w:space="0" w:color="auto"/>
              <w:right w:val="single" w:sz="4" w:space="0" w:color="auto"/>
            </w:tcBorders>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②　緊急利用者を受け入れたときに、当該緊急利用者のみ加算を算定しています</w:t>
            </w:r>
            <w:r w:rsidRPr="007F056E">
              <w:rPr>
                <w:rFonts w:ascii="MS UI Gothic" w:eastAsia="MS UI Gothic" w:hAnsi="MS UI Gothic" w:cs="ＭＳ 明朝" w:hint="eastAsia"/>
                <w:sz w:val="21"/>
                <w:szCs w:val="21"/>
              </w:rPr>
              <w:lastRenderedPageBreak/>
              <w:t>か。</w:t>
            </w:r>
          </w:p>
        </w:tc>
        <w:tc>
          <w:tcPr>
            <w:tcW w:w="1276"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tc>
        <w:tc>
          <w:tcPr>
            <w:tcW w:w="1417"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第二の2(17)①</w:t>
            </w:r>
          </w:p>
        </w:tc>
      </w:tr>
      <w:tr w:rsidR="00907FAB" w:rsidRPr="007F056E" w:rsidTr="002A6643">
        <w:tc>
          <w:tcPr>
            <w:tcW w:w="1246" w:type="dxa"/>
            <w:vMerge/>
            <w:tcBorders>
              <w:left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③　「緊急利用者」とは、介護を行う者が疾病にかかっていることその他やむを得ない理由により居宅で介護が受けられない者で、居宅サービス計画で当該日に短期入所の利用が計画されていない者としていますか。</w:t>
            </w:r>
          </w:p>
        </w:tc>
        <w:tc>
          <w:tcPr>
            <w:tcW w:w="1276"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第二の2(17)②</w:t>
            </w:r>
          </w:p>
        </w:tc>
      </w:tr>
      <w:tr w:rsidR="00907FAB" w:rsidRPr="007F056E" w:rsidTr="002A6643">
        <w:tc>
          <w:tcPr>
            <w:tcW w:w="1246" w:type="dxa"/>
            <w:vMerge/>
            <w:tcBorders>
              <w:left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④　あらかじめ、担当する居宅介護支援事業所の介護支援専門員が緊急の必要性及び利用を認めていますか。</w:t>
            </w:r>
          </w:p>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ただし、やむを得ない事情により、事後に介護支援専門員により当該サービス提供が必要であったと判断された場合には、加算の算定は可能です。</w:t>
            </w:r>
          </w:p>
        </w:tc>
        <w:tc>
          <w:tcPr>
            <w:tcW w:w="1276"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第二の2(17)③</w:t>
            </w:r>
          </w:p>
        </w:tc>
      </w:tr>
      <w:tr w:rsidR="00907FAB" w:rsidRPr="007F056E" w:rsidTr="002A6643">
        <w:tc>
          <w:tcPr>
            <w:tcW w:w="1246" w:type="dxa"/>
            <w:vMerge/>
            <w:tcBorders>
              <w:left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⑤　緊急利用した者に関する利用の理由、期間、緊急受入れ後の対応などの事項を記録していますか。また、緊急利用者に係る変更前後の居宅サービス計画を保存するなど、適正な緊急利用に努めていますか。</w:t>
            </w:r>
          </w:p>
        </w:tc>
        <w:tc>
          <w:tcPr>
            <w:tcW w:w="1276"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第二の2(17)④</w:t>
            </w:r>
          </w:p>
        </w:tc>
      </w:tr>
      <w:tr w:rsidR="00907FAB" w:rsidRPr="007F056E" w:rsidTr="002A6643">
        <w:tc>
          <w:tcPr>
            <w:tcW w:w="1246" w:type="dxa"/>
            <w:vMerge/>
            <w:tcBorders>
              <w:left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⑥　既に緊急利用者を受け入れているために緊急受け入れが困難な場合は、別の事業所を紹介するなど適切な対応を行っていますか。</w:t>
            </w:r>
          </w:p>
        </w:tc>
        <w:tc>
          <w:tcPr>
            <w:tcW w:w="1276"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第二の2(17）⑤</w:t>
            </w:r>
          </w:p>
        </w:tc>
      </w:tr>
      <w:tr w:rsidR="00907FAB" w:rsidRPr="007F056E" w:rsidTr="002A6643">
        <w:tc>
          <w:tcPr>
            <w:tcW w:w="1246" w:type="dxa"/>
            <w:vMerge/>
            <w:tcBorders>
              <w:left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⑦　算定対象期間は原則として７日以内としていますか。</w:t>
            </w:r>
          </w:p>
          <w:p w:rsidR="00907FAB" w:rsidRPr="007F056E" w:rsidRDefault="00907FAB" w:rsidP="00DE5411">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また、その間に緊急受入れ後に適切な介護を受けられるための方策について、担当する居宅介護支援事業所の介護支援専門員と密接な連携を行い、相談していますか。</w:t>
            </w:r>
          </w:p>
        </w:tc>
        <w:tc>
          <w:tcPr>
            <w:tcW w:w="1276" w:type="dxa"/>
            <w:tcBorders>
              <w:top w:val="single" w:sz="4" w:space="0" w:color="auto"/>
              <w:left w:val="single" w:sz="4" w:space="0" w:color="auto"/>
              <w:bottom w:val="nil"/>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第二の2(17)⑥</w:t>
            </w:r>
          </w:p>
        </w:tc>
      </w:tr>
      <w:tr w:rsidR="00907FAB" w:rsidRPr="007F056E" w:rsidTr="002A6643">
        <w:tc>
          <w:tcPr>
            <w:tcW w:w="1246" w:type="dxa"/>
            <w:vMerge/>
            <w:tcBorders>
              <w:left w:val="single" w:sz="4" w:space="0" w:color="auto"/>
              <w:bottom w:val="single" w:sz="4" w:space="0" w:color="auto"/>
              <w:right w:val="single" w:sz="4" w:space="0" w:color="auto"/>
            </w:tcBorders>
            <w:shd w:val="clear" w:color="auto" w:fill="auto"/>
          </w:tcPr>
          <w:p w:rsidR="00907FAB" w:rsidRPr="007F056E" w:rsidRDefault="00907FAB" w:rsidP="00DE5411">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907FAB" w:rsidRPr="007F056E" w:rsidRDefault="00907FAB" w:rsidP="00DE5411">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ただし、利用者の介護を行う家族等の疾病が当初の予想を超えて長期間に及んだことにより在宅への復帰が困難となったこと等やむを得ない事情により、7日以内に適切な方策が立てられない場合には、その状況を記録した上で14日を限度に引き続き加算を算定することができます。その場合であっても、利用者負担軽減に配慮する観点から、機械的に加算算定を継続するのではなく、随時、適切なアセスメントによる代替手段の確保等について、十分に検討することが必要です。</w:t>
            </w:r>
          </w:p>
        </w:tc>
        <w:tc>
          <w:tcPr>
            <w:tcW w:w="1276" w:type="dxa"/>
            <w:tcBorders>
              <w:top w:val="nil"/>
              <w:left w:val="single" w:sz="4" w:space="0" w:color="auto"/>
              <w:bottom w:val="single" w:sz="4" w:space="0" w:color="auto"/>
              <w:right w:val="single" w:sz="4" w:space="0" w:color="auto"/>
            </w:tcBorders>
          </w:tcPr>
          <w:p w:rsidR="00907FAB" w:rsidRPr="007F056E" w:rsidRDefault="00907FAB"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907FAB" w:rsidRPr="007F056E" w:rsidRDefault="00907FAB"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DE5411" w:rsidRPr="007F056E" w:rsidTr="002A6643">
        <w:tc>
          <w:tcPr>
            <w:tcW w:w="1246" w:type="dxa"/>
            <w:tcBorders>
              <w:top w:val="single" w:sz="4" w:space="0" w:color="auto"/>
              <w:left w:val="single" w:sz="4" w:space="0" w:color="auto"/>
              <w:bottom w:val="single" w:sz="4" w:space="0" w:color="auto"/>
              <w:right w:val="single" w:sz="4" w:space="0" w:color="auto"/>
            </w:tcBorders>
          </w:tcPr>
          <w:p w:rsidR="00DE5411" w:rsidRPr="007F056E" w:rsidRDefault="00D55E8D" w:rsidP="00DE5411">
            <w:pPr>
              <w:adjustRightInd w:val="0"/>
              <w:spacing w:line="240" w:lineRule="exact"/>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96</w:t>
            </w:r>
          </w:p>
          <w:p w:rsidR="00657F76" w:rsidRDefault="00DE5411" w:rsidP="00DE5411">
            <w:pPr>
              <w:adjustRightInd w:val="0"/>
              <w:spacing w:line="240" w:lineRule="exact"/>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連続した利用</w:t>
            </w:r>
          </w:p>
          <w:p w:rsidR="00DE5411" w:rsidRPr="007F056E" w:rsidRDefault="00DE5411" w:rsidP="00DE5411">
            <w:pPr>
              <w:adjustRightInd w:val="0"/>
              <w:spacing w:line="240" w:lineRule="exact"/>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0"/>
                <w:szCs w:val="21"/>
              </w:rPr>
              <w:t>(予防同様)</w:t>
            </w:r>
          </w:p>
        </w:tc>
        <w:tc>
          <w:tcPr>
            <w:tcW w:w="6551" w:type="dxa"/>
            <w:gridSpan w:val="4"/>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利用者が連続して３０日を超えて指定短期入所生活介護を受けている場合においては、３０日を超える日以降について指定短期入所生活介護費を算定していませんか。</w:t>
            </w:r>
          </w:p>
        </w:tc>
        <w:tc>
          <w:tcPr>
            <w:tcW w:w="1276" w:type="dxa"/>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いない・いる</w:t>
            </w:r>
          </w:p>
          <w:p w:rsidR="00DE5411" w:rsidRPr="007F056E" w:rsidRDefault="00DE5411" w:rsidP="00DE5411">
            <w:pPr>
              <w:adjustRightInd w:val="0"/>
              <w:spacing w:line="240" w:lineRule="auto"/>
              <w:ind w:leftChars="53" w:left="116" w:firstLineChars="0" w:firstLine="0"/>
              <w:contextualSpacing/>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DE5411" w:rsidRPr="007F056E" w:rsidRDefault="00DE5411" w:rsidP="00DE541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別表8の注17</w:t>
            </w: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D06209" w:rsidRDefault="00D55E8D"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t>9</w:t>
            </w:r>
            <w:r>
              <w:rPr>
                <w:rFonts w:ascii="MS UI Gothic" w:eastAsia="MS UI Gothic" w:hAnsi="MS UI Gothic" w:cs="ＭＳ 明朝" w:hint="eastAsia"/>
                <w:spacing w:val="20"/>
                <w:sz w:val="21"/>
                <w:szCs w:val="21"/>
              </w:rPr>
              <w:t>7</w:t>
            </w:r>
          </w:p>
          <w:p w:rsidR="00657F76"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D06209">
              <w:rPr>
                <w:rFonts w:ascii="MS UI Gothic" w:eastAsia="MS UI Gothic" w:hAnsi="MS UI Gothic" w:cs="ＭＳ 明朝" w:hint="eastAsia"/>
                <w:spacing w:val="20"/>
                <w:sz w:val="21"/>
                <w:szCs w:val="21"/>
              </w:rPr>
              <w:t>長期利用者に対する減算</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D06209">
              <w:rPr>
                <w:rFonts w:ascii="MS UI Gothic" w:eastAsia="MS UI Gothic" w:hAnsi="MS UI Gothic" w:cs="ＭＳ 明朝" w:hint="eastAsia"/>
                <w:spacing w:val="20"/>
                <w:sz w:val="21"/>
                <w:szCs w:val="21"/>
              </w:rPr>
              <w:t>(予防同様)</w:t>
            </w:r>
          </w:p>
        </w:tc>
        <w:tc>
          <w:tcPr>
            <w:tcW w:w="6551" w:type="dxa"/>
            <w:gridSpan w:val="4"/>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連続して３０日を超えて同一の指定短期入所生活介護事業所に入所（当該事業所の設備及び備品を利用した短期入所生活介護以外のサービスによるものを含む。）している利用者に対して短期入所生活介護を行った場合は、１日につき３０単位を所定単位数から減算していますか。</w:t>
            </w:r>
          </w:p>
        </w:tc>
        <w:tc>
          <w:tcPr>
            <w:tcW w:w="1276"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別表8の注18</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平27厚労告94</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第二十二号</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の基本サービス費については、施設入所に比べ入退所が頻繁であり、利用者の状態が安定していないことなどから、特別養護老人ホームへ入所した当初に施設での生活に慣れるための様々な支援を評価する初期加算相当分を評価しています。</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こうしたことから、居宅に戻ることなく、自費利用を挟み同一事業所を連続３０日を超えて利用している者に対して短期入所生活介護を提供する場合には、連続３０日を超えた日から減算を行います。</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なお、同一事業所を長期間利用していることについては、居宅サービス計画において確認することとなります。</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第二の2(19)</w:t>
            </w: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１日だけ自宅で過ごした場合など報酬請求が連続している場合は、連続して入所しているものと扱われるため、連続３０日を超えた日から減算となります。</w:t>
            </w:r>
          </w:p>
        </w:tc>
        <w:tc>
          <w:tcPr>
            <w:tcW w:w="1276"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平成27年度介護報酬改定に関するQ&amp;A（平成27年4月1日）問76</w:t>
            </w:r>
          </w:p>
        </w:tc>
      </w:tr>
      <w:tr w:rsidR="00BE409B" w:rsidRPr="007F056E" w:rsidTr="002A6643">
        <w:tc>
          <w:tcPr>
            <w:tcW w:w="1246" w:type="dxa"/>
            <w:vMerge w:val="restart"/>
            <w:tcBorders>
              <w:top w:val="single" w:sz="4" w:space="0" w:color="auto"/>
              <w:left w:val="single" w:sz="4" w:space="0" w:color="auto"/>
              <w:right w:val="single" w:sz="4" w:space="0" w:color="auto"/>
            </w:tcBorders>
          </w:tcPr>
          <w:p w:rsidR="00BE409B" w:rsidRPr="007F056E" w:rsidRDefault="00D55E8D"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98</w:t>
            </w:r>
          </w:p>
          <w:p w:rsidR="00BE409B" w:rsidRPr="007F056E" w:rsidRDefault="00BE409B" w:rsidP="00BE409B">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療養食加</w:t>
            </w:r>
            <w:r w:rsidRPr="007F056E">
              <w:rPr>
                <w:rFonts w:ascii="MS UI Gothic" w:eastAsia="MS UI Gothic" w:hAnsi="MS UI Gothic" w:cs="ＭＳ 明朝" w:hint="eastAsia"/>
                <w:spacing w:val="20"/>
                <w:sz w:val="21"/>
                <w:szCs w:val="21"/>
              </w:rPr>
              <w:lastRenderedPageBreak/>
              <w:t>算</w:t>
            </w:r>
          </w:p>
          <w:p w:rsidR="00BE409B" w:rsidRPr="007F056E" w:rsidRDefault="00BE409B" w:rsidP="00BE409B">
            <w:pPr>
              <w:adjustRightInd w:val="0"/>
              <w:ind w:leftChars="-10" w:left="169" w:hangingChars="87" w:hanging="191"/>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0"/>
                <w:szCs w:val="21"/>
              </w:rPr>
              <w:t>(予防同様)</w:t>
            </w:r>
          </w:p>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次のア～ウのいずれの基準にも適合しているものとして市長に届け出て当該基準による食事の提供を行う短期入所生活介護事業所が、別に厚生労働大臣が定める</w:t>
            </w:r>
            <w:r w:rsidRPr="007F056E">
              <w:rPr>
                <w:rFonts w:ascii="MS UI Gothic" w:eastAsia="MS UI Gothic" w:hAnsi="MS UI Gothic" w:cs="ＭＳ 明朝" w:hint="eastAsia"/>
                <w:sz w:val="21"/>
                <w:szCs w:val="21"/>
              </w:rPr>
              <w:lastRenderedPageBreak/>
              <w:t>療養食を提供したときは、１日につ</w:t>
            </w:r>
            <w:r w:rsidRPr="00D06209">
              <w:rPr>
                <w:rFonts w:ascii="MS UI Gothic" w:eastAsia="MS UI Gothic" w:hAnsi="MS UI Gothic" w:cs="ＭＳ 明朝" w:hint="eastAsia"/>
                <w:sz w:val="21"/>
                <w:szCs w:val="21"/>
              </w:rPr>
              <w:t>き３回を限度として、所定単位数（８単位）を加算していますか。</w:t>
            </w:r>
          </w:p>
        </w:tc>
        <w:tc>
          <w:tcPr>
            <w:tcW w:w="1276" w:type="dxa"/>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別表8のハ</w:t>
            </w:r>
          </w:p>
        </w:tc>
      </w:tr>
      <w:tr w:rsidR="00BE409B" w:rsidRPr="007F056E" w:rsidTr="002A6643">
        <w:tc>
          <w:tcPr>
            <w:tcW w:w="1246" w:type="dxa"/>
            <w:vMerge/>
            <w:tcBorders>
              <w:left w:val="single" w:sz="4" w:space="0" w:color="auto"/>
              <w:right w:val="single" w:sz="4" w:space="0" w:color="auto"/>
            </w:tcBorders>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ア　食事の提供が管理栄養士又は栄養士によって管理されていること。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tcPr>
          <w:p w:rsidR="00BE409B" w:rsidRPr="007F056E" w:rsidRDefault="00BE409B" w:rsidP="00BE409B">
            <w:pPr>
              <w:adjustRightInd w:val="0"/>
              <w:ind w:leftChars="-10" w:left="169" w:hangingChars="87" w:hanging="191"/>
              <w:contextualSpacing/>
              <w:rPr>
                <w:rFonts w:ascii="MS UI Gothic" w:eastAsia="MS UI Gothic" w:hAnsi="MS UI Gothic" w:cs="ＭＳ 明朝"/>
                <w:spacing w:val="20"/>
                <w:sz w:val="20"/>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イ　利用者の年齢、心身の状況によって適切な栄養量及び内容の食事の提供が行われていること。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tcPr>
          <w:p w:rsidR="00BE409B" w:rsidRPr="007F056E" w:rsidRDefault="00BE409B" w:rsidP="00BE409B">
            <w:pPr>
              <w:adjustRightInd w:val="0"/>
              <w:ind w:leftChars="-10" w:left="169" w:hangingChars="87" w:hanging="191"/>
              <w:contextualSpacing/>
              <w:rPr>
                <w:rFonts w:ascii="MS UI Gothic" w:eastAsia="MS UI Gothic" w:hAnsi="MS UI Gothic" w:cs="ＭＳ 明朝"/>
                <w:spacing w:val="20"/>
                <w:sz w:val="20"/>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ウ　食事の提供が、定員利用・人員基準に適合している事業所において行われていること。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tc>
        <w:tc>
          <w:tcPr>
            <w:tcW w:w="1417"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Chars="34" w:left="150" w:firstLineChars="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〔厚生労働大臣が定める療養食〕</w:t>
            </w:r>
          </w:p>
          <w:p w:rsidR="00BE409B" w:rsidRPr="007F056E" w:rsidRDefault="00BE409B" w:rsidP="00BE409B">
            <w:pPr>
              <w:adjustRightInd w:val="0"/>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疾病治療の直接手段として、医師の発行する食事箋に基づき提供された適切な栄養量及び内容を有する糖尿病食、腎臓病食、肝臓病食、胃潰瘍食(流動食は除く）、貧血食、膵臓病食、脂質異常症食、痛風食及び特別な場合の検査食</w:t>
            </w:r>
          </w:p>
        </w:tc>
        <w:tc>
          <w:tcPr>
            <w:tcW w:w="1276" w:type="dxa"/>
            <w:tcBorders>
              <w:top w:val="dotted" w:sz="4" w:space="0" w:color="auto"/>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平27厚労告94</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第二十三号</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第二の2(15)②</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本加算を算定する場合は、療養食の献立表が作成されている必要があります。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第二の2(15)①</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療養食の摂取の方法については、経口又は経管の別を問いません。</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第二の2(15)③</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減塩食療法等について</w:t>
            </w:r>
          </w:p>
          <w:p w:rsidR="00BE409B" w:rsidRPr="007F056E" w:rsidRDefault="00BE409B" w:rsidP="00BE409B">
            <w:pPr>
              <w:adjustRightInd w:val="0"/>
              <w:ind w:leftChars="66" w:left="145"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心臓疾患等に対して減塩食療法を行う場合は、腎臓病食に準じて取り扱うことができますが、高血圧症に対して減塩食療法を行う場合は、加算の対象とはなりません。</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腎臓病食に準じて取り扱うことができる心臓疾患等の減塩食については、総量６．０ｇ未満の減塩食をいいます。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第二の2(15)④</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肝臓病食について</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肝臓病食とは、</w:t>
            </w:r>
            <w:r w:rsidRPr="007F056E">
              <w:rPr>
                <w:rFonts w:ascii="MS UI Gothic" w:eastAsia="MS UI Gothic" w:hAnsi="MS UI Gothic" w:cs="ＭＳ 明朝"/>
                <w:sz w:val="21"/>
                <w:szCs w:val="21"/>
              </w:rPr>
              <w:ruby>
                <w:rubyPr>
                  <w:rubyAlign w:val="distributeSpace"/>
                  <w:hps w:val="10"/>
                  <w:hpsRaise w:val="18"/>
                  <w:hpsBaseText w:val="21"/>
                  <w:lid w:val="ja-JP"/>
                </w:rubyPr>
                <w:rt>
                  <w:r w:rsidR="00BE409B" w:rsidRPr="007F056E">
                    <w:rPr>
                      <w:rFonts w:ascii="MS UI Gothic" w:eastAsia="MS UI Gothic" w:hAnsi="MS UI Gothic" w:cs="ＭＳ 明朝"/>
                      <w:sz w:val="10"/>
                      <w:szCs w:val="21"/>
                    </w:rPr>
                    <w:t>かん</w:t>
                  </w:r>
                </w:rt>
                <w:rubyBase>
                  <w:r w:rsidR="00BE409B" w:rsidRPr="007F056E">
                    <w:rPr>
                      <w:rFonts w:ascii="MS UI Gothic" w:eastAsia="MS UI Gothic" w:hAnsi="MS UI Gothic" w:cs="ＭＳ 明朝"/>
                      <w:sz w:val="21"/>
                      <w:szCs w:val="21"/>
                    </w:rPr>
                    <w:t>肝</w:t>
                  </w:r>
                </w:rubyBase>
              </w:ruby>
            </w:r>
            <w:r w:rsidRPr="007F056E">
              <w:rPr>
                <w:rFonts w:ascii="MS UI Gothic" w:eastAsia="MS UI Gothic" w:hAnsi="MS UI Gothic" w:cs="ＭＳ 明朝"/>
                <w:sz w:val="21"/>
                <w:szCs w:val="21"/>
              </w:rPr>
              <w:ruby>
                <w:rubyPr>
                  <w:rubyAlign w:val="distributeSpace"/>
                  <w:hps w:val="10"/>
                  <w:hpsRaise w:val="18"/>
                  <w:hpsBaseText w:val="21"/>
                  <w:lid w:val="ja-JP"/>
                </w:rubyPr>
                <w:rt>
                  <w:r w:rsidR="00BE409B" w:rsidRPr="007F056E">
                    <w:rPr>
                      <w:rFonts w:ascii="MS UI Gothic" w:eastAsia="MS UI Gothic" w:hAnsi="MS UI Gothic" w:cs="ＭＳ 明朝"/>
                      <w:sz w:val="10"/>
                      <w:szCs w:val="21"/>
                    </w:rPr>
                    <w:t>ひご</w:t>
                  </w:r>
                </w:rt>
                <w:rubyBase>
                  <w:r w:rsidR="00BE409B" w:rsidRPr="007F056E">
                    <w:rPr>
                      <w:rFonts w:ascii="MS UI Gothic" w:eastAsia="MS UI Gothic" w:hAnsi="MS UI Gothic" w:cs="ＭＳ 明朝"/>
                      <w:sz w:val="21"/>
                      <w:szCs w:val="21"/>
                    </w:rPr>
                    <w:t>庇護</w:t>
                  </w:r>
                </w:rubyBase>
              </w:ruby>
            </w:r>
            <w:r w:rsidRPr="007F056E">
              <w:rPr>
                <w:rFonts w:ascii="MS UI Gothic" w:eastAsia="MS UI Gothic" w:hAnsi="MS UI Gothic" w:cs="ＭＳ 明朝" w:hint="eastAsia"/>
                <w:sz w:val="21"/>
                <w:szCs w:val="21"/>
              </w:rPr>
              <w:t>食、肝炎食、肝硬変食、閉鎖性黄疸食（胆石症及び胆嚢炎による閉鎖性黄疸の場合を含む。）等をいいます。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第二の2(15)⑤</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胃潰瘍食について</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十二指腸潰瘍の場合も、胃潰瘍食として取り扱って差し支えありません。</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手術前後に与える高カロリー食は加算の対象としませんが、侵襲の大きな消化管手術の術後において胃潰瘍食に準ずる食事を提供する場合は、療養食加算が認められます。</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クローン病、潰瘍性大腸炎等により腸管の機能が低下している入所者等に対する低残さ食については、療養食として取り扱って差し支えありません。</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第二の2(15)⑥</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貧血食の対象者となる入所者等について</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療養食として提供される貧血食の対象となる入所者等は、血中ヘモグロビン濃度が１０g／dl以下であり、その原因が鉄分の欠乏に由来する者です。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第二の2(15)⑦</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高度肥満症に対する食事療法について</w:t>
            </w:r>
          </w:p>
          <w:p w:rsidR="00BE409B" w:rsidRPr="007F056E" w:rsidRDefault="00BE409B" w:rsidP="00BE409B">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高度肥満症（肥満度が＋７０％以上又はＢＭＩが３５以上）に対して食事療法を行う場合は、脂質異常症食に準じて取り扱うことができます。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第二の2(15)⑧</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特別な場合の検査食について</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第二の2(15)⑨</w:t>
            </w: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脂質異常症食の対象となる入所者等について</w:t>
            </w:r>
          </w:p>
          <w:p w:rsidR="00BE409B" w:rsidRPr="007F056E" w:rsidRDefault="00BE409B" w:rsidP="00BE409B">
            <w:pPr>
              <w:adjustRightInd w:val="0"/>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す。</w:t>
            </w:r>
          </w:p>
        </w:tc>
        <w:tc>
          <w:tcPr>
            <w:tcW w:w="1276"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pPr>
            <w:r w:rsidRPr="007F056E">
              <w:rPr>
                <w:rFonts w:ascii="MS UI Gothic" w:eastAsia="MS UI Gothic" w:hAnsi="MS UI Gothic" w:cstheme="minorBidi" w:hint="eastAsia"/>
                <w:w w:val="83"/>
                <w:kern w:val="0"/>
                <w:sz w:val="18"/>
                <w:szCs w:val="18"/>
              </w:rPr>
              <w:t>第二の2(15)⑩</w:t>
            </w: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1C46A9" w:rsidRDefault="00D55E8D"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t>9</w:t>
            </w:r>
            <w:r>
              <w:rPr>
                <w:rFonts w:ascii="MS UI Gothic" w:eastAsia="MS UI Gothic" w:hAnsi="MS UI Gothic" w:cs="ＭＳ 明朝" w:hint="eastAsia"/>
                <w:spacing w:val="20"/>
                <w:sz w:val="21"/>
                <w:szCs w:val="21"/>
              </w:rPr>
              <w:t>9</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1C46A9">
              <w:rPr>
                <w:rFonts w:ascii="MS UI Gothic" w:eastAsia="MS UI Gothic" w:hAnsi="MS UI Gothic" w:cs="ＭＳ 明朝" w:hint="eastAsia"/>
                <w:spacing w:val="20"/>
                <w:sz w:val="21"/>
                <w:szCs w:val="21"/>
              </w:rPr>
              <w:lastRenderedPageBreak/>
              <w:t>在宅中重度者受入加算</w:t>
            </w:r>
          </w:p>
        </w:tc>
        <w:tc>
          <w:tcPr>
            <w:tcW w:w="6551" w:type="dxa"/>
            <w:gridSpan w:val="4"/>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短期入所生活介護事業所において、利用者が利用していた訪問看護を行う訪問</w:t>
            </w:r>
            <w:r w:rsidRPr="007F056E">
              <w:rPr>
                <w:rFonts w:ascii="MS UI Gothic" w:eastAsia="MS UI Gothic" w:hAnsi="MS UI Gothic" w:cs="ＭＳ 明朝" w:hint="eastAsia"/>
                <w:sz w:val="21"/>
                <w:szCs w:val="21"/>
              </w:rPr>
              <w:lastRenderedPageBreak/>
              <w:t>看護事業所に利用者の健康上の管理等を行わせた場合は、１日につき次の区分に応じ、それぞれ所定単位数を加算していますか。</w:t>
            </w:r>
          </w:p>
        </w:tc>
        <w:tc>
          <w:tcPr>
            <w:tcW w:w="1276" w:type="dxa"/>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はい・いいえ</w:t>
            </w:r>
          </w:p>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lastRenderedPageBreak/>
              <w:t>該当なし</w:t>
            </w:r>
          </w:p>
        </w:tc>
        <w:tc>
          <w:tcPr>
            <w:tcW w:w="1417"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平12厚告19</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lastRenderedPageBreak/>
              <w:t>別表8のニ</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5A4028" w:rsidRDefault="00BE409B" w:rsidP="00BE409B">
            <w:pPr>
              <w:adjustRightInd w:val="0"/>
              <w:spacing w:line="240" w:lineRule="auto"/>
              <w:ind w:left="144" w:hanging="144"/>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イ　看護体制加算(Ⅰ)又は（Ⅲ）イ若しくはロを算定している場合　⇒　４２１単位</w:t>
            </w:r>
          </w:p>
          <w:p w:rsidR="00BE409B" w:rsidRPr="005A4028" w:rsidRDefault="00BE409B" w:rsidP="00BE409B">
            <w:pPr>
              <w:adjustRightInd w:val="0"/>
              <w:spacing w:line="240" w:lineRule="auto"/>
              <w:ind w:left="144" w:hanging="144"/>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 xml:space="preserve">　　（看護体制加算(Ⅱ)又は（Ⅳ）イ若しくはロを算定していない場合に限る）</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5A4028" w:rsidRDefault="00BE409B" w:rsidP="00BE409B">
            <w:pPr>
              <w:adjustRightInd w:val="0"/>
              <w:spacing w:line="240" w:lineRule="auto"/>
              <w:ind w:left="144" w:hanging="144"/>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ロ　看護体制加算(Ⅱ)又は（Ⅳ）イ若しくはロを算定している場合　⇒　４１７単位</w:t>
            </w:r>
          </w:p>
          <w:p w:rsidR="00BE409B" w:rsidRPr="005A4028" w:rsidRDefault="00BE409B" w:rsidP="00BE409B">
            <w:pPr>
              <w:adjustRightInd w:val="0"/>
              <w:spacing w:line="240" w:lineRule="auto"/>
              <w:ind w:left="144" w:hanging="144"/>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 xml:space="preserve">　　（看護体制加算(Ⅰ)又は（Ⅲ）イ若しくはロを算定していない場合に限る）</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5A4028" w:rsidRDefault="00BE409B" w:rsidP="00BE409B">
            <w:pPr>
              <w:adjustRightInd w:val="0"/>
              <w:spacing w:line="240" w:lineRule="auto"/>
              <w:ind w:left="3639" w:hangingChars="1925" w:hanging="3639"/>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ハ　看護体制加算(Ⅰ)又は（Ⅲ）イ若しくはロ及び(Ⅱ)又は（Ⅳ）イ若しくはロをいずれも</w:t>
            </w:r>
          </w:p>
          <w:p w:rsidR="00BE409B" w:rsidRPr="005A4028" w:rsidRDefault="00BE409B" w:rsidP="00BE409B">
            <w:pPr>
              <w:adjustRightInd w:val="0"/>
              <w:spacing w:line="240" w:lineRule="auto"/>
              <w:ind w:leftChars="100" w:left="3669" w:hangingChars="1825" w:hanging="3450"/>
              <w:contextualSpacing/>
              <w:rPr>
                <w:rFonts w:ascii="MS UI Gothic" w:eastAsia="MS UI Gothic" w:hAnsi="MS UI Gothic" w:cs="ＭＳ 明朝"/>
                <w:sz w:val="21"/>
                <w:szCs w:val="21"/>
              </w:rPr>
            </w:pPr>
            <w:r w:rsidRPr="005A4028">
              <w:rPr>
                <w:rFonts w:ascii="MS UI Gothic" w:eastAsia="MS UI Gothic" w:hAnsi="MS UI Gothic" w:cs="ＭＳ 明朝" w:hint="eastAsia"/>
                <w:sz w:val="21"/>
                <w:szCs w:val="21"/>
              </w:rPr>
              <w:t>算定している場合　⇒　４１３単位</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ニ　看護体制加算を算定していない場合　⇒　４２５単位</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tcBorders>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本加算は、利用者がその居宅において利用していた訪問看護事業所から派遣された看護職員により利用者の健康上の管理等を行わせた場合に対象となります。</w:t>
            </w:r>
          </w:p>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この場合の健康上の管理等に関する医師の指示は、短期入所生活介護事業所の配置医師が行います。</w:t>
            </w:r>
          </w:p>
        </w:tc>
        <w:tc>
          <w:tcPr>
            <w:tcW w:w="1276" w:type="dxa"/>
            <w:tcBorders>
              <w:top w:val="dotted" w:sz="4" w:space="0" w:color="auto"/>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第二の2(16)ア</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本加算の算定に当たっては、あらかじめ居宅サービス計画に位置づけた上で行うこととなりますが、特に初めてこのサービスを行う場合においては、サービス担当者会議を開催するなどサービス内容や連携体制等についてよく打合せを行った上で実施することが望ましいで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第二の2(16)イ</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利用者に関する必要な情報を主治医、訪問看護事業所、サービス担当者会議、居宅介護支援事業所等を通じてあらかじめ入手し適切なサービスを行うよう努めてください。</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第二の2(16)ウ</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短期入所生活介護事業所は、在宅中重度者受入加算に係る業務について訪問看護事業所と委託契約を締結し、利用者の健康上の管理等の実施に必要な費用を訪問看護事業所に支払うこととします。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第二の2(16)エ</w:t>
            </w: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健康上の管理等の実施上必要となる衛生材料、医薬品等の費用は短期入所生活介護事業所が負担するものとします。</w:t>
            </w:r>
          </w:p>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なお、医薬品等が医療保険の算定対象となる場合は、適正な診療報酬を請求してください</w:t>
            </w:r>
            <w:r w:rsidRPr="009A4E90">
              <w:rPr>
                <w:rFonts w:ascii="MS UI Gothic" w:eastAsia="MS UI Gothic" w:hAnsi="MS UI Gothic" w:cs="ＭＳ 明朝" w:hint="eastAsia"/>
                <w:sz w:val="21"/>
                <w:szCs w:val="21"/>
              </w:rPr>
              <w:t>。（「特別養護老人ホーム等における療養の給付の取扱いについて（平成18年3月31日保医発第0331002号）」を参照）</w:t>
            </w:r>
          </w:p>
        </w:tc>
        <w:tc>
          <w:tcPr>
            <w:tcW w:w="1276"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第二の2(16)オ</w:t>
            </w: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4F5535" w:rsidRDefault="00D55E8D"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100</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4F5535">
              <w:rPr>
                <w:rFonts w:ascii="MS UI Gothic" w:eastAsia="MS UI Gothic" w:hAnsi="MS UI Gothic" w:cs="ＭＳ 明朝" w:hint="eastAsia"/>
                <w:spacing w:val="20"/>
                <w:sz w:val="21"/>
                <w:szCs w:val="21"/>
              </w:rPr>
              <w:t>認知症専門ケア加算</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0" w:firstLineChars="0" w:firstLine="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別に厚生労働大臣が定める基準に適合しているものとして市長に届け出た指定短期入所生活介護事業所において、別に厚生労働大臣が定める者に対して専門的な認知症ケアを行った場合は、当該基準に掲げる区分に従い、１日につき次に掲げる所定単位数を加算していますか。</w:t>
            </w:r>
          </w:p>
        </w:tc>
        <w:tc>
          <w:tcPr>
            <w:tcW w:w="1276" w:type="dxa"/>
            <w:tcBorders>
              <w:top w:val="single" w:sz="4" w:space="0" w:color="auto"/>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平12厚告19</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別表8のホ</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89" w:hangingChars="100" w:hanging="189"/>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1276" w:type="dxa"/>
            <w:tcBorders>
              <w:top w:val="nil"/>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44" w:firstLineChars="0" w:firstLine="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認知症専門ケア加算（Ⅰ）　　　　３単位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44" w:firstLineChars="0" w:firstLine="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認知症専門ケア加算（Ⅱ）　　　　４単位</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firstLineChars="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〔厚生労働大臣が定める基準〕</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平27厚告95</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第42号</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firstLineChars="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イ　認知症専門ケア加算（Ⅰ）</w:t>
            </w:r>
          </w:p>
          <w:p w:rsidR="00BE409B" w:rsidRPr="004F5535" w:rsidRDefault="00BE409B" w:rsidP="00BE409B">
            <w:pPr>
              <w:adjustRightInd w:val="0"/>
              <w:spacing w:line="240" w:lineRule="auto"/>
              <w:ind w:firstLineChars="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lastRenderedPageBreak/>
              <w:t xml:space="preserve">　次に掲げる基準のいずれにも適合すること。</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(1)　事業所における利用者の総数のうち、日常生活に支障を来すおそれのある症状若しくは行動が認められることから介護を必要とする認知症の者（以下「対象者」という。」の占める割合が２分の１以上であること。</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(2)　認知症介護に係る専門的な研修を修了している者を、対象者の数が２０人未満である場合は１以上、対象者の数が２０人以上である場合は、１に対象者の数が１９を超えて１０又はその端数を増すごとに１を加えて得た数以上配置し、チームとして専門的な認知症ケアを実施していること。</w:t>
            </w:r>
          </w:p>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（例）対象者１９人以下 …１人以上配置</w:t>
            </w:r>
          </w:p>
          <w:p w:rsidR="00BE409B" w:rsidRPr="004F5535" w:rsidRDefault="00BE409B" w:rsidP="00BE409B">
            <w:pPr>
              <w:adjustRightInd w:val="0"/>
              <w:spacing w:line="240" w:lineRule="auto"/>
              <w:ind w:leftChars="34" w:left="74" w:firstLineChars="300" w:firstLine="567"/>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対象者２０人～２９人　…２人以上配置</w:t>
            </w:r>
          </w:p>
          <w:p w:rsidR="00BE409B" w:rsidRPr="004F5535" w:rsidRDefault="00BE409B" w:rsidP="00681198">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対象者３０人～３９人 …３人以上配置</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(3)　当該事業所の従業者に対して、認知症ケアに関する留意事項の伝達又は技術的指導に係る会議を定期的に開催していること。</w:t>
            </w: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firstLineChars="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ロ　認知症専門ケア加算（Ⅱ）</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firstLineChars="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(1)　イの基準のいずれにも適合すること。</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(2)　認知症介護の指導に係る専門的な研修を修了している者を１名以上配置し、事業所全体の認知症ケアの指導等を実施していること。</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378" w:hangingChars="200" w:hanging="378"/>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(3)　当該事業所における介護職員、看護職員ごとの認知症ケアに関する研修計画を作成し、当該計画に従い、研修を実施又は実施を予定していること。</w:t>
            </w: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4F5535">
              <w:rPr>
                <w:rFonts w:ascii="MS UI Gothic" w:eastAsia="MS UI Gothic" w:hAnsi="MS UI Gothic" w:cstheme="minorBidi" w:hint="eastAsia"/>
                <w:w w:val="83"/>
                <w:kern w:val="0"/>
                <w:sz w:val="20"/>
                <w:szCs w:val="20"/>
              </w:rPr>
              <w:t>はい・いいえ</w:t>
            </w:r>
          </w:p>
        </w:tc>
        <w:tc>
          <w:tcPr>
            <w:tcW w:w="1417"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44" w:hanging="144"/>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〔厚生労働大臣が定める者〕</w:t>
            </w:r>
          </w:p>
          <w:p w:rsidR="00BE409B" w:rsidRPr="004F5535" w:rsidRDefault="00BE409B" w:rsidP="00BE409B">
            <w:pPr>
              <w:adjustRightInd w:val="0"/>
              <w:spacing w:line="240" w:lineRule="auto"/>
              <w:ind w:left="144" w:firstLineChars="100" w:firstLine="189"/>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日常生活に支障を来すおそれのある症状若しくは行動が認められることから介護を必要とする認知症の者</w:t>
            </w:r>
          </w:p>
          <w:p w:rsidR="00BE409B" w:rsidRPr="004F5535" w:rsidRDefault="00BE409B" w:rsidP="00BE409B">
            <w:pPr>
              <w:adjustRightInd w:val="0"/>
              <w:spacing w:line="240" w:lineRule="auto"/>
              <w:ind w:firstLineChars="0" w:firstLine="0"/>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※日常生活自立度のランクⅢ、Ⅳ又はＭに該当する利用者を指します。</w:t>
            </w:r>
          </w:p>
        </w:tc>
        <w:tc>
          <w:tcPr>
            <w:tcW w:w="1276" w:type="dxa"/>
            <w:tcBorders>
              <w:top w:val="dotted" w:sz="4" w:space="0" w:color="auto"/>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平２７厚労告９４</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第二十三の二</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平12老企40</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第二の2(18)①</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BE409B">
            <w:pPr>
              <w:adjustRightInd w:val="0"/>
              <w:spacing w:line="240" w:lineRule="auto"/>
              <w:ind w:left="189" w:hangingChars="100" w:hanging="189"/>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※１　認知症高齢者の日常生活自立度Ⅲ以上の割合が1/2以上の算定方法は、算定日が属する月の前３月間の利用者実人員数又は利用延人員数（要支援者を含む）の平均で算定してください。</w:t>
            </w:r>
          </w:p>
          <w:p w:rsidR="00BE409B" w:rsidRPr="004F5535" w:rsidRDefault="00BE409B" w:rsidP="00BE409B">
            <w:pPr>
              <w:adjustRightInd w:val="0"/>
              <w:spacing w:line="240" w:lineRule="auto"/>
              <w:ind w:left="189" w:hangingChars="100" w:hanging="189"/>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 xml:space="preserve">　　　また、届出を行った月以降においても、直近３月間の認知症高齢者の日常生活自立度Ⅲ以上の割合につき、毎月継続的に所定の割合以上であることが必要です。なお、その割合については、毎月記録するものとし、所定の割合を下回った場合については、直ちに届出を提出しなければなりません。</w:t>
            </w:r>
          </w:p>
        </w:tc>
        <w:tc>
          <w:tcPr>
            <w:tcW w:w="1276"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平12老企40</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第二の2(18)②</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4F5535" w:rsidRDefault="00BE409B" w:rsidP="000D1006">
            <w:pPr>
              <w:adjustRightInd w:val="0"/>
              <w:spacing w:line="240" w:lineRule="auto"/>
              <w:ind w:left="144" w:hanging="144"/>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※２　「</w:t>
            </w:r>
            <w:r w:rsidRPr="000D1006">
              <w:rPr>
                <w:rFonts w:ascii="MS UI Gothic" w:eastAsia="MS UI Gothic" w:hAnsi="MS UI Gothic" w:cs="ＭＳ 明朝" w:hint="eastAsia"/>
                <w:sz w:val="21"/>
                <w:szCs w:val="21"/>
              </w:rPr>
              <w:t>認知症介護</w:t>
            </w:r>
            <w:r w:rsidRPr="004F5535">
              <w:rPr>
                <w:rFonts w:ascii="MS UI Gothic" w:eastAsia="MS UI Gothic" w:hAnsi="MS UI Gothic" w:cs="ＭＳ 明朝" w:hint="eastAsia"/>
                <w:sz w:val="21"/>
                <w:szCs w:val="21"/>
              </w:rPr>
              <w:t>に係る専門的な研修」とは、「認知症介護実践者等養成事業の実施について」（平成18年３月31日老発第0331010号厚生労働省老健局長通知）及び「認知症介護実践者等養成事業の円滑な運営について」（平成18年3月31日老計第0331007号厚生労働省計画課長通知）に規定する「認知症介護実践リーダー研修」</w:t>
            </w:r>
            <w:r w:rsidR="006C0C0D" w:rsidRPr="007A47D5">
              <w:rPr>
                <w:rFonts w:ascii="MS UI Gothic" w:eastAsia="MS UI Gothic" w:hAnsi="MS UI Gothic" w:cs="ＭＳ 明朝" w:hint="eastAsia"/>
                <w:color w:val="000000" w:themeColor="text1"/>
                <w:sz w:val="21"/>
                <w:szCs w:val="21"/>
                <w:u w:val="single"/>
              </w:rPr>
              <w:t>及び認知症看護に係る適切な研修</w:t>
            </w:r>
            <w:r w:rsidRPr="004F5535">
              <w:rPr>
                <w:rFonts w:ascii="MS UI Gothic" w:eastAsia="MS UI Gothic" w:hAnsi="MS UI Gothic" w:cs="ＭＳ 明朝" w:hint="eastAsia"/>
                <w:sz w:val="21"/>
                <w:szCs w:val="21"/>
              </w:rPr>
              <w:t xml:space="preserve">を指すものとします。　　　</w:t>
            </w:r>
          </w:p>
        </w:tc>
        <w:tc>
          <w:tcPr>
            <w:tcW w:w="1276"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平12老企40</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第二の2(18)③</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auto"/>
          </w:tcPr>
          <w:p w:rsidR="00BE409B" w:rsidRPr="007A47D5" w:rsidRDefault="00BE409B" w:rsidP="000D1006">
            <w:pPr>
              <w:adjustRightInd w:val="0"/>
              <w:spacing w:line="240" w:lineRule="auto"/>
              <w:ind w:left="189" w:hangingChars="100" w:hanging="189"/>
              <w:contextualSpacing/>
              <w:rPr>
                <w:rFonts w:ascii="MS UI Gothic" w:eastAsia="MS UI Gothic" w:hAnsi="MS UI Gothic" w:cs="ＭＳ 明朝"/>
                <w:color w:val="000000" w:themeColor="text1"/>
                <w:sz w:val="21"/>
                <w:szCs w:val="21"/>
              </w:rPr>
            </w:pPr>
            <w:r w:rsidRPr="007A47D5">
              <w:rPr>
                <w:rFonts w:ascii="MS UI Gothic" w:eastAsia="MS UI Gothic" w:hAnsi="MS UI Gothic" w:cs="ＭＳ 明朝" w:hint="eastAsia"/>
                <w:color w:val="000000" w:themeColor="text1"/>
                <w:sz w:val="21"/>
                <w:szCs w:val="21"/>
              </w:rPr>
              <w:t>※３　「認知症介護の指導に係る専門的な研修」とは、「認知症介護実践者等養成事業の実施について」及び「認知症介護実践者等養成事業の円滑な運営について」に規定する「認知症介護指導者研修」</w:t>
            </w:r>
            <w:r w:rsidR="000D1006" w:rsidRPr="007A47D5">
              <w:rPr>
                <w:rFonts w:ascii="MS UI Gothic" w:eastAsia="MS UI Gothic" w:hAnsi="MS UI Gothic" w:cs="ＭＳ 明朝" w:hint="eastAsia"/>
                <w:color w:val="000000" w:themeColor="text1"/>
                <w:sz w:val="21"/>
                <w:szCs w:val="21"/>
                <w:u w:val="single"/>
              </w:rPr>
              <w:t>及び認知症看護に係る適切な研修</w:t>
            </w:r>
            <w:r w:rsidRPr="007A47D5">
              <w:rPr>
                <w:rFonts w:ascii="MS UI Gothic" w:eastAsia="MS UI Gothic" w:hAnsi="MS UI Gothic" w:cs="ＭＳ 明朝" w:hint="eastAsia"/>
                <w:color w:val="000000" w:themeColor="text1"/>
                <w:sz w:val="21"/>
                <w:szCs w:val="21"/>
              </w:rPr>
              <w:t>を指すものとします。</w:t>
            </w:r>
          </w:p>
        </w:tc>
        <w:tc>
          <w:tcPr>
            <w:tcW w:w="1276"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平12老企40</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第二の2(18)④</w:t>
            </w: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44" w:hanging="144"/>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t>※４　併設事業所及び特別養護老人ホームの空床利用について</w:t>
            </w:r>
          </w:p>
          <w:p w:rsidR="00BE409B" w:rsidRPr="004F5535" w:rsidRDefault="00BE409B" w:rsidP="00BE409B">
            <w:pPr>
              <w:adjustRightInd w:val="0"/>
              <w:spacing w:line="240" w:lineRule="auto"/>
              <w:ind w:left="144" w:hanging="144"/>
              <w:contextualSpacing/>
              <w:rPr>
                <w:rFonts w:ascii="MS UI Gothic" w:eastAsia="MS UI Gothic" w:hAnsi="MS UI Gothic" w:cs="ＭＳ 明朝"/>
                <w:sz w:val="21"/>
                <w:szCs w:val="21"/>
              </w:rPr>
            </w:pPr>
            <w:r w:rsidRPr="004F5535">
              <w:rPr>
                <w:rFonts w:ascii="MS UI Gothic" w:eastAsia="MS UI Gothic" w:hAnsi="MS UI Gothic" w:cs="ＭＳ 明朝" w:hint="eastAsia"/>
                <w:sz w:val="21"/>
                <w:szCs w:val="21"/>
              </w:rPr>
              <w:lastRenderedPageBreak/>
              <w:t xml:space="preserve">　　併設事業所であって本体施設と一体的に運営が行われている場合及び特別養護老人ホームの空床を利用して指定短期入所生活介護を行う場合の認知症専門ケア加算の算定は、本体施設である指定介護老人福祉施設と一体的に行うものとすること。具体的には、本体施設の対象者の数と併設事業所の対象者の数（特別養護老人ホームの空床を利用して指定短期入所生活介護を行う場合にあっては、当該指定短期入所生活介護の対象者の数）を合算した数が20人未満である場合にあっては、１以上、当該対象者の数が20人以上である場合にあっては、１に、当該対象者の数が19を超えて10又はその端数を増すごとに１を加えて得た数以上の※２又は※３に規定する研修を修了した者を配置している場合に算定可能となります。</w:t>
            </w:r>
          </w:p>
        </w:tc>
        <w:tc>
          <w:tcPr>
            <w:tcW w:w="1276"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平12老企40</w:t>
            </w:r>
          </w:p>
          <w:p w:rsidR="00BE409B" w:rsidRPr="004F553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4F5535">
              <w:rPr>
                <w:rFonts w:ascii="MS UI Gothic" w:eastAsia="MS UI Gothic" w:hAnsi="MS UI Gothic" w:cstheme="minorBidi" w:hint="eastAsia"/>
                <w:w w:val="83"/>
                <w:kern w:val="0"/>
                <w:sz w:val="18"/>
                <w:szCs w:val="18"/>
              </w:rPr>
              <w:t>第二の2(18)⑤</w:t>
            </w: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777595" w:rsidRDefault="00B316C1"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hint="eastAsia"/>
                <w:spacing w:val="20"/>
                <w:sz w:val="21"/>
                <w:szCs w:val="21"/>
              </w:rPr>
              <w:t>101</w:t>
            </w:r>
          </w:p>
          <w:p w:rsidR="00657F76"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777595">
              <w:rPr>
                <w:rFonts w:ascii="MS UI Gothic" w:eastAsia="MS UI Gothic" w:hAnsi="MS UI Gothic" w:cs="ＭＳ 明朝" w:hint="eastAsia"/>
                <w:spacing w:val="20"/>
                <w:sz w:val="21"/>
                <w:szCs w:val="21"/>
              </w:rPr>
              <w:t>サービス提供体制強化加算</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777595">
              <w:rPr>
                <w:rFonts w:ascii="MS UI Gothic" w:eastAsia="MS UI Gothic" w:hAnsi="MS UI Gothic" w:cs="ＭＳ 明朝" w:hint="eastAsia"/>
                <w:spacing w:val="20"/>
                <w:sz w:val="21"/>
                <w:szCs w:val="21"/>
              </w:rPr>
              <w:t>(予防同様)</w:t>
            </w:r>
          </w:p>
        </w:tc>
        <w:tc>
          <w:tcPr>
            <w:tcW w:w="6551" w:type="dxa"/>
            <w:gridSpan w:val="4"/>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0" w:firstLineChars="100" w:firstLine="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別に厚生労働大臣が定める基準に適合しているものとして市長に届け出た短期入所生活介護事業所が、利用者に対し、短期入所生活介護を行った場合は、１日につき次の単位数を加算していますか。</w:t>
            </w:r>
          </w:p>
        </w:tc>
        <w:tc>
          <w:tcPr>
            <w:tcW w:w="1276" w:type="dxa"/>
            <w:tcBorders>
              <w:top w:val="single" w:sz="4" w:space="0" w:color="auto"/>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BE409B" w:rsidRPr="00777595"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77595">
              <w:rPr>
                <w:rFonts w:ascii="MS UI Gothic" w:eastAsia="MS UI Gothic" w:hAnsi="MS UI Gothic" w:cstheme="minorBidi" w:hint="eastAsia"/>
                <w:w w:val="83"/>
                <w:kern w:val="0"/>
                <w:sz w:val="18"/>
                <w:szCs w:val="18"/>
              </w:rPr>
              <w:t>平12厚告19</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77595">
              <w:rPr>
                <w:rFonts w:ascii="MS UI Gothic" w:eastAsia="MS UI Gothic" w:hAnsi="MS UI Gothic" w:cstheme="minorBidi" w:hint="eastAsia"/>
                <w:w w:val="83"/>
                <w:kern w:val="0"/>
                <w:sz w:val="18"/>
                <w:szCs w:val="18"/>
              </w:rPr>
              <w:t>別表8のヘ</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89" w:hangingChars="100" w:hanging="189"/>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1276" w:type="dxa"/>
            <w:tcBorders>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F44868" w:rsidRDefault="00B63299" w:rsidP="00B63299">
            <w:pPr>
              <w:adjustRightInd w:val="0"/>
              <w:spacing w:line="240" w:lineRule="auto"/>
              <w:ind w:left="0" w:firstLineChars="100" w:firstLine="189"/>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u w:val="single"/>
              </w:rPr>
              <w:t>サービス提供体制強化加算（Ⅰ）</w:t>
            </w:r>
            <w:r w:rsidR="00BE409B"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２２</w:t>
            </w:r>
            <w:r w:rsidR="00BE409B" w:rsidRPr="00F44868">
              <w:rPr>
                <w:rFonts w:ascii="MS UI Gothic" w:eastAsia="MS UI Gothic" w:hAnsi="MS UI Gothic" w:cs="ＭＳ 明朝" w:hint="eastAsia"/>
                <w:color w:val="000000" w:themeColor="text1"/>
                <w:sz w:val="21"/>
                <w:szCs w:val="21"/>
                <w:u w:val="single"/>
              </w:rPr>
              <w:t>単位</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F44868" w:rsidRDefault="00BE409B" w:rsidP="00B63299">
            <w:pPr>
              <w:adjustRightInd w:val="0"/>
              <w:spacing w:line="240" w:lineRule="auto"/>
              <w:ind w:left="0" w:firstLineChars="100" w:firstLine="189"/>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u w:val="single"/>
              </w:rPr>
              <w:t>サービス提供体制強化加算（Ⅱ）</w:t>
            </w:r>
            <w:r w:rsidRPr="00F44868">
              <w:rPr>
                <w:rFonts w:ascii="MS UI Gothic" w:eastAsia="MS UI Gothic" w:hAnsi="MS UI Gothic" w:cs="ＭＳ 明朝" w:hint="eastAsia"/>
                <w:color w:val="000000" w:themeColor="text1"/>
                <w:sz w:val="21"/>
                <w:szCs w:val="21"/>
              </w:rPr>
              <w:t xml:space="preserve">　　</w:t>
            </w:r>
            <w:r w:rsidR="00B63299" w:rsidRPr="00F44868">
              <w:rPr>
                <w:rFonts w:ascii="MS UI Gothic" w:eastAsia="MS UI Gothic" w:hAnsi="MS UI Gothic" w:cs="ＭＳ 明朝" w:hint="eastAsia"/>
                <w:color w:val="000000" w:themeColor="text1"/>
                <w:sz w:val="21"/>
                <w:szCs w:val="21"/>
                <w:u w:val="single"/>
              </w:rPr>
              <w:t>１８</w:t>
            </w:r>
            <w:r w:rsidRPr="00F44868">
              <w:rPr>
                <w:rFonts w:ascii="MS UI Gothic" w:eastAsia="MS UI Gothic" w:hAnsi="MS UI Gothic" w:cs="ＭＳ 明朝" w:hint="eastAsia"/>
                <w:color w:val="000000" w:themeColor="text1"/>
                <w:sz w:val="21"/>
                <w:szCs w:val="21"/>
                <w:u w:val="single"/>
              </w:rPr>
              <w:t>単位</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F44868" w:rsidRDefault="00BE409B" w:rsidP="00B63299">
            <w:pPr>
              <w:adjustRightInd w:val="0"/>
              <w:spacing w:line="240" w:lineRule="auto"/>
              <w:ind w:left="0" w:firstLineChars="100" w:firstLine="189"/>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u w:val="single"/>
              </w:rPr>
              <w:t>サービス提供体制強化加算（Ⅲ）</w:t>
            </w:r>
            <w:r w:rsidRPr="00F44868">
              <w:rPr>
                <w:rFonts w:ascii="MS UI Gothic" w:eastAsia="MS UI Gothic" w:hAnsi="MS UI Gothic" w:cs="ＭＳ 明朝" w:hint="eastAsia"/>
                <w:color w:val="000000" w:themeColor="text1"/>
                <w:sz w:val="21"/>
                <w:szCs w:val="21"/>
              </w:rPr>
              <w:t xml:space="preserve">　　</w:t>
            </w:r>
            <w:r w:rsidR="00B63299" w:rsidRPr="00F44868">
              <w:rPr>
                <w:rFonts w:ascii="MS UI Gothic" w:eastAsia="MS UI Gothic" w:hAnsi="MS UI Gothic" w:cs="ＭＳ 明朝" w:hint="eastAsia"/>
                <w:color w:val="000000" w:themeColor="text1"/>
                <w:sz w:val="21"/>
                <w:szCs w:val="21"/>
              </w:rPr>
              <w:t xml:space="preserve">　</w:t>
            </w:r>
            <w:r w:rsidR="00B63299" w:rsidRPr="00F44868">
              <w:rPr>
                <w:rFonts w:ascii="MS UI Gothic" w:eastAsia="MS UI Gothic" w:hAnsi="MS UI Gothic" w:cs="ＭＳ 明朝" w:hint="eastAsia"/>
                <w:color w:val="000000" w:themeColor="text1"/>
                <w:sz w:val="21"/>
                <w:szCs w:val="21"/>
                <w:u w:val="single"/>
              </w:rPr>
              <w:t>６</w:t>
            </w:r>
            <w:r w:rsidRPr="00F44868">
              <w:rPr>
                <w:rFonts w:ascii="MS UI Gothic" w:eastAsia="MS UI Gothic" w:hAnsi="MS UI Gothic" w:cs="ＭＳ 明朝" w:hint="eastAsia"/>
                <w:color w:val="000000" w:themeColor="text1"/>
                <w:sz w:val="21"/>
                <w:szCs w:val="21"/>
                <w:u w:val="single"/>
              </w:rPr>
              <w:t>単位</w:t>
            </w:r>
          </w:p>
        </w:tc>
        <w:tc>
          <w:tcPr>
            <w:tcW w:w="1276" w:type="dxa"/>
            <w:tcBorders>
              <w:top w:val="dotted" w:sz="4" w:space="0" w:color="auto"/>
              <w:left w:val="single" w:sz="4" w:space="0" w:color="auto"/>
              <w:bottom w:val="single" w:sz="4" w:space="0" w:color="auto"/>
              <w:right w:val="single" w:sz="4" w:space="0" w:color="auto"/>
            </w:tcBorders>
            <w:vAlign w:val="center"/>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Chars="34" w:left="218"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〔厚生労働大臣が定める基準〕</w:t>
            </w:r>
          </w:p>
        </w:tc>
        <w:tc>
          <w:tcPr>
            <w:tcW w:w="1276" w:type="dxa"/>
            <w:tcBorders>
              <w:top w:val="single" w:sz="4" w:space="0" w:color="auto"/>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平27厚労告95</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第三十八号</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shd w:val="clear" w:color="auto" w:fill="DAEEF3" w:themeFill="accent5" w:themeFillTint="33"/>
          </w:tcPr>
          <w:p w:rsidR="00BE409B" w:rsidRPr="00F44868" w:rsidRDefault="00B63299" w:rsidP="00BE409B">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F44868">
              <w:rPr>
                <w:rFonts w:ascii="MS UI Gothic" w:eastAsia="MS UI Gothic" w:hAnsi="MS UI Gothic" w:cs="ＭＳ 明朝" w:hint="eastAsia"/>
                <w:color w:val="000000" w:themeColor="text1"/>
                <w:sz w:val="21"/>
                <w:szCs w:val="21"/>
                <w:u w:val="single"/>
              </w:rPr>
              <w:t>イ　サービス提供体制強化加算（Ⅰ）</w:t>
            </w:r>
          </w:p>
        </w:tc>
        <w:tc>
          <w:tcPr>
            <w:tcW w:w="1276" w:type="dxa"/>
            <w:tcBorders>
              <w:top w:val="nil"/>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F44868" w:rsidRDefault="00BE409B" w:rsidP="00B63299">
            <w:pPr>
              <w:adjustRightInd w:val="0"/>
              <w:spacing w:line="240" w:lineRule="auto"/>
              <w:ind w:left="144" w:hanging="144"/>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短期入所生活介護事業所の介護職員の総数のうち、介護福祉士の占める割合が100分の</w:t>
            </w:r>
            <w:r w:rsidR="00B63299" w:rsidRPr="00F44868">
              <w:rPr>
                <w:rFonts w:ascii="MS UI Gothic" w:eastAsia="MS UI Gothic" w:hAnsi="MS UI Gothic" w:cs="ＭＳ 明朝" w:hint="eastAsia"/>
                <w:color w:val="000000" w:themeColor="text1"/>
                <w:sz w:val="21"/>
                <w:szCs w:val="21"/>
                <w:u w:val="single"/>
              </w:rPr>
              <w:t>80</w:t>
            </w:r>
            <w:r w:rsidRPr="00F44868">
              <w:rPr>
                <w:rFonts w:ascii="MS UI Gothic" w:eastAsia="MS UI Gothic" w:hAnsi="MS UI Gothic" w:cs="ＭＳ 明朝" w:hint="eastAsia"/>
                <w:color w:val="000000" w:themeColor="text1"/>
                <w:sz w:val="21"/>
                <w:szCs w:val="21"/>
              </w:rPr>
              <w:t>以上であること。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63299" w:rsidRPr="007F056E" w:rsidTr="002A6643">
        <w:tc>
          <w:tcPr>
            <w:tcW w:w="1246" w:type="dxa"/>
            <w:vMerge/>
            <w:tcBorders>
              <w:left w:val="single" w:sz="4" w:space="0" w:color="auto"/>
              <w:right w:val="single" w:sz="4" w:space="0" w:color="auto"/>
            </w:tcBorders>
            <w:shd w:val="clear" w:color="auto" w:fill="auto"/>
          </w:tcPr>
          <w:p w:rsidR="00B63299" w:rsidRPr="007F056E" w:rsidRDefault="00B63299"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63299" w:rsidRPr="00F44868" w:rsidRDefault="00B63299" w:rsidP="00B63299">
            <w:pPr>
              <w:adjustRightInd w:val="0"/>
              <w:spacing w:line="240" w:lineRule="auto"/>
              <w:ind w:left="144" w:hanging="144"/>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短期入所生活介護事業所の介護職員の総数のうち、勤続年数10年以上の介護福祉士の占める割合が100分の35以上であること。</w:t>
            </w:r>
          </w:p>
        </w:tc>
        <w:tc>
          <w:tcPr>
            <w:tcW w:w="1276" w:type="dxa"/>
            <w:tcBorders>
              <w:top w:val="dotted" w:sz="4" w:space="0" w:color="auto"/>
              <w:left w:val="single" w:sz="4" w:space="0" w:color="auto"/>
              <w:bottom w:val="single" w:sz="4" w:space="0" w:color="auto"/>
              <w:right w:val="single" w:sz="4" w:space="0" w:color="auto"/>
            </w:tcBorders>
          </w:tcPr>
          <w:p w:rsidR="00B63299" w:rsidRPr="007F056E" w:rsidRDefault="00B63299"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63299" w:rsidRPr="007F056E" w:rsidRDefault="00B63299"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定員超過利用・人員基準欠如に該当していないこと。</w:t>
            </w:r>
          </w:p>
        </w:tc>
        <w:tc>
          <w:tcPr>
            <w:tcW w:w="1276" w:type="dxa"/>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AEEF3" w:themeFill="accent5" w:themeFillTint="33"/>
          </w:tcPr>
          <w:p w:rsidR="00BE409B" w:rsidRPr="00F44868" w:rsidRDefault="00B63299" w:rsidP="00BE409B">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F44868">
              <w:rPr>
                <w:rFonts w:ascii="MS UI Gothic" w:eastAsia="MS UI Gothic" w:hAnsi="MS UI Gothic" w:cs="ＭＳ 明朝" w:hint="eastAsia"/>
                <w:color w:val="000000" w:themeColor="text1"/>
                <w:sz w:val="21"/>
                <w:szCs w:val="21"/>
                <w:u w:val="single"/>
              </w:rPr>
              <w:t>ロ</w:t>
            </w:r>
            <w:r w:rsidR="00BE409B" w:rsidRPr="00F44868">
              <w:rPr>
                <w:rFonts w:ascii="MS UI Gothic" w:eastAsia="MS UI Gothic" w:hAnsi="MS UI Gothic" w:cs="ＭＳ 明朝" w:hint="eastAsia"/>
                <w:color w:val="000000" w:themeColor="text1"/>
                <w:sz w:val="21"/>
                <w:szCs w:val="21"/>
                <w:u w:val="single"/>
              </w:rPr>
              <w:t xml:space="preserve">　サービス提供体制強化加算（Ⅱ）</w:t>
            </w:r>
          </w:p>
        </w:tc>
        <w:tc>
          <w:tcPr>
            <w:tcW w:w="1276" w:type="dxa"/>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F44868" w:rsidRDefault="00BE409B" w:rsidP="00B63299">
            <w:pPr>
              <w:adjustRightInd w:val="0"/>
              <w:spacing w:line="240" w:lineRule="auto"/>
              <w:ind w:left="144" w:hanging="144"/>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短期入所生活介護事業所の介護職員の総数のうち、</w:t>
            </w:r>
            <w:r w:rsidR="00B63299" w:rsidRPr="00F44868">
              <w:rPr>
                <w:rFonts w:ascii="MS UI Gothic" w:eastAsia="MS UI Gothic" w:hAnsi="MS UI Gothic" w:cs="ＭＳ 明朝" w:hint="eastAsia"/>
                <w:color w:val="000000" w:themeColor="text1"/>
                <w:sz w:val="21"/>
                <w:szCs w:val="21"/>
                <w:u w:val="single"/>
              </w:rPr>
              <w:t>介護福祉士</w:t>
            </w:r>
            <w:r w:rsidRPr="00F44868">
              <w:rPr>
                <w:rFonts w:ascii="MS UI Gothic" w:eastAsia="MS UI Gothic" w:hAnsi="MS UI Gothic" w:cs="ＭＳ 明朝" w:hint="eastAsia"/>
                <w:color w:val="000000" w:themeColor="text1"/>
                <w:sz w:val="21"/>
                <w:szCs w:val="21"/>
                <w:u w:val="single"/>
              </w:rPr>
              <w:t>の占める割合が100分の</w:t>
            </w:r>
            <w:r w:rsidR="00B63299" w:rsidRPr="00F44868">
              <w:rPr>
                <w:rFonts w:ascii="MS UI Gothic" w:eastAsia="MS UI Gothic" w:hAnsi="MS UI Gothic" w:cs="ＭＳ 明朝" w:hint="eastAsia"/>
                <w:color w:val="000000" w:themeColor="text1"/>
                <w:sz w:val="21"/>
                <w:szCs w:val="21"/>
                <w:u w:val="single"/>
              </w:rPr>
              <w:t>60</w:t>
            </w:r>
            <w:r w:rsidRPr="00F44868">
              <w:rPr>
                <w:rFonts w:ascii="MS UI Gothic" w:eastAsia="MS UI Gothic" w:hAnsi="MS UI Gothic" w:cs="ＭＳ 明朝" w:hint="eastAsia"/>
                <w:color w:val="000000" w:themeColor="text1"/>
                <w:sz w:val="21"/>
                <w:szCs w:val="21"/>
                <w:u w:val="single"/>
              </w:rPr>
              <w:t>以上であること。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F44868" w:rsidRDefault="00BE409B" w:rsidP="00BE409B">
            <w:pPr>
              <w:adjustRightInd w:val="0"/>
              <w:spacing w:line="240" w:lineRule="auto"/>
              <w:ind w:left="144" w:hanging="144"/>
              <w:contextualSpacing/>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定員超過利用・人員基準欠如に該当していないこと。</w:t>
            </w:r>
          </w:p>
        </w:tc>
        <w:tc>
          <w:tcPr>
            <w:tcW w:w="1276" w:type="dxa"/>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dotted" w:sz="4" w:space="0" w:color="auto"/>
              <w:right w:val="single" w:sz="4" w:space="0" w:color="auto"/>
            </w:tcBorders>
            <w:shd w:val="clear" w:color="auto" w:fill="DAEEF3" w:themeFill="accent5" w:themeFillTint="33"/>
          </w:tcPr>
          <w:p w:rsidR="00BE409B" w:rsidRPr="00F44868" w:rsidRDefault="00B63299" w:rsidP="00BE409B">
            <w:pPr>
              <w:adjustRightInd w:val="0"/>
              <w:ind w:left="144" w:hanging="144"/>
              <w:rPr>
                <w:rFonts w:ascii="MS UI Gothic" w:eastAsia="MS UI Gothic" w:hAnsi="MS UI Gothic" w:cs="ＭＳ 明朝"/>
                <w:color w:val="000000" w:themeColor="text1"/>
                <w:sz w:val="21"/>
                <w:szCs w:val="21"/>
                <w:u w:val="single"/>
              </w:rPr>
            </w:pPr>
            <w:r w:rsidRPr="00F44868">
              <w:rPr>
                <w:rFonts w:ascii="MS UI Gothic" w:eastAsia="MS UI Gothic" w:hAnsi="MS UI Gothic" w:cs="ＭＳ 明朝" w:hint="eastAsia"/>
                <w:color w:val="000000" w:themeColor="text1"/>
                <w:sz w:val="21"/>
                <w:szCs w:val="21"/>
                <w:u w:val="single"/>
              </w:rPr>
              <w:t>ハ</w:t>
            </w:r>
            <w:r w:rsidR="00BE409B" w:rsidRPr="00F44868">
              <w:rPr>
                <w:rFonts w:ascii="MS UI Gothic" w:eastAsia="MS UI Gothic" w:hAnsi="MS UI Gothic" w:cs="ＭＳ 明朝" w:hint="eastAsia"/>
                <w:color w:val="000000" w:themeColor="text1"/>
                <w:sz w:val="21"/>
                <w:szCs w:val="21"/>
                <w:u w:val="single"/>
              </w:rPr>
              <w:t xml:space="preserve">　サービス提供体制強化加算（Ⅲ）</w:t>
            </w:r>
          </w:p>
        </w:tc>
        <w:tc>
          <w:tcPr>
            <w:tcW w:w="1276" w:type="dxa"/>
            <w:tcBorders>
              <w:top w:val="single"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F44868" w:rsidRDefault="00BE409B" w:rsidP="00B63299">
            <w:pPr>
              <w:adjustRightInd w:val="0"/>
              <w:ind w:left="144" w:hanging="144"/>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短期入所生活介護事業所の</w:t>
            </w:r>
            <w:r w:rsidR="00B63299" w:rsidRPr="00F44868">
              <w:rPr>
                <w:rFonts w:ascii="MS UI Gothic" w:eastAsia="MS UI Gothic" w:hAnsi="MS UI Gothic" w:cs="ＭＳ 明朝" w:hint="eastAsia"/>
                <w:color w:val="000000" w:themeColor="text1"/>
                <w:sz w:val="21"/>
                <w:szCs w:val="21"/>
                <w:u w:val="single"/>
              </w:rPr>
              <w:t>介護職員の総数</w:t>
            </w:r>
            <w:r w:rsidRPr="00F44868">
              <w:rPr>
                <w:rFonts w:ascii="MS UI Gothic" w:eastAsia="MS UI Gothic" w:hAnsi="MS UI Gothic" w:cs="ＭＳ 明朝" w:hint="eastAsia"/>
                <w:color w:val="000000" w:themeColor="text1"/>
                <w:sz w:val="21"/>
                <w:szCs w:val="21"/>
                <w:u w:val="single"/>
              </w:rPr>
              <w:t>のうち、</w:t>
            </w:r>
            <w:r w:rsidR="00B63299" w:rsidRPr="00F44868">
              <w:rPr>
                <w:rFonts w:ascii="MS UI Gothic" w:eastAsia="MS UI Gothic" w:hAnsi="MS UI Gothic" w:cs="ＭＳ 明朝" w:hint="eastAsia"/>
                <w:color w:val="000000" w:themeColor="text1"/>
                <w:sz w:val="21"/>
                <w:szCs w:val="21"/>
                <w:u w:val="single"/>
              </w:rPr>
              <w:t>介護福祉士</w:t>
            </w:r>
            <w:r w:rsidRPr="00F44868">
              <w:rPr>
                <w:rFonts w:ascii="MS UI Gothic" w:eastAsia="MS UI Gothic" w:hAnsi="MS UI Gothic" w:cs="ＭＳ 明朝" w:hint="eastAsia"/>
                <w:color w:val="000000" w:themeColor="text1"/>
                <w:sz w:val="21"/>
                <w:szCs w:val="21"/>
                <w:u w:val="single"/>
              </w:rPr>
              <w:t>の占める割合が100分の</w:t>
            </w:r>
            <w:r w:rsidR="00B63299" w:rsidRPr="00F44868">
              <w:rPr>
                <w:rFonts w:ascii="MS UI Gothic" w:eastAsia="MS UI Gothic" w:hAnsi="MS UI Gothic" w:cs="ＭＳ 明朝" w:hint="eastAsia"/>
                <w:color w:val="000000" w:themeColor="text1"/>
                <w:sz w:val="21"/>
                <w:szCs w:val="21"/>
                <w:u w:val="single"/>
              </w:rPr>
              <w:t>50</w:t>
            </w:r>
            <w:r w:rsidRPr="00F44868">
              <w:rPr>
                <w:rFonts w:ascii="MS UI Gothic" w:eastAsia="MS UI Gothic" w:hAnsi="MS UI Gothic" w:cs="ＭＳ 明朝" w:hint="eastAsia"/>
                <w:color w:val="000000" w:themeColor="text1"/>
                <w:sz w:val="21"/>
                <w:szCs w:val="21"/>
                <w:u w:val="single"/>
              </w:rPr>
              <w:t>以上であること。</w:t>
            </w:r>
          </w:p>
        </w:tc>
        <w:tc>
          <w:tcPr>
            <w:tcW w:w="1276" w:type="dxa"/>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63299" w:rsidRPr="007F056E" w:rsidTr="002A6643">
        <w:tc>
          <w:tcPr>
            <w:tcW w:w="1246" w:type="dxa"/>
            <w:vMerge/>
            <w:tcBorders>
              <w:left w:val="single" w:sz="4" w:space="0" w:color="auto"/>
              <w:right w:val="single" w:sz="4" w:space="0" w:color="auto"/>
            </w:tcBorders>
            <w:shd w:val="clear" w:color="auto" w:fill="auto"/>
          </w:tcPr>
          <w:p w:rsidR="00B63299" w:rsidRPr="007F056E" w:rsidRDefault="00B63299"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63299" w:rsidRPr="00F44868" w:rsidRDefault="00B63299" w:rsidP="00B63299">
            <w:pPr>
              <w:adjustRightInd w:val="0"/>
              <w:ind w:left="144" w:hanging="144"/>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短期入所生活介護事業所の看護・介護職員の総数のうち、常勤職員の占める割合が100分の75以上であること。</w:t>
            </w:r>
          </w:p>
        </w:tc>
        <w:tc>
          <w:tcPr>
            <w:tcW w:w="1276" w:type="dxa"/>
            <w:tcBorders>
              <w:top w:val="dotted" w:sz="4" w:space="0" w:color="auto"/>
              <w:left w:val="single" w:sz="4" w:space="0" w:color="auto"/>
              <w:bottom w:val="dotted" w:sz="4" w:space="0" w:color="auto"/>
              <w:right w:val="single" w:sz="4" w:space="0" w:color="auto"/>
            </w:tcBorders>
          </w:tcPr>
          <w:p w:rsidR="00B63299" w:rsidRPr="007F056E" w:rsidRDefault="00B63299"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63299" w:rsidRPr="007F056E" w:rsidRDefault="00B63299"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63299" w:rsidRPr="007F056E" w:rsidTr="002A6643">
        <w:tc>
          <w:tcPr>
            <w:tcW w:w="1246" w:type="dxa"/>
            <w:vMerge/>
            <w:tcBorders>
              <w:left w:val="single" w:sz="4" w:space="0" w:color="auto"/>
              <w:right w:val="single" w:sz="4" w:space="0" w:color="auto"/>
            </w:tcBorders>
            <w:shd w:val="clear" w:color="auto" w:fill="auto"/>
          </w:tcPr>
          <w:p w:rsidR="00B63299" w:rsidRPr="007F056E" w:rsidRDefault="00B63299"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63299" w:rsidRPr="00F44868" w:rsidRDefault="00B63299" w:rsidP="00B30EE7">
            <w:pPr>
              <w:adjustRightInd w:val="0"/>
              <w:ind w:left="144" w:hanging="144"/>
              <w:rPr>
                <w:rFonts w:ascii="MS UI Gothic" w:eastAsia="MS UI Gothic" w:hAnsi="MS UI Gothic" w:cs="ＭＳ 明朝"/>
                <w:color w:val="000000" w:themeColor="text1"/>
                <w:sz w:val="21"/>
                <w:szCs w:val="21"/>
              </w:rPr>
            </w:pPr>
            <w:r w:rsidRPr="00F44868">
              <w:rPr>
                <w:rFonts w:ascii="MS UI Gothic" w:eastAsia="MS UI Gothic" w:hAnsi="MS UI Gothic" w:cs="ＭＳ 明朝" w:hint="eastAsia"/>
                <w:color w:val="000000" w:themeColor="text1"/>
                <w:sz w:val="21"/>
                <w:szCs w:val="21"/>
              </w:rPr>
              <w:t xml:space="preserve">・　</w:t>
            </w:r>
            <w:r w:rsidRPr="00F44868">
              <w:rPr>
                <w:rFonts w:ascii="MS UI Gothic" w:eastAsia="MS UI Gothic" w:hAnsi="MS UI Gothic" w:cs="ＭＳ 明朝" w:hint="eastAsia"/>
                <w:color w:val="000000" w:themeColor="text1"/>
                <w:sz w:val="21"/>
                <w:szCs w:val="21"/>
                <w:u w:val="single"/>
              </w:rPr>
              <w:t>短期入所生活介護を利用者に直接提供する職員の総数のうち、勤続年数</w:t>
            </w:r>
            <w:r w:rsidR="00B30EE7" w:rsidRPr="00F44868">
              <w:rPr>
                <w:rFonts w:ascii="MS UI Gothic" w:eastAsia="MS UI Gothic" w:hAnsi="MS UI Gothic" w:cs="ＭＳ 明朝" w:hint="eastAsia"/>
                <w:color w:val="000000" w:themeColor="text1"/>
                <w:sz w:val="21"/>
                <w:szCs w:val="21"/>
                <w:u w:val="single"/>
              </w:rPr>
              <w:t>7</w:t>
            </w:r>
            <w:r w:rsidRPr="00F44868">
              <w:rPr>
                <w:rFonts w:ascii="MS UI Gothic" w:eastAsia="MS UI Gothic" w:hAnsi="MS UI Gothic" w:cs="ＭＳ 明朝" w:hint="eastAsia"/>
                <w:color w:val="000000" w:themeColor="text1"/>
                <w:sz w:val="21"/>
                <w:szCs w:val="21"/>
                <w:u w:val="single"/>
              </w:rPr>
              <w:t>年以上の者の占める割合が100分の30以上であること。</w:t>
            </w:r>
          </w:p>
        </w:tc>
        <w:tc>
          <w:tcPr>
            <w:tcW w:w="1276" w:type="dxa"/>
            <w:tcBorders>
              <w:top w:val="dotted" w:sz="4" w:space="0" w:color="auto"/>
              <w:left w:val="single" w:sz="4" w:space="0" w:color="auto"/>
              <w:bottom w:val="dotted" w:sz="4" w:space="0" w:color="auto"/>
              <w:right w:val="single" w:sz="4" w:space="0" w:color="auto"/>
            </w:tcBorders>
          </w:tcPr>
          <w:p w:rsidR="00B63299" w:rsidRPr="007F056E" w:rsidRDefault="00B63299"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63299" w:rsidRPr="007F056E" w:rsidRDefault="00B63299"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定員超過利用・人員基準欠如に該当していないこと。</w:t>
            </w:r>
          </w:p>
        </w:tc>
        <w:tc>
          <w:tcPr>
            <w:tcW w:w="1276" w:type="dxa"/>
            <w:tcBorders>
              <w:top w:val="dotted" w:sz="4" w:space="0" w:color="auto"/>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ind w:left="144" w:hanging="144"/>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職員の割合の算出に当たっては、常勤換算方法により算出した前年度（３月を除く）の平均を用います。</w:t>
            </w:r>
          </w:p>
          <w:p w:rsidR="00BE409B" w:rsidRPr="007F056E" w:rsidRDefault="00BE409B" w:rsidP="00BE409B">
            <w:pPr>
              <w:adjustRightInd w:val="0"/>
              <w:ind w:leftChars="66" w:left="145" w:firstLineChars="100" w:firstLine="189"/>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ただし、前年度の実績が６月に満たない事業所（新たに事業を開始し、又は再開した事業所を含む。）については、届出日の属する月の前３月について、常勤換算方法により算出した平均を用います。</w:t>
            </w:r>
          </w:p>
          <w:p w:rsidR="00BE409B" w:rsidRPr="007F056E" w:rsidRDefault="00BE409B" w:rsidP="00BE409B">
            <w:pPr>
              <w:adjustRightInd w:val="0"/>
              <w:ind w:leftChars="66" w:left="145" w:firstLineChars="100" w:firstLine="189"/>
              <w:rPr>
                <w:rFonts w:ascii="MS UI Gothic" w:eastAsia="MS UI Gothic" w:hAnsi="MS UI Gothic" w:cs="ＭＳ 明朝"/>
                <w:sz w:val="21"/>
                <w:szCs w:val="21"/>
              </w:rPr>
            </w:pPr>
            <w:r w:rsidRPr="007F056E">
              <w:rPr>
                <w:rFonts w:ascii="MS UI Gothic" w:eastAsia="MS UI Gothic" w:hAnsi="MS UI Gothic" w:cs="ＭＳ 明朝" w:hint="eastAsia"/>
                <w:sz w:val="21"/>
                <w:szCs w:val="21"/>
              </w:rPr>
              <w:lastRenderedPageBreak/>
              <w:t>ただし書きの場合にあっては、届出を行った月以降においても、直近３月間の職員の割合につき、毎月継続的に所定の割合を維持しなければなりません。</w:t>
            </w:r>
          </w:p>
          <w:p w:rsidR="00BE409B" w:rsidRPr="007F056E" w:rsidRDefault="00BE409B" w:rsidP="00BE409B">
            <w:pPr>
              <w:adjustRightInd w:val="0"/>
              <w:ind w:left="144" w:hanging="144"/>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その割合については、毎月記録し、所定の割合を下回った場合、直ちに届出を提出しなければなりません。</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平12老企40</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第二の2(20)</w:t>
            </w: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介護福祉士については、各月の前月の末日時点で資格を取得している者とします。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勤続年数とは、各月の前月の末日時点における勤続年数とします。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hangingChars="40"/>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短期入所生活介護を利用者に直接提供する職員とは、生活相談員、介護職員、看護職員及び機能訓練指導員として勤務を行う職員を指します。</w:t>
            </w:r>
          </w:p>
        </w:tc>
        <w:tc>
          <w:tcPr>
            <w:tcW w:w="1276" w:type="dxa"/>
            <w:tcBorders>
              <w:top w:val="nil"/>
              <w:left w:val="single" w:sz="4" w:space="0" w:color="auto"/>
              <w:bottom w:val="nil"/>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44" w:hanging="144"/>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同一の事業所において介護予防短期入所生活介護を一体的に行っている場合においては、本加算の計算も一体的に行います。</w:t>
            </w:r>
          </w:p>
        </w:tc>
        <w:tc>
          <w:tcPr>
            <w:tcW w:w="1276"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EC0AFF" w:rsidRDefault="00B316C1"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t>10</w:t>
            </w:r>
            <w:r>
              <w:rPr>
                <w:rFonts w:ascii="MS UI Gothic" w:eastAsia="MS UI Gothic" w:hAnsi="MS UI Gothic" w:cs="ＭＳ 明朝" w:hint="eastAsia"/>
                <w:spacing w:val="20"/>
                <w:sz w:val="21"/>
                <w:szCs w:val="21"/>
              </w:rPr>
              <w:t>2</w:t>
            </w:r>
          </w:p>
          <w:p w:rsidR="00BE409B" w:rsidRPr="00EC0AFF"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EC0AFF">
              <w:rPr>
                <w:rFonts w:ascii="MS UI Gothic" w:eastAsia="MS UI Gothic" w:hAnsi="MS UI Gothic" w:cs="ＭＳ 明朝" w:hint="eastAsia"/>
                <w:spacing w:val="20"/>
                <w:sz w:val="21"/>
                <w:szCs w:val="21"/>
              </w:rPr>
              <w:t>介護職員処遇改善加算</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EC0AFF">
              <w:rPr>
                <w:rFonts w:ascii="MS UI Gothic" w:eastAsia="MS UI Gothic" w:hAnsi="MS UI Gothic" w:cs="ＭＳ 明朝" w:hint="eastAsia"/>
                <w:spacing w:val="20"/>
                <w:sz w:val="21"/>
                <w:szCs w:val="21"/>
              </w:rPr>
              <w:t>(予防同様)</w:t>
            </w:r>
          </w:p>
        </w:tc>
        <w:tc>
          <w:tcPr>
            <w:tcW w:w="6551" w:type="dxa"/>
            <w:gridSpan w:val="4"/>
            <w:tcBorders>
              <w:top w:val="single" w:sz="4" w:space="0" w:color="auto"/>
              <w:left w:val="single" w:sz="4" w:space="0" w:color="auto"/>
              <w:bottom w:val="dotted" w:sz="4" w:space="0" w:color="auto"/>
              <w:right w:val="single" w:sz="4" w:space="0" w:color="auto"/>
            </w:tcBorders>
            <w:shd w:val="clear" w:color="auto" w:fill="auto"/>
          </w:tcPr>
          <w:p w:rsidR="00BE409B" w:rsidRPr="007F056E" w:rsidRDefault="00BE409B" w:rsidP="00AC48CA">
            <w:pPr>
              <w:adjustRightInd w:val="0"/>
              <w:ind w:left="26" w:hangingChars="14" w:hanging="26"/>
              <w:contextualSpacing/>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別に厚生労働大臣が定める基準に適合している介護職員の賃金の改善等を実施しているものとして市長に届け出た</w:t>
            </w:r>
            <w:r w:rsidR="00AC48CA">
              <w:rPr>
                <w:rFonts w:ascii="MS UI Gothic" w:eastAsia="MS UI Gothic" w:hAnsi="MS UI Gothic" w:cs="ＭＳ 明朝" w:hint="eastAsia"/>
                <w:sz w:val="21"/>
                <w:szCs w:val="21"/>
              </w:rPr>
              <w:t>短期入所生活介護事業所</w:t>
            </w:r>
            <w:r w:rsidRPr="007F056E">
              <w:rPr>
                <w:rFonts w:ascii="MS UI Gothic" w:eastAsia="MS UI Gothic" w:hAnsi="MS UI Gothic" w:cs="ＭＳ 明朝" w:hint="eastAsia"/>
                <w:sz w:val="21"/>
                <w:szCs w:val="21"/>
              </w:rPr>
              <w:t>が、</w:t>
            </w:r>
            <w:r w:rsidR="00AC48CA">
              <w:rPr>
                <w:rFonts w:ascii="MS UI Gothic" w:eastAsia="MS UI Gothic" w:hAnsi="MS UI Gothic" w:cs="ＭＳ 明朝" w:hint="eastAsia"/>
                <w:sz w:val="21"/>
                <w:szCs w:val="21"/>
              </w:rPr>
              <w:t>利用</w:t>
            </w:r>
            <w:r w:rsidRPr="007F056E">
              <w:rPr>
                <w:rFonts w:ascii="MS UI Gothic" w:eastAsia="MS UI Gothic" w:hAnsi="MS UI Gothic" w:cs="ＭＳ 明朝" w:hint="eastAsia"/>
                <w:sz w:val="21"/>
                <w:szCs w:val="21"/>
              </w:rPr>
              <w:t>者に対し、</w:t>
            </w:r>
            <w:r w:rsidR="00AC48CA">
              <w:rPr>
                <w:rFonts w:ascii="MS UI Gothic" w:eastAsia="MS UI Gothic" w:hAnsi="MS UI Gothic" w:cs="ＭＳ 明朝" w:hint="eastAsia"/>
                <w:sz w:val="21"/>
                <w:szCs w:val="21"/>
              </w:rPr>
              <w:t>短期入所生活介護</w:t>
            </w:r>
            <w:r w:rsidRPr="007F056E">
              <w:rPr>
                <w:rFonts w:ascii="MS UI Gothic" w:eastAsia="MS UI Gothic" w:hAnsi="MS UI Gothic" w:cs="ＭＳ 明朝" w:hint="eastAsia"/>
                <w:sz w:val="21"/>
                <w:szCs w:val="21"/>
              </w:rPr>
              <w:t>を行った場合には、当該基準に掲げる区分に従い</w:t>
            </w:r>
            <w:r w:rsidRPr="00B74D75">
              <w:rPr>
                <w:rFonts w:ascii="MS UI Gothic" w:eastAsia="MS UI Gothic" w:hAnsi="MS UI Gothic" w:cs="ＭＳ 明朝" w:hint="eastAsia"/>
                <w:color w:val="000000" w:themeColor="text1"/>
                <w:sz w:val="21"/>
                <w:szCs w:val="21"/>
              </w:rPr>
              <w:t>、</w:t>
            </w:r>
            <w:r w:rsidR="00AC48CA" w:rsidRPr="00B74D75">
              <w:rPr>
                <w:rFonts w:ascii="MS UI Gothic" w:eastAsia="MS UI Gothic" w:hAnsi="MS UI Gothic" w:cs="ＭＳ 明朝" w:hint="eastAsia"/>
                <w:color w:val="000000" w:themeColor="text1"/>
                <w:sz w:val="21"/>
                <w:szCs w:val="21"/>
                <w:u w:val="single"/>
              </w:rPr>
              <w:t>令和6年3月３１日までの</w:t>
            </w:r>
            <w:r w:rsidRPr="00B74D75">
              <w:rPr>
                <w:rFonts w:ascii="MS UI Gothic" w:eastAsia="MS UI Gothic" w:hAnsi="MS UI Gothic" w:cs="ＭＳ 明朝" w:hint="eastAsia"/>
                <w:color w:val="000000" w:themeColor="text1"/>
                <w:sz w:val="21"/>
                <w:szCs w:val="21"/>
                <w:u w:val="single"/>
              </w:rPr>
              <w:t>間</w:t>
            </w:r>
            <w:r w:rsidR="00AC48CA" w:rsidRPr="00B74D75">
              <w:rPr>
                <w:rFonts w:ascii="MS UI Gothic" w:eastAsia="MS UI Gothic" w:hAnsi="MS UI Gothic" w:cs="ＭＳ 明朝" w:hint="eastAsia"/>
                <w:color w:val="000000" w:themeColor="text1"/>
                <w:sz w:val="21"/>
                <w:szCs w:val="21"/>
                <w:u w:val="single"/>
              </w:rPr>
              <w:t>、</w:t>
            </w:r>
            <w:r w:rsidRPr="00B74D75">
              <w:rPr>
                <w:rFonts w:ascii="MS UI Gothic" w:eastAsia="MS UI Gothic" w:hAnsi="MS UI Gothic" w:cs="ＭＳ 明朝" w:hint="eastAsia"/>
                <w:color w:val="000000" w:themeColor="text1"/>
                <w:sz w:val="21"/>
                <w:szCs w:val="21"/>
              </w:rPr>
              <w:t>次に掲げる単位数を所定単位</w:t>
            </w:r>
            <w:r w:rsidRPr="007F056E">
              <w:rPr>
                <w:rFonts w:ascii="MS UI Gothic" w:eastAsia="MS UI Gothic" w:hAnsi="MS UI Gothic" w:cs="ＭＳ 明朝" w:hint="eastAsia"/>
                <w:sz w:val="21"/>
                <w:szCs w:val="21"/>
              </w:rPr>
              <w:t xml:space="preserve">数に加算していますか。　</w:t>
            </w: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平12厚告19</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別表8のト</w:t>
            </w:r>
          </w:p>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582" w:type="dxa"/>
            <w:gridSpan w:val="2"/>
            <w:tcBorders>
              <w:top w:val="dotted" w:sz="4" w:space="0" w:color="auto"/>
              <w:left w:val="single" w:sz="4" w:space="0" w:color="auto"/>
              <w:bottom w:val="dotted" w:sz="4" w:space="0" w:color="auto"/>
              <w:right w:val="dotted" w:sz="4" w:space="0" w:color="auto"/>
            </w:tcBorders>
            <w:vAlign w:val="center"/>
          </w:tcPr>
          <w:p w:rsidR="00BE409B" w:rsidRPr="007F056E" w:rsidRDefault="00BE409B" w:rsidP="00BE409B">
            <w:pPr>
              <w:adjustRightInd w:val="0"/>
              <w:ind w:leftChars="54" w:left="174" w:hangingChars="31" w:hanging="56"/>
              <w:contextualSpacing/>
              <w:rPr>
                <w:rFonts w:ascii="MS UI Gothic" w:eastAsia="MS UI Gothic" w:hAnsi="MS UI Gothic"/>
                <w:sz w:val="20"/>
                <w:szCs w:val="21"/>
              </w:rPr>
            </w:pPr>
            <w:r w:rsidRPr="007F056E">
              <w:rPr>
                <w:rFonts w:ascii="MS UI Gothic" w:eastAsia="MS UI Gothic" w:hAnsi="MS UI Gothic" w:hint="eastAsia"/>
                <w:sz w:val="20"/>
                <w:szCs w:val="21"/>
              </w:rPr>
              <w:t>介護職員処遇改善加算（Ⅰ）</w:t>
            </w:r>
          </w:p>
        </w:tc>
        <w:tc>
          <w:tcPr>
            <w:tcW w:w="3969" w:type="dxa"/>
            <w:gridSpan w:val="2"/>
            <w:tcBorders>
              <w:top w:val="dotted" w:sz="4" w:space="0" w:color="auto"/>
              <w:left w:val="dotted" w:sz="4" w:space="0" w:color="auto"/>
              <w:bottom w:val="dotted" w:sz="4" w:space="0" w:color="auto"/>
              <w:right w:val="single" w:sz="4" w:space="0" w:color="auto"/>
            </w:tcBorders>
            <w:vAlign w:val="center"/>
          </w:tcPr>
          <w:p w:rsidR="00BE409B" w:rsidRPr="007F056E" w:rsidRDefault="00BE409B" w:rsidP="00BE409B">
            <w:pPr>
              <w:adjustRightInd w:val="0"/>
              <w:ind w:leftChars="48" w:left="241" w:hanging="136"/>
              <w:contextualSpacing/>
              <w:rPr>
                <w:rFonts w:ascii="MS UI Gothic" w:eastAsia="MS UI Gothic" w:hAnsi="MS UI Gothic"/>
                <w:sz w:val="20"/>
                <w:szCs w:val="21"/>
              </w:rPr>
            </w:pPr>
            <w:r w:rsidRPr="007F056E">
              <w:rPr>
                <w:rFonts w:ascii="MS UI Gothic" w:eastAsia="MS UI Gothic" w:hAnsi="MS UI Gothic" w:hint="eastAsia"/>
                <w:sz w:val="20"/>
                <w:szCs w:val="21"/>
              </w:rPr>
              <w:t>基本サービス費に各種加算減算を加えた</w:t>
            </w:r>
          </w:p>
          <w:p w:rsidR="00BE409B" w:rsidRPr="007F056E" w:rsidRDefault="00BE409B" w:rsidP="00BE409B">
            <w:pPr>
              <w:adjustRightInd w:val="0"/>
              <w:ind w:leftChars="48" w:left="241" w:hanging="136"/>
              <w:contextualSpacing/>
              <w:rPr>
                <w:rFonts w:ascii="MS UI Gothic" w:eastAsia="MS UI Gothic" w:hAnsi="MS UI Gothic"/>
                <w:sz w:val="20"/>
                <w:szCs w:val="21"/>
              </w:rPr>
            </w:pPr>
            <w:r w:rsidRPr="007F056E">
              <w:rPr>
                <w:rFonts w:ascii="MS UI Gothic" w:eastAsia="MS UI Gothic" w:hAnsi="MS UI Gothic" w:hint="eastAsia"/>
                <w:sz w:val="20"/>
                <w:szCs w:val="21"/>
              </w:rPr>
              <w:t>総単位数の83/1000</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582" w:type="dxa"/>
            <w:gridSpan w:val="2"/>
            <w:tcBorders>
              <w:top w:val="dotted" w:sz="4" w:space="0" w:color="auto"/>
              <w:left w:val="single" w:sz="4" w:space="0" w:color="auto"/>
              <w:bottom w:val="dotted" w:sz="4" w:space="0" w:color="auto"/>
              <w:right w:val="dotted" w:sz="4" w:space="0" w:color="auto"/>
            </w:tcBorders>
            <w:vAlign w:val="center"/>
          </w:tcPr>
          <w:p w:rsidR="00BE409B" w:rsidRPr="007F056E" w:rsidRDefault="00BE409B" w:rsidP="00BE409B">
            <w:pPr>
              <w:adjustRightInd w:val="0"/>
              <w:ind w:leftChars="54" w:left="174" w:hangingChars="31" w:hanging="56"/>
              <w:contextualSpacing/>
              <w:rPr>
                <w:rFonts w:ascii="MS UI Gothic" w:eastAsia="MS UI Gothic" w:hAnsi="MS UI Gothic"/>
                <w:sz w:val="20"/>
                <w:szCs w:val="21"/>
              </w:rPr>
            </w:pPr>
            <w:r w:rsidRPr="007F056E">
              <w:rPr>
                <w:rFonts w:ascii="MS UI Gothic" w:eastAsia="MS UI Gothic" w:hAnsi="MS UI Gothic" w:hint="eastAsia"/>
                <w:sz w:val="20"/>
                <w:szCs w:val="21"/>
              </w:rPr>
              <w:t>介護職員処遇改善加算（Ⅱ）</w:t>
            </w:r>
          </w:p>
        </w:tc>
        <w:tc>
          <w:tcPr>
            <w:tcW w:w="3969" w:type="dxa"/>
            <w:gridSpan w:val="2"/>
            <w:tcBorders>
              <w:top w:val="dotted" w:sz="4" w:space="0" w:color="auto"/>
              <w:left w:val="dotted" w:sz="4" w:space="0" w:color="auto"/>
              <w:bottom w:val="dotted" w:sz="4" w:space="0" w:color="auto"/>
              <w:right w:val="single" w:sz="4" w:space="0" w:color="auto"/>
            </w:tcBorders>
            <w:vAlign w:val="center"/>
          </w:tcPr>
          <w:p w:rsidR="00BE409B" w:rsidRPr="007F056E" w:rsidRDefault="00BE409B" w:rsidP="00BE409B">
            <w:pPr>
              <w:adjustRightInd w:val="0"/>
              <w:ind w:leftChars="48" w:left="241" w:hanging="136"/>
              <w:contextualSpacing/>
              <w:rPr>
                <w:rFonts w:ascii="MS UI Gothic" w:eastAsia="MS UI Gothic" w:hAnsi="MS UI Gothic"/>
                <w:sz w:val="20"/>
                <w:szCs w:val="21"/>
              </w:rPr>
            </w:pPr>
            <w:r w:rsidRPr="007F056E">
              <w:rPr>
                <w:rFonts w:ascii="MS UI Gothic" w:eastAsia="MS UI Gothic" w:hAnsi="MS UI Gothic" w:hint="eastAsia"/>
                <w:sz w:val="20"/>
                <w:szCs w:val="21"/>
              </w:rPr>
              <w:t>基本サービス費に各種加算減算を加えた</w:t>
            </w:r>
          </w:p>
          <w:p w:rsidR="00BE409B" w:rsidRPr="007F056E" w:rsidRDefault="00BE409B" w:rsidP="00BE409B">
            <w:pPr>
              <w:adjustRightInd w:val="0"/>
              <w:ind w:leftChars="48" w:left="161" w:hangingChars="31" w:hanging="56"/>
              <w:contextualSpacing/>
              <w:rPr>
                <w:rFonts w:ascii="MS UI Gothic" w:eastAsia="MS UI Gothic" w:hAnsi="MS UI Gothic"/>
                <w:sz w:val="20"/>
                <w:szCs w:val="21"/>
              </w:rPr>
            </w:pPr>
            <w:r w:rsidRPr="007F056E">
              <w:rPr>
                <w:rFonts w:ascii="MS UI Gothic" w:eastAsia="MS UI Gothic" w:hAnsi="MS UI Gothic" w:hint="eastAsia"/>
                <w:sz w:val="20"/>
                <w:szCs w:val="21"/>
              </w:rPr>
              <w:t>総単位数の60/1000</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582" w:type="dxa"/>
            <w:gridSpan w:val="2"/>
            <w:tcBorders>
              <w:top w:val="dotted" w:sz="4" w:space="0" w:color="auto"/>
              <w:left w:val="single" w:sz="4" w:space="0" w:color="auto"/>
              <w:bottom w:val="dotted" w:sz="4" w:space="0" w:color="auto"/>
              <w:right w:val="dotted" w:sz="4" w:space="0" w:color="auto"/>
            </w:tcBorders>
            <w:vAlign w:val="center"/>
          </w:tcPr>
          <w:p w:rsidR="00BE409B" w:rsidRPr="007F056E" w:rsidRDefault="00BE409B" w:rsidP="00BE409B">
            <w:pPr>
              <w:adjustRightInd w:val="0"/>
              <w:ind w:leftChars="54" w:left="174" w:hangingChars="31" w:hanging="56"/>
              <w:contextualSpacing/>
              <w:rPr>
                <w:rFonts w:ascii="MS UI Gothic" w:eastAsia="MS UI Gothic" w:hAnsi="MS UI Gothic"/>
                <w:sz w:val="20"/>
                <w:szCs w:val="21"/>
              </w:rPr>
            </w:pPr>
            <w:r w:rsidRPr="007F056E">
              <w:rPr>
                <w:rFonts w:ascii="MS UI Gothic" w:eastAsia="MS UI Gothic" w:hAnsi="MS UI Gothic" w:hint="eastAsia"/>
                <w:sz w:val="20"/>
                <w:szCs w:val="21"/>
              </w:rPr>
              <w:t>介護職員処遇改善加算（Ⅲ）</w:t>
            </w:r>
          </w:p>
        </w:tc>
        <w:tc>
          <w:tcPr>
            <w:tcW w:w="3969" w:type="dxa"/>
            <w:gridSpan w:val="2"/>
            <w:tcBorders>
              <w:top w:val="dotted" w:sz="4" w:space="0" w:color="auto"/>
              <w:left w:val="dotted" w:sz="4" w:space="0" w:color="auto"/>
              <w:bottom w:val="dotted" w:sz="4" w:space="0" w:color="auto"/>
              <w:right w:val="single" w:sz="4" w:space="0" w:color="auto"/>
            </w:tcBorders>
            <w:vAlign w:val="center"/>
          </w:tcPr>
          <w:p w:rsidR="00BE409B" w:rsidRPr="007F056E" w:rsidRDefault="00BE409B" w:rsidP="00BE409B">
            <w:pPr>
              <w:adjustRightInd w:val="0"/>
              <w:ind w:leftChars="48" w:left="241" w:hanging="136"/>
              <w:contextualSpacing/>
              <w:rPr>
                <w:rFonts w:ascii="MS UI Gothic" w:eastAsia="MS UI Gothic" w:hAnsi="MS UI Gothic"/>
                <w:sz w:val="20"/>
                <w:szCs w:val="21"/>
              </w:rPr>
            </w:pPr>
            <w:r w:rsidRPr="007F056E">
              <w:rPr>
                <w:rFonts w:ascii="MS UI Gothic" w:eastAsia="MS UI Gothic" w:hAnsi="MS UI Gothic" w:hint="eastAsia"/>
                <w:sz w:val="20"/>
                <w:szCs w:val="21"/>
              </w:rPr>
              <w:t>基本サービス費に各種加算減算を加えた</w:t>
            </w:r>
          </w:p>
          <w:p w:rsidR="00BE409B" w:rsidRPr="007F056E" w:rsidRDefault="00BE409B" w:rsidP="00BE409B">
            <w:pPr>
              <w:adjustRightInd w:val="0"/>
              <w:ind w:leftChars="48" w:left="161" w:hangingChars="31" w:hanging="56"/>
              <w:contextualSpacing/>
              <w:rPr>
                <w:rFonts w:ascii="MS UI Gothic" w:eastAsia="MS UI Gothic" w:hAnsi="MS UI Gothic"/>
                <w:sz w:val="20"/>
                <w:szCs w:val="21"/>
              </w:rPr>
            </w:pPr>
            <w:r w:rsidRPr="007F056E">
              <w:rPr>
                <w:rFonts w:ascii="MS UI Gothic" w:eastAsia="MS UI Gothic" w:hAnsi="MS UI Gothic" w:hint="eastAsia"/>
                <w:sz w:val="20"/>
                <w:szCs w:val="21"/>
              </w:rPr>
              <w:t>総単位数の33/1000</w:t>
            </w:r>
          </w:p>
        </w:tc>
        <w:tc>
          <w:tcPr>
            <w:tcW w:w="1276" w:type="dxa"/>
            <w:tcBorders>
              <w:top w:val="dotted" w:sz="4" w:space="0" w:color="auto"/>
              <w:left w:val="single" w:sz="4" w:space="0" w:color="auto"/>
              <w:bottom w:val="dotted" w:sz="4" w:space="0" w:color="auto"/>
              <w:right w:val="single" w:sz="4" w:space="0" w:color="auto"/>
            </w:tcBorders>
            <w:vAlign w:val="center"/>
          </w:tcPr>
          <w:p w:rsidR="00BE409B" w:rsidRPr="007F056E" w:rsidRDefault="00BE409B" w:rsidP="00BE409B">
            <w:pPr>
              <w:adjustRightInd w:val="0"/>
              <w:spacing w:line="240" w:lineRule="auto"/>
              <w:ind w:leftChars="53" w:left="116" w:firstLineChars="0" w:firstLine="0"/>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w:t>
            </w: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BE409B" w:rsidRPr="00EC0AFF" w:rsidRDefault="00BE409B" w:rsidP="00BE409B">
            <w:pPr>
              <w:adjustRightInd w:val="0"/>
              <w:ind w:left="144" w:hanging="144"/>
              <w:contextualSpacing/>
              <w:rPr>
                <w:rFonts w:ascii="MS UI Gothic" w:eastAsia="MS UI Gothic" w:hAnsi="MS UI Gothic" w:cs="ＭＳ 明朝"/>
                <w:sz w:val="21"/>
                <w:szCs w:val="21"/>
              </w:rPr>
            </w:pPr>
            <w:r w:rsidRPr="00EC0AFF">
              <w:rPr>
                <w:rFonts w:ascii="MS UI Gothic" w:eastAsia="MS UI Gothic" w:hAnsi="MS UI Gothic" w:cs="ＭＳ 明朝" w:hint="eastAsia"/>
                <w:sz w:val="21"/>
                <w:szCs w:val="21"/>
              </w:rPr>
              <w:t>〔厚生労働大臣が定める基準〕</w:t>
            </w:r>
          </w:p>
          <w:p w:rsidR="00BE409B" w:rsidRPr="007F056E" w:rsidRDefault="00BE409B" w:rsidP="009444EE">
            <w:pPr>
              <w:adjustRightInd w:val="0"/>
              <w:ind w:left="144" w:hanging="144"/>
              <w:contextualSpacing/>
              <w:rPr>
                <w:rFonts w:ascii="MS UI Gothic" w:eastAsia="MS UI Gothic" w:hAnsi="MS UI Gothic" w:cs="ＭＳ 明朝"/>
                <w:sz w:val="21"/>
                <w:szCs w:val="21"/>
              </w:rPr>
            </w:pPr>
            <w:r w:rsidRPr="00EC0AFF">
              <w:rPr>
                <w:rFonts w:ascii="MS UI Gothic" w:eastAsia="MS UI Gothic" w:hAnsi="MS UI Gothic" w:cs="ＭＳ 明朝" w:hint="eastAsia"/>
                <w:sz w:val="21"/>
                <w:szCs w:val="21"/>
              </w:rPr>
              <w:t>厚生労働大臣が定める基準（平成27年3月23日厚生労働省告示95号）</w:t>
            </w:r>
          </w:p>
        </w:tc>
        <w:tc>
          <w:tcPr>
            <w:tcW w:w="1276"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shd w:val="clear" w:color="auto" w:fill="auto"/>
          </w:tcPr>
          <w:p w:rsidR="00C2030C" w:rsidRPr="009444EE" w:rsidRDefault="00C2030C" w:rsidP="00011366">
            <w:pPr>
              <w:adjustRightInd w:val="0"/>
              <w:spacing w:line="320" w:lineRule="exact"/>
              <w:ind w:left="59" w:hangingChars="31" w:hanging="59"/>
              <w:contextualSpacing/>
              <w:rPr>
                <w:rFonts w:ascii="MS UI Gothic" w:eastAsia="MS UI Gothic" w:hAnsi="MS UI Gothic"/>
                <w:sz w:val="21"/>
                <w:szCs w:val="21"/>
                <w:u w:val="single"/>
              </w:rPr>
            </w:pPr>
            <w:r w:rsidRPr="002E7200">
              <w:rPr>
                <w:rFonts w:ascii="MS UI Gothic" w:eastAsia="MS UI Gothic" w:hAnsi="MS UI Gothic" w:hint="eastAsia"/>
                <w:sz w:val="21"/>
                <w:szCs w:val="21"/>
              </w:rPr>
              <w:t>※</w:t>
            </w:r>
            <w:r w:rsidRPr="002E7200">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BE409B" w:rsidRPr="007F056E" w:rsidRDefault="00BE409B" w:rsidP="00BE409B">
            <w:pPr>
              <w:adjustRightInd w:val="0"/>
              <w:spacing w:line="320" w:lineRule="exact"/>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ア　加算の算定額に相当する従業者の賃金改善を実施している。</w:t>
            </w:r>
          </w:p>
          <w:p w:rsidR="00BE409B" w:rsidRPr="007F056E" w:rsidRDefault="00BE409B" w:rsidP="00BE409B">
            <w:pPr>
              <w:adjustRightInd w:val="0"/>
              <w:spacing w:line="320" w:lineRule="exact"/>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イ　介護職員処遇改善計画書を作成し、市に届出をしている。（計画書には就業規則・賃金規程等、労働保険の加入書類を添付）</w:t>
            </w:r>
          </w:p>
          <w:p w:rsidR="00BE409B" w:rsidRPr="007F056E" w:rsidRDefault="00BE409B" w:rsidP="00BE409B">
            <w:pPr>
              <w:adjustRightInd w:val="0"/>
              <w:spacing w:line="320" w:lineRule="exact"/>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ウ　その他、加算の趣旨を踏まえ、労働基準法等を遵守している。</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BE409B" w:rsidRPr="007F056E" w:rsidRDefault="00BE409B" w:rsidP="00BE409B">
            <w:pPr>
              <w:adjustRightInd w:val="0"/>
              <w:spacing w:line="320" w:lineRule="exact"/>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エ　キャリアパス要件等の届出をしている。</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320" w:lineRule="exact"/>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〔キャリアパス要件Ⅰ〕</w:t>
            </w:r>
          </w:p>
          <w:p w:rsidR="00BE409B" w:rsidRPr="007F056E" w:rsidRDefault="00BE409B" w:rsidP="00BE409B">
            <w:pPr>
              <w:adjustRightInd w:val="0"/>
              <w:spacing w:line="320" w:lineRule="exact"/>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を就業規則等の書面で明確にし、全ての介護職員に周知していること。</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BE409B" w:rsidRPr="007F056E" w:rsidRDefault="00BE409B" w:rsidP="00BE409B">
            <w:pPr>
              <w:adjustRightInd w:val="0"/>
              <w:spacing w:line="320" w:lineRule="exact"/>
              <w:ind w:left="74" w:hangingChars="39" w:hanging="74"/>
              <w:contextualSpacing/>
              <w:rPr>
                <w:rFonts w:ascii="MS UI Gothic" w:eastAsia="MS UI Gothic" w:hAnsi="MS UI Gothic"/>
                <w:sz w:val="21"/>
                <w:szCs w:val="21"/>
              </w:rPr>
            </w:pPr>
            <w:r w:rsidRPr="007F056E">
              <w:rPr>
                <w:rFonts w:ascii="MS UI Gothic" w:eastAsia="MS UI Gothic" w:hAnsi="MS UI Gothic" w:hint="eastAsia"/>
                <w:sz w:val="21"/>
                <w:szCs w:val="21"/>
              </w:rPr>
              <w:t>〔キャリアパス要件Ⅱ〕</w:t>
            </w:r>
          </w:p>
          <w:p w:rsidR="00BE409B" w:rsidRPr="007F056E" w:rsidRDefault="00BE409B" w:rsidP="00BE409B">
            <w:pPr>
              <w:adjustRightInd w:val="0"/>
              <w:spacing w:line="320" w:lineRule="exact"/>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職員の職務内容等を踏まえ職員と意見交換し、資質向上の目標及びＡ又はＢに掲げる具体的な研修計画を策定し、当該計画に係る研修の実施又は研修の機会</w:t>
            </w:r>
            <w:r w:rsidRPr="007F056E">
              <w:rPr>
                <w:rFonts w:ascii="MS UI Gothic" w:eastAsia="MS UI Gothic" w:hAnsi="MS UI Gothic" w:hint="eastAsia"/>
                <w:sz w:val="21"/>
                <w:szCs w:val="21"/>
              </w:rPr>
              <w:lastRenderedPageBreak/>
              <w:t>を確保し、全ての介護職員に周知していること。</w:t>
            </w:r>
          </w:p>
          <w:p w:rsidR="00BE409B" w:rsidRPr="007F056E" w:rsidRDefault="00BE409B" w:rsidP="00BE409B">
            <w:pPr>
              <w:adjustRightInd w:val="0"/>
              <w:spacing w:line="320" w:lineRule="exact"/>
              <w:ind w:left="567" w:hangingChars="300" w:hanging="567"/>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Ａ・・・資質向上のための計画に沿って、研修の機会の提供又は技術指導等を実施（OJT、OFF-JT等）するとともに、介護職員の能力評価を行うこと。</w:t>
            </w:r>
          </w:p>
          <w:p w:rsidR="00BE409B" w:rsidRPr="007F056E" w:rsidRDefault="00BE409B" w:rsidP="00BE409B">
            <w:pPr>
              <w:adjustRightInd w:val="0"/>
              <w:spacing w:line="320" w:lineRule="exact"/>
              <w:ind w:left="493" w:hangingChars="261" w:hanging="493"/>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nil"/>
              <w:right w:val="single" w:sz="4" w:space="0" w:color="auto"/>
            </w:tcBorders>
          </w:tcPr>
          <w:p w:rsidR="00BE409B" w:rsidRPr="007F056E" w:rsidRDefault="00BE409B" w:rsidP="00BE409B">
            <w:pPr>
              <w:adjustRightInd w:val="0"/>
              <w:spacing w:line="320" w:lineRule="exact"/>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〔キャリアパス要件Ⅲ〕</w:t>
            </w:r>
          </w:p>
          <w:p w:rsidR="00BE409B" w:rsidRPr="007F056E" w:rsidRDefault="00BE409B" w:rsidP="00BE409B">
            <w:pPr>
              <w:adjustRightInd w:val="0"/>
              <w:spacing w:line="320" w:lineRule="exact"/>
              <w:ind w:left="74" w:hangingChars="39" w:hanging="74"/>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次の①及び②の全てに適合すること。</w:t>
            </w:r>
          </w:p>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①　介護職員について、経験若しくは資格等に応じて昇給する仕組み又は一定の基準に基づき定期に昇給を判定する仕組みを設けていること。具体的には、次のＡ～Ｃのいずれかに該当する仕組みであること。</w:t>
            </w:r>
          </w:p>
          <w:p w:rsidR="00BE409B" w:rsidRPr="007F056E" w:rsidRDefault="00BE409B" w:rsidP="00BE409B">
            <w:pPr>
              <w:adjustRightInd w:val="0"/>
              <w:spacing w:line="320" w:lineRule="exact"/>
              <w:ind w:left="74" w:hangingChars="39" w:hanging="74"/>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Ａ・・・経験に応じて昇給する仕組み</w:t>
            </w:r>
          </w:p>
          <w:p w:rsidR="00BE409B" w:rsidRPr="007F056E" w:rsidRDefault="00BE409B" w:rsidP="00BE409B">
            <w:pPr>
              <w:adjustRightInd w:val="0"/>
              <w:spacing w:line="320" w:lineRule="exact"/>
              <w:ind w:leftChars="-254" w:left="637" w:hangingChars="631" w:hanging="1193"/>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「勤続年数」や「経験年数」などに応じて昇給する仕組みであること。</w:t>
            </w:r>
          </w:p>
          <w:p w:rsidR="00BE409B" w:rsidRPr="007F056E" w:rsidRDefault="00BE409B" w:rsidP="00BE409B">
            <w:pPr>
              <w:adjustRightInd w:val="0"/>
              <w:spacing w:line="320" w:lineRule="exact"/>
              <w:ind w:left="59" w:hangingChars="31" w:hanging="5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Ｂ・・・資格等に応じて昇給する仕組み</w:t>
            </w:r>
          </w:p>
          <w:p w:rsidR="00BE409B" w:rsidRPr="007F056E" w:rsidRDefault="00BE409B" w:rsidP="00BE409B">
            <w:pPr>
              <w:adjustRightInd w:val="0"/>
              <w:spacing w:line="320" w:lineRule="exact"/>
              <w:ind w:leftChars="-258" w:left="496" w:hangingChars="561" w:hanging="1061"/>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left w:val="single" w:sz="4" w:space="0" w:color="auto"/>
              <w:bottom w:val="dotted" w:sz="4" w:space="0" w:color="auto"/>
              <w:right w:val="single" w:sz="4" w:space="0" w:color="auto"/>
            </w:tcBorders>
          </w:tcPr>
          <w:p w:rsidR="00BE409B" w:rsidRPr="007F056E" w:rsidRDefault="00BE409B" w:rsidP="00BE409B">
            <w:pPr>
              <w:adjustRightInd w:val="0"/>
              <w:spacing w:line="320" w:lineRule="exact"/>
              <w:ind w:left="59" w:hangingChars="31" w:hanging="5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Ｃ・・・一定の基準に基づき定期に昇給を判定する仕組み</w:t>
            </w:r>
          </w:p>
          <w:p w:rsidR="00BE409B" w:rsidRPr="007F056E" w:rsidRDefault="00BE409B" w:rsidP="00BE409B">
            <w:pPr>
              <w:adjustRightInd w:val="0"/>
              <w:spacing w:line="320" w:lineRule="exact"/>
              <w:ind w:leftChars="234" w:left="513" w:firstLineChars="50" w:firstLine="95"/>
              <w:contextualSpacing/>
              <w:jc w:val="left"/>
              <w:rPr>
                <w:rFonts w:ascii="MS UI Gothic" w:eastAsia="MS UI Gothic" w:hAnsi="MS UI Gothic"/>
                <w:sz w:val="21"/>
                <w:szCs w:val="21"/>
              </w:rPr>
            </w:pPr>
            <w:r w:rsidRPr="007F056E">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②　①の内容について、就業規則等の明確な根拠規定を書面で整備し、全ての介護職員に周知していること。</w:t>
            </w:r>
          </w:p>
        </w:tc>
        <w:tc>
          <w:tcPr>
            <w:tcW w:w="1276" w:type="dxa"/>
            <w:vMerge/>
            <w:tcBorders>
              <w:left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9444EE" w:rsidRPr="007F056E" w:rsidTr="002A6643">
        <w:tc>
          <w:tcPr>
            <w:tcW w:w="1246" w:type="dxa"/>
            <w:vMerge/>
            <w:tcBorders>
              <w:left w:val="single" w:sz="4" w:space="0" w:color="auto"/>
              <w:right w:val="single" w:sz="4" w:space="0" w:color="auto"/>
            </w:tcBorders>
            <w:shd w:val="clear" w:color="auto" w:fill="auto"/>
          </w:tcPr>
          <w:p w:rsidR="009444EE" w:rsidRPr="007F056E" w:rsidRDefault="009444EE"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dotted" w:sz="4" w:space="0" w:color="auto"/>
              <w:right w:val="single" w:sz="4" w:space="0" w:color="auto"/>
            </w:tcBorders>
          </w:tcPr>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B74D75">
              <w:rPr>
                <w:rFonts w:ascii="MS UI Gothic" w:eastAsia="MS UI Gothic" w:hAnsi="MS UI Gothic" w:hint="eastAsia"/>
                <w:color w:val="000000" w:themeColor="text1"/>
                <w:sz w:val="21"/>
                <w:szCs w:val="21"/>
                <w:u w:val="single"/>
              </w:rPr>
              <w:t>〔職場環境等要件〕</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B74D75">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届出に係る計画の期間中に実施する処遇改善（賃金改善を除く。）の以下の内容を全ての介護職員に周知していること。</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B74D75">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①　入職促進に向けた取組</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681198">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②　資質の向上やキャリアアップに向けた支援</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681198">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③　両立支援・多様な働き方の推進</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681198">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④　腰痛を含む心身の健康管理</w:t>
            </w:r>
          </w:p>
          <w:p w:rsidR="009444EE" w:rsidRPr="00B74D75" w:rsidRDefault="009444EE" w:rsidP="00BE409B">
            <w:pPr>
              <w:adjustRightInd w:val="0"/>
              <w:spacing w:line="320" w:lineRule="exact"/>
              <w:ind w:hangingChars="40"/>
              <w:contextualSpacing/>
              <w:rPr>
                <w:rFonts w:ascii="MS UI Gothic" w:eastAsia="MS UI Gothic" w:hAnsi="MS UI Gothic"/>
                <w:color w:val="000000" w:themeColor="text1"/>
                <w:sz w:val="21"/>
                <w:szCs w:val="21"/>
                <w:u w:val="single"/>
              </w:rPr>
            </w:pPr>
            <w:r w:rsidRPr="00681198">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⑤生産性向上のための業務改善の取組</w:t>
            </w:r>
          </w:p>
          <w:p w:rsidR="009444EE" w:rsidRPr="00B74D75" w:rsidRDefault="009444EE" w:rsidP="00966D9D">
            <w:pPr>
              <w:adjustRightInd w:val="0"/>
              <w:spacing w:line="320" w:lineRule="exact"/>
              <w:ind w:hangingChars="40"/>
              <w:contextualSpacing/>
              <w:rPr>
                <w:rFonts w:ascii="MS UI Gothic" w:eastAsia="MS UI Gothic" w:hAnsi="MS UI Gothic"/>
                <w:color w:val="000000" w:themeColor="text1"/>
                <w:sz w:val="21"/>
                <w:szCs w:val="21"/>
              </w:rPr>
            </w:pPr>
            <w:r w:rsidRPr="00681198">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⑥やりがい・働き</w:t>
            </w:r>
            <w:r w:rsidR="00966D9D">
              <w:rPr>
                <w:rFonts w:ascii="MS UI Gothic" w:eastAsia="MS UI Gothic" w:hAnsi="MS UI Gothic" w:hint="eastAsia"/>
                <w:color w:val="000000" w:themeColor="text1"/>
                <w:sz w:val="21"/>
                <w:szCs w:val="21"/>
                <w:u w:val="single"/>
              </w:rPr>
              <w:t>がい</w:t>
            </w:r>
            <w:r w:rsidRPr="00B74D75">
              <w:rPr>
                <w:rFonts w:ascii="MS UI Gothic" w:eastAsia="MS UI Gothic" w:hAnsi="MS UI Gothic" w:hint="eastAsia"/>
                <w:color w:val="000000" w:themeColor="text1"/>
                <w:sz w:val="21"/>
                <w:szCs w:val="21"/>
                <w:u w:val="single"/>
              </w:rPr>
              <w:t>の情勢</w:t>
            </w:r>
          </w:p>
        </w:tc>
        <w:tc>
          <w:tcPr>
            <w:tcW w:w="1276" w:type="dxa"/>
            <w:vMerge/>
            <w:tcBorders>
              <w:left w:val="single" w:sz="4" w:space="0" w:color="auto"/>
              <w:bottom w:val="single" w:sz="4" w:space="0" w:color="auto"/>
              <w:right w:val="single" w:sz="4" w:space="0" w:color="auto"/>
            </w:tcBorders>
          </w:tcPr>
          <w:p w:rsidR="009444EE" w:rsidRPr="007F056E" w:rsidRDefault="009444EE"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9444EE" w:rsidRPr="007F056E" w:rsidRDefault="009444EE"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＜各加算の算定要件＞</w:t>
            </w:r>
          </w:p>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加算を取得するに当たっては、次に掲げる区分に応じて、届け出ること。</w:t>
            </w:r>
          </w:p>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加算(Ⅰ)　・・・キャリアパス要件Ⅰ～Ⅲ、職場環境等要件の全てを満たすこと。</w:t>
            </w:r>
          </w:p>
          <w:p w:rsidR="00BE409B" w:rsidRPr="007F056E" w:rsidRDefault="00BE409B" w:rsidP="00BE409B">
            <w:pPr>
              <w:adjustRightInd w:val="0"/>
              <w:spacing w:line="320" w:lineRule="exact"/>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加算(Ⅱ)　・・・キャリアパス要件Ⅰ・Ⅱ、職場環境等要件の全てを満たすこと。</w:t>
            </w:r>
          </w:p>
          <w:p w:rsidR="00BE409B" w:rsidRPr="007F056E" w:rsidRDefault="00BE409B" w:rsidP="009444EE">
            <w:pPr>
              <w:adjustRightInd w:val="0"/>
              <w:spacing w:line="320" w:lineRule="exact"/>
              <w:ind w:left="1323" w:hangingChars="700" w:hanging="1323"/>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加算(Ⅲ)　・・・キャリアパス要件Ⅰ又はⅡのどちらかを満たすことに加え、職場環境等要件を満たすこと。　</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val="restart"/>
            <w:tcBorders>
              <w:top w:val="single" w:sz="4" w:space="0" w:color="auto"/>
              <w:left w:val="single" w:sz="4" w:space="0" w:color="auto"/>
              <w:right w:val="single" w:sz="4" w:space="0" w:color="auto"/>
            </w:tcBorders>
            <w:shd w:val="clear" w:color="auto" w:fill="auto"/>
          </w:tcPr>
          <w:p w:rsidR="00BE409B" w:rsidRPr="00B354C7" w:rsidRDefault="00B316C1" w:rsidP="00BE409B">
            <w:pPr>
              <w:adjustRightInd w:val="0"/>
              <w:ind w:leftChars="-10" w:left="177" w:hangingChars="87" w:hanging="199"/>
              <w:contextualSpacing/>
              <w:rPr>
                <w:rFonts w:ascii="MS UI Gothic" w:eastAsia="MS UI Gothic" w:hAnsi="MS UI Gothic" w:cs="ＭＳ 明朝"/>
                <w:spacing w:val="20"/>
                <w:sz w:val="21"/>
                <w:szCs w:val="21"/>
              </w:rPr>
            </w:pPr>
            <w:r>
              <w:rPr>
                <w:rFonts w:ascii="MS UI Gothic" w:eastAsia="MS UI Gothic" w:hAnsi="MS UI Gothic" w:cs="ＭＳ 明朝"/>
                <w:spacing w:val="20"/>
                <w:sz w:val="21"/>
                <w:szCs w:val="21"/>
              </w:rPr>
              <w:t>10</w:t>
            </w:r>
            <w:r>
              <w:rPr>
                <w:rFonts w:ascii="MS UI Gothic" w:eastAsia="MS UI Gothic" w:hAnsi="MS UI Gothic" w:cs="ＭＳ 明朝" w:hint="eastAsia"/>
                <w:spacing w:val="20"/>
                <w:sz w:val="21"/>
                <w:szCs w:val="21"/>
              </w:rPr>
              <w:t>3</w:t>
            </w:r>
          </w:p>
          <w:p w:rsidR="00657F76"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B354C7">
              <w:rPr>
                <w:rFonts w:ascii="MS UI Gothic" w:eastAsia="MS UI Gothic" w:hAnsi="MS UI Gothic" w:cs="ＭＳ 明朝" w:hint="eastAsia"/>
                <w:spacing w:val="20"/>
                <w:sz w:val="21"/>
                <w:szCs w:val="21"/>
              </w:rPr>
              <w:t>介護職員等特定処遇改善加算</w:t>
            </w:r>
          </w:p>
          <w:p w:rsidR="00BE409B" w:rsidRPr="007F056E" w:rsidRDefault="00BE409B" w:rsidP="00657F76">
            <w:pPr>
              <w:adjustRightInd w:val="0"/>
              <w:ind w:leftChars="1" w:left="2" w:firstLineChars="0" w:firstLine="0"/>
              <w:contextualSpacing/>
              <w:rPr>
                <w:rFonts w:ascii="MS UI Gothic" w:eastAsia="MS UI Gothic" w:hAnsi="MS UI Gothic" w:cs="ＭＳ 明朝"/>
                <w:spacing w:val="20"/>
                <w:sz w:val="21"/>
                <w:szCs w:val="21"/>
              </w:rPr>
            </w:pPr>
            <w:r w:rsidRPr="00B354C7">
              <w:rPr>
                <w:rFonts w:ascii="MS UI Gothic" w:eastAsia="MS UI Gothic" w:hAnsi="MS UI Gothic" w:cs="ＭＳ 明朝" w:hint="eastAsia"/>
                <w:spacing w:val="20"/>
                <w:sz w:val="21"/>
                <w:szCs w:val="21"/>
              </w:rPr>
              <w:t>（予防同様）</w:t>
            </w:r>
          </w:p>
        </w:tc>
        <w:tc>
          <w:tcPr>
            <w:tcW w:w="6551" w:type="dxa"/>
            <w:gridSpan w:val="4"/>
            <w:tcBorders>
              <w:bottom w:val="dotted" w:sz="4" w:space="0" w:color="auto"/>
            </w:tcBorders>
            <w:shd w:val="clear" w:color="auto" w:fill="auto"/>
          </w:tcPr>
          <w:p w:rsidR="00BE409B" w:rsidRPr="007F056E" w:rsidRDefault="00BE409B" w:rsidP="00046ED0">
            <w:pPr>
              <w:adjustRightInd w:val="0"/>
              <w:ind w:left="0" w:firstLineChars="100" w:firstLine="189"/>
              <w:contextualSpacing/>
              <w:rPr>
                <w:rFonts w:ascii="MS UI Gothic" w:eastAsia="MS UI Gothic" w:hAnsi="MS UI Gothic"/>
                <w:sz w:val="21"/>
                <w:szCs w:val="21"/>
              </w:rPr>
            </w:pPr>
            <w:r w:rsidRPr="007F056E">
              <w:rPr>
                <w:rFonts w:ascii="MS UI Gothic" w:eastAsia="MS UI Gothic" w:hAnsi="MS UI Gothic" w:hint="eastAsia"/>
                <w:sz w:val="21"/>
                <w:szCs w:val="21"/>
              </w:rPr>
              <w:t>別に厚生労働大臣が定める基準に適合している介護職員等の賃金の改善等を実施しているものとして市長に届け出た指定</w:t>
            </w:r>
            <w:r w:rsidR="00046ED0">
              <w:rPr>
                <w:rFonts w:ascii="MS UI Gothic" w:eastAsia="MS UI Gothic" w:hAnsi="MS UI Gothic" w:hint="eastAsia"/>
                <w:sz w:val="21"/>
                <w:szCs w:val="21"/>
              </w:rPr>
              <w:t>短期入所</w:t>
            </w:r>
            <w:r w:rsidRPr="007F056E">
              <w:rPr>
                <w:rFonts w:ascii="MS UI Gothic" w:eastAsia="MS UI Gothic" w:hAnsi="MS UI Gothic" w:hint="eastAsia"/>
                <w:sz w:val="21"/>
                <w:szCs w:val="21"/>
              </w:rPr>
              <w:t>生活介護事業所が、利用者に対し、指定短期入所生活介護を行った場合は、当該基準に掲げる区分に従い、次に掲げる単位数を所定単位数に加算していますか。</w:t>
            </w:r>
          </w:p>
        </w:tc>
        <w:tc>
          <w:tcPr>
            <w:tcW w:w="1276" w:type="dxa"/>
            <w:tcBorders>
              <w:bottom w:val="dotted" w:sz="4" w:space="0" w:color="auto"/>
            </w:tcBorders>
          </w:tcPr>
          <w:p w:rsidR="00BE409B" w:rsidRPr="00BE409B" w:rsidRDefault="00BE409B" w:rsidP="00BE409B">
            <w:pPr>
              <w:adjustRightInd w:val="0"/>
              <w:ind w:left="62" w:hangingChars="43" w:hanging="62"/>
              <w:contextualSpacing/>
              <w:jc w:val="center"/>
              <w:rPr>
                <w:rFonts w:ascii="MS UI Gothic" w:eastAsia="MS UI Gothic" w:hAnsi="MS UI Gothic"/>
                <w:kern w:val="0"/>
                <w:sz w:val="20"/>
                <w:szCs w:val="21"/>
              </w:rPr>
            </w:pPr>
            <w:r w:rsidRPr="00BE409B">
              <w:rPr>
                <w:rFonts w:ascii="MS UI Gothic" w:eastAsia="MS UI Gothic" w:hAnsi="MS UI Gothic" w:hint="eastAsia"/>
                <w:w w:val="83"/>
                <w:kern w:val="0"/>
                <w:sz w:val="20"/>
                <w:szCs w:val="21"/>
                <w:fitText w:val="770" w:id="-2062917374"/>
              </w:rPr>
              <w:t>はい・いい</w:t>
            </w:r>
            <w:r w:rsidRPr="00BE409B">
              <w:rPr>
                <w:rFonts w:ascii="MS UI Gothic" w:eastAsia="MS UI Gothic" w:hAnsi="MS UI Gothic" w:hint="eastAsia"/>
                <w:spacing w:val="15"/>
                <w:w w:val="83"/>
                <w:kern w:val="0"/>
                <w:sz w:val="20"/>
                <w:szCs w:val="21"/>
                <w:fitText w:val="770" w:id="-2062917374"/>
              </w:rPr>
              <w:t>え</w:t>
            </w:r>
          </w:p>
          <w:p w:rsidR="00BE409B" w:rsidRPr="007F056E" w:rsidRDefault="00BE409B" w:rsidP="00BE409B">
            <w:pPr>
              <w:adjustRightInd w:val="0"/>
              <w:ind w:left="116" w:hanging="116"/>
              <w:contextualSpacing/>
              <w:jc w:val="center"/>
              <w:rPr>
                <w:rFonts w:ascii="MS UI Gothic" w:eastAsia="MS UI Gothic" w:hAnsi="MS UI Gothic"/>
                <w:w w:val="75"/>
                <w:sz w:val="21"/>
                <w:szCs w:val="21"/>
              </w:rPr>
            </w:pPr>
            <w:r w:rsidRPr="00BE409B">
              <w:rPr>
                <w:rFonts w:ascii="MS UI Gothic" w:eastAsia="MS UI Gothic" w:hAnsi="MS UI Gothic" w:hint="eastAsia"/>
                <w:spacing w:val="3"/>
                <w:w w:val="85"/>
                <w:kern w:val="0"/>
                <w:sz w:val="20"/>
                <w:szCs w:val="21"/>
                <w:fitText w:val="612" w:id="-2062917375"/>
              </w:rPr>
              <w:t>該当な</w:t>
            </w:r>
            <w:r w:rsidRPr="00BE409B">
              <w:rPr>
                <w:rFonts w:ascii="MS UI Gothic" w:eastAsia="MS UI Gothic" w:hAnsi="MS UI Gothic" w:hint="eastAsia"/>
                <w:spacing w:val="-4"/>
                <w:w w:val="85"/>
                <w:kern w:val="0"/>
                <w:sz w:val="20"/>
                <w:szCs w:val="21"/>
                <w:fitText w:val="612" w:id="-2062917375"/>
              </w:rPr>
              <w:t>し</w:t>
            </w:r>
          </w:p>
        </w:tc>
        <w:tc>
          <w:tcPr>
            <w:tcW w:w="1417" w:type="dxa"/>
            <w:tcBorders>
              <w:bottom w:val="nil"/>
            </w:tcBorders>
          </w:tcPr>
          <w:p w:rsidR="00BE409B" w:rsidRPr="007F056E" w:rsidRDefault="00BE409B" w:rsidP="00BE409B">
            <w:pPr>
              <w:adjustRightInd w:val="0"/>
              <w:spacing w:line="200" w:lineRule="exact"/>
              <w:ind w:left="43" w:hangingChars="27" w:hanging="43"/>
              <w:contextualSpacing/>
              <w:jc w:val="left"/>
              <w:rPr>
                <w:rFonts w:ascii="MS UI Gothic" w:eastAsia="MS UI Gothic" w:hAnsi="MS UI Gothic"/>
                <w:sz w:val="18"/>
                <w:szCs w:val="21"/>
              </w:rPr>
            </w:pPr>
            <w:r w:rsidRPr="007F056E">
              <w:rPr>
                <w:rFonts w:ascii="MS UI Gothic" w:eastAsia="MS UI Gothic" w:hAnsi="MS UI Gothic" w:hint="eastAsia"/>
                <w:sz w:val="18"/>
                <w:szCs w:val="21"/>
              </w:rPr>
              <w:t>厚労告126</w:t>
            </w:r>
          </w:p>
          <w:p w:rsidR="00BE409B" w:rsidRPr="007F056E" w:rsidRDefault="00BE409B" w:rsidP="00BE409B">
            <w:pPr>
              <w:adjustRightInd w:val="0"/>
              <w:spacing w:line="200" w:lineRule="exact"/>
              <w:ind w:left="43" w:hangingChars="27" w:hanging="43"/>
              <w:contextualSpacing/>
              <w:jc w:val="left"/>
              <w:rPr>
                <w:rFonts w:ascii="MS UI Gothic" w:eastAsia="MS UI Gothic" w:hAnsi="MS UI Gothic"/>
                <w:sz w:val="18"/>
                <w:szCs w:val="21"/>
              </w:rPr>
            </w:pPr>
            <w:r w:rsidRPr="007F056E">
              <w:rPr>
                <w:rFonts w:ascii="MS UI Gothic" w:eastAsia="MS UI Gothic" w:hAnsi="MS UI Gothic" w:hint="eastAsia"/>
                <w:sz w:val="18"/>
                <w:szCs w:val="21"/>
              </w:rPr>
              <w:t>別表2-2ホ注</w:t>
            </w:r>
          </w:p>
          <w:p w:rsidR="00BE409B" w:rsidRPr="007F056E" w:rsidRDefault="00BE409B" w:rsidP="00BE409B">
            <w:pPr>
              <w:adjustRightInd w:val="0"/>
              <w:spacing w:line="200" w:lineRule="exact"/>
              <w:ind w:left="121" w:hanging="121"/>
              <w:contextualSpacing/>
              <w:jc w:val="left"/>
              <w:rPr>
                <w:rFonts w:ascii="MS UI Gothic" w:eastAsia="MS UI Gothic" w:hAnsi="MS UI Gothic"/>
                <w:sz w:val="18"/>
                <w:szCs w:val="21"/>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866" w:type="dxa"/>
            <w:gridSpan w:val="3"/>
            <w:tcBorders>
              <w:top w:val="dotted" w:sz="4" w:space="0" w:color="auto"/>
              <w:bottom w:val="dotted" w:sz="4" w:space="0" w:color="auto"/>
              <w:right w:val="dotted" w:sz="4" w:space="0" w:color="auto"/>
            </w:tcBorders>
            <w:shd w:val="clear" w:color="auto" w:fill="auto"/>
            <w:vAlign w:val="center"/>
          </w:tcPr>
          <w:p w:rsidR="00BE409B" w:rsidRPr="007F056E" w:rsidRDefault="00BE409B" w:rsidP="00BE409B">
            <w:pPr>
              <w:adjustRightInd w:val="0"/>
              <w:ind w:hangingChars="40"/>
              <w:contextualSpacing/>
              <w:rPr>
                <w:rFonts w:ascii="MS UI Gothic" w:eastAsia="MS UI Gothic" w:hAnsi="MS UI Gothic"/>
                <w:sz w:val="21"/>
              </w:rPr>
            </w:pPr>
            <w:r w:rsidRPr="007F056E">
              <w:rPr>
                <w:rFonts w:ascii="MS UI Gothic" w:eastAsia="MS UI Gothic" w:hAnsi="MS UI Gothic" w:hint="eastAsia"/>
                <w:sz w:val="21"/>
              </w:rPr>
              <w:t>⑴介護職員等特定処遇改善加算（Ⅰ）</w:t>
            </w:r>
          </w:p>
        </w:tc>
        <w:tc>
          <w:tcPr>
            <w:tcW w:w="3685" w:type="dxa"/>
            <w:tcBorders>
              <w:top w:val="dotted" w:sz="4" w:space="0" w:color="auto"/>
              <w:left w:val="dotted" w:sz="4" w:space="0" w:color="auto"/>
              <w:bottom w:val="dotted" w:sz="4" w:space="0" w:color="auto"/>
              <w:right w:val="single" w:sz="4" w:space="0" w:color="auto"/>
            </w:tcBorders>
            <w:shd w:val="clear" w:color="auto" w:fill="auto"/>
            <w:vAlign w:val="center"/>
          </w:tcPr>
          <w:p w:rsidR="00BE409B" w:rsidRPr="007F056E" w:rsidRDefault="00BE409B" w:rsidP="00BE409B">
            <w:pPr>
              <w:adjustRightInd w:val="0"/>
              <w:ind w:left="144" w:hanging="144"/>
              <w:contextualSpacing/>
              <w:rPr>
                <w:rFonts w:ascii="MS UI Gothic" w:eastAsia="MS UI Gothic" w:hAnsi="MS UI Gothic"/>
                <w:sz w:val="21"/>
              </w:rPr>
            </w:pPr>
            <w:r w:rsidRPr="007F056E">
              <w:rPr>
                <w:rFonts w:ascii="MS UI Gothic" w:eastAsia="MS UI Gothic" w:hAnsi="MS UI Gothic" w:hint="eastAsia"/>
                <w:sz w:val="21"/>
              </w:rPr>
              <w:t>基本サービス費に各種加算減算を加えた</w:t>
            </w:r>
          </w:p>
          <w:p w:rsidR="00BE409B" w:rsidRPr="007F056E" w:rsidRDefault="00BE409B" w:rsidP="00BE409B">
            <w:pPr>
              <w:pStyle w:val="a9"/>
              <w:ind w:leftChars="0" w:left="144" w:hanging="144"/>
              <w:rPr>
                <w:rFonts w:ascii="MS UI Gothic" w:eastAsia="MS UI Gothic" w:hAnsi="MS UI Gothic"/>
                <w:sz w:val="21"/>
              </w:rPr>
            </w:pPr>
            <w:r w:rsidRPr="007F056E">
              <w:rPr>
                <w:rFonts w:ascii="MS UI Gothic" w:eastAsia="MS UI Gothic" w:hAnsi="MS UI Gothic" w:hint="eastAsia"/>
                <w:sz w:val="21"/>
              </w:rPr>
              <w:t>総単位数の27/1000</w:t>
            </w:r>
          </w:p>
        </w:tc>
        <w:tc>
          <w:tcPr>
            <w:tcW w:w="1276" w:type="dxa"/>
            <w:tcBorders>
              <w:top w:val="dotted" w:sz="4" w:space="0" w:color="auto"/>
              <w:left w:val="single" w:sz="4" w:space="0" w:color="auto"/>
              <w:bottom w:val="dotted" w:sz="4" w:space="0" w:color="auto"/>
            </w:tcBorders>
            <w:shd w:val="clear" w:color="auto" w:fill="auto"/>
            <w:vAlign w:val="center"/>
          </w:tcPr>
          <w:p w:rsidR="00BE409B" w:rsidRPr="007F056E" w:rsidRDefault="00BE409B" w:rsidP="00BE409B">
            <w:pPr>
              <w:autoSpaceDE w:val="0"/>
              <w:autoSpaceDN w:val="0"/>
              <w:ind w:left="103" w:hanging="103"/>
              <w:jc w:val="center"/>
              <w:rPr>
                <w:rFonts w:ascii="MS UI Gothic" w:eastAsia="MS UI Gothic" w:hAnsi="MS UI Gothic" w:cstheme="minorBidi"/>
                <w:sz w:val="21"/>
                <w:szCs w:val="20"/>
              </w:rPr>
            </w:pPr>
            <w:r w:rsidRPr="007F056E">
              <w:rPr>
                <w:rFonts w:ascii="MS UI Gothic" w:eastAsia="MS UI Gothic" w:hAnsi="MS UI Gothic" w:hint="eastAsia"/>
                <w:w w:val="75"/>
                <w:sz w:val="21"/>
              </w:rPr>
              <w:t>□</w:t>
            </w:r>
          </w:p>
        </w:tc>
        <w:tc>
          <w:tcPr>
            <w:tcW w:w="1417"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866" w:type="dxa"/>
            <w:gridSpan w:val="3"/>
            <w:tcBorders>
              <w:top w:val="nil"/>
              <w:bottom w:val="dotted" w:sz="4" w:space="0" w:color="auto"/>
              <w:right w:val="dotted" w:sz="4" w:space="0" w:color="auto"/>
            </w:tcBorders>
            <w:shd w:val="clear" w:color="auto" w:fill="auto"/>
            <w:vAlign w:val="center"/>
          </w:tcPr>
          <w:p w:rsidR="00BE409B" w:rsidRPr="007F056E" w:rsidRDefault="00BE409B" w:rsidP="00BE409B">
            <w:pPr>
              <w:adjustRightInd w:val="0"/>
              <w:ind w:left="59" w:hangingChars="31" w:hanging="59"/>
              <w:contextualSpacing/>
              <w:rPr>
                <w:rFonts w:ascii="MS UI Gothic" w:eastAsia="MS UI Gothic" w:hAnsi="MS UI Gothic"/>
                <w:sz w:val="21"/>
              </w:rPr>
            </w:pPr>
            <w:r w:rsidRPr="007F056E">
              <w:rPr>
                <w:rFonts w:ascii="MS UI Gothic" w:eastAsia="MS UI Gothic" w:hAnsi="MS UI Gothic" w:hint="eastAsia"/>
                <w:sz w:val="21"/>
              </w:rPr>
              <w:t>⑵介護職員等特定処遇改善加</w:t>
            </w:r>
            <w:r w:rsidRPr="007F056E">
              <w:rPr>
                <w:rFonts w:ascii="MS UI Gothic" w:eastAsia="MS UI Gothic" w:hAnsi="MS UI Gothic" w:hint="eastAsia"/>
                <w:sz w:val="21"/>
              </w:rPr>
              <w:lastRenderedPageBreak/>
              <w:t>算（Ⅱ）</w:t>
            </w:r>
          </w:p>
        </w:tc>
        <w:tc>
          <w:tcPr>
            <w:tcW w:w="3685" w:type="dxa"/>
            <w:tcBorders>
              <w:top w:val="nil"/>
              <w:left w:val="dotted" w:sz="4" w:space="0" w:color="auto"/>
              <w:bottom w:val="dotted" w:sz="4" w:space="0" w:color="auto"/>
              <w:right w:val="single" w:sz="4" w:space="0" w:color="auto"/>
            </w:tcBorders>
            <w:shd w:val="clear" w:color="auto" w:fill="auto"/>
            <w:vAlign w:val="center"/>
          </w:tcPr>
          <w:p w:rsidR="00BE409B" w:rsidRPr="007F056E" w:rsidRDefault="00BE409B" w:rsidP="00BE409B">
            <w:pPr>
              <w:adjustRightInd w:val="0"/>
              <w:ind w:left="0" w:firstLineChars="0" w:firstLine="0"/>
              <w:contextualSpacing/>
              <w:rPr>
                <w:rFonts w:ascii="MS UI Gothic" w:eastAsia="MS UI Gothic" w:hAnsi="MS UI Gothic"/>
                <w:sz w:val="21"/>
              </w:rPr>
            </w:pPr>
            <w:r w:rsidRPr="007F056E">
              <w:rPr>
                <w:rFonts w:ascii="MS UI Gothic" w:eastAsia="MS UI Gothic" w:hAnsi="MS UI Gothic" w:hint="eastAsia"/>
                <w:sz w:val="21"/>
              </w:rPr>
              <w:lastRenderedPageBreak/>
              <w:t>基本サービス費に各種加算減算を加えた</w:t>
            </w:r>
          </w:p>
          <w:p w:rsidR="00BE409B" w:rsidRPr="007F056E" w:rsidRDefault="00BE409B" w:rsidP="00BE409B">
            <w:pPr>
              <w:adjustRightInd w:val="0"/>
              <w:ind w:left="59" w:hangingChars="31" w:hanging="59"/>
              <w:contextualSpacing/>
              <w:rPr>
                <w:rFonts w:ascii="MS UI Gothic" w:eastAsia="MS UI Gothic" w:hAnsi="MS UI Gothic"/>
                <w:sz w:val="21"/>
              </w:rPr>
            </w:pPr>
            <w:r w:rsidRPr="007F056E">
              <w:rPr>
                <w:rFonts w:ascii="MS UI Gothic" w:eastAsia="MS UI Gothic" w:hAnsi="MS UI Gothic" w:hint="eastAsia"/>
                <w:sz w:val="21"/>
              </w:rPr>
              <w:lastRenderedPageBreak/>
              <w:t>総単位数の23/1000</w:t>
            </w:r>
          </w:p>
        </w:tc>
        <w:tc>
          <w:tcPr>
            <w:tcW w:w="1276" w:type="dxa"/>
            <w:tcBorders>
              <w:top w:val="dotted" w:sz="4" w:space="0" w:color="auto"/>
              <w:left w:val="single" w:sz="4" w:space="0" w:color="auto"/>
              <w:bottom w:val="dotted" w:sz="4" w:space="0" w:color="auto"/>
            </w:tcBorders>
            <w:shd w:val="clear" w:color="auto" w:fill="auto"/>
            <w:vAlign w:val="center"/>
          </w:tcPr>
          <w:p w:rsidR="00BE409B" w:rsidRPr="007F056E" w:rsidRDefault="00BE409B" w:rsidP="00BE409B">
            <w:pPr>
              <w:adjustRightInd w:val="0"/>
              <w:ind w:left="103" w:hanging="103"/>
              <w:contextualSpacing/>
              <w:jc w:val="center"/>
              <w:rPr>
                <w:rFonts w:ascii="MS UI Gothic" w:eastAsia="MS UI Gothic" w:hAnsi="MS UI Gothic"/>
                <w:w w:val="75"/>
                <w:sz w:val="21"/>
              </w:rPr>
            </w:pPr>
            <w:r w:rsidRPr="007F056E">
              <w:rPr>
                <w:rFonts w:ascii="MS UI Gothic" w:eastAsia="MS UI Gothic" w:hAnsi="MS UI Gothic" w:hint="eastAsia"/>
                <w:w w:val="75"/>
                <w:sz w:val="21"/>
              </w:rPr>
              <w:lastRenderedPageBreak/>
              <w:t>□</w:t>
            </w:r>
          </w:p>
        </w:tc>
        <w:tc>
          <w:tcPr>
            <w:tcW w:w="1417"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left w:val="single" w:sz="4" w:space="0" w:color="auto"/>
              <w:bottom w:val="single" w:sz="4" w:space="0" w:color="auto"/>
              <w:right w:val="single" w:sz="4" w:space="0" w:color="auto"/>
            </w:tcBorders>
            <w:shd w:val="clear" w:color="auto" w:fill="auto"/>
          </w:tcPr>
          <w:p w:rsidR="00BE409B" w:rsidRPr="00B354C7" w:rsidRDefault="00BE409B" w:rsidP="00BE409B">
            <w:pPr>
              <w:adjustRightInd w:val="0"/>
              <w:ind w:left="144" w:hanging="144"/>
              <w:contextualSpacing/>
              <w:rPr>
                <w:rFonts w:ascii="MS UI Gothic" w:eastAsia="MS UI Gothic" w:hAnsi="MS UI Gothic" w:cs="ＭＳ 明朝"/>
                <w:sz w:val="21"/>
                <w:szCs w:val="21"/>
              </w:rPr>
            </w:pPr>
            <w:r w:rsidRPr="00B354C7">
              <w:rPr>
                <w:rFonts w:ascii="MS UI Gothic" w:eastAsia="MS UI Gothic" w:hAnsi="MS UI Gothic" w:cs="ＭＳ 明朝" w:hint="eastAsia"/>
                <w:sz w:val="21"/>
                <w:szCs w:val="21"/>
              </w:rPr>
              <w:t>〔厚生労働大臣が定める基準〕</w:t>
            </w:r>
          </w:p>
          <w:p w:rsidR="00BE409B" w:rsidRPr="007F056E" w:rsidRDefault="00BE409B" w:rsidP="00046ED0">
            <w:pPr>
              <w:adjustRightInd w:val="0"/>
              <w:ind w:left="144" w:hanging="144"/>
              <w:contextualSpacing/>
              <w:rPr>
                <w:rFonts w:ascii="MS UI Gothic" w:eastAsia="MS UI Gothic" w:hAnsi="MS UI Gothic" w:cs="ＭＳ 明朝"/>
                <w:sz w:val="21"/>
                <w:szCs w:val="21"/>
              </w:rPr>
            </w:pPr>
            <w:r w:rsidRPr="00B354C7">
              <w:rPr>
                <w:rFonts w:ascii="MS UI Gothic" w:eastAsia="MS UI Gothic" w:hAnsi="MS UI Gothic" w:cs="ＭＳ 明朝" w:hint="eastAsia"/>
                <w:sz w:val="21"/>
                <w:szCs w:val="21"/>
              </w:rPr>
              <w:t>厚生労働大臣が定める基準（平成27年3月23日厚生労働省告示95号）</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single" w:sz="4" w:space="0" w:color="auto"/>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single" w:sz="4" w:space="0" w:color="auto"/>
              <w:bottom w:val="dotted" w:sz="4" w:space="0" w:color="auto"/>
            </w:tcBorders>
            <w:shd w:val="clear" w:color="auto" w:fill="auto"/>
          </w:tcPr>
          <w:p w:rsidR="0068740F" w:rsidRPr="00B354C7" w:rsidRDefault="0068740F" w:rsidP="00011366">
            <w:pPr>
              <w:adjustRightInd w:val="0"/>
              <w:ind w:left="189" w:hangingChars="100" w:hanging="189"/>
              <w:contextualSpacing/>
              <w:rPr>
                <w:rFonts w:ascii="MS UI Gothic" w:eastAsia="MS UI Gothic" w:hAnsi="MS UI Gothic"/>
                <w:sz w:val="21"/>
                <w:szCs w:val="21"/>
              </w:rPr>
            </w:pPr>
            <w:bookmarkStart w:id="1" w:name="OLE_LINK12"/>
            <w:r w:rsidRPr="002E7200">
              <w:rPr>
                <w:rFonts w:ascii="MS UI Gothic" w:eastAsia="MS UI Gothic" w:hAnsi="MS UI Gothic" w:hint="eastAsia"/>
                <w:sz w:val="21"/>
                <w:szCs w:val="21"/>
                <w:u w:val="single"/>
              </w:rPr>
              <w:t>※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1"/>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nil"/>
            </w:tcBorders>
          </w:tcPr>
          <w:p w:rsidR="00BE409B" w:rsidRPr="007F056E" w:rsidRDefault="00BE409B" w:rsidP="00BE409B">
            <w:pPr>
              <w:adjustRightInd w:val="0"/>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ア　加算の算定額に相当する従業者の賃金改善を実施している。</w:t>
            </w:r>
          </w:p>
          <w:p w:rsidR="00BE409B" w:rsidRPr="007F056E" w:rsidRDefault="00BE409B" w:rsidP="00BE409B">
            <w:pPr>
              <w:adjustRightInd w:val="0"/>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イ　介護職員等特定処遇改善計画書を作成し、全ての職員に周知し、市に届出をしている。</w:t>
            </w:r>
          </w:p>
          <w:p w:rsidR="00BE409B" w:rsidRPr="007F056E" w:rsidRDefault="00BE409B" w:rsidP="00BE409B">
            <w:pPr>
              <w:adjustRightInd w:val="0"/>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（計画書には必要に応じて就業規則・賃金規程等、労働保険の加入書類等を添付）</w:t>
            </w:r>
          </w:p>
          <w:p w:rsidR="00BE409B" w:rsidRPr="007F056E" w:rsidRDefault="00BE409B" w:rsidP="00BE409B">
            <w:pPr>
              <w:adjustRightInd w:val="0"/>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ウ　その他、加算の趣旨を踏まえ、労働基準法等を遵守している。</w:t>
            </w:r>
          </w:p>
          <w:p w:rsidR="00BE409B" w:rsidRPr="007F056E" w:rsidRDefault="00BE409B" w:rsidP="00BE409B">
            <w:pPr>
              <w:adjustRightInd w:val="0"/>
              <w:ind w:left="248" w:hangingChars="131" w:hanging="248"/>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エ　賃金改善以外の要件について、次に掲げる要件に基づく加算の算定要件に応じて、介護職員等特定処遇改善計画書に記載して届出をしている。</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nil"/>
              <w:bottom w:val="dotted" w:sz="4" w:space="0" w:color="auto"/>
            </w:tcBorders>
          </w:tcPr>
          <w:p w:rsidR="00BE409B" w:rsidRPr="007F056E" w:rsidRDefault="00BE409B" w:rsidP="00BE409B">
            <w:pPr>
              <w:adjustRightInd w:val="0"/>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〔介護福祉士の配置等要件〕</w:t>
            </w:r>
          </w:p>
          <w:p w:rsidR="00BE409B" w:rsidRPr="007F056E" w:rsidRDefault="00BE409B" w:rsidP="00046ED0">
            <w:pPr>
              <w:adjustRightInd w:val="0"/>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サービス提供体制強化</w:t>
            </w:r>
            <w:r w:rsidRPr="00B74D75">
              <w:rPr>
                <w:rFonts w:ascii="MS UI Gothic" w:eastAsia="MS UI Gothic" w:hAnsi="MS UI Gothic" w:hint="eastAsia"/>
                <w:color w:val="000000" w:themeColor="text1"/>
                <w:sz w:val="21"/>
                <w:szCs w:val="21"/>
              </w:rPr>
              <w:t>加算の</w:t>
            </w:r>
            <w:r w:rsidRPr="00B74D75">
              <w:rPr>
                <w:rFonts w:ascii="MS UI Gothic" w:eastAsia="MS UI Gothic" w:hAnsi="MS UI Gothic" w:hint="eastAsia"/>
                <w:color w:val="000000" w:themeColor="text1"/>
                <w:sz w:val="21"/>
                <w:szCs w:val="21"/>
                <w:u w:val="single"/>
              </w:rPr>
              <w:t>（Ⅰ）</w:t>
            </w:r>
            <w:r w:rsidR="00046ED0" w:rsidRPr="00B74D75">
              <w:rPr>
                <w:rFonts w:ascii="MS UI Gothic" w:eastAsia="MS UI Gothic" w:hAnsi="MS UI Gothic" w:hint="eastAsia"/>
                <w:color w:val="000000" w:themeColor="text1"/>
                <w:sz w:val="21"/>
                <w:szCs w:val="21"/>
                <w:u w:val="single"/>
              </w:rPr>
              <w:t>または（Ⅱ）</w:t>
            </w:r>
            <w:r w:rsidR="00046ED0" w:rsidRPr="00B74D75">
              <w:rPr>
                <w:rFonts w:ascii="MS UI Gothic" w:eastAsia="MS UI Gothic" w:hAnsi="MS UI Gothic" w:hint="eastAsia"/>
                <w:color w:val="000000" w:themeColor="text1"/>
                <w:sz w:val="21"/>
                <w:szCs w:val="21"/>
              </w:rPr>
              <w:t>の区分</w:t>
            </w:r>
            <w:r w:rsidRPr="00B74D75">
              <w:rPr>
                <w:rFonts w:ascii="MS UI Gothic" w:eastAsia="MS UI Gothic" w:hAnsi="MS UI Gothic" w:hint="eastAsia"/>
                <w:color w:val="000000" w:themeColor="text1"/>
                <w:sz w:val="21"/>
                <w:szCs w:val="21"/>
              </w:rPr>
              <w:t>を</w:t>
            </w:r>
            <w:r w:rsidRPr="007F056E">
              <w:rPr>
                <w:rFonts w:ascii="MS UI Gothic" w:eastAsia="MS UI Gothic" w:hAnsi="MS UI Gothic" w:hint="eastAsia"/>
                <w:sz w:val="21"/>
                <w:szCs w:val="21"/>
              </w:rPr>
              <w:t>算定していること。</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nil"/>
            </w:tcBorders>
          </w:tcPr>
          <w:p w:rsidR="00BE409B" w:rsidRPr="007F056E" w:rsidRDefault="00BE409B" w:rsidP="00BE409B">
            <w:pPr>
              <w:adjustRightInd w:val="0"/>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w:t>
            </w:r>
            <w:r w:rsidR="00046ED0">
              <w:rPr>
                <w:rFonts w:ascii="MS UI Gothic" w:eastAsia="MS UI Gothic" w:hAnsi="MS UI Gothic" w:hint="eastAsia"/>
                <w:sz w:val="21"/>
                <w:szCs w:val="21"/>
              </w:rPr>
              <w:t>処遇改善</w:t>
            </w:r>
            <w:r w:rsidRPr="007F056E">
              <w:rPr>
                <w:rFonts w:ascii="MS UI Gothic" w:eastAsia="MS UI Gothic" w:hAnsi="MS UI Gothic" w:hint="eastAsia"/>
                <w:sz w:val="21"/>
                <w:szCs w:val="21"/>
              </w:rPr>
              <w:t>加算要件〕</w:t>
            </w:r>
          </w:p>
          <w:p w:rsidR="00BE409B" w:rsidRPr="007F056E" w:rsidRDefault="00BE409B" w:rsidP="00BE409B">
            <w:pPr>
              <w:adjustRightInd w:val="0"/>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w:t>
            </w:r>
            <w:r w:rsidR="00046ED0">
              <w:rPr>
                <w:rFonts w:ascii="MS UI Gothic" w:eastAsia="MS UI Gothic" w:hAnsi="MS UI Gothic" w:hint="eastAsia"/>
                <w:sz w:val="21"/>
                <w:szCs w:val="21"/>
              </w:rPr>
              <w:t>介護職員</w:t>
            </w:r>
            <w:r w:rsidRPr="007F056E">
              <w:rPr>
                <w:rFonts w:ascii="MS UI Gothic" w:eastAsia="MS UI Gothic" w:hAnsi="MS UI Gothic" w:hint="eastAsia"/>
                <w:sz w:val="21"/>
                <w:szCs w:val="21"/>
              </w:rPr>
              <w:t>処遇改善加算の（Ⅰ）から（Ⅲ）までのいずれかを算定していること。</w:t>
            </w:r>
          </w:p>
          <w:p w:rsidR="00BE409B" w:rsidRPr="007F056E" w:rsidRDefault="00BE409B" w:rsidP="00BE409B">
            <w:pPr>
              <w:adjustRightInd w:val="0"/>
              <w:ind w:left="189" w:hangingChars="100" w:hanging="189"/>
              <w:contextualSpacing/>
              <w:rPr>
                <w:rFonts w:ascii="MS UI Gothic" w:eastAsia="MS UI Gothic" w:hAnsi="MS UI Gothic"/>
                <w:sz w:val="21"/>
                <w:szCs w:val="21"/>
              </w:rPr>
            </w:pPr>
            <w:r w:rsidRPr="007F056E">
              <w:rPr>
                <w:rFonts w:ascii="MS UI Gothic" w:eastAsia="MS UI Gothic" w:hAnsi="MS UI Gothic" w:hint="eastAsia"/>
                <w:sz w:val="21"/>
                <w:szCs w:val="21"/>
              </w:rPr>
              <w:t>※　特定処遇改善加算と同時に処遇改善加算にかかる処遇改善計画書の届出を行い、算定される場合を含みます。</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BE409B" w:rsidRPr="00B74D75" w:rsidRDefault="00BE409B" w:rsidP="00BE409B">
            <w:pPr>
              <w:adjustRightInd w:val="0"/>
              <w:ind w:hangingChars="40"/>
              <w:contextualSpacing/>
              <w:rPr>
                <w:rFonts w:ascii="MS UI Gothic" w:eastAsia="MS UI Gothic" w:hAnsi="MS UI Gothic"/>
                <w:color w:val="000000" w:themeColor="text1"/>
                <w:sz w:val="21"/>
                <w:szCs w:val="21"/>
              </w:rPr>
            </w:pPr>
            <w:r w:rsidRPr="00B74D75">
              <w:rPr>
                <w:rFonts w:ascii="MS UI Gothic" w:eastAsia="MS UI Gothic" w:hAnsi="MS UI Gothic" w:hint="eastAsia"/>
                <w:color w:val="000000" w:themeColor="text1"/>
                <w:sz w:val="21"/>
                <w:szCs w:val="21"/>
              </w:rPr>
              <w:t>〔職場環境等要件〕</w:t>
            </w:r>
          </w:p>
          <w:p w:rsidR="00D17018" w:rsidRPr="00B74D75" w:rsidRDefault="00D17018" w:rsidP="00BE409B">
            <w:pPr>
              <w:adjustRightInd w:val="0"/>
              <w:ind w:hangingChars="40"/>
              <w:contextualSpacing/>
              <w:rPr>
                <w:rFonts w:ascii="MS UI Gothic" w:eastAsia="MS UI Gothic" w:hAnsi="MS UI Gothic"/>
                <w:color w:val="000000" w:themeColor="text1"/>
                <w:sz w:val="21"/>
                <w:szCs w:val="21"/>
                <w:u w:val="single"/>
              </w:rPr>
            </w:pPr>
            <w:r w:rsidRPr="00B74D75">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届出に係る計画の期間中に実施する処遇改善（賃金改善を除く。）の以下の内容を全ての介護職員に周知していること。</w:t>
            </w:r>
          </w:p>
          <w:p w:rsidR="00BE409B" w:rsidRPr="007F056E" w:rsidRDefault="00D17018" w:rsidP="00D17018">
            <w:pPr>
              <w:adjustRightInd w:val="0"/>
              <w:ind w:hangingChars="40"/>
              <w:contextualSpacing/>
              <w:rPr>
                <w:rFonts w:ascii="MS UI Gothic" w:eastAsia="MS UI Gothic" w:hAnsi="MS UI Gothic"/>
                <w:sz w:val="21"/>
                <w:szCs w:val="21"/>
              </w:rPr>
            </w:pPr>
            <w:r w:rsidRPr="00B74D75">
              <w:rPr>
                <w:rFonts w:ascii="MS UI Gothic" w:eastAsia="MS UI Gothic" w:hAnsi="MS UI Gothic" w:hint="eastAsia"/>
                <w:color w:val="000000" w:themeColor="text1"/>
                <w:sz w:val="21"/>
                <w:szCs w:val="21"/>
              </w:rPr>
              <w:t xml:space="preserve">　</w:t>
            </w:r>
            <w:r w:rsidRPr="00B74D75">
              <w:rPr>
                <w:rFonts w:ascii="MS UI Gothic" w:eastAsia="MS UI Gothic" w:hAnsi="MS UI Gothic" w:hint="eastAsia"/>
                <w:color w:val="000000" w:themeColor="text1"/>
                <w:sz w:val="21"/>
                <w:szCs w:val="21"/>
                <w:u w:val="single"/>
              </w:rPr>
              <w:t>※この処遇改善については、複数の取組を行うこととし、以下の①～⑥の区分ごとに1以上の取組を行うこと。介護職員処遇改善加算と当該加算において、異なる取組を行うことまでを求めるものではないこと。</w:t>
            </w:r>
            <w:r w:rsidR="00BE409B" w:rsidRPr="00B74D75">
              <w:rPr>
                <w:rFonts w:ascii="MS UI Gothic" w:eastAsia="MS UI Gothic" w:hAnsi="MS UI Gothic" w:hint="eastAsia"/>
                <w:color w:val="000000" w:themeColor="text1"/>
                <w:sz w:val="21"/>
                <w:szCs w:val="21"/>
              </w:rPr>
              <w:t xml:space="preserve">　</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BE409B" w:rsidRPr="007F056E" w:rsidRDefault="00BE409B" w:rsidP="00BE409B">
            <w:pPr>
              <w:adjustRightInd w:val="0"/>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〔見える化要件〕</w:t>
            </w:r>
          </w:p>
          <w:p w:rsidR="00BE409B" w:rsidRPr="007F056E" w:rsidRDefault="00BE409B" w:rsidP="00BE409B">
            <w:pPr>
              <w:adjustRightInd w:val="0"/>
              <w:ind w:left="0" w:firstLineChars="0" w:firstLine="0"/>
              <w:contextualSpacing/>
              <w:rPr>
                <w:rFonts w:ascii="MS UI Gothic" w:eastAsia="MS UI Gothic" w:hAnsi="MS UI Gothic"/>
                <w:sz w:val="21"/>
                <w:szCs w:val="21"/>
              </w:rPr>
            </w:pPr>
            <w:r w:rsidRPr="007F056E">
              <w:rPr>
                <w:rFonts w:ascii="MS UI Gothic" w:eastAsia="MS UI Gothic" w:hAnsi="MS UI Gothic" w:hint="eastAsia"/>
                <w:sz w:val="21"/>
                <w:szCs w:val="21"/>
              </w:rPr>
              <w:t xml:space="preserve">　特定処遇改善加算に基づく取組について、ホームページへの掲載等により公表していること。</w:t>
            </w:r>
          </w:p>
          <w:p w:rsidR="00BE409B" w:rsidRPr="002E7200" w:rsidRDefault="00BE409B" w:rsidP="002E7200">
            <w:pPr>
              <w:adjustRightInd w:val="0"/>
              <w:ind w:left="189" w:hangingChars="100" w:hanging="189"/>
              <w:contextualSpacing/>
              <w:rPr>
                <w:rFonts w:ascii="MS UI Gothic" w:eastAsia="MS UI Gothic" w:hAnsi="MS UI Gothic" w:hint="eastAsia"/>
                <w:sz w:val="21"/>
                <w:szCs w:val="21"/>
              </w:rPr>
            </w:pPr>
            <w:r w:rsidRPr="007F056E">
              <w:rPr>
                <w:rFonts w:ascii="MS UI Gothic" w:eastAsia="MS UI Gothic" w:hAnsi="MS UI Gothic" w:hint="eastAsia"/>
                <w:sz w:val="21"/>
                <w:szCs w:val="21"/>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E409B" w:rsidRPr="007F056E" w:rsidTr="002A6643">
        <w:tc>
          <w:tcPr>
            <w:tcW w:w="1246" w:type="dxa"/>
            <w:vMerge/>
            <w:tcBorders>
              <w:left w:val="single" w:sz="4" w:space="0" w:color="auto"/>
              <w:bottom w:val="single" w:sz="4" w:space="0" w:color="auto"/>
              <w:right w:val="single" w:sz="4" w:space="0" w:color="auto"/>
            </w:tcBorders>
            <w:shd w:val="clear" w:color="auto" w:fill="auto"/>
          </w:tcPr>
          <w:p w:rsidR="00BE409B" w:rsidRPr="007F056E" w:rsidRDefault="00BE409B"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tcBorders>
          </w:tcPr>
          <w:p w:rsidR="00BE409B" w:rsidRPr="007F056E" w:rsidRDefault="00BE409B" w:rsidP="00BE409B">
            <w:pPr>
              <w:adjustRightInd w:val="0"/>
              <w:spacing w:line="240" w:lineRule="exact"/>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＜各特定加算の算定要件＞</w:t>
            </w:r>
          </w:p>
          <w:p w:rsidR="00BE409B" w:rsidRPr="007F056E" w:rsidRDefault="00BE409B" w:rsidP="00BE409B">
            <w:pPr>
              <w:adjustRightInd w:val="0"/>
              <w:spacing w:line="240" w:lineRule="exact"/>
              <w:ind w:hangingChars="40"/>
              <w:contextualSpacing/>
              <w:rPr>
                <w:rFonts w:ascii="MS UI Gothic" w:eastAsia="MS UI Gothic" w:hAnsi="MS UI Gothic"/>
                <w:sz w:val="21"/>
                <w:szCs w:val="21"/>
              </w:rPr>
            </w:pPr>
            <w:r w:rsidRPr="007F056E">
              <w:rPr>
                <w:rFonts w:ascii="MS UI Gothic" w:eastAsia="MS UI Gothic" w:hAnsi="MS UI Gothic" w:hint="eastAsia"/>
                <w:sz w:val="21"/>
                <w:szCs w:val="21"/>
              </w:rPr>
              <w:t>特定加算を取得するに当たっては、次に掲げる区分に応じて、届け出ること。</w:t>
            </w:r>
          </w:p>
          <w:p w:rsidR="00BE409B" w:rsidRPr="007F056E" w:rsidRDefault="00BE409B" w:rsidP="00BE409B">
            <w:pPr>
              <w:adjustRightInd w:val="0"/>
              <w:spacing w:line="240" w:lineRule="exact"/>
              <w:ind w:left="1323" w:hangingChars="700" w:hanging="1323"/>
              <w:contextualSpacing/>
              <w:rPr>
                <w:rFonts w:ascii="MS UI Gothic" w:eastAsia="MS UI Gothic" w:hAnsi="MS UI Gothic"/>
                <w:sz w:val="21"/>
                <w:szCs w:val="21"/>
              </w:rPr>
            </w:pPr>
            <w:r w:rsidRPr="007F056E">
              <w:rPr>
                <w:rFonts w:ascii="MS UI Gothic" w:eastAsia="MS UI Gothic" w:hAnsi="MS UI Gothic" w:hint="eastAsia"/>
                <w:sz w:val="21"/>
                <w:szCs w:val="21"/>
              </w:rPr>
              <w:t>特定加算(Ⅰ)・・・介護福祉士の配置等要件、現行加算要件、職場環境等要件及</w:t>
            </w:r>
            <w:r w:rsidR="00D94BD9">
              <w:rPr>
                <w:rFonts w:ascii="MS UI Gothic" w:eastAsia="MS UI Gothic" w:hAnsi="MS UI Gothic" w:hint="eastAsia"/>
                <w:sz w:val="21"/>
                <w:szCs w:val="21"/>
              </w:rPr>
              <w:t>び</w:t>
            </w:r>
            <w:r w:rsidRPr="007F056E">
              <w:rPr>
                <w:rFonts w:ascii="MS UI Gothic" w:eastAsia="MS UI Gothic" w:hAnsi="MS UI Gothic" w:hint="eastAsia"/>
                <w:sz w:val="21"/>
                <w:szCs w:val="21"/>
              </w:rPr>
              <w:t>見える化要件の全てを満たすこと。</w:t>
            </w:r>
          </w:p>
          <w:p w:rsidR="00BE409B" w:rsidRPr="007F056E" w:rsidRDefault="00BE409B" w:rsidP="00BE409B">
            <w:pPr>
              <w:adjustRightInd w:val="0"/>
              <w:spacing w:line="240" w:lineRule="exact"/>
              <w:ind w:left="1323" w:hangingChars="700" w:hanging="1323"/>
              <w:contextualSpacing/>
              <w:rPr>
                <w:rFonts w:ascii="MS UI Gothic" w:eastAsia="MS UI Gothic" w:hAnsi="MS UI Gothic"/>
                <w:sz w:val="21"/>
                <w:szCs w:val="21"/>
              </w:rPr>
            </w:pPr>
            <w:r w:rsidRPr="007F056E">
              <w:rPr>
                <w:rFonts w:ascii="MS UI Gothic" w:eastAsia="MS UI Gothic" w:hAnsi="MS UI Gothic" w:hint="eastAsia"/>
                <w:sz w:val="21"/>
                <w:szCs w:val="21"/>
              </w:rPr>
              <w:t>特定加算（Ⅱ)・・・現行加算要件、職場環境等要件及び見える化要件の全てを満たすこと。</w:t>
            </w:r>
          </w:p>
        </w:tc>
        <w:tc>
          <w:tcPr>
            <w:tcW w:w="1276" w:type="dxa"/>
            <w:tcBorders>
              <w:top w:val="single" w:sz="4" w:space="0" w:color="auto"/>
              <w:left w:val="single" w:sz="4" w:space="0" w:color="auto"/>
              <w:bottom w:val="single" w:sz="4" w:space="0" w:color="auto"/>
              <w:right w:val="single" w:sz="4" w:space="0" w:color="auto"/>
            </w:tcBorders>
          </w:tcPr>
          <w:p w:rsidR="00BE409B" w:rsidRPr="007F056E" w:rsidRDefault="00BE409B" w:rsidP="00BE409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BE409B" w:rsidRPr="007F056E" w:rsidRDefault="00BE409B"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84B93" w:rsidRPr="002E7200" w:rsidTr="0068740F">
        <w:tc>
          <w:tcPr>
            <w:tcW w:w="1246" w:type="dxa"/>
            <w:tcBorders>
              <w:left w:val="single" w:sz="4" w:space="0" w:color="auto"/>
              <w:bottom w:val="dotted" w:sz="4" w:space="0" w:color="auto"/>
              <w:right w:val="single" w:sz="4" w:space="0" w:color="auto"/>
            </w:tcBorders>
            <w:shd w:val="clear" w:color="auto" w:fill="auto"/>
          </w:tcPr>
          <w:p w:rsidR="00284B93" w:rsidRPr="002E7200" w:rsidRDefault="00284B93" w:rsidP="00BE409B">
            <w:pPr>
              <w:adjustRightInd w:val="0"/>
              <w:ind w:leftChars="-10" w:left="177" w:hangingChars="87" w:hanging="199"/>
              <w:contextualSpacing/>
              <w:rPr>
                <w:rFonts w:ascii="MS UI Gothic" w:eastAsia="MS UI Gothic" w:hAnsi="MS UI Gothic" w:cs="ＭＳ 明朝"/>
                <w:spacing w:val="20"/>
                <w:sz w:val="21"/>
                <w:szCs w:val="21"/>
              </w:rPr>
            </w:pPr>
            <w:r w:rsidRPr="002E7200">
              <w:rPr>
                <w:rFonts w:ascii="MS UI Gothic" w:eastAsia="MS UI Gothic" w:hAnsi="MS UI Gothic" w:cs="ＭＳ 明朝" w:hint="eastAsia"/>
                <w:spacing w:val="20"/>
                <w:sz w:val="21"/>
                <w:szCs w:val="21"/>
                <w:u w:val="single"/>
              </w:rPr>
              <w:t>104</w:t>
            </w:r>
            <w:r w:rsidRPr="002E7200">
              <w:rPr>
                <w:rFonts w:ascii="MS UI Gothic" w:eastAsia="MS UI Gothic" w:hAnsi="MS UI Gothic" w:hint="eastAsia"/>
                <w:sz w:val="21"/>
                <w:szCs w:val="21"/>
                <w:u w:val="single"/>
              </w:rPr>
              <w:t>介護職員等ベースアップ等支援加算</w:t>
            </w:r>
          </w:p>
        </w:tc>
        <w:tc>
          <w:tcPr>
            <w:tcW w:w="6551" w:type="dxa"/>
            <w:gridSpan w:val="4"/>
            <w:tcBorders>
              <w:top w:val="dotted" w:sz="4" w:space="0" w:color="auto"/>
              <w:bottom w:val="dotted" w:sz="4" w:space="0" w:color="auto"/>
            </w:tcBorders>
          </w:tcPr>
          <w:p w:rsidR="0068740F" w:rsidRPr="002E7200" w:rsidRDefault="0068740F" w:rsidP="0068740F">
            <w:pPr>
              <w:adjustRightInd w:val="0"/>
              <w:spacing w:line="240" w:lineRule="exact"/>
              <w:ind w:left="0" w:firstLineChars="100" w:firstLine="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別に厚生労働大臣が定める基準に適合している介護職員等の賃金の改善等を</w:t>
            </w:r>
          </w:p>
          <w:p w:rsidR="0068740F" w:rsidRPr="002E7200" w:rsidRDefault="0068740F" w:rsidP="0068740F">
            <w:pPr>
              <w:adjustRightInd w:val="0"/>
              <w:spacing w:line="240" w:lineRule="exact"/>
              <w:ind w:left="0" w:firstLineChars="0" w:firstLine="0"/>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実施しているものとして市長に届け出た指定短期入所生活介護事業所が、利用者に対し、指定短期入所生活介護を行った場合は、イからヘまでにより算定した単位数の1000分の</w:t>
            </w:r>
            <w:r w:rsidR="009D035D" w:rsidRPr="002E7200">
              <w:rPr>
                <w:rFonts w:ascii="MS UI Gothic" w:eastAsia="MS UI Gothic" w:hAnsi="MS UI Gothic" w:hint="eastAsia"/>
                <w:sz w:val="21"/>
                <w:szCs w:val="21"/>
                <w:u w:val="single"/>
              </w:rPr>
              <w:t>16</w:t>
            </w:r>
            <w:r w:rsidRPr="002E7200">
              <w:rPr>
                <w:rFonts w:ascii="MS UI Gothic" w:eastAsia="MS UI Gothic" w:hAnsi="MS UI Gothic" w:hint="eastAsia"/>
                <w:sz w:val="21"/>
                <w:szCs w:val="21"/>
                <w:u w:val="single"/>
              </w:rPr>
              <w:t>に相当する単位数を所定単位数に加算していますか。</w:t>
            </w:r>
          </w:p>
          <w:p w:rsidR="00284B93" w:rsidRPr="002E7200" w:rsidRDefault="00284B93" w:rsidP="00BE409B">
            <w:pPr>
              <w:adjustRightInd w:val="0"/>
              <w:spacing w:line="240" w:lineRule="exact"/>
              <w:ind w:hangingChars="40"/>
              <w:contextualSpacing/>
              <w:rPr>
                <w:rFonts w:ascii="MS UI Gothic" w:eastAsia="MS UI Gothic" w:hAnsi="MS UI Gothic"/>
                <w:sz w:val="21"/>
                <w:szCs w:val="21"/>
                <w:u w:val="single"/>
              </w:rPr>
            </w:pPr>
          </w:p>
        </w:tc>
        <w:tc>
          <w:tcPr>
            <w:tcW w:w="1276" w:type="dxa"/>
            <w:tcBorders>
              <w:top w:val="single" w:sz="4" w:space="0" w:color="auto"/>
              <w:left w:val="single" w:sz="4" w:space="0" w:color="auto"/>
              <w:bottom w:val="dotted" w:sz="4" w:space="0" w:color="auto"/>
              <w:right w:val="single" w:sz="4" w:space="0" w:color="auto"/>
            </w:tcBorders>
          </w:tcPr>
          <w:p w:rsidR="0068740F" w:rsidRPr="002E7200" w:rsidRDefault="0068740F" w:rsidP="0068740F">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2E7200">
              <w:rPr>
                <w:rFonts w:ascii="MS UI Gothic" w:eastAsia="MS UI Gothic" w:hAnsi="MS UI Gothic" w:hint="eastAsia"/>
                <w:w w:val="92"/>
                <w:kern w:val="0"/>
                <w:sz w:val="21"/>
                <w:szCs w:val="21"/>
                <w:fitText w:val="890" w:id="1706228224"/>
              </w:rPr>
              <w:t>はい・いいえ</w:t>
            </w:r>
          </w:p>
          <w:p w:rsidR="00284B93" w:rsidRPr="002E7200" w:rsidRDefault="0068740F" w:rsidP="0068740F">
            <w:pPr>
              <w:adjustRightInd w:val="0"/>
              <w:spacing w:line="240" w:lineRule="auto"/>
              <w:ind w:left="129" w:hanging="129"/>
              <w:contextualSpacing/>
              <w:jc w:val="center"/>
              <w:rPr>
                <w:rFonts w:ascii="MS UI Gothic" w:eastAsia="MS UI Gothic" w:hAnsi="MS UI Gothic" w:cstheme="minorBidi"/>
                <w:w w:val="83"/>
                <w:kern w:val="0"/>
                <w:sz w:val="20"/>
                <w:szCs w:val="20"/>
              </w:rPr>
            </w:pPr>
            <w:r w:rsidRPr="002E7200">
              <w:rPr>
                <w:rFonts w:ascii="MS UI Gothic" w:eastAsia="MS UI Gothic" w:hAnsi="MS UI Gothic" w:hint="eastAsia"/>
                <w:w w:val="91"/>
                <w:kern w:val="0"/>
                <w:sz w:val="21"/>
                <w:szCs w:val="21"/>
                <w:fitText w:val="687" w:id="1706228225"/>
              </w:rPr>
              <w:t>該当なし</w:t>
            </w:r>
          </w:p>
        </w:tc>
        <w:tc>
          <w:tcPr>
            <w:tcW w:w="1417" w:type="dxa"/>
            <w:tcBorders>
              <w:left w:val="single" w:sz="4" w:space="0" w:color="auto"/>
              <w:bottom w:val="dotted" w:sz="4" w:space="0" w:color="auto"/>
              <w:right w:val="single" w:sz="4" w:space="0" w:color="auto"/>
            </w:tcBorders>
          </w:tcPr>
          <w:p w:rsidR="0068740F" w:rsidRPr="002E7200" w:rsidRDefault="0068740F" w:rsidP="0068740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2E7200">
              <w:rPr>
                <w:rFonts w:ascii="MS UI Gothic" w:eastAsia="MS UI Gothic" w:hAnsi="MS UI Gothic" w:hint="eastAsia"/>
                <w:snapToGrid w:val="0"/>
                <w:spacing w:val="-2"/>
                <w:kern w:val="0"/>
                <w:sz w:val="16"/>
                <w:szCs w:val="16"/>
              </w:rPr>
              <w:t>平12厚告19</w:t>
            </w:r>
          </w:p>
          <w:p w:rsidR="0068740F" w:rsidRPr="002E7200" w:rsidRDefault="0068740F" w:rsidP="0068740F">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2E7200">
              <w:rPr>
                <w:rFonts w:ascii="MS UI Gothic" w:eastAsia="MS UI Gothic" w:hAnsi="MS UI Gothic" w:hint="eastAsia"/>
                <w:snapToGrid w:val="0"/>
                <w:spacing w:val="-2"/>
                <w:kern w:val="0"/>
                <w:sz w:val="16"/>
                <w:szCs w:val="16"/>
              </w:rPr>
              <w:t>別表</w:t>
            </w:r>
            <w:r w:rsidR="000B6FB0" w:rsidRPr="002E7200">
              <w:rPr>
                <w:rFonts w:ascii="MS UI Gothic" w:eastAsia="MS UI Gothic" w:hAnsi="MS UI Gothic" w:hint="eastAsia"/>
                <w:snapToGrid w:val="0"/>
                <w:spacing w:val="-2"/>
                <w:kern w:val="0"/>
                <w:sz w:val="16"/>
                <w:szCs w:val="16"/>
              </w:rPr>
              <w:t>8</w:t>
            </w:r>
            <w:r w:rsidRPr="002E7200">
              <w:rPr>
                <w:rFonts w:ascii="MS UI Gothic" w:eastAsia="MS UI Gothic" w:hAnsi="MS UI Gothic" w:hint="eastAsia"/>
                <w:snapToGrid w:val="0"/>
                <w:spacing w:val="-2"/>
                <w:kern w:val="0"/>
                <w:sz w:val="16"/>
                <w:szCs w:val="16"/>
              </w:rPr>
              <w:t>の</w:t>
            </w:r>
            <w:r w:rsidR="00235C82" w:rsidRPr="002E7200">
              <w:rPr>
                <w:rFonts w:ascii="MS UI Gothic" w:eastAsia="MS UI Gothic" w:hAnsi="MS UI Gothic" w:hint="eastAsia"/>
                <w:snapToGrid w:val="0"/>
                <w:spacing w:val="-2"/>
                <w:kern w:val="0"/>
                <w:sz w:val="16"/>
                <w:szCs w:val="16"/>
              </w:rPr>
              <w:t>リ</w:t>
            </w:r>
          </w:p>
          <w:p w:rsidR="0068740F" w:rsidRPr="002E7200" w:rsidRDefault="0068740F" w:rsidP="0068740F">
            <w:pPr>
              <w:adjustRightInd w:val="0"/>
              <w:spacing w:line="200" w:lineRule="exact"/>
              <w:ind w:left="119" w:firstLineChars="0" w:hanging="119"/>
              <w:contextualSpacing/>
              <w:rPr>
                <w:rFonts w:ascii="MS UI Gothic" w:eastAsia="MS UI Gothic" w:hAnsi="MS UI Gothic"/>
                <w:snapToGrid w:val="0"/>
                <w:spacing w:val="-2"/>
                <w:kern w:val="0"/>
                <w:sz w:val="16"/>
                <w:szCs w:val="16"/>
              </w:rPr>
            </w:pPr>
            <w:r w:rsidRPr="002E7200">
              <w:rPr>
                <w:rFonts w:ascii="MS UI Gothic" w:eastAsia="MS UI Gothic" w:hAnsi="MS UI Gothic" w:hint="eastAsia"/>
                <w:snapToGrid w:val="0"/>
                <w:spacing w:val="-2"/>
                <w:kern w:val="0"/>
                <w:sz w:val="16"/>
                <w:szCs w:val="16"/>
              </w:rPr>
              <w:t>平27厚労告95第</w:t>
            </w:r>
            <w:r w:rsidR="00235C82" w:rsidRPr="002E7200">
              <w:rPr>
                <w:rFonts w:ascii="MS UI Gothic" w:eastAsia="MS UI Gothic" w:hAnsi="MS UI Gothic" w:hint="eastAsia"/>
                <w:snapToGrid w:val="0"/>
                <w:spacing w:val="-2"/>
                <w:kern w:val="0"/>
                <w:sz w:val="16"/>
                <w:szCs w:val="16"/>
              </w:rPr>
              <w:t>39</w:t>
            </w:r>
            <w:r w:rsidRPr="002E7200">
              <w:rPr>
                <w:rFonts w:ascii="MS UI Gothic" w:eastAsia="MS UI Gothic" w:hAnsi="MS UI Gothic" w:hint="eastAsia"/>
                <w:snapToGrid w:val="0"/>
                <w:spacing w:val="-2"/>
                <w:kern w:val="0"/>
                <w:sz w:val="16"/>
                <w:szCs w:val="16"/>
              </w:rPr>
              <w:t>の3号</w:t>
            </w:r>
          </w:p>
          <w:p w:rsidR="00284B93" w:rsidRPr="002E7200" w:rsidRDefault="00284B93"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8740F" w:rsidRPr="002E7200" w:rsidTr="0068740F">
        <w:tc>
          <w:tcPr>
            <w:tcW w:w="1246" w:type="dxa"/>
            <w:tcBorders>
              <w:top w:val="dotted" w:sz="4" w:space="0" w:color="auto"/>
              <w:left w:val="single" w:sz="4" w:space="0" w:color="auto"/>
              <w:bottom w:val="dotted" w:sz="4" w:space="0" w:color="auto"/>
              <w:right w:val="single" w:sz="4" w:space="0" w:color="auto"/>
            </w:tcBorders>
            <w:shd w:val="clear" w:color="auto" w:fill="auto"/>
          </w:tcPr>
          <w:p w:rsidR="0068740F" w:rsidRPr="002E7200" w:rsidRDefault="0068740F" w:rsidP="00BE409B">
            <w:pPr>
              <w:adjustRightInd w:val="0"/>
              <w:ind w:leftChars="-10" w:left="177" w:hangingChars="87" w:hanging="199"/>
              <w:contextualSpacing/>
              <w:rPr>
                <w:rFonts w:ascii="MS UI Gothic" w:eastAsia="MS UI Gothic" w:hAnsi="MS UI Gothic" w:cs="ＭＳ 明朝"/>
                <w:spacing w:val="20"/>
                <w:sz w:val="21"/>
                <w:szCs w:val="21"/>
              </w:rPr>
            </w:pPr>
          </w:p>
        </w:tc>
        <w:tc>
          <w:tcPr>
            <w:tcW w:w="2440" w:type="dxa"/>
            <w:tcBorders>
              <w:top w:val="dotted" w:sz="4" w:space="0" w:color="auto"/>
              <w:bottom w:val="dotted" w:sz="4" w:space="0" w:color="auto"/>
              <w:right w:val="dotted" w:sz="4" w:space="0" w:color="auto"/>
            </w:tcBorders>
          </w:tcPr>
          <w:p w:rsidR="0068740F" w:rsidRPr="002E7200" w:rsidRDefault="0068740F" w:rsidP="0068740F">
            <w:pPr>
              <w:adjustRightInd w:val="0"/>
              <w:ind w:left="59" w:hangingChars="31" w:hanging="5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介護職員等</w:t>
            </w:r>
          </w:p>
          <w:p w:rsidR="0068740F" w:rsidRPr="002E7200" w:rsidRDefault="0068740F" w:rsidP="0068740F">
            <w:pPr>
              <w:adjustRightInd w:val="0"/>
              <w:spacing w:line="240" w:lineRule="exact"/>
              <w:ind w:hangingChars="40"/>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ベースアップ等支援加算</w:t>
            </w:r>
          </w:p>
        </w:tc>
        <w:tc>
          <w:tcPr>
            <w:tcW w:w="4111" w:type="dxa"/>
            <w:gridSpan w:val="3"/>
            <w:tcBorders>
              <w:top w:val="dotted" w:sz="4" w:space="0" w:color="auto"/>
              <w:left w:val="dotted" w:sz="4" w:space="0" w:color="auto"/>
              <w:bottom w:val="dotted" w:sz="4" w:space="0" w:color="auto"/>
            </w:tcBorders>
          </w:tcPr>
          <w:p w:rsidR="0068740F" w:rsidRPr="002E7200" w:rsidRDefault="0068740F" w:rsidP="0068740F">
            <w:pPr>
              <w:adjustRightInd w:val="0"/>
              <w:ind w:left="119" w:firstLineChars="0" w:hanging="11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基本サービス費に各種加算減算を加えた</w:t>
            </w:r>
          </w:p>
          <w:p w:rsidR="0068740F" w:rsidRPr="002E7200" w:rsidRDefault="0068740F" w:rsidP="009D035D">
            <w:pPr>
              <w:adjustRightInd w:val="0"/>
              <w:spacing w:line="240" w:lineRule="exact"/>
              <w:ind w:hangingChars="40"/>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総単位数の</w:t>
            </w:r>
            <w:r w:rsidR="009D035D" w:rsidRPr="002E7200">
              <w:rPr>
                <w:rFonts w:ascii="MS UI Gothic" w:eastAsia="MS UI Gothic" w:hAnsi="MS UI Gothic" w:hint="eastAsia"/>
                <w:sz w:val="21"/>
                <w:szCs w:val="21"/>
                <w:u w:val="single"/>
              </w:rPr>
              <w:t>16</w:t>
            </w:r>
            <w:r w:rsidRPr="002E7200">
              <w:rPr>
                <w:rFonts w:ascii="MS UI Gothic" w:eastAsia="MS UI Gothic" w:hAnsi="MS UI Gothic" w:hint="eastAsia"/>
                <w:sz w:val="21"/>
                <w:szCs w:val="21"/>
                <w:u w:val="single"/>
              </w:rPr>
              <w:t>/１０００</w:t>
            </w:r>
          </w:p>
        </w:tc>
        <w:tc>
          <w:tcPr>
            <w:tcW w:w="1276" w:type="dxa"/>
            <w:tcBorders>
              <w:top w:val="dotted" w:sz="4" w:space="0" w:color="auto"/>
              <w:left w:val="single" w:sz="4" w:space="0" w:color="auto"/>
              <w:bottom w:val="dotted" w:sz="4" w:space="0" w:color="auto"/>
              <w:right w:val="single" w:sz="4" w:space="0" w:color="auto"/>
            </w:tcBorders>
          </w:tcPr>
          <w:p w:rsidR="0068740F" w:rsidRPr="002E7200" w:rsidRDefault="0068740F" w:rsidP="00BE409B">
            <w:pPr>
              <w:adjustRightInd w:val="0"/>
              <w:spacing w:line="240" w:lineRule="auto"/>
              <w:ind w:left="103" w:hanging="103"/>
              <w:contextualSpacing/>
              <w:jc w:val="center"/>
              <w:rPr>
                <w:rFonts w:ascii="MS UI Gothic" w:eastAsia="MS UI Gothic" w:hAnsi="MS UI Gothic" w:cstheme="minorBidi"/>
                <w:w w:val="83"/>
                <w:kern w:val="0"/>
                <w:sz w:val="20"/>
                <w:szCs w:val="20"/>
              </w:rPr>
            </w:pPr>
            <w:r w:rsidRPr="002E7200">
              <w:rPr>
                <w:rFonts w:ascii="MS UI Gothic" w:eastAsia="MS UI Gothic" w:hAnsi="MS UI Gothic" w:hint="eastAsia"/>
                <w:w w:val="75"/>
                <w:kern w:val="0"/>
                <w:sz w:val="21"/>
                <w:szCs w:val="21"/>
              </w:rPr>
              <w:t>□</w:t>
            </w:r>
          </w:p>
        </w:tc>
        <w:tc>
          <w:tcPr>
            <w:tcW w:w="1417" w:type="dxa"/>
            <w:tcBorders>
              <w:top w:val="dotted" w:sz="4" w:space="0" w:color="auto"/>
              <w:left w:val="single" w:sz="4" w:space="0" w:color="auto"/>
              <w:bottom w:val="dotted" w:sz="4" w:space="0" w:color="auto"/>
              <w:right w:val="single" w:sz="4" w:space="0" w:color="auto"/>
            </w:tcBorders>
          </w:tcPr>
          <w:p w:rsidR="0068740F" w:rsidRPr="002E7200" w:rsidRDefault="0068740F" w:rsidP="00BE409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8740F" w:rsidRPr="002E7200" w:rsidTr="0068740F">
        <w:tc>
          <w:tcPr>
            <w:tcW w:w="1246" w:type="dxa"/>
            <w:tcBorders>
              <w:top w:val="dotted" w:sz="4" w:space="0" w:color="auto"/>
              <w:left w:val="single" w:sz="4" w:space="0" w:color="auto"/>
              <w:bottom w:val="dotted" w:sz="4" w:space="0" w:color="auto"/>
              <w:right w:val="single" w:sz="4" w:space="0" w:color="auto"/>
            </w:tcBorders>
            <w:shd w:val="clear" w:color="auto" w:fill="auto"/>
          </w:tcPr>
          <w:p w:rsidR="0068740F" w:rsidRPr="002E7200" w:rsidRDefault="0068740F" w:rsidP="0068740F">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68740F" w:rsidRPr="002E7200" w:rsidRDefault="0068740F" w:rsidP="0068740F">
            <w:pPr>
              <w:adjustRightInd w:val="0"/>
              <w:ind w:left="59" w:hangingChars="31" w:hanging="5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［厚生労働大臣が定める基準］</w:t>
            </w:r>
          </w:p>
          <w:p w:rsidR="0068740F" w:rsidRPr="002E7200" w:rsidRDefault="0068740F" w:rsidP="0068740F">
            <w:pPr>
              <w:adjustRightInd w:val="0"/>
              <w:ind w:left="59" w:hangingChars="31" w:hanging="5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厚生労働大臣が定める基準（平成27年3月23日厚生労働省告示95号）</w:t>
            </w:r>
          </w:p>
          <w:p w:rsidR="0068740F" w:rsidRPr="002E7200" w:rsidRDefault="0068740F" w:rsidP="00011366">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第</w:t>
            </w:r>
            <w:r w:rsidR="00011366" w:rsidRPr="002E7200">
              <w:rPr>
                <w:rFonts w:ascii="MS UI Gothic" w:eastAsia="MS UI Gothic" w:hAnsi="MS UI Gothic" w:hint="eastAsia"/>
                <w:sz w:val="21"/>
                <w:szCs w:val="21"/>
                <w:u w:val="single"/>
              </w:rPr>
              <w:t>39</w:t>
            </w:r>
            <w:r w:rsidRPr="002E7200">
              <w:rPr>
                <w:rFonts w:ascii="MS UI Gothic" w:eastAsia="MS UI Gothic" w:hAnsi="MS UI Gothic" w:hint="eastAsia"/>
                <w:sz w:val="21"/>
                <w:szCs w:val="21"/>
                <w:u w:val="single"/>
              </w:rPr>
              <w:t>号の3</w:t>
            </w:r>
          </w:p>
        </w:tc>
        <w:tc>
          <w:tcPr>
            <w:tcW w:w="1276" w:type="dxa"/>
            <w:tcBorders>
              <w:top w:val="dotted" w:sz="4" w:space="0" w:color="auto"/>
              <w:left w:val="single" w:sz="4" w:space="0" w:color="auto"/>
              <w:bottom w:val="dotted" w:sz="4" w:space="0" w:color="auto"/>
              <w:right w:val="single" w:sz="4" w:space="0" w:color="auto"/>
            </w:tcBorders>
          </w:tcPr>
          <w:p w:rsidR="0068740F" w:rsidRPr="002E7200" w:rsidRDefault="0068740F" w:rsidP="0068740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68740F" w:rsidRPr="002E7200"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8740F" w:rsidRPr="002E7200" w:rsidTr="0068740F">
        <w:tc>
          <w:tcPr>
            <w:tcW w:w="1246" w:type="dxa"/>
            <w:tcBorders>
              <w:top w:val="dotted" w:sz="4" w:space="0" w:color="auto"/>
              <w:left w:val="single" w:sz="4" w:space="0" w:color="auto"/>
              <w:bottom w:val="dotted" w:sz="4" w:space="0" w:color="auto"/>
              <w:right w:val="single" w:sz="4" w:space="0" w:color="auto"/>
            </w:tcBorders>
            <w:shd w:val="clear" w:color="auto" w:fill="auto"/>
          </w:tcPr>
          <w:p w:rsidR="0068740F" w:rsidRPr="002E7200" w:rsidRDefault="0068740F" w:rsidP="0068740F">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bottom w:val="dotted" w:sz="4" w:space="0" w:color="auto"/>
            </w:tcBorders>
          </w:tcPr>
          <w:p w:rsidR="0068740F" w:rsidRPr="002E7200" w:rsidRDefault="0068740F" w:rsidP="0068740F">
            <w:pPr>
              <w:adjustRightInd w:val="0"/>
              <w:spacing w:line="240" w:lineRule="exact"/>
              <w:ind w:hangingChars="40"/>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w:t>
            </w:r>
            <w:bookmarkStart w:id="2" w:name="OLE_LINK5"/>
            <w:r w:rsidRPr="002E7200">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2"/>
          </w:p>
        </w:tc>
        <w:tc>
          <w:tcPr>
            <w:tcW w:w="1276" w:type="dxa"/>
            <w:tcBorders>
              <w:top w:val="dotted" w:sz="4" w:space="0" w:color="auto"/>
              <w:left w:val="single" w:sz="4" w:space="0" w:color="auto"/>
              <w:bottom w:val="dotted" w:sz="4" w:space="0" w:color="auto"/>
              <w:right w:val="single" w:sz="4" w:space="0" w:color="auto"/>
            </w:tcBorders>
          </w:tcPr>
          <w:p w:rsidR="0068740F" w:rsidRPr="002E7200" w:rsidRDefault="0068740F" w:rsidP="0068740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68740F" w:rsidRPr="002E7200"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8740F" w:rsidRPr="002E7200" w:rsidTr="0068740F">
        <w:tc>
          <w:tcPr>
            <w:tcW w:w="1246" w:type="dxa"/>
            <w:tcBorders>
              <w:top w:val="dotted" w:sz="4" w:space="0" w:color="auto"/>
              <w:left w:val="single" w:sz="4" w:space="0" w:color="auto"/>
              <w:bottom w:val="single" w:sz="4" w:space="0" w:color="auto"/>
              <w:right w:val="single" w:sz="4" w:space="0" w:color="auto"/>
            </w:tcBorders>
            <w:shd w:val="clear" w:color="auto" w:fill="auto"/>
          </w:tcPr>
          <w:p w:rsidR="0068740F" w:rsidRPr="002E7200" w:rsidRDefault="0068740F" w:rsidP="0068740F">
            <w:pPr>
              <w:adjustRightInd w:val="0"/>
              <w:ind w:leftChars="-10" w:left="177" w:hangingChars="87" w:hanging="199"/>
              <w:contextualSpacing/>
              <w:rPr>
                <w:rFonts w:ascii="MS UI Gothic" w:eastAsia="MS UI Gothic" w:hAnsi="MS UI Gothic" w:cs="ＭＳ 明朝"/>
                <w:spacing w:val="20"/>
                <w:sz w:val="21"/>
                <w:szCs w:val="21"/>
              </w:rPr>
            </w:pPr>
          </w:p>
        </w:tc>
        <w:tc>
          <w:tcPr>
            <w:tcW w:w="6551" w:type="dxa"/>
            <w:gridSpan w:val="4"/>
            <w:tcBorders>
              <w:top w:val="dotted" w:sz="4" w:space="0" w:color="auto"/>
            </w:tcBorders>
          </w:tcPr>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次に掲げる基準のいずれにも適合すること。</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イ　指定短期入所生活介護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エ　当該指定</w:t>
            </w:r>
            <w:bookmarkStart w:id="3" w:name="OLE_LINK1"/>
            <w:bookmarkStart w:id="4" w:name="OLE_LINK2"/>
            <w:r w:rsidRPr="002E7200">
              <w:rPr>
                <w:rFonts w:ascii="MS UI Gothic" w:eastAsia="MS UI Gothic" w:hAnsi="MS UI Gothic" w:hint="eastAsia"/>
                <w:sz w:val="21"/>
                <w:szCs w:val="21"/>
                <w:u w:val="single"/>
              </w:rPr>
              <w:t>短期入所生活介護</w:t>
            </w:r>
            <w:bookmarkEnd w:id="3"/>
            <w:bookmarkEnd w:id="4"/>
            <w:r w:rsidRPr="002E7200">
              <w:rPr>
                <w:rFonts w:ascii="MS UI Gothic" w:eastAsia="MS UI Gothic" w:hAnsi="MS UI Gothic" w:hint="eastAsia"/>
                <w:sz w:val="21"/>
                <w:szCs w:val="21"/>
                <w:u w:val="single"/>
              </w:rPr>
              <w:t>事業所において、事業年度ごとに当該事業所の職員の処遇改善に関する実績を市長に報告している。</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 xml:space="preserve">オ　</w:t>
            </w:r>
            <w:r w:rsidR="00235C82" w:rsidRPr="002E7200">
              <w:rPr>
                <w:rFonts w:ascii="MS UI Gothic" w:eastAsia="MS UI Gothic" w:hAnsi="MS UI Gothic" w:hint="eastAsia"/>
                <w:sz w:val="21"/>
                <w:szCs w:val="21"/>
                <w:u w:val="single"/>
              </w:rPr>
              <w:t>短期入所生活介護</w:t>
            </w:r>
            <w:r w:rsidRPr="002E7200">
              <w:rPr>
                <w:rFonts w:ascii="MS UI Gothic" w:eastAsia="MS UI Gothic" w:hAnsi="MS UI Gothic" w:hint="eastAsia"/>
                <w:sz w:val="21"/>
                <w:szCs w:val="21"/>
                <w:u w:val="single"/>
              </w:rPr>
              <w:t>費における介護職員処遇改善加算(Ⅰ)から(Ⅲ)までのいずれかを算定していること。</w:t>
            </w:r>
          </w:p>
          <w:p w:rsidR="0068740F" w:rsidRPr="002E7200" w:rsidRDefault="0068740F" w:rsidP="0068740F">
            <w:pPr>
              <w:adjustRightInd w:val="0"/>
              <w:spacing w:line="240" w:lineRule="exact"/>
              <w:ind w:left="189" w:hangingChars="100" w:hanging="189"/>
              <w:contextualSpacing/>
              <w:rPr>
                <w:rFonts w:ascii="MS UI Gothic" w:eastAsia="MS UI Gothic" w:hAnsi="MS UI Gothic"/>
                <w:sz w:val="21"/>
                <w:szCs w:val="21"/>
                <w:u w:val="single"/>
              </w:rPr>
            </w:pPr>
            <w:r w:rsidRPr="002E7200">
              <w:rPr>
                <w:rFonts w:ascii="MS UI Gothic" w:eastAsia="MS UI Gothic" w:hAnsi="MS UI Gothic" w:hint="eastAsia"/>
                <w:sz w:val="21"/>
                <w:szCs w:val="21"/>
                <w:u w:val="single"/>
              </w:rPr>
              <w:t>カ　イの届出に係る計画の期間中に実施する職員の処遇改善に要する費用の見込額を全ての職員に周知している。</w:t>
            </w:r>
          </w:p>
        </w:tc>
        <w:tc>
          <w:tcPr>
            <w:tcW w:w="1276" w:type="dxa"/>
            <w:tcBorders>
              <w:top w:val="dotted" w:sz="4" w:space="0" w:color="auto"/>
              <w:left w:val="single" w:sz="4" w:space="0" w:color="auto"/>
              <w:bottom w:val="single" w:sz="4" w:space="0" w:color="auto"/>
              <w:right w:val="single" w:sz="4" w:space="0" w:color="auto"/>
            </w:tcBorders>
          </w:tcPr>
          <w:p w:rsidR="0068740F" w:rsidRPr="002E7200" w:rsidRDefault="0068740F" w:rsidP="0068740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single" w:sz="4" w:space="0" w:color="auto"/>
              <w:right w:val="single" w:sz="4" w:space="0" w:color="auto"/>
            </w:tcBorders>
          </w:tcPr>
          <w:p w:rsidR="0068740F" w:rsidRPr="002E7200"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8740F" w:rsidRPr="007F056E" w:rsidTr="00B354C7">
        <w:trPr>
          <w:trHeight w:val="561"/>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740F" w:rsidRPr="007F056E" w:rsidRDefault="0068740F" w:rsidP="0068740F">
            <w:pPr>
              <w:adjustRightInd w:val="0"/>
              <w:spacing w:line="200" w:lineRule="exact"/>
              <w:ind w:leftChars="-10" w:left="4" w:hangingChars="10" w:hanging="26"/>
              <w:contextualSpacing/>
              <w:rPr>
                <w:rFonts w:ascii="MS UI Gothic" w:eastAsia="MS UI Gothic" w:hAnsi="MS UI Gothic" w:cstheme="minorBidi"/>
                <w:w w:val="83"/>
                <w:kern w:val="0"/>
                <w:sz w:val="18"/>
                <w:szCs w:val="18"/>
              </w:rPr>
            </w:pPr>
            <w:r w:rsidRPr="007F056E">
              <w:rPr>
                <w:rFonts w:ascii="MS UI Gothic" w:eastAsia="MS UI Gothic" w:hAnsi="MS UI Gothic" w:cs="ＭＳ 明朝" w:hint="eastAsia"/>
                <w:spacing w:val="20"/>
                <w:szCs w:val="20"/>
              </w:rPr>
              <w:t>第１０　その他</w:t>
            </w:r>
          </w:p>
        </w:tc>
      </w:tr>
      <w:tr w:rsidR="0068740F" w:rsidRPr="007F056E" w:rsidTr="002A6643">
        <w:tc>
          <w:tcPr>
            <w:tcW w:w="1246" w:type="dxa"/>
            <w:tcBorders>
              <w:top w:val="single" w:sz="4" w:space="0" w:color="auto"/>
              <w:left w:val="single" w:sz="4" w:space="0" w:color="auto"/>
              <w:bottom w:val="single" w:sz="4" w:space="0" w:color="auto"/>
              <w:right w:val="single" w:sz="4" w:space="0" w:color="auto"/>
            </w:tcBorders>
          </w:tcPr>
          <w:p w:rsidR="0068740F" w:rsidRPr="002E7200" w:rsidRDefault="0068740F" w:rsidP="0068740F">
            <w:pPr>
              <w:adjustRightInd w:val="0"/>
              <w:ind w:leftChars="-4" w:left="67" w:hangingChars="33"/>
              <w:contextualSpacing/>
              <w:rPr>
                <w:rFonts w:ascii="MS UI Gothic" w:eastAsia="MS UI Gothic" w:hAnsi="MS UI Gothic" w:cs="ＭＳ 明朝"/>
                <w:spacing w:val="20"/>
                <w:sz w:val="21"/>
                <w:szCs w:val="21"/>
              </w:rPr>
            </w:pPr>
            <w:r w:rsidRPr="002E7200">
              <w:rPr>
                <w:rFonts w:ascii="MS UI Gothic" w:eastAsia="MS UI Gothic" w:hAnsi="MS UI Gothic" w:cs="ＭＳ 明朝" w:hint="eastAsia"/>
                <w:spacing w:val="20"/>
                <w:sz w:val="21"/>
                <w:szCs w:val="21"/>
              </w:rPr>
              <w:t>105</w:t>
            </w:r>
          </w:p>
          <w:p w:rsidR="0068740F" w:rsidRPr="007F056E" w:rsidRDefault="0068740F" w:rsidP="0068740F">
            <w:pPr>
              <w:adjustRightInd w:val="0"/>
              <w:ind w:leftChars="1" w:left="2" w:firstLineChars="0" w:firstLine="0"/>
              <w:contextualSpacing/>
              <w:rPr>
                <w:rFonts w:ascii="MS UI Gothic" w:eastAsia="MS UI Gothic" w:hAnsi="MS UI Gothic" w:cs="ＭＳ 明朝"/>
                <w:spacing w:val="20"/>
                <w:sz w:val="21"/>
                <w:szCs w:val="21"/>
              </w:rPr>
            </w:pPr>
            <w:r w:rsidRPr="007F056E">
              <w:rPr>
                <w:rFonts w:ascii="MS UI Gothic" w:eastAsia="MS UI Gothic" w:hAnsi="MS UI Gothic" w:cs="ＭＳ 明朝" w:hint="eastAsia"/>
                <w:spacing w:val="20"/>
                <w:sz w:val="21"/>
                <w:szCs w:val="21"/>
              </w:rPr>
              <w:t>介護サービス情報の公表</w:t>
            </w:r>
          </w:p>
        </w:tc>
        <w:tc>
          <w:tcPr>
            <w:tcW w:w="6551" w:type="dxa"/>
            <w:gridSpan w:val="4"/>
            <w:tcBorders>
              <w:top w:val="single" w:sz="4" w:space="0" w:color="auto"/>
              <w:left w:val="single" w:sz="4" w:space="0" w:color="auto"/>
              <w:bottom w:val="single" w:sz="4" w:space="0" w:color="auto"/>
              <w:right w:val="single" w:sz="4" w:space="0" w:color="auto"/>
            </w:tcBorders>
          </w:tcPr>
          <w:p w:rsidR="0068740F" w:rsidRPr="007F056E" w:rsidRDefault="0068740F" w:rsidP="0068740F">
            <w:pPr>
              <w:adjustRightInd w:val="0"/>
              <w:spacing w:line="240" w:lineRule="auto"/>
              <w:ind w:left="0" w:firstLineChars="0" w:firstLine="0"/>
              <w:contextualSpacing/>
              <w:jc w:val="left"/>
              <w:rPr>
                <w:rFonts w:ascii="MS UI Gothic" w:eastAsia="MS UI Gothic" w:hAnsi="MS UI Gothic" w:cs="ＭＳ 明朝"/>
                <w:sz w:val="21"/>
                <w:szCs w:val="21"/>
              </w:rPr>
            </w:pPr>
            <w:r w:rsidRPr="007F056E">
              <w:rPr>
                <w:rFonts w:ascii="MS UI Gothic" w:eastAsia="MS UI Gothic" w:hAnsi="MS UI Gothic" w:cs="ＭＳ 明朝" w:hint="eastAsia"/>
                <w:sz w:val="21"/>
                <w:szCs w:val="21"/>
              </w:rPr>
              <w:t xml:space="preserve">　山梨県へ基本情報と運営情報を報告するともに見直しを行っていますか。</w:t>
            </w:r>
          </w:p>
        </w:tc>
        <w:tc>
          <w:tcPr>
            <w:tcW w:w="1276" w:type="dxa"/>
            <w:tcBorders>
              <w:top w:val="single" w:sz="4" w:space="0" w:color="auto"/>
              <w:left w:val="single" w:sz="4" w:space="0" w:color="auto"/>
              <w:bottom w:val="single" w:sz="4" w:space="0" w:color="auto"/>
              <w:right w:val="single" w:sz="4" w:space="0" w:color="auto"/>
            </w:tcBorders>
          </w:tcPr>
          <w:p w:rsidR="0068740F" w:rsidRPr="007F056E" w:rsidRDefault="0068740F" w:rsidP="0068740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7F056E">
              <w:rPr>
                <w:rFonts w:ascii="MS UI Gothic" w:eastAsia="MS UI Gothic" w:hAnsi="MS UI Gothic" w:cstheme="minorBidi" w:hint="eastAsia"/>
                <w:w w:val="83"/>
                <w:kern w:val="0"/>
                <w:sz w:val="20"/>
                <w:szCs w:val="20"/>
              </w:rPr>
              <w:t>はい・いいえ</w:t>
            </w:r>
          </w:p>
          <w:p w:rsidR="0068740F" w:rsidRPr="007F056E" w:rsidRDefault="0068740F" w:rsidP="0068740F">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8740F" w:rsidRPr="007F056E"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法第115条の35</w:t>
            </w:r>
          </w:p>
          <w:p w:rsidR="0068740F" w:rsidRPr="007F056E"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第1項</w:t>
            </w:r>
          </w:p>
          <w:p w:rsidR="0068740F" w:rsidRPr="007F056E"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施行規則</w:t>
            </w:r>
          </w:p>
          <w:p w:rsidR="0068740F" w:rsidRPr="007F056E" w:rsidRDefault="0068740F" w:rsidP="0068740F">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7F056E">
              <w:rPr>
                <w:rFonts w:ascii="MS UI Gothic" w:eastAsia="MS UI Gothic" w:hAnsi="MS UI Gothic" w:cstheme="minorBidi" w:hint="eastAsia"/>
                <w:w w:val="83"/>
                <w:kern w:val="0"/>
                <w:sz w:val="18"/>
                <w:szCs w:val="18"/>
              </w:rPr>
              <w:t>第140条の44</w:t>
            </w:r>
          </w:p>
        </w:tc>
      </w:tr>
    </w:tbl>
    <w:p w:rsidR="00A11119" w:rsidRPr="007F056E" w:rsidRDefault="00A11119" w:rsidP="00DA23A9">
      <w:pPr>
        <w:widowControl/>
        <w:ind w:left="74" w:hangingChars="34" w:hanging="74"/>
        <w:jc w:val="left"/>
        <w:rPr>
          <w:rFonts w:ascii="MS UI Gothic" w:eastAsia="MS UI Gothic" w:hAnsi="MS UI Gothic" w:cs="ＭＳ 明朝"/>
        </w:rPr>
      </w:pPr>
    </w:p>
    <w:sectPr w:rsidR="00A11119" w:rsidRPr="007F056E" w:rsidSect="0078136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794" w:gutter="0"/>
      <w:pgNumType w:start="1"/>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E9" w:rsidRDefault="000462E9" w:rsidP="001D51A5">
      <w:pPr>
        <w:spacing w:line="240" w:lineRule="auto"/>
        <w:ind w:left="182" w:hanging="182"/>
      </w:pPr>
      <w:r>
        <w:separator/>
      </w:r>
    </w:p>
  </w:endnote>
  <w:endnote w:type="continuationSeparator" w:id="0">
    <w:p w:rsidR="000462E9" w:rsidRDefault="000462E9"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E9" w:rsidRDefault="000462E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2546"/>
      <w:docPartObj>
        <w:docPartGallery w:val="Page Numbers (Bottom of Page)"/>
        <w:docPartUnique/>
      </w:docPartObj>
    </w:sdtPr>
    <w:sdtContent>
      <w:p w:rsidR="000462E9" w:rsidRDefault="000462E9">
        <w:pPr>
          <w:pStyle w:val="a3"/>
          <w:ind w:left="182" w:hanging="182"/>
          <w:jc w:val="center"/>
        </w:pPr>
        <w:r>
          <w:fldChar w:fldCharType="begin"/>
        </w:r>
        <w:r>
          <w:instrText>PAGE   \* MERGEFORMAT</w:instrText>
        </w:r>
        <w:r>
          <w:fldChar w:fldCharType="separate"/>
        </w:r>
        <w:r w:rsidR="002E7200" w:rsidRPr="002E7200">
          <w:rPr>
            <w:noProof/>
            <w:lang w:val="ja-JP"/>
          </w:rPr>
          <w:t>20</w:t>
        </w:r>
        <w:r>
          <w:fldChar w:fldCharType="end"/>
        </w:r>
      </w:p>
    </w:sdtContent>
  </w:sdt>
  <w:p w:rsidR="000462E9" w:rsidRDefault="000462E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6854"/>
      <w:docPartObj>
        <w:docPartGallery w:val="Page Numbers (Bottom of Page)"/>
        <w:docPartUnique/>
      </w:docPartObj>
    </w:sdtPr>
    <w:sdtContent>
      <w:p w:rsidR="000462E9" w:rsidRDefault="000462E9">
        <w:pPr>
          <w:pStyle w:val="a3"/>
          <w:ind w:left="182" w:hanging="182"/>
          <w:jc w:val="center"/>
        </w:pPr>
        <w:r>
          <w:fldChar w:fldCharType="begin"/>
        </w:r>
        <w:r>
          <w:instrText>PAGE   \* MERGEFORMAT</w:instrText>
        </w:r>
        <w:r>
          <w:fldChar w:fldCharType="separate"/>
        </w:r>
        <w:r w:rsidRPr="0078136D">
          <w:rPr>
            <w:noProof/>
            <w:lang w:val="ja-JP"/>
          </w:rPr>
          <w:t>1</w:t>
        </w:r>
        <w:r>
          <w:fldChar w:fldCharType="end"/>
        </w:r>
      </w:p>
    </w:sdtContent>
  </w:sdt>
  <w:p w:rsidR="000462E9" w:rsidRDefault="000462E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E9" w:rsidRDefault="000462E9" w:rsidP="001D51A5">
      <w:pPr>
        <w:spacing w:line="240" w:lineRule="auto"/>
        <w:ind w:left="182" w:hanging="182"/>
      </w:pPr>
      <w:r>
        <w:separator/>
      </w:r>
    </w:p>
  </w:footnote>
  <w:footnote w:type="continuationSeparator" w:id="0">
    <w:p w:rsidR="000462E9" w:rsidRDefault="000462E9"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E9" w:rsidRDefault="000462E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E9" w:rsidRPr="00901B3D" w:rsidRDefault="000462E9" w:rsidP="00901B3D">
    <w:pPr>
      <w:pStyle w:val="a5"/>
      <w:ind w:left="122" w:hanging="122"/>
      <w:rPr>
        <w:rFonts w:ascii="MS UI Gothic" w:eastAsia="MS UI Gothic" w:hAnsi="MS UI Gothic"/>
        <w:sz w:val="16"/>
        <w:szCs w:val="16"/>
      </w:rPr>
    </w:pPr>
    <w:r w:rsidRPr="00901B3D">
      <w:rPr>
        <w:rFonts w:ascii="MS UI Gothic" w:eastAsia="MS UI Gothic" w:hAnsi="MS UI Gothic" w:hint="eastAsia"/>
        <w:sz w:val="16"/>
        <w:szCs w:val="16"/>
      </w:rPr>
      <w:t>短期入所生活介護</w:t>
    </w:r>
  </w:p>
  <w:p w:rsidR="000462E9" w:rsidRDefault="000462E9" w:rsidP="00901B3D">
    <w:pPr>
      <w:pStyle w:val="a5"/>
      <w:ind w:left="122" w:hanging="122"/>
    </w:pPr>
    <w:r w:rsidRPr="00901B3D">
      <w:rPr>
        <w:rFonts w:ascii="MS UI Gothic" w:eastAsia="MS UI Gothic" w:hAnsi="MS UI Gothic" w:hint="eastAsia"/>
        <w:sz w:val="16"/>
        <w:szCs w:val="16"/>
      </w:rPr>
      <w:t>介護予防短期入所生活介護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2E9" w:rsidRPr="00901B3D" w:rsidRDefault="000462E9" w:rsidP="00901B3D">
    <w:pPr>
      <w:pStyle w:val="a5"/>
      <w:ind w:left="122" w:hanging="122"/>
      <w:rPr>
        <w:rFonts w:ascii="MS UI Gothic" w:eastAsia="MS UI Gothic" w:hAnsi="MS UI Gothic"/>
        <w:sz w:val="16"/>
        <w:szCs w:val="16"/>
      </w:rPr>
    </w:pPr>
    <w:r w:rsidRPr="00901B3D">
      <w:rPr>
        <w:rFonts w:ascii="MS UI Gothic" w:eastAsia="MS UI Gothic" w:hAnsi="MS UI Gothic" w:hint="eastAsia"/>
        <w:sz w:val="16"/>
        <w:szCs w:val="16"/>
      </w:rPr>
      <w:t>短期入所生活介護</w:t>
    </w:r>
  </w:p>
  <w:p w:rsidR="000462E9" w:rsidRPr="00901B3D" w:rsidRDefault="000462E9" w:rsidP="00901B3D">
    <w:pPr>
      <w:pStyle w:val="a5"/>
      <w:ind w:left="122" w:hanging="122"/>
      <w:rPr>
        <w:rFonts w:ascii="MS UI Gothic" w:eastAsia="MS UI Gothic" w:hAnsi="MS UI Gothic"/>
        <w:sz w:val="16"/>
        <w:szCs w:val="16"/>
      </w:rPr>
    </w:pPr>
    <w:r w:rsidRPr="00901B3D">
      <w:rPr>
        <w:rFonts w:ascii="MS UI Gothic" w:eastAsia="MS UI Gothic" w:hAnsi="MS UI Gothic" w:hint="eastAsia"/>
        <w:sz w:val="16"/>
        <w:szCs w:val="16"/>
      </w:rPr>
      <w:t>介護予防短期入所生活介護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1"/>
  <w:displayHorizontalDrawingGridEvery w:val="0"/>
  <w:characterSpacingControl w:val="compressPunctuation"/>
  <w:hdrShapeDefaults>
    <o:shapedefaults v:ext="edit" spidmax="1843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1445"/>
    <w:rsid w:val="000029FD"/>
    <w:rsid w:val="00004304"/>
    <w:rsid w:val="00005ADC"/>
    <w:rsid w:val="00006E82"/>
    <w:rsid w:val="000078E5"/>
    <w:rsid w:val="00007B7C"/>
    <w:rsid w:val="00010407"/>
    <w:rsid w:val="0001059B"/>
    <w:rsid w:val="00011366"/>
    <w:rsid w:val="00011FDD"/>
    <w:rsid w:val="00012319"/>
    <w:rsid w:val="00012522"/>
    <w:rsid w:val="00012C77"/>
    <w:rsid w:val="00012F49"/>
    <w:rsid w:val="000136B8"/>
    <w:rsid w:val="00023724"/>
    <w:rsid w:val="00023A79"/>
    <w:rsid w:val="0002598D"/>
    <w:rsid w:val="00031BB2"/>
    <w:rsid w:val="00033F47"/>
    <w:rsid w:val="00035515"/>
    <w:rsid w:val="000363E0"/>
    <w:rsid w:val="0004055B"/>
    <w:rsid w:val="00040EC6"/>
    <w:rsid w:val="00042139"/>
    <w:rsid w:val="00042D62"/>
    <w:rsid w:val="00045413"/>
    <w:rsid w:val="000462E9"/>
    <w:rsid w:val="00046ED0"/>
    <w:rsid w:val="0005065C"/>
    <w:rsid w:val="000521BD"/>
    <w:rsid w:val="00055122"/>
    <w:rsid w:val="000602B4"/>
    <w:rsid w:val="00063FEC"/>
    <w:rsid w:val="00065E78"/>
    <w:rsid w:val="0006654C"/>
    <w:rsid w:val="00067585"/>
    <w:rsid w:val="000714C7"/>
    <w:rsid w:val="00071D8F"/>
    <w:rsid w:val="00072465"/>
    <w:rsid w:val="00074536"/>
    <w:rsid w:val="00075DBF"/>
    <w:rsid w:val="00082600"/>
    <w:rsid w:val="0008268A"/>
    <w:rsid w:val="00084355"/>
    <w:rsid w:val="00086DE1"/>
    <w:rsid w:val="000870ED"/>
    <w:rsid w:val="000874A7"/>
    <w:rsid w:val="00087D30"/>
    <w:rsid w:val="00087F71"/>
    <w:rsid w:val="000917C4"/>
    <w:rsid w:val="00092196"/>
    <w:rsid w:val="00092319"/>
    <w:rsid w:val="000927A5"/>
    <w:rsid w:val="00093069"/>
    <w:rsid w:val="00095BC2"/>
    <w:rsid w:val="0009731F"/>
    <w:rsid w:val="000A12A6"/>
    <w:rsid w:val="000A1B23"/>
    <w:rsid w:val="000A6232"/>
    <w:rsid w:val="000A62E1"/>
    <w:rsid w:val="000B0D40"/>
    <w:rsid w:val="000B3220"/>
    <w:rsid w:val="000B358F"/>
    <w:rsid w:val="000B3C78"/>
    <w:rsid w:val="000B66AD"/>
    <w:rsid w:val="000B6CE7"/>
    <w:rsid w:val="000B6FB0"/>
    <w:rsid w:val="000B7988"/>
    <w:rsid w:val="000C0091"/>
    <w:rsid w:val="000C0C6C"/>
    <w:rsid w:val="000C25EF"/>
    <w:rsid w:val="000C2DDE"/>
    <w:rsid w:val="000C2E14"/>
    <w:rsid w:val="000C5381"/>
    <w:rsid w:val="000C5ED4"/>
    <w:rsid w:val="000C5F9E"/>
    <w:rsid w:val="000C6637"/>
    <w:rsid w:val="000C7AEF"/>
    <w:rsid w:val="000D023A"/>
    <w:rsid w:val="000D07F0"/>
    <w:rsid w:val="000D1006"/>
    <w:rsid w:val="000D4077"/>
    <w:rsid w:val="000D5B7A"/>
    <w:rsid w:val="000D6658"/>
    <w:rsid w:val="000D7100"/>
    <w:rsid w:val="000D7F9E"/>
    <w:rsid w:val="000E12D1"/>
    <w:rsid w:val="000E20F6"/>
    <w:rsid w:val="000E254D"/>
    <w:rsid w:val="000E2F0B"/>
    <w:rsid w:val="000E5C17"/>
    <w:rsid w:val="000E72CA"/>
    <w:rsid w:val="000F110F"/>
    <w:rsid w:val="000F12DA"/>
    <w:rsid w:val="000F4F68"/>
    <w:rsid w:val="000F7EE7"/>
    <w:rsid w:val="001003B6"/>
    <w:rsid w:val="001004AC"/>
    <w:rsid w:val="00102602"/>
    <w:rsid w:val="001032E7"/>
    <w:rsid w:val="001054FF"/>
    <w:rsid w:val="00105678"/>
    <w:rsid w:val="001066E6"/>
    <w:rsid w:val="001073AF"/>
    <w:rsid w:val="00112ECC"/>
    <w:rsid w:val="001143E2"/>
    <w:rsid w:val="00114503"/>
    <w:rsid w:val="00114A5A"/>
    <w:rsid w:val="00115C46"/>
    <w:rsid w:val="0011622D"/>
    <w:rsid w:val="0011744D"/>
    <w:rsid w:val="00117D70"/>
    <w:rsid w:val="00121383"/>
    <w:rsid w:val="00123262"/>
    <w:rsid w:val="001246BF"/>
    <w:rsid w:val="0013007C"/>
    <w:rsid w:val="0013084E"/>
    <w:rsid w:val="00142102"/>
    <w:rsid w:val="00147D34"/>
    <w:rsid w:val="00151CAD"/>
    <w:rsid w:val="0016004A"/>
    <w:rsid w:val="00160929"/>
    <w:rsid w:val="00163D8B"/>
    <w:rsid w:val="0016548E"/>
    <w:rsid w:val="00166628"/>
    <w:rsid w:val="001713FD"/>
    <w:rsid w:val="00173EC9"/>
    <w:rsid w:val="00181493"/>
    <w:rsid w:val="0018322E"/>
    <w:rsid w:val="00195D7C"/>
    <w:rsid w:val="00196EC8"/>
    <w:rsid w:val="0019799B"/>
    <w:rsid w:val="001A1A27"/>
    <w:rsid w:val="001A42F6"/>
    <w:rsid w:val="001A744F"/>
    <w:rsid w:val="001A763A"/>
    <w:rsid w:val="001A7AB2"/>
    <w:rsid w:val="001B0836"/>
    <w:rsid w:val="001B0874"/>
    <w:rsid w:val="001B16E5"/>
    <w:rsid w:val="001B2FAD"/>
    <w:rsid w:val="001B4C98"/>
    <w:rsid w:val="001B571A"/>
    <w:rsid w:val="001C1AFA"/>
    <w:rsid w:val="001C22BC"/>
    <w:rsid w:val="001C46A9"/>
    <w:rsid w:val="001C4B47"/>
    <w:rsid w:val="001C4B56"/>
    <w:rsid w:val="001C750D"/>
    <w:rsid w:val="001D09BB"/>
    <w:rsid w:val="001D1463"/>
    <w:rsid w:val="001D449D"/>
    <w:rsid w:val="001D4956"/>
    <w:rsid w:val="001D51A5"/>
    <w:rsid w:val="001D7219"/>
    <w:rsid w:val="001E1AD1"/>
    <w:rsid w:val="001E1E33"/>
    <w:rsid w:val="001E2B26"/>
    <w:rsid w:val="001E3746"/>
    <w:rsid w:val="001E39AF"/>
    <w:rsid w:val="001E6A87"/>
    <w:rsid w:val="001F19DF"/>
    <w:rsid w:val="001F2D4D"/>
    <w:rsid w:val="001F38D5"/>
    <w:rsid w:val="001F76A6"/>
    <w:rsid w:val="00200B59"/>
    <w:rsid w:val="00201245"/>
    <w:rsid w:val="00205680"/>
    <w:rsid w:val="00207600"/>
    <w:rsid w:val="00210786"/>
    <w:rsid w:val="00211B48"/>
    <w:rsid w:val="002126CD"/>
    <w:rsid w:val="00215007"/>
    <w:rsid w:val="00215117"/>
    <w:rsid w:val="00217537"/>
    <w:rsid w:val="00221AFC"/>
    <w:rsid w:val="00221E01"/>
    <w:rsid w:val="002226C5"/>
    <w:rsid w:val="00223313"/>
    <w:rsid w:val="00224BC9"/>
    <w:rsid w:val="0022581F"/>
    <w:rsid w:val="00225838"/>
    <w:rsid w:val="00226058"/>
    <w:rsid w:val="00231852"/>
    <w:rsid w:val="00234159"/>
    <w:rsid w:val="00234D80"/>
    <w:rsid w:val="0023537D"/>
    <w:rsid w:val="00235C82"/>
    <w:rsid w:val="0023618F"/>
    <w:rsid w:val="00240C8B"/>
    <w:rsid w:val="00244331"/>
    <w:rsid w:val="0024446D"/>
    <w:rsid w:val="00246E25"/>
    <w:rsid w:val="00247522"/>
    <w:rsid w:val="002502A8"/>
    <w:rsid w:val="00251DC2"/>
    <w:rsid w:val="002556BE"/>
    <w:rsid w:val="00256B0A"/>
    <w:rsid w:val="002640CF"/>
    <w:rsid w:val="0026573D"/>
    <w:rsid w:val="00270A37"/>
    <w:rsid w:val="00272665"/>
    <w:rsid w:val="002728AA"/>
    <w:rsid w:val="00272D5D"/>
    <w:rsid w:val="00275267"/>
    <w:rsid w:val="00275FFC"/>
    <w:rsid w:val="00277886"/>
    <w:rsid w:val="0028098C"/>
    <w:rsid w:val="00281A1B"/>
    <w:rsid w:val="0028302A"/>
    <w:rsid w:val="00283317"/>
    <w:rsid w:val="00284B93"/>
    <w:rsid w:val="002877C5"/>
    <w:rsid w:val="00291285"/>
    <w:rsid w:val="0029198F"/>
    <w:rsid w:val="00291BB0"/>
    <w:rsid w:val="002A0E14"/>
    <w:rsid w:val="002A13CF"/>
    <w:rsid w:val="002A2E49"/>
    <w:rsid w:val="002A4159"/>
    <w:rsid w:val="002A6643"/>
    <w:rsid w:val="002A68C0"/>
    <w:rsid w:val="002B02AC"/>
    <w:rsid w:val="002B67D4"/>
    <w:rsid w:val="002C03B2"/>
    <w:rsid w:val="002C2B8D"/>
    <w:rsid w:val="002C2CB2"/>
    <w:rsid w:val="002C3E6C"/>
    <w:rsid w:val="002C3EAC"/>
    <w:rsid w:val="002C4486"/>
    <w:rsid w:val="002C482D"/>
    <w:rsid w:val="002D00D3"/>
    <w:rsid w:val="002D0AE4"/>
    <w:rsid w:val="002D173E"/>
    <w:rsid w:val="002D376C"/>
    <w:rsid w:val="002D581E"/>
    <w:rsid w:val="002D639C"/>
    <w:rsid w:val="002E32CC"/>
    <w:rsid w:val="002E3564"/>
    <w:rsid w:val="002E51BD"/>
    <w:rsid w:val="002E7200"/>
    <w:rsid w:val="002F2E95"/>
    <w:rsid w:val="002F3621"/>
    <w:rsid w:val="002F4117"/>
    <w:rsid w:val="002F46C2"/>
    <w:rsid w:val="002F4D9B"/>
    <w:rsid w:val="002F6788"/>
    <w:rsid w:val="002F726F"/>
    <w:rsid w:val="00304B3E"/>
    <w:rsid w:val="00305C89"/>
    <w:rsid w:val="003135BB"/>
    <w:rsid w:val="003231B2"/>
    <w:rsid w:val="00325909"/>
    <w:rsid w:val="00327854"/>
    <w:rsid w:val="00332BDB"/>
    <w:rsid w:val="00334197"/>
    <w:rsid w:val="00337CEC"/>
    <w:rsid w:val="00340175"/>
    <w:rsid w:val="0034070A"/>
    <w:rsid w:val="00344D92"/>
    <w:rsid w:val="00345D01"/>
    <w:rsid w:val="00346ADC"/>
    <w:rsid w:val="00347D39"/>
    <w:rsid w:val="00353650"/>
    <w:rsid w:val="00354AD3"/>
    <w:rsid w:val="00355DE1"/>
    <w:rsid w:val="003562FB"/>
    <w:rsid w:val="0035636E"/>
    <w:rsid w:val="00357F21"/>
    <w:rsid w:val="00364CE8"/>
    <w:rsid w:val="00365343"/>
    <w:rsid w:val="00365806"/>
    <w:rsid w:val="00365AC9"/>
    <w:rsid w:val="00366EC6"/>
    <w:rsid w:val="00372AA9"/>
    <w:rsid w:val="0037634A"/>
    <w:rsid w:val="003811EE"/>
    <w:rsid w:val="0038156E"/>
    <w:rsid w:val="00381EB4"/>
    <w:rsid w:val="003861AA"/>
    <w:rsid w:val="00390386"/>
    <w:rsid w:val="00391D58"/>
    <w:rsid w:val="0039367E"/>
    <w:rsid w:val="00394783"/>
    <w:rsid w:val="00397B57"/>
    <w:rsid w:val="003A027C"/>
    <w:rsid w:val="003A5285"/>
    <w:rsid w:val="003A7DE4"/>
    <w:rsid w:val="003B084F"/>
    <w:rsid w:val="003B5982"/>
    <w:rsid w:val="003C03F5"/>
    <w:rsid w:val="003C17B1"/>
    <w:rsid w:val="003C17EA"/>
    <w:rsid w:val="003C1830"/>
    <w:rsid w:val="003C2A1A"/>
    <w:rsid w:val="003C300B"/>
    <w:rsid w:val="003C3211"/>
    <w:rsid w:val="003C493E"/>
    <w:rsid w:val="003C6D6F"/>
    <w:rsid w:val="003C6F6B"/>
    <w:rsid w:val="003D07B0"/>
    <w:rsid w:val="003D22D9"/>
    <w:rsid w:val="003D52F6"/>
    <w:rsid w:val="003E01BB"/>
    <w:rsid w:val="003E24ED"/>
    <w:rsid w:val="003E3BC7"/>
    <w:rsid w:val="003E5171"/>
    <w:rsid w:val="003F0528"/>
    <w:rsid w:val="003F08B9"/>
    <w:rsid w:val="003F1775"/>
    <w:rsid w:val="003F4BA5"/>
    <w:rsid w:val="003F52F1"/>
    <w:rsid w:val="004007A4"/>
    <w:rsid w:val="00402306"/>
    <w:rsid w:val="0040318D"/>
    <w:rsid w:val="00403579"/>
    <w:rsid w:val="00403643"/>
    <w:rsid w:val="0040495C"/>
    <w:rsid w:val="004103D8"/>
    <w:rsid w:val="0041080A"/>
    <w:rsid w:val="00412BB6"/>
    <w:rsid w:val="0041322F"/>
    <w:rsid w:val="004173F2"/>
    <w:rsid w:val="00420EDC"/>
    <w:rsid w:val="00421E7E"/>
    <w:rsid w:val="00426C0D"/>
    <w:rsid w:val="004271F6"/>
    <w:rsid w:val="004276D5"/>
    <w:rsid w:val="0042771E"/>
    <w:rsid w:val="00432786"/>
    <w:rsid w:val="00433C87"/>
    <w:rsid w:val="00435034"/>
    <w:rsid w:val="004365EF"/>
    <w:rsid w:val="0044072B"/>
    <w:rsid w:val="00440CAF"/>
    <w:rsid w:val="00441B8A"/>
    <w:rsid w:val="00442374"/>
    <w:rsid w:val="00442515"/>
    <w:rsid w:val="00442A79"/>
    <w:rsid w:val="00444F01"/>
    <w:rsid w:val="00445214"/>
    <w:rsid w:val="00446465"/>
    <w:rsid w:val="00446A0B"/>
    <w:rsid w:val="00446CD1"/>
    <w:rsid w:val="00447209"/>
    <w:rsid w:val="00450AC1"/>
    <w:rsid w:val="0045186C"/>
    <w:rsid w:val="004644AE"/>
    <w:rsid w:val="00466EAA"/>
    <w:rsid w:val="00472E02"/>
    <w:rsid w:val="004744D8"/>
    <w:rsid w:val="00477BE7"/>
    <w:rsid w:val="004804AE"/>
    <w:rsid w:val="004858E4"/>
    <w:rsid w:val="00490F9B"/>
    <w:rsid w:val="004921B0"/>
    <w:rsid w:val="00493F5A"/>
    <w:rsid w:val="00496849"/>
    <w:rsid w:val="004A348E"/>
    <w:rsid w:val="004A6110"/>
    <w:rsid w:val="004A69B0"/>
    <w:rsid w:val="004A6E4D"/>
    <w:rsid w:val="004B52B5"/>
    <w:rsid w:val="004C551C"/>
    <w:rsid w:val="004D2645"/>
    <w:rsid w:val="004D2A3E"/>
    <w:rsid w:val="004D6500"/>
    <w:rsid w:val="004D7C5A"/>
    <w:rsid w:val="004E0331"/>
    <w:rsid w:val="004E1106"/>
    <w:rsid w:val="004E144E"/>
    <w:rsid w:val="004E1F8B"/>
    <w:rsid w:val="004E22EB"/>
    <w:rsid w:val="004E420A"/>
    <w:rsid w:val="004E5B6F"/>
    <w:rsid w:val="004E5FAF"/>
    <w:rsid w:val="004E65DD"/>
    <w:rsid w:val="004F50CD"/>
    <w:rsid w:val="004F53C0"/>
    <w:rsid w:val="004F5535"/>
    <w:rsid w:val="004F582B"/>
    <w:rsid w:val="004F7BA8"/>
    <w:rsid w:val="00501A00"/>
    <w:rsid w:val="00501A94"/>
    <w:rsid w:val="00501B63"/>
    <w:rsid w:val="00503289"/>
    <w:rsid w:val="00503AC4"/>
    <w:rsid w:val="00503C96"/>
    <w:rsid w:val="00504EB6"/>
    <w:rsid w:val="00507715"/>
    <w:rsid w:val="00510796"/>
    <w:rsid w:val="00510974"/>
    <w:rsid w:val="00513105"/>
    <w:rsid w:val="00514F05"/>
    <w:rsid w:val="005161FB"/>
    <w:rsid w:val="00516A7D"/>
    <w:rsid w:val="005175EF"/>
    <w:rsid w:val="00521164"/>
    <w:rsid w:val="00521B6F"/>
    <w:rsid w:val="0052460E"/>
    <w:rsid w:val="00526B34"/>
    <w:rsid w:val="00527A03"/>
    <w:rsid w:val="0053030E"/>
    <w:rsid w:val="005303A7"/>
    <w:rsid w:val="00533092"/>
    <w:rsid w:val="00533CE7"/>
    <w:rsid w:val="00533D3B"/>
    <w:rsid w:val="0053431D"/>
    <w:rsid w:val="00535AD5"/>
    <w:rsid w:val="00535C74"/>
    <w:rsid w:val="0053672E"/>
    <w:rsid w:val="0054061F"/>
    <w:rsid w:val="00540F34"/>
    <w:rsid w:val="00542787"/>
    <w:rsid w:val="00543503"/>
    <w:rsid w:val="005439AD"/>
    <w:rsid w:val="0055013C"/>
    <w:rsid w:val="005558C5"/>
    <w:rsid w:val="0056231D"/>
    <w:rsid w:val="0056291B"/>
    <w:rsid w:val="00563A50"/>
    <w:rsid w:val="00565B92"/>
    <w:rsid w:val="005707A5"/>
    <w:rsid w:val="005766C0"/>
    <w:rsid w:val="0057699D"/>
    <w:rsid w:val="00577479"/>
    <w:rsid w:val="005779F6"/>
    <w:rsid w:val="00581640"/>
    <w:rsid w:val="00581C52"/>
    <w:rsid w:val="0058473C"/>
    <w:rsid w:val="005866B2"/>
    <w:rsid w:val="00586C3A"/>
    <w:rsid w:val="00586F54"/>
    <w:rsid w:val="00590DE2"/>
    <w:rsid w:val="00595450"/>
    <w:rsid w:val="005A15F1"/>
    <w:rsid w:val="005A3F55"/>
    <w:rsid w:val="005A4028"/>
    <w:rsid w:val="005A44E5"/>
    <w:rsid w:val="005B04F2"/>
    <w:rsid w:val="005B0601"/>
    <w:rsid w:val="005B3F43"/>
    <w:rsid w:val="005C0A07"/>
    <w:rsid w:val="005C0DC2"/>
    <w:rsid w:val="005C1335"/>
    <w:rsid w:val="005C1B8B"/>
    <w:rsid w:val="005C594D"/>
    <w:rsid w:val="005C67E4"/>
    <w:rsid w:val="005D1AE9"/>
    <w:rsid w:val="005D3315"/>
    <w:rsid w:val="005D4D54"/>
    <w:rsid w:val="005D52AF"/>
    <w:rsid w:val="005E1CE6"/>
    <w:rsid w:val="005E1F48"/>
    <w:rsid w:val="005E22DE"/>
    <w:rsid w:val="005E2FEE"/>
    <w:rsid w:val="005F1956"/>
    <w:rsid w:val="005F1EC7"/>
    <w:rsid w:val="005F4441"/>
    <w:rsid w:val="005F5919"/>
    <w:rsid w:val="005F603C"/>
    <w:rsid w:val="005F6D39"/>
    <w:rsid w:val="00603369"/>
    <w:rsid w:val="006136EF"/>
    <w:rsid w:val="00614C73"/>
    <w:rsid w:val="00620635"/>
    <w:rsid w:val="00621109"/>
    <w:rsid w:val="006237DD"/>
    <w:rsid w:val="00623B0E"/>
    <w:rsid w:val="006252F7"/>
    <w:rsid w:val="0062587A"/>
    <w:rsid w:val="0063046C"/>
    <w:rsid w:val="00631C4D"/>
    <w:rsid w:val="006334CE"/>
    <w:rsid w:val="00634578"/>
    <w:rsid w:val="006378D2"/>
    <w:rsid w:val="00640F89"/>
    <w:rsid w:val="00642277"/>
    <w:rsid w:val="00643FC1"/>
    <w:rsid w:val="0064637A"/>
    <w:rsid w:val="00652ED0"/>
    <w:rsid w:val="00653E67"/>
    <w:rsid w:val="00654266"/>
    <w:rsid w:val="00654E80"/>
    <w:rsid w:val="00657081"/>
    <w:rsid w:val="00657E01"/>
    <w:rsid w:val="00657F76"/>
    <w:rsid w:val="00663A59"/>
    <w:rsid w:val="00663A65"/>
    <w:rsid w:val="00667C61"/>
    <w:rsid w:val="006704A7"/>
    <w:rsid w:val="00675E82"/>
    <w:rsid w:val="00676CA2"/>
    <w:rsid w:val="00677710"/>
    <w:rsid w:val="00681198"/>
    <w:rsid w:val="00683DBC"/>
    <w:rsid w:val="006840E0"/>
    <w:rsid w:val="006870BE"/>
    <w:rsid w:val="00687269"/>
    <w:rsid w:val="006873A1"/>
    <w:rsid w:val="0068740F"/>
    <w:rsid w:val="00687EED"/>
    <w:rsid w:val="00690765"/>
    <w:rsid w:val="00690D5F"/>
    <w:rsid w:val="00692E69"/>
    <w:rsid w:val="00693AE3"/>
    <w:rsid w:val="006965A3"/>
    <w:rsid w:val="00696880"/>
    <w:rsid w:val="006A0CD6"/>
    <w:rsid w:val="006A28CC"/>
    <w:rsid w:val="006A521A"/>
    <w:rsid w:val="006A57C9"/>
    <w:rsid w:val="006A5F6E"/>
    <w:rsid w:val="006A721B"/>
    <w:rsid w:val="006B03F4"/>
    <w:rsid w:val="006B0B42"/>
    <w:rsid w:val="006B0E52"/>
    <w:rsid w:val="006B1275"/>
    <w:rsid w:val="006B24F1"/>
    <w:rsid w:val="006C01F0"/>
    <w:rsid w:val="006C0C0D"/>
    <w:rsid w:val="006C0EFA"/>
    <w:rsid w:val="006C3525"/>
    <w:rsid w:val="006C43F0"/>
    <w:rsid w:val="006C7B3D"/>
    <w:rsid w:val="006D06D5"/>
    <w:rsid w:val="006D2E81"/>
    <w:rsid w:val="006D6592"/>
    <w:rsid w:val="006D7B63"/>
    <w:rsid w:val="006E0AF6"/>
    <w:rsid w:val="006E2872"/>
    <w:rsid w:val="006E5F38"/>
    <w:rsid w:val="006E75C4"/>
    <w:rsid w:val="006F6F81"/>
    <w:rsid w:val="00706021"/>
    <w:rsid w:val="0071130B"/>
    <w:rsid w:val="0071262B"/>
    <w:rsid w:val="00714434"/>
    <w:rsid w:val="00714FC3"/>
    <w:rsid w:val="0072233E"/>
    <w:rsid w:val="00725621"/>
    <w:rsid w:val="00726205"/>
    <w:rsid w:val="00727A8E"/>
    <w:rsid w:val="00733536"/>
    <w:rsid w:val="00734D21"/>
    <w:rsid w:val="00734DE9"/>
    <w:rsid w:val="0073609A"/>
    <w:rsid w:val="0074029D"/>
    <w:rsid w:val="00750126"/>
    <w:rsid w:val="00751A66"/>
    <w:rsid w:val="00751EDC"/>
    <w:rsid w:val="00753831"/>
    <w:rsid w:val="00760E37"/>
    <w:rsid w:val="00764100"/>
    <w:rsid w:val="00772E94"/>
    <w:rsid w:val="00773880"/>
    <w:rsid w:val="00774E34"/>
    <w:rsid w:val="007765C7"/>
    <w:rsid w:val="0077718F"/>
    <w:rsid w:val="00777595"/>
    <w:rsid w:val="0078065A"/>
    <w:rsid w:val="00780776"/>
    <w:rsid w:val="007807A3"/>
    <w:rsid w:val="00780F13"/>
    <w:rsid w:val="0078136D"/>
    <w:rsid w:val="00784B04"/>
    <w:rsid w:val="00785929"/>
    <w:rsid w:val="0078783E"/>
    <w:rsid w:val="00791305"/>
    <w:rsid w:val="0079201F"/>
    <w:rsid w:val="00792AAC"/>
    <w:rsid w:val="0079513D"/>
    <w:rsid w:val="007963F1"/>
    <w:rsid w:val="007968BC"/>
    <w:rsid w:val="00797B65"/>
    <w:rsid w:val="007A281D"/>
    <w:rsid w:val="007A3EE3"/>
    <w:rsid w:val="007A47D5"/>
    <w:rsid w:val="007A49CB"/>
    <w:rsid w:val="007A6875"/>
    <w:rsid w:val="007B1EF3"/>
    <w:rsid w:val="007B43A2"/>
    <w:rsid w:val="007B491E"/>
    <w:rsid w:val="007B4FC7"/>
    <w:rsid w:val="007B768B"/>
    <w:rsid w:val="007C2C39"/>
    <w:rsid w:val="007C5D4E"/>
    <w:rsid w:val="007D34E6"/>
    <w:rsid w:val="007D353D"/>
    <w:rsid w:val="007D3C3A"/>
    <w:rsid w:val="007D6C38"/>
    <w:rsid w:val="007D6DD4"/>
    <w:rsid w:val="007E019B"/>
    <w:rsid w:val="007E0B46"/>
    <w:rsid w:val="007E14A5"/>
    <w:rsid w:val="007E19CC"/>
    <w:rsid w:val="007E2699"/>
    <w:rsid w:val="007E2DFC"/>
    <w:rsid w:val="007E32E9"/>
    <w:rsid w:val="007E3E40"/>
    <w:rsid w:val="007E5A83"/>
    <w:rsid w:val="007E67FE"/>
    <w:rsid w:val="007E7DF7"/>
    <w:rsid w:val="007F056E"/>
    <w:rsid w:val="007F258D"/>
    <w:rsid w:val="00800B03"/>
    <w:rsid w:val="00800EC6"/>
    <w:rsid w:val="00804121"/>
    <w:rsid w:val="00805BE5"/>
    <w:rsid w:val="0080629A"/>
    <w:rsid w:val="00810A38"/>
    <w:rsid w:val="008120DB"/>
    <w:rsid w:val="008142B8"/>
    <w:rsid w:val="0081488F"/>
    <w:rsid w:val="00822D1A"/>
    <w:rsid w:val="00824276"/>
    <w:rsid w:val="008246DB"/>
    <w:rsid w:val="00824E01"/>
    <w:rsid w:val="0082726E"/>
    <w:rsid w:val="0083214C"/>
    <w:rsid w:val="00832AA8"/>
    <w:rsid w:val="008337F1"/>
    <w:rsid w:val="00834F86"/>
    <w:rsid w:val="0084680B"/>
    <w:rsid w:val="008530A3"/>
    <w:rsid w:val="00855724"/>
    <w:rsid w:val="00855736"/>
    <w:rsid w:val="00857D84"/>
    <w:rsid w:val="0086122A"/>
    <w:rsid w:val="0086229B"/>
    <w:rsid w:val="00864C1E"/>
    <w:rsid w:val="00865B08"/>
    <w:rsid w:val="0086706E"/>
    <w:rsid w:val="00867B63"/>
    <w:rsid w:val="00867BFB"/>
    <w:rsid w:val="008740D1"/>
    <w:rsid w:val="008755F5"/>
    <w:rsid w:val="008767D8"/>
    <w:rsid w:val="00877E13"/>
    <w:rsid w:val="008873C1"/>
    <w:rsid w:val="00893C71"/>
    <w:rsid w:val="00895D86"/>
    <w:rsid w:val="008A169B"/>
    <w:rsid w:val="008A2DC6"/>
    <w:rsid w:val="008B01C7"/>
    <w:rsid w:val="008B6899"/>
    <w:rsid w:val="008C0382"/>
    <w:rsid w:val="008C05B2"/>
    <w:rsid w:val="008C08D5"/>
    <w:rsid w:val="008C3A4E"/>
    <w:rsid w:val="008C4B34"/>
    <w:rsid w:val="008C6B4B"/>
    <w:rsid w:val="008C7A03"/>
    <w:rsid w:val="008C7C2E"/>
    <w:rsid w:val="008D14DB"/>
    <w:rsid w:val="008D20B7"/>
    <w:rsid w:val="008D30BF"/>
    <w:rsid w:val="008D486B"/>
    <w:rsid w:val="008D5941"/>
    <w:rsid w:val="008D61DA"/>
    <w:rsid w:val="008D6FF1"/>
    <w:rsid w:val="008D7B4D"/>
    <w:rsid w:val="008E0102"/>
    <w:rsid w:val="008E157D"/>
    <w:rsid w:val="008E2B5B"/>
    <w:rsid w:val="008E31DA"/>
    <w:rsid w:val="008E735E"/>
    <w:rsid w:val="008F6FF5"/>
    <w:rsid w:val="00900F7F"/>
    <w:rsid w:val="00901B3D"/>
    <w:rsid w:val="0090276C"/>
    <w:rsid w:val="00902FB7"/>
    <w:rsid w:val="00904C0C"/>
    <w:rsid w:val="00907FAB"/>
    <w:rsid w:val="009101FD"/>
    <w:rsid w:val="009105D3"/>
    <w:rsid w:val="00911FB1"/>
    <w:rsid w:val="00912C8F"/>
    <w:rsid w:val="00914070"/>
    <w:rsid w:val="00917324"/>
    <w:rsid w:val="00917FFC"/>
    <w:rsid w:val="00921407"/>
    <w:rsid w:val="00921517"/>
    <w:rsid w:val="00921CA7"/>
    <w:rsid w:val="00922141"/>
    <w:rsid w:val="00922D13"/>
    <w:rsid w:val="00923222"/>
    <w:rsid w:val="0092406F"/>
    <w:rsid w:val="009244D7"/>
    <w:rsid w:val="00930B74"/>
    <w:rsid w:val="009356FC"/>
    <w:rsid w:val="00936585"/>
    <w:rsid w:val="00936A45"/>
    <w:rsid w:val="00940BBD"/>
    <w:rsid w:val="009444EE"/>
    <w:rsid w:val="0094509F"/>
    <w:rsid w:val="00946361"/>
    <w:rsid w:val="00953866"/>
    <w:rsid w:val="00962927"/>
    <w:rsid w:val="009644EF"/>
    <w:rsid w:val="00965924"/>
    <w:rsid w:val="00966D9D"/>
    <w:rsid w:val="00970F7C"/>
    <w:rsid w:val="009753D1"/>
    <w:rsid w:val="00976D0F"/>
    <w:rsid w:val="0098048D"/>
    <w:rsid w:val="0098224F"/>
    <w:rsid w:val="00982DB4"/>
    <w:rsid w:val="00983C65"/>
    <w:rsid w:val="009848C6"/>
    <w:rsid w:val="00984B0E"/>
    <w:rsid w:val="00984FE1"/>
    <w:rsid w:val="00987DA8"/>
    <w:rsid w:val="00993A6D"/>
    <w:rsid w:val="00995C08"/>
    <w:rsid w:val="00995CB0"/>
    <w:rsid w:val="009A175A"/>
    <w:rsid w:val="009A31AE"/>
    <w:rsid w:val="009A4E90"/>
    <w:rsid w:val="009A5FB9"/>
    <w:rsid w:val="009A719C"/>
    <w:rsid w:val="009B29A2"/>
    <w:rsid w:val="009B6CA5"/>
    <w:rsid w:val="009B732B"/>
    <w:rsid w:val="009C0636"/>
    <w:rsid w:val="009C448D"/>
    <w:rsid w:val="009C6AC1"/>
    <w:rsid w:val="009D035D"/>
    <w:rsid w:val="009D09E3"/>
    <w:rsid w:val="009D0D7A"/>
    <w:rsid w:val="009D1218"/>
    <w:rsid w:val="009D2E3E"/>
    <w:rsid w:val="009D3296"/>
    <w:rsid w:val="009D3C8B"/>
    <w:rsid w:val="009D4428"/>
    <w:rsid w:val="009D55CE"/>
    <w:rsid w:val="009D614C"/>
    <w:rsid w:val="009D6EED"/>
    <w:rsid w:val="009D7D76"/>
    <w:rsid w:val="009E01D1"/>
    <w:rsid w:val="009E148E"/>
    <w:rsid w:val="009E331D"/>
    <w:rsid w:val="009F0D6E"/>
    <w:rsid w:val="009F0F8F"/>
    <w:rsid w:val="009F22B8"/>
    <w:rsid w:val="009F442E"/>
    <w:rsid w:val="009F523E"/>
    <w:rsid w:val="009F59D4"/>
    <w:rsid w:val="009F60ED"/>
    <w:rsid w:val="009F624E"/>
    <w:rsid w:val="009F7351"/>
    <w:rsid w:val="00A00399"/>
    <w:rsid w:val="00A02333"/>
    <w:rsid w:val="00A02417"/>
    <w:rsid w:val="00A06CB7"/>
    <w:rsid w:val="00A07561"/>
    <w:rsid w:val="00A07BA6"/>
    <w:rsid w:val="00A11119"/>
    <w:rsid w:val="00A121BF"/>
    <w:rsid w:val="00A12F55"/>
    <w:rsid w:val="00A13302"/>
    <w:rsid w:val="00A133A0"/>
    <w:rsid w:val="00A142D4"/>
    <w:rsid w:val="00A1468E"/>
    <w:rsid w:val="00A1506D"/>
    <w:rsid w:val="00A16888"/>
    <w:rsid w:val="00A16CB8"/>
    <w:rsid w:val="00A17AB5"/>
    <w:rsid w:val="00A279B9"/>
    <w:rsid w:val="00A31315"/>
    <w:rsid w:val="00A36565"/>
    <w:rsid w:val="00A41C1F"/>
    <w:rsid w:val="00A421A0"/>
    <w:rsid w:val="00A433F5"/>
    <w:rsid w:val="00A43DA4"/>
    <w:rsid w:val="00A448BB"/>
    <w:rsid w:val="00A45265"/>
    <w:rsid w:val="00A52888"/>
    <w:rsid w:val="00A52BF9"/>
    <w:rsid w:val="00A5525A"/>
    <w:rsid w:val="00A55A3A"/>
    <w:rsid w:val="00A56062"/>
    <w:rsid w:val="00A564E4"/>
    <w:rsid w:val="00A56EE6"/>
    <w:rsid w:val="00A574CC"/>
    <w:rsid w:val="00A57560"/>
    <w:rsid w:val="00A6113A"/>
    <w:rsid w:val="00A63BF2"/>
    <w:rsid w:val="00A663B0"/>
    <w:rsid w:val="00A678C7"/>
    <w:rsid w:val="00A70F1D"/>
    <w:rsid w:val="00A7116C"/>
    <w:rsid w:val="00A71ADF"/>
    <w:rsid w:val="00A7632F"/>
    <w:rsid w:val="00A7699D"/>
    <w:rsid w:val="00A7749D"/>
    <w:rsid w:val="00A80112"/>
    <w:rsid w:val="00A80DB9"/>
    <w:rsid w:val="00A823AA"/>
    <w:rsid w:val="00A83403"/>
    <w:rsid w:val="00A903EF"/>
    <w:rsid w:val="00A92870"/>
    <w:rsid w:val="00A939FB"/>
    <w:rsid w:val="00A9763F"/>
    <w:rsid w:val="00AA721F"/>
    <w:rsid w:val="00AB1127"/>
    <w:rsid w:val="00AB1D66"/>
    <w:rsid w:val="00AB2453"/>
    <w:rsid w:val="00AB2AFE"/>
    <w:rsid w:val="00AB46B6"/>
    <w:rsid w:val="00AB5321"/>
    <w:rsid w:val="00AB5B88"/>
    <w:rsid w:val="00AB6107"/>
    <w:rsid w:val="00AB6B3A"/>
    <w:rsid w:val="00AB7F98"/>
    <w:rsid w:val="00AC0E6D"/>
    <w:rsid w:val="00AC48CA"/>
    <w:rsid w:val="00AC4F22"/>
    <w:rsid w:val="00AC4FA7"/>
    <w:rsid w:val="00AC5678"/>
    <w:rsid w:val="00AC5A4D"/>
    <w:rsid w:val="00AC6048"/>
    <w:rsid w:val="00AC7486"/>
    <w:rsid w:val="00AD082F"/>
    <w:rsid w:val="00AD0E03"/>
    <w:rsid w:val="00AD12A0"/>
    <w:rsid w:val="00AD31F9"/>
    <w:rsid w:val="00AD3877"/>
    <w:rsid w:val="00AD4662"/>
    <w:rsid w:val="00AD5CEF"/>
    <w:rsid w:val="00AE3C9C"/>
    <w:rsid w:val="00AE5E4C"/>
    <w:rsid w:val="00AE6579"/>
    <w:rsid w:val="00AE6E21"/>
    <w:rsid w:val="00AF06D6"/>
    <w:rsid w:val="00AF25A8"/>
    <w:rsid w:val="00AF2789"/>
    <w:rsid w:val="00AF2D05"/>
    <w:rsid w:val="00AF3D22"/>
    <w:rsid w:val="00AF4F27"/>
    <w:rsid w:val="00B02B7E"/>
    <w:rsid w:val="00B110FF"/>
    <w:rsid w:val="00B14B47"/>
    <w:rsid w:val="00B163DE"/>
    <w:rsid w:val="00B1706E"/>
    <w:rsid w:val="00B17786"/>
    <w:rsid w:val="00B17EAF"/>
    <w:rsid w:val="00B20206"/>
    <w:rsid w:val="00B22A99"/>
    <w:rsid w:val="00B23476"/>
    <w:rsid w:val="00B27192"/>
    <w:rsid w:val="00B274AD"/>
    <w:rsid w:val="00B3097E"/>
    <w:rsid w:val="00B30EE7"/>
    <w:rsid w:val="00B316C1"/>
    <w:rsid w:val="00B32FD6"/>
    <w:rsid w:val="00B3399D"/>
    <w:rsid w:val="00B34F5C"/>
    <w:rsid w:val="00B354C7"/>
    <w:rsid w:val="00B35F98"/>
    <w:rsid w:val="00B40D02"/>
    <w:rsid w:val="00B4397C"/>
    <w:rsid w:val="00B44DD3"/>
    <w:rsid w:val="00B45000"/>
    <w:rsid w:val="00B4547E"/>
    <w:rsid w:val="00B464BF"/>
    <w:rsid w:val="00B465A3"/>
    <w:rsid w:val="00B502E2"/>
    <w:rsid w:val="00B51F4F"/>
    <w:rsid w:val="00B60C28"/>
    <w:rsid w:val="00B60CF5"/>
    <w:rsid w:val="00B6124E"/>
    <w:rsid w:val="00B62918"/>
    <w:rsid w:val="00B63299"/>
    <w:rsid w:val="00B67824"/>
    <w:rsid w:val="00B67DC5"/>
    <w:rsid w:val="00B748AC"/>
    <w:rsid w:val="00B74C99"/>
    <w:rsid w:val="00B74D75"/>
    <w:rsid w:val="00B808AE"/>
    <w:rsid w:val="00B82023"/>
    <w:rsid w:val="00B8299A"/>
    <w:rsid w:val="00B82E32"/>
    <w:rsid w:val="00B8328C"/>
    <w:rsid w:val="00B84125"/>
    <w:rsid w:val="00B843C8"/>
    <w:rsid w:val="00B850DC"/>
    <w:rsid w:val="00B87E9D"/>
    <w:rsid w:val="00B90B6C"/>
    <w:rsid w:val="00B91106"/>
    <w:rsid w:val="00B91DCB"/>
    <w:rsid w:val="00B94C89"/>
    <w:rsid w:val="00B95638"/>
    <w:rsid w:val="00B9631A"/>
    <w:rsid w:val="00BA0501"/>
    <w:rsid w:val="00BA4A0B"/>
    <w:rsid w:val="00BA4ECB"/>
    <w:rsid w:val="00BA53C3"/>
    <w:rsid w:val="00BA6451"/>
    <w:rsid w:val="00BB12AA"/>
    <w:rsid w:val="00BB391D"/>
    <w:rsid w:val="00BB41BF"/>
    <w:rsid w:val="00BB4B82"/>
    <w:rsid w:val="00BB54A1"/>
    <w:rsid w:val="00BB703A"/>
    <w:rsid w:val="00BB7B1A"/>
    <w:rsid w:val="00BC085C"/>
    <w:rsid w:val="00BC4F90"/>
    <w:rsid w:val="00BC5BCB"/>
    <w:rsid w:val="00BC645C"/>
    <w:rsid w:val="00BD1E77"/>
    <w:rsid w:val="00BD3A18"/>
    <w:rsid w:val="00BE409B"/>
    <w:rsid w:val="00BE495F"/>
    <w:rsid w:val="00BE60D4"/>
    <w:rsid w:val="00BE60E5"/>
    <w:rsid w:val="00BE7717"/>
    <w:rsid w:val="00BF07EB"/>
    <w:rsid w:val="00BF1893"/>
    <w:rsid w:val="00BF5287"/>
    <w:rsid w:val="00BF5C04"/>
    <w:rsid w:val="00C033A8"/>
    <w:rsid w:val="00C0406D"/>
    <w:rsid w:val="00C04D97"/>
    <w:rsid w:val="00C13A19"/>
    <w:rsid w:val="00C13EA0"/>
    <w:rsid w:val="00C16984"/>
    <w:rsid w:val="00C2030C"/>
    <w:rsid w:val="00C22C09"/>
    <w:rsid w:val="00C24ECD"/>
    <w:rsid w:val="00C312CB"/>
    <w:rsid w:val="00C319D3"/>
    <w:rsid w:val="00C31D41"/>
    <w:rsid w:val="00C335D1"/>
    <w:rsid w:val="00C34E61"/>
    <w:rsid w:val="00C36AC9"/>
    <w:rsid w:val="00C40600"/>
    <w:rsid w:val="00C4166A"/>
    <w:rsid w:val="00C41A77"/>
    <w:rsid w:val="00C41B7B"/>
    <w:rsid w:val="00C46040"/>
    <w:rsid w:val="00C46181"/>
    <w:rsid w:val="00C55269"/>
    <w:rsid w:val="00C60520"/>
    <w:rsid w:val="00C6666C"/>
    <w:rsid w:val="00C72027"/>
    <w:rsid w:val="00C72BA0"/>
    <w:rsid w:val="00C80E35"/>
    <w:rsid w:val="00C811E1"/>
    <w:rsid w:val="00C87A16"/>
    <w:rsid w:val="00C93A93"/>
    <w:rsid w:val="00C94FCC"/>
    <w:rsid w:val="00CA0959"/>
    <w:rsid w:val="00CA5435"/>
    <w:rsid w:val="00CB0FFC"/>
    <w:rsid w:val="00CB2F6C"/>
    <w:rsid w:val="00CB77DE"/>
    <w:rsid w:val="00CB7AED"/>
    <w:rsid w:val="00CC07A8"/>
    <w:rsid w:val="00CC28E8"/>
    <w:rsid w:val="00CC29D9"/>
    <w:rsid w:val="00CC367F"/>
    <w:rsid w:val="00CC395F"/>
    <w:rsid w:val="00CC63D1"/>
    <w:rsid w:val="00CD1083"/>
    <w:rsid w:val="00CD1F24"/>
    <w:rsid w:val="00CD3833"/>
    <w:rsid w:val="00CD7839"/>
    <w:rsid w:val="00CE16B7"/>
    <w:rsid w:val="00CE5D0B"/>
    <w:rsid w:val="00CE5D4C"/>
    <w:rsid w:val="00CE5E1B"/>
    <w:rsid w:val="00CE7A5D"/>
    <w:rsid w:val="00CF1A03"/>
    <w:rsid w:val="00CF490E"/>
    <w:rsid w:val="00CF53B4"/>
    <w:rsid w:val="00D01587"/>
    <w:rsid w:val="00D02882"/>
    <w:rsid w:val="00D05646"/>
    <w:rsid w:val="00D06209"/>
    <w:rsid w:val="00D118FB"/>
    <w:rsid w:val="00D124CC"/>
    <w:rsid w:val="00D15271"/>
    <w:rsid w:val="00D17018"/>
    <w:rsid w:val="00D2162E"/>
    <w:rsid w:val="00D220AB"/>
    <w:rsid w:val="00D222C1"/>
    <w:rsid w:val="00D22A0F"/>
    <w:rsid w:val="00D22AFC"/>
    <w:rsid w:val="00D25D59"/>
    <w:rsid w:val="00D310C1"/>
    <w:rsid w:val="00D327F7"/>
    <w:rsid w:val="00D35EDA"/>
    <w:rsid w:val="00D43A0D"/>
    <w:rsid w:val="00D43C86"/>
    <w:rsid w:val="00D43CA7"/>
    <w:rsid w:val="00D454B1"/>
    <w:rsid w:val="00D456B3"/>
    <w:rsid w:val="00D458A7"/>
    <w:rsid w:val="00D46E71"/>
    <w:rsid w:val="00D47E54"/>
    <w:rsid w:val="00D52B47"/>
    <w:rsid w:val="00D53D7B"/>
    <w:rsid w:val="00D55E8D"/>
    <w:rsid w:val="00D5675A"/>
    <w:rsid w:val="00D625BB"/>
    <w:rsid w:val="00D654D1"/>
    <w:rsid w:val="00D65829"/>
    <w:rsid w:val="00D67AD5"/>
    <w:rsid w:val="00D70A31"/>
    <w:rsid w:val="00D7304D"/>
    <w:rsid w:val="00D739B3"/>
    <w:rsid w:val="00D739CD"/>
    <w:rsid w:val="00D74A4E"/>
    <w:rsid w:val="00D755D1"/>
    <w:rsid w:val="00D769D9"/>
    <w:rsid w:val="00D82A20"/>
    <w:rsid w:val="00D83225"/>
    <w:rsid w:val="00D86B14"/>
    <w:rsid w:val="00D873F0"/>
    <w:rsid w:val="00D94BD9"/>
    <w:rsid w:val="00D95081"/>
    <w:rsid w:val="00DA1507"/>
    <w:rsid w:val="00DA23A9"/>
    <w:rsid w:val="00DA6D3C"/>
    <w:rsid w:val="00DB07DF"/>
    <w:rsid w:val="00DB1B44"/>
    <w:rsid w:val="00DB3B0E"/>
    <w:rsid w:val="00DB3E24"/>
    <w:rsid w:val="00DB4631"/>
    <w:rsid w:val="00DC5357"/>
    <w:rsid w:val="00DC5C58"/>
    <w:rsid w:val="00DD0393"/>
    <w:rsid w:val="00DD1049"/>
    <w:rsid w:val="00DD20F4"/>
    <w:rsid w:val="00DD2DDF"/>
    <w:rsid w:val="00DD2EF3"/>
    <w:rsid w:val="00DD36D3"/>
    <w:rsid w:val="00DD4AE1"/>
    <w:rsid w:val="00DD6C98"/>
    <w:rsid w:val="00DE1EA8"/>
    <w:rsid w:val="00DE2570"/>
    <w:rsid w:val="00DE4C5F"/>
    <w:rsid w:val="00DE5411"/>
    <w:rsid w:val="00DE7EFD"/>
    <w:rsid w:val="00DF0720"/>
    <w:rsid w:val="00DF09E8"/>
    <w:rsid w:val="00DF25FA"/>
    <w:rsid w:val="00DF28CD"/>
    <w:rsid w:val="00DF3EF5"/>
    <w:rsid w:val="00DF69D1"/>
    <w:rsid w:val="00DF71FC"/>
    <w:rsid w:val="00DF78A7"/>
    <w:rsid w:val="00E00BA5"/>
    <w:rsid w:val="00E02D5F"/>
    <w:rsid w:val="00E039BB"/>
    <w:rsid w:val="00E044B6"/>
    <w:rsid w:val="00E065A2"/>
    <w:rsid w:val="00E06CA4"/>
    <w:rsid w:val="00E11895"/>
    <w:rsid w:val="00E134A7"/>
    <w:rsid w:val="00E139FD"/>
    <w:rsid w:val="00E14CB7"/>
    <w:rsid w:val="00E14EAF"/>
    <w:rsid w:val="00E156A4"/>
    <w:rsid w:val="00E21DB9"/>
    <w:rsid w:val="00E2316E"/>
    <w:rsid w:val="00E317F4"/>
    <w:rsid w:val="00E34132"/>
    <w:rsid w:val="00E3797A"/>
    <w:rsid w:val="00E37B43"/>
    <w:rsid w:val="00E37F97"/>
    <w:rsid w:val="00E40017"/>
    <w:rsid w:val="00E40B25"/>
    <w:rsid w:val="00E43AEE"/>
    <w:rsid w:val="00E50344"/>
    <w:rsid w:val="00E5549D"/>
    <w:rsid w:val="00E565B1"/>
    <w:rsid w:val="00E5706C"/>
    <w:rsid w:val="00E623E2"/>
    <w:rsid w:val="00E63364"/>
    <w:rsid w:val="00E72C87"/>
    <w:rsid w:val="00E7425E"/>
    <w:rsid w:val="00E747BB"/>
    <w:rsid w:val="00E7581D"/>
    <w:rsid w:val="00E75DCF"/>
    <w:rsid w:val="00E77DDA"/>
    <w:rsid w:val="00E80AAB"/>
    <w:rsid w:val="00E842A7"/>
    <w:rsid w:val="00E84892"/>
    <w:rsid w:val="00E848B5"/>
    <w:rsid w:val="00E84E5F"/>
    <w:rsid w:val="00E923F8"/>
    <w:rsid w:val="00E949C8"/>
    <w:rsid w:val="00E97D7F"/>
    <w:rsid w:val="00EA0CFE"/>
    <w:rsid w:val="00EA0FF0"/>
    <w:rsid w:val="00EA37B1"/>
    <w:rsid w:val="00EA3C0C"/>
    <w:rsid w:val="00EA5666"/>
    <w:rsid w:val="00EA7ED2"/>
    <w:rsid w:val="00EB1F0E"/>
    <w:rsid w:val="00EB2E77"/>
    <w:rsid w:val="00EB5F65"/>
    <w:rsid w:val="00EB7DB0"/>
    <w:rsid w:val="00EC0AFF"/>
    <w:rsid w:val="00EC32C7"/>
    <w:rsid w:val="00EC33B4"/>
    <w:rsid w:val="00EC3C4E"/>
    <w:rsid w:val="00EC6822"/>
    <w:rsid w:val="00EC6CE3"/>
    <w:rsid w:val="00ED187B"/>
    <w:rsid w:val="00ED751C"/>
    <w:rsid w:val="00ED7851"/>
    <w:rsid w:val="00EE08EB"/>
    <w:rsid w:val="00EE0C71"/>
    <w:rsid w:val="00EE365E"/>
    <w:rsid w:val="00EE3E2F"/>
    <w:rsid w:val="00EF5568"/>
    <w:rsid w:val="00F00E80"/>
    <w:rsid w:val="00F00FB4"/>
    <w:rsid w:val="00F01AE8"/>
    <w:rsid w:val="00F01C1A"/>
    <w:rsid w:val="00F0517F"/>
    <w:rsid w:val="00F067BC"/>
    <w:rsid w:val="00F1242F"/>
    <w:rsid w:val="00F1244F"/>
    <w:rsid w:val="00F14466"/>
    <w:rsid w:val="00F14C93"/>
    <w:rsid w:val="00F154B3"/>
    <w:rsid w:val="00F202B3"/>
    <w:rsid w:val="00F22761"/>
    <w:rsid w:val="00F243C3"/>
    <w:rsid w:val="00F25A9C"/>
    <w:rsid w:val="00F263B7"/>
    <w:rsid w:val="00F31DB0"/>
    <w:rsid w:val="00F31E57"/>
    <w:rsid w:val="00F32CE8"/>
    <w:rsid w:val="00F33BED"/>
    <w:rsid w:val="00F34497"/>
    <w:rsid w:val="00F41884"/>
    <w:rsid w:val="00F4412B"/>
    <w:rsid w:val="00F44868"/>
    <w:rsid w:val="00F45142"/>
    <w:rsid w:val="00F46874"/>
    <w:rsid w:val="00F476AF"/>
    <w:rsid w:val="00F50AFB"/>
    <w:rsid w:val="00F514BC"/>
    <w:rsid w:val="00F54CFA"/>
    <w:rsid w:val="00F55E61"/>
    <w:rsid w:val="00F55F91"/>
    <w:rsid w:val="00F60A8F"/>
    <w:rsid w:val="00F61C49"/>
    <w:rsid w:val="00F64D20"/>
    <w:rsid w:val="00F6562A"/>
    <w:rsid w:val="00F66911"/>
    <w:rsid w:val="00F66FC3"/>
    <w:rsid w:val="00F71E1C"/>
    <w:rsid w:val="00F72B85"/>
    <w:rsid w:val="00F73B51"/>
    <w:rsid w:val="00F745AB"/>
    <w:rsid w:val="00F75C47"/>
    <w:rsid w:val="00F80253"/>
    <w:rsid w:val="00F813B7"/>
    <w:rsid w:val="00F81B6F"/>
    <w:rsid w:val="00F8228D"/>
    <w:rsid w:val="00F85720"/>
    <w:rsid w:val="00F86316"/>
    <w:rsid w:val="00F864FE"/>
    <w:rsid w:val="00F87378"/>
    <w:rsid w:val="00F923B3"/>
    <w:rsid w:val="00F96F66"/>
    <w:rsid w:val="00FA0F90"/>
    <w:rsid w:val="00FA245A"/>
    <w:rsid w:val="00FA30BD"/>
    <w:rsid w:val="00FA40FC"/>
    <w:rsid w:val="00FA426B"/>
    <w:rsid w:val="00FA5485"/>
    <w:rsid w:val="00FB016A"/>
    <w:rsid w:val="00FB1781"/>
    <w:rsid w:val="00FB2A7B"/>
    <w:rsid w:val="00FB4148"/>
    <w:rsid w:val="00FB4D42"/>
    <w:rsid w:val="00FC02F5"/>
    <w:rsid w:val="00FC42D9"/>
    <w:rsid w:val="00FD080B"/>
    <w:rsid w:val="00FD1193"/>
    <w:rsid w:val="00FD1A08"/>
    <w:rsid w:val="00FD29EE"/>
    <w:rsid w:val="00FD2B8E"/>
    <w:rsid w:val="00FD2C9A"/>
    <w:rsid w:val="00FD3FBD"/>
    <w:rsid w:val="00FD45D1"/>
    <w:rsid w:val="00FD4639"/>
    <w:rsid w:val="00FD5231"/>
    <w:rsid w:val="00FD577B"/>
    <w:rsid w:val="00FD58C7"/>
    <w:rsid w:val="00FD68AB"/>
    <w:rsid w:val="00FE10E0"/>
    <w:rsid w:val="00FE2BE4"/>
    <w:rsid w:val="00FE450B"/>
    <w:rsid w:val="00FE60B5"/>
    <w:rsid w:val="00FE7058"/>
    <w:rsid w:val="00FE7328"/>
    <w:rsid w:val="00FE7DF8"/>
    <w:rsid w:val="00FF00A7"/>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449903D"/>
  <w15:docId w15:val="{E9E64C1E-A3C7-4C69-8A10-06B96DB7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6643"/>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8142B8"/>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87198-8271-4FD4-8C1F-4F41E3DB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83</Pages>
  <Words>17252</Words>
  <Characters>98342</Characters>
  <Application>Microsoft Office Word</Application>
  <DocSecurity>0</DocSecurity>
  <Lines>819</Lines>
  <Paragraphs>230</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115364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VJ118</cp:lastModifiedBy>
  <cp:revision>6</cp:revision>
  <cp:lastPrinted>2021-09-15T09:05:00Z</cp:lastPrinted>
  <dcterms:created xsi:type="dcterms:W3CDTF">2023-04-24T04:38:00Z</dcterms:created>
  <dcterms:modified xsi:type="dcterms:W3CDTF">2023-06-09T01:06:00Z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